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observation_period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Observation period ordinal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30.96 (3.14)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1st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30.96 (3.14)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observation_period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Observation period ordinal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31.07 (3.18)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1st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31.07 (3.18)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observation_period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Observation period ordinal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156.48 (216.84)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93.00 [45.00 - 170.00]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[2.00 to 3,002.00]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1st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156.48 (216.84)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93.00 [45.00 - 170.00]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[2.00 to 3,002.00]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observation_period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Observation period ordinal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31.02 (3.13)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1st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31.02 (3.13)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observation_period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Observation period ordinal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30.98 (3.16)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1st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30.98 (3.16)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observation_period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Observation period ordinal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31.03 (3.19)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period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1st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days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31.03 (3.19)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[28.00 - 34.00]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[26.00 to 36.00]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2026-04-23T14:55:55Z</dcterms:modified>
  <cp:category/>
</cp:coreProperties>
</file>