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observation_period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Observation period ordinal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41.02 (3.13)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41.02 (3.13)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observation_period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Observation period ordinal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40.96 (3.14)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40.96 (3.14)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observation_period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Observation period ordinal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41.07 (3.18)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41.07 (3.18)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observation_period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Observation period ordinal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156.48 (216.84)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93.00 [45.00 - 170.00]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[2.00 to 3,002.00]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156.48 (216.84)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93.00 [45.00 - 170.00]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[2.00 to 3,002.00]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observation_period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Observation period ordinal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40.98 (3.16)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40.98 (3.16)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observation_period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Observation period ordinal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F4E9EB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41.03 (3.19)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period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days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41.03 (3.19)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[38.00 - 44.00]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[36.00 to 46.00]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2026-05-24T13:52:12Z</dcterms:modified>
  <cp:category/>
</cp:coreProperties>
</file>