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3D Printing – Terms &amp; Definitions</w:t>
      </w:r>
    </w:p>
    <w:p/>
    <w:p>
      <w:r>
        <w:t>Tessellated (STL Tessellation)</w:t>
      </w:r>
    </w:p>
    <w:p>
      <w:r>
        <w:t>Made of many small flat shapes (usually triangles) that approximate a curved surface.</w:t>
      </w:r>
    </w:p>
    <w:p/>
    <w:p>
      <w:r>
        <w:t>DETAIL</w:t>
      </w:r>
    </w:p>
    <w:p>
      <w:r>
        <w:t>When you export a 3D model as an STL, the computer doesn’t store true curves. Instead, every curved surface is broken into many tiny flat triangles.</w:t>
      </w:r>
    </w:p>
    <w:p>
      <w:r>
        <w:t>Those triangles form a tessellation — a tiling of shapes that fit together with no gaps. The smaller and more numerous the triangles, the smoother the surface appears.</w:t>
      </w:r>
    </w:p>
    <w:p>
      <w:r>
        <w:t>This is why zooming in closely on a curved STL shows visible facets.</w:t>
      </w:r>
    </w:p>
    <w:p/>
    <w:p>
      <w:r>
        <w:t>Full-size graphics for tessellation examples are available in the library.</w:t>
      </w:r>
    </w:p>
    <w:p/>
    <w:p>
      <w:r>
        <w:t>Parametric (Parametric Modeling)</w:t>
      </w:r>
    </w:p>
    <w:p>
      <w:r>
        <w:t>A modeling approach where shapes are controlled by dimensions and rules instead of fixed geometry.</w:t>
      </w:r>
    </w:p>
    <w:p/>
    <w:p>
      <w:r>
        <w:t>DETAIL</w:t>
      </w:r>
    </w:p>
    <w:p>
      <w:r>
        <w:t>In a parametric model, sizes such as width, height, wall thickness, hole diameter, or spacing are defined as parameters. Changing a parameter automatically updates the entire model.</w:t>
      </w:r>
    </w:p>
    <w:p>
      <w:r>
        <w:t>This allows one design to generate many variations without redesigning from scratch. Once a model is exported as an STL, it is no longer parametric.</w:t>
      </w:r>
    </w:p>
    <w:p/>
    <w:p>
      <w:r>
        <w:t>Vase Mode (Spiralize Outer Contour)</w:t>
      </w:r>
    </w:p>
    <w:p>
      <w:r>
        <w:t>A printing mode where the object is printed as one continuous spiral wall with no infill, no top layers, and no seams.</w:t>
      </w:r>
    </w:p>
    <w:p/>
    <w:p>
      <w:r>
        <w:t>DETAIL</w:t>
      </w:r>
    </w:p>
    <w:p>
      <w:r>
        <w:t>In Vase Mode, the slicer generates a single continuous extrusion path that slowly rises in the Z direction instead of printing discrete layers.</w:t>
      </w:r>
    </w:p>
    <w:p>
      <w:r>
        <w:t>Because only one wall is printed:</w:t>
      </w:r>
    </w:p>
    <w:p>
      <w:r>
        <w:t>- Filament usage is greatly reduced</w:t>
      </w:r>
    </w:p>
    <w:p>
      <w:r>
        <w:t>- Print time is often shorter</w:t>
      </w:r>
    </w:p>
    <w:p>
      <w:r>
        <w:t>- The object is hollow and lightweight</w:t>
      </w:r>
    </w:p>
    <w:p/>
    <w:p>
      <w:r>
        <w:t>Thermal Sag (Small-Part Heat Deformation)</w:t>
      </w:r>
    </w:p>
    <w:p>
      <w:r>
        <w:t>Gradual leaning or sloping of a printed part caused by heat buildup.</w:t>
      </w:r>
    </w:p>
    <w:p/>
    <w:p>
      <w:r>
        <w:t>DETAIL</w:t>
      </w:r>
    </w:p>
    <w:p>
      <w:r>
        <w:t>Thermal sag happens when a part does not have enough time to cool between layers. Each new layer reheats the previous ones, leaving the plastic soft.</w:t>
      </w:r>
    </w:p>
    <w:p>
      <w:r>
        <w:t>Gravity and nozzle pressure slowly deform the shape.</w:t>
      </w:r>
    </w:p>
    <w:p/>
    <w:p>
      <w:r>
        <w:t>Elephant’s Foot</w:t>
      </w:r>
    </w:p>
    <w:p>
      <w:r>
        <w:t>A defect where the bottom of a print flares outward.</w:t>
      </w:r>
    </w:p>
    <w:p/>
    <w:p>
      <w:r>
        <w:t>DETAIL</w:t>
      </w:r>
    </w:p>
    <w:p>
      <w:r>
        <w:t>Occurs when first layers are squished too much or stay too hot.</w:t>
      </w:r>
    </w:p>
    <w:p>
      <w:r>
        <w:t>Common fixes include adjusting Z offset, flow, and bed temperature.</w:t>
      </w:r>
    </w:p>
    <w:p/>
    <w:p>
      <w:r>
        <w:t>Part Shift (Adhesion Failure During Print)</w:t>
      </w:r>
    </w:p>
    <w:p>
      <w:r>
        <w:t>A failure where the entire printed part moves on the build plate.</w:t>
      </w:r>
    </w:p>
    <w:p/>
    <w:p>
      <w:r>
        <w:t>DETAIL</w:t>
      </w:r>
    </w:p>
    <w:p>
      <w:r>
        <w:t>Caused by insufficient bed adhesion resisting lateral forces.</w:t>
      </w:r>
    </w:p>
    <w:p>
      <w:r>
        <w:t>The print continues but becomes offset.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