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f91e3f0b7e3e5c4bd50cf53396d3594e1d12ca"/>
    <w:p>
      <w:pPr>
        <w:pStyle w:val="Heading1"/>
      </w:pPr>
      <w:r>
        <w:t xml:space="preserve">Dishwasher-Safe 3D Printing (Reality Check)</w:t>
      </w:r>
    </w:p>
    <w:p>
      <w:pPr>
        <w:pStyle w:val="BlockText"/>
      </w:pPr>
      <w:r>
        <w:rPr>
          <w:b/>
          <w:bCs/>
        </w:rPr>
        <w:t xml:space="preserve">MotorURL add-on reference</w:t>
      </w:r>
      <w:r>
        <w:t xml:space="preserve">: Dishwashers are a harsh mixed environment (heat + alkaline detergent + long exposure). Most common filaments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reliably dishwasher-safe.</w:t>
      </w:r>
    </w:p>
    <w:p>
      <w:r>
        <w:pict>
          <v:rect style="width:0;height:1.5pt" o:hralign="center" o:hrstd="t" o:hr="t"/>
        </w:pict>
      </w:r>
    </w:p>
    <w:bookmarkStart w:id="20" w:name="Xa1d1ff617ba5034f7c51e11c6d67afe83a2612d"/>
    <w:p>
      <w:pPr>
        <w:pStyle w:val="Heading2"/>
      </w:pPr>
      <w:r>
        <w:t xml:space="preserve">What a Dishwasher Actually Does to Prints</w:t>
      </w:r>
    </w:p>
    <w:p>
      <w:pPr>
        <w:pStyle w:val="FirstParagraph"/>
      </w:pPr>
      <w:r>
        <w:t xml:space="preserve">Dishwasher conditions combine: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(roughly hot-wash temps, sustained)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(long exposure, not a quick splash)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Alkaline detergents</w:t>
      </w:r>
      <w:r>
        <w:t xml:space="preserve"> </w:t>
      </w:r>
      <w:r>
        <w:t xml:space="preserve">(chemical attack)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Water + mechanical stress</w:t>
      </w:r>
      <w:r>
        <w:t xml:space="preserve"> </w:t>
      </w:r>
      <w:r>
        <w:t xml:space="preserve">(spray, vibration, impacts)</w:t>
      </w:r>
    </w:p>
    <w:p>
      <w:pPr>
        <w:pStyle w:val="BodyText"/>
      </w:pPr>
      <w:r>
        <w:rPr>
          <w:b/>
          <w:bCs/>
        </w:rPr>
        <w:t xml:space="preserve">Primary failure modes</w:t>
      </w:r>
      <w:r>
        <w:t xml:space="preserve"> </w:t>
      </w:r>
      <w:r>
        <w:t xml:space="preserve">- Softening + creep (shape changes)</w:t>
      </w:r>
      <w:r>
        <w:t xml:space="preserve"> </w:t>
      </w:r>
      <w:r>
        <w:t xml:space="preserve">- Warping from heat cycling</w:t>
      </w:r>
      <w:r>
        <w:t xml:space="preserve"> </w:t>
      </w:r>
      <w:r>
        <w:t xml:space="preserve">- Stress cracking / embrittlement</w:t>
      </w:r>
      <w:r>
        <w:t xml:space="preserve"> </w:t>
      </w:r>
      <w:r>
        <w:t xml:space="preserve">- Surface degradation from detergent</w:t>
      </w:r>
    </w:p>
    <w:p>
      <w:r>
        <w:pict>
          <v:rect style="width:0;height:1.5pt" o:hralign="center" o:hrstd="t" o:hr="t"/>
        </w:pict>
      </w:r>
    </w:p>
    <w:bookmarkEnd w:id="20"/>
    <w:bookmarkStart w:id="24" w:name="quick-verdict-by-material-fdm"/>
    <w:p>
      <w:pPr>
        <w:pStyle w:val="Heading2"/>
      </w:pPr>
      <w:r>
        <w:t xml:space="preserve">Quick Verdict by Material (FDM)</w:t>
      </w:r>
    </w:p>
    <w:bookmarkStart w:id="21" w:name="best-candidate"/>
    <w:p>
      <w:pPr>
        <w:pStyle w:val="Heading3"/>
      </w:pPr>
      <w:r>
        <w:t xml:space="preserve">✅ Best Candidate</w:t>
      </w:r>
    </w:p>
    <w:p>
      <w:pPr>
        <w:pStyle w:val="FirstParagraph"/>
      </w:pPr>
      <w:r>
        <w:rPr>
          <w:b/>
          <w:bCs/>
        </w:rPr>
        <w:t xml:space="preserve">PP (Polypropylene)</w:t>
      </w:r>
      <w:r>
        <w:t xml:space="preserve"> </w:t>
      </w:r>
      <w:r>
        <w:t xml:space="preserve">- Excellent detergent + chemical resistance</w:t>
      </w:r>
      <w:r>
        <w:t xml:space="preserve"> </w:t>
      </w:r>
      <w:r>
        <w:t xml:space="preserve">- Handles heat cycling better than most printable plastics</w:t>
      </w:r>
      <w:r>
        <w:t xml:space="preserve"> </w:t>
      </w:r>
      <w:r>
        <w:t xml:space="preserve">- Low moisture absorption</w:t>
      </w:r>
      <w:r>
        <w:t xml:space="preserve"> </w:t>
      </w:r>
      <w:r>
        <w:t xml:space="preserve">- Good fatigue resistance (hinges, snap lids)</w:t>
      </w:r>
    </w:p>
    <w:p>
      <w:pPr>
        <w:pStyle w:val="BodyText"/>
      </w:pPr>
      <w:r>
        <w:rPr>
          <w:b/>
          <w:bCs/>
        </w:rPr>
        <w:t xml:space="preserve">Reality checks</w:t>
      </w:r>
      <w:r>
        <w:t xml:space="preserve"> </w:t>
      </w:r>
      <w:r>
        <w:t xml:space="preserve">- Flexible (not stiff)</w:t>
      </w:r>
      <w:r>
        <w:t xml:space="preserve"> </w:t>
      </w:r>
      <w:r>
        <w:t xml:space="preserve">- Harder to print due to adhesion + warping</w:t>
      </w:r>
    </w:p>
    <w:p>
      <w:r>
        <w:pict>
          <v:rect style="width:0;height:1.5pt" o:hralign="center" o:hrstd="t" o:hr="t"/>
        </w:pict>
      </w:r>
    </w:p>
    <w:bookmarkEnd w:id="21"/>
    <w:bookmarkStart w:id="22" w:name="conditional-it-depends"/>
    <w:p>
      <w:pPr>
        <w:pStyle w:val="Heading3"/>
      </w:pPr>
      <w:r>
        <w:t xml:space="preserve">⚠️ Conditional /</w:t>
      </w:r>
      <w:r>
        <w:t xml:space="preserve"> </w:t>
      </w:r>
      <w:r>
        <w:t xml:space="preserve">“It Depends”</w:t>
      </w:r>
    </w:p>
    <w:p>
      <w:pPr>
        <w:pStyle w:val="FirstParagraph"/>
      </w:pPr>
      <w:r>
        <w:rPr>
          <w:b/>
          <w:bCs/>
        </w:rPr>
        <w:t xml:space="preserve">PA12 (Nylon 12)</w:t>
      </w:r>
      <w:r>
        <w:t xml:space="preserve"> </w:t>
      </w:r>
      <w:r>
        <w:t xml:space="preserve">- Better stability than PA6</w:t>
      </w:r>
      <w:r>
        <w:t xml:space="preserve"> </w:t>
      </w:r>
      <w:r>
        <w:t xml:space="preserve">- Lower moisture absorption than most nylons</w:t>
      </w:r>
      <w:r>
        <w:t xml:space="preserve"> </w:t>
      </w:r>
      <w:r>
        <w:t xml:space="preserve">- Good chemical tolerance</w:t>
      </w:r>
    </w:p>
    <w:p>
      <w:pPr>
        <w:pStyle w:val="BodyText"/>
      </w:pPr>
      <w:r>
        <w:rPr>
          <w:b/>
          <w:bCs/>
        </w:rPr>
        <w:t xml:space="preserve">Still risky</w:t>
      </w:r>
      <w:r>
        <w:t xml:space="preserve"> </w:t>
      </w:r>
      <w:r>
        <w:t xml:space="preserve">- Repeated cycles can warp or degrade</w:t>
      </w:r>
      <w:r>
        <w:t xml:space="preserve"> </w:t>
      </w:r>
      <w:r>
        <w:t xml:space="preserve">- Layer adhesion and part geometry matter</w:t>
      </w:r>
    </w:p>
    <w:p>
      <w:pPr>
        <w:pStyle w:val="BodyText"/>
      </w:pPr>
      <w:r>
        <w:rPr>
          <w:b/>
          <w:bCs/>
        </w:rPr>
        <w:t xml:space="preserve">Filled nylons (PA-GF / PA-CF)</w:t>
      </w:r>
      <w:r>
        <w:t xml:space="preserve"> </w:t>
      </w:r>
      <w:r>
        <w:t xml:space="preserve">- Higher stiffness and better heat performance</w:t>
      </w:r>
      <w:r>
        <w:t xml:space="preserve"> </w:t>
      </w:r>
      <w:r>
        <w:t xml:space="preserve">- Reduced creep</w:t>
      </w:r>
    </w:p>
    <w:p>
      <w:pPr>
        <w:pStyle w:val="BodyText"/>
      </w:pPr>
      <w:r>
        <w:rPr>
          <w:b/>
          <w:bCs/>
        </w:rPr>
        <w:t xml:space="preserve">Tradeoffs</w:t>
      </w:r>
      <w:r>
        <w:t xml:space="preserve"> </w:t>
      </w:r>
      <w:r>
        <w:t xml:space="preserve">- More brittle</w:t>
      </w:r>
      <w:r>
        <w:t xml:space="preserve"> </w:t>
      </w:r>
      <w:r>
        <w:t xml:space="preserve">- Abrasive (needs hardened nozzle)</w:t>
      </w:r>
      <w:r>
        <w:t xml:space="preserve"> </w:t>
      </w:r>
      <w:r>
        <w:t xml:space="preserve">- Still not truly</w:t>
      </w:r>
      <w:r>
        <w:t xml:space="preserve"> </w:t>
      </w:r>
      <w:r>
        <w:t xml:space="preserve">“dishwasher certified”</w:t>
      </w:r>
    </w:p>
    <w:p>
      <w:r>
        <w:pict>
          <v:rect style="width:0;height:1.5pt" o:hralign="center" o:hrstd="t" o:hr="t"/>
        </w:pict>
      </w:r>
    </w:p>
    <w:bookmarkEnd w:id="22"/>
    <w:bookmarkStart w:id="23" w:name="not-reliable-for-dishwasher-use"/>
    <w:p>
      <w:pPr>
        <w:pStyle w:val="Heading3"/>
      </w:pPr>
      <w:r>
        <w:t xml:space="preserve">❌ Not Reliable for Dishwasher Use</w:t>
      </w:r>
    </w:p>
    <w:p>
      <w:pPr>
        <w:pStyle w:val="FirstParagraph"/>
      </w:pPr>
      <w:r>
        <w:rPr>
          <w:b/>
          <w:bCs/>
        </w:rPr>
        <w:t xml:space="preserve">PLA / PLA+ / HT-PLA</w:t>
      </w:r>
      <w:r>
        <w:t xml:space="preserve"> </w:t>
      </w:r>
      <w:r>
        <w:t xml:space="preserve">- Deforms easily in sustained heat</w:t>
      </w:r>
      <w:r>
        <w:t xml:space="preserve"> </w:t>
      </w:r>
      <w:r>
        <w:t xml:space="preserve">- HT-PLA only improves</w:t>
      </w:r>
      <w:r>
        <w:t xml:space="preserve"> </w:t>
      </w:r>
      <w:r>
        <w:rPr>
          <w:b/>
          <w:bCs/>
        </w:rPr>
        <w:t xml:space="preserve">after annealing</w:t>
      </w:r>
      <w:r>
        <w:t xml:space="preserve">, and still has shrink/warp risk</w:t>
      </w:r>
    </w:p>
    <w:p>
      <w:pPr>
        <w:pStyle w:val="BodyText"/>
      </w:pPr>
      <w:r>
        <w:rPr>
          <w:b/>
          <w:bCs/>
        </w:rPr>
        <w:t xml:space="preserve">PETG</w:t>
      </w:r>
      <w:r>
        <w:t xml:space="preserve"> </w:t>
      </w:r>
      <w:r>
        <w:t xml:space="preserve">- Common myth:</w:t>
      </w:r>
      <w:r>
        <w:t xml:space="preserve"> </w:t>
      </w:r>
      <w:r>
        <w:t xml:space="preserve">“dishwasher safe”</w:t>
      </w:r>
      <w:r>
        <w:t xml:space="preserve"> </w:t>
      </w:r>
      <w:r>
        <w:t xml:space="preserve">- Heat + alkaline detergent leads to softening/warping and long-term degradation</w:t>
      </w:r>
    </w:p>
    <w:p>
      <w:pPr>
        <w:pStyle w:val="BodyText"/>
      </w:pPr>
      <w:r>
        <w:rPr>
          <w:b/>
          <w:bCs/>
        </w:rPr>
        <w:t xml:space="preserve">ABS / ASA</w:t>
      </w:r>
      <w:r>
        <w:t xml:space="preserve"> </w:t>
      </w:r>
      <w:r>
        <w:t xml:space="preserve">- Heat alone may be borderline</w:t>
      </w:r>
      <w:r>
        <w:t xml:space="preserve"> </w:t>
      </w:r>
      <w:r>
        <w:t xml:space="preserve">- Detergent + water cycling promotes cracking/fatigue over time</w:t>
      </w:r>
    </w:p>
    <w:p>
      <w:pPr>
        <w:pStyle w:val="BodyText"/>
      </w:pPr>
      <w:r>
        <w:rPr>
          <w:b/>
          <w:bCs/>
        </w:rPr>
        <w:t xml:space="preserve">TPU</w:t>
      </w:r>
      <w:r>
        <w:t xml:space="preserve"> </w:t>
      </w:r>
      <w:r>
        <w:t xml:space="preserve">- Heat + detergent can swell/degrade</w:t>
      </w:r>
      <w:r>
        <w:t xml:space="preserve"> </w:t>
      </w:r>
      <w:r>
        <w:t xml:space="preserve">- Not a good choice for dishwasher exposure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ack-placement-reality"/>
    <w:p>
      <w:pPr>
        <w:pStyle w:val="Heading2"/>
      </w:pPr>
      <w:r>
        <w:t xml:space="preserve">Rack Placement (Reality)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rack</w:t>
      </w:r>
      <w:r>
        <w:t xml:space="preserve">: generally cooler and less harsh →</w:t>
      </w:r>
      <w:r>
        <w:t xml:space="preserve"> </w:t>
      </w:r>
      <w:r>
        <w:rPr>
          <w:i/>
          <w:iCs/>
        </w:rPr>
        <w:t xml:space="preserve">less bad</w:t>
      </w:r>
      <w:r>
        <w:t xml:space="preserve">, not automatically safe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Bottom rack</w:t>
      </w:r>
      <w:r>
        <w:t xml:space="preserve">: hotter and more intense spray → faster failure</w:t>
      </w:r>
    </w:p>
    <w:p>
      <w:pPr>
        <w:pStyle w:val="FirstParagraph"/>
      </w:pPr>
      <w:r>
        <w:rPr>
          <w:b/>
          <w:bCs/>
        </w:rPr>
        <w:t xml:space="preserve">Rule of thumb</w:t>
      </w:r>
      <w:r>
        <w:t xml:space="preserve"> </w:t>
      </w:r>
      <w:r>
        <w:t xml:space="preserve">&gt; If it only survives on the top rack, it isn’t truly dishwasher-safe — it’s just temporarily lucky.</w:t>
      </w:r>
    </w:p>
    <w:p>
      <w:r>
        <w:pict>
          <v:rect style="width:0;height:1.5pt" o:hralign="center" o:hrstd="t" o:hr="t"/>
        </w:pict>
      </w:r>
    </w:p>
    <w:bookmarkEnd w:id="25"/>
    <w:bookmarkStart w:id="30" w:name="pp-filament-yes-it-exists-what-to-know"/>
    <w:p>
      <w:pPr>
        <w:pStyle w:val="Heading2"/>
      </w:pPr>
      <w:r>
        <w:t xml:space="preserve">PP Filament (Yes, It Exists) — What to Know</w:t>
      </w:r>
    </w:p>
    <w:bookmarkStart w:id="26" w:name="why-pp-filament-is-uncommon"/>
    <w:p>
      <w:pPr>
        <w:pStyle w:val="Heading3"/>
      </w:pPr>
      <w:r>
        <w:t xml:space="preserve">Why PP filament is uncommon</w:t>
      </w:r>
    </w:p>
    <w:p>
      <w:pPr>
        <w:pStyle w:val="FirstParagraph"/>
      </w:pPr>
      <w:r>
        <w:rPr>
          <w:b/>
          <w:bCs/>
        </w:rPr>
        <w:t xml:space="preserve">Adhesion</w:t>
      </w:r>
      <w:r>
        <w:t xml:space="preserve"> </w:t>
      </w:r>
      <w:r>
        <w:t xml:space="preserve">is the main challenge:</w:t>
      </w:r>
      <w:r>
        <w:t xml:space="preserve"> </w:t>
      </w:r>
      <w:r>
        <w:t xml:space="preserve">- PP doesn’t like sticking to glass/PEI/most common plates</w:t>
      </w:r>
    </w:p>
    <w:p>
      <w:pPr>
        <w:pStyle w:val="BodyText"/>
      </w:pPr>
      <w:r>
        <w:rPr>
          <w:b/>
          <w:bCs/>
        </w:rPr>
        <w:t xml:space="preserve">Warping/shrinkage</w:t>
      </w:r>
      <w:r>
        <w:t xml:space="preserve"> </w:t>
      </w:r>
      <w:r>
        <w:t xml:space="preserve">is also common:</w:t>
      </w:r>
      <w:r>
        <w:t xml:space="preserve"> </w:t>
      </w:r>
      <w:r>
        <w:t xml:space="preserve">- Benefits from a warm, stable environment</w:t>
      </w:r>
    </w:p>
    <w:bookmarkEnd w:id="26"/>
    <w:bookmarkStart w:id="27" w:name="practical-printing-notes-general"/>
    <w:p>
      <w:pPr>
        <w:pStyle w:val="Heading3"/>
      </w:pPr>
      <w:r>
        <w:t xml:space="preserve">Practical printing notes (general)</w:t>
      </w:r>
    </w:p>
    <w:p>
      <w:pPr>
        <w:pStyle w:val="Compact"/>
        <w:numPr>
          <w:ilvl w:val="0"/>
          <w:numId w:val="1002"/>
        </w:numPr>
      </w:pPr>
      <w:r>
        <w:t xml:space="preserve">Nozzle: ~</w:t>
      </w:r>
      <w:r>
        <w:rPr>
          <w:b/>
          <w:bCs/>
        </w:rPr>
        <w:t xml:space="preserve">220–240°C</w:t>
      </w:r>
    </w:p>
    <w:p>
      <w:pPr>
        <w:pStyle w:val="Compact"/>
        <w:numPr>
          <w:ilvl w:val="0"/>
          <w:numId w:val="1002"/>
        </w:numPr>
      </w:pPr>
      <w:r>
        <w:t xml:space="preserve">Bed: ~</w:t>
      </w:r>
      <w:r>
        <w:rPr>
          <w:b/>
          <w:bCs/>
        </w:rPr>
        <w:t xml:space="preserve">80–100°C</w:t>
      </w:r>
    </w:p>
    <w:p>
      <w:pPr>
        <w:pStyle w:val="Compact"/>
        <w:numPr>
          <w:ilvl w:val="0"/>
          <w:numId w:val="1002"/>
        </w:numPr>
      </w:pPr>
      <w:r>
        <w:t xml:space="preserve">Cooling:</w:t>
      </w:r>
      <w:r>
        <w:t xml:space="preserve"> </w:t>
      </w:r>
      <w:r>
        <w:rPr>
          <w:b/>
          <w:bCs/>
        </w:rPr>
        <w:t xml:space="preserve">minimal</w:t>
      </w:r>
    </w:p>
    <w:p>
      <w:pPr>
        <w:pStyle w:val="Compact"/>
        <w:numPr>
          <w:ilvl w:val="0"/>
          <w:numId w:val="1002"/>
        </w:numPr>
      </w:pPr>
      <w:r>
        <w:t xml:space="preserve">Enclosure:</w:t>
      </w:r>
      <w:r>
        <w:t xml:space="preserve"> </w:t>
      </w:r>
      <w:r>
        <w:rPr>
          <w:b/>
          <w:bCs/>
        </w:rPr>
        <w:t xml:space="preserve">strongly recommended</w:t>
      </w:r>
    </w:p>
    <w:p>
      <w:pPr>
        <w:pStyle w:val="Compact"/>
        <w:numPr>
          <w:ilvl w:val="0"/>
          <w:numId w:val="1002"/>
        </w:numPr>
      </w:pPr>
      <w:r>
        <w:t xml:space="preserve">Build surface:</w:t>
      </w:r>
      <w:r>
        <w:t xml:space="preserve"> </w:t>
      </w:r>
      <w:r>
        <w:rPr>
          <w:b/>
          <w:bCs/>
        </w:rPr>
        <w:t xml:space="preserve">PP packing tape / PP plate / PP-specific adhesive</w:t>
      </w:r>
    </w:p>
    <w:bookmarkEnd w:id="27"/>
    <w:bookmarkStart w:id="28" w:name="what-pp-is-good-for"/>
    <w:p>
      <w:pPr>
        <w:pStyle w:val="Heading3"/>
      </w:pPr>
      <w:r>
        <w:t xml:space="preserve">What PP is good for</w:t>
      </w:r>
    </w:p>
    <w:p>
      <w:pPr>
        <w:pStyle w:val="Compact"/>
        <w:numPr>
          <w:ilvl w:val="0"/>
          <w:numId w:val="1003"/>
        </w:numPr>
      </w:pPr>
      <w:r>
        <w:t xml:space="preserve">Dishwasher-exposed parts</w:t>
      </w:r>
    </w:p>
    <w:p>
      <w:pPr>
        <w:pStyle w:val="Compact"/>
        <w:numPr>
          <w:ilvl w:val="0"/>
          <w:numId w:val="1003"/>
        </w:numPr>
      </w:pPr>
      <w:r>
        <w:t xml:space="preserve">Chemical trays and liners</w:t>
      </w:r>
    </w:p>
    <w:p>
      <w:pPr>
        <w:pStyle w:val="Compact"/>
        <w:numPr>
          <w:ilvl w:val="0"/>
          <w:numId w:val="1003"/>
        </w:numPr>
      </w:pPr>
      <w:r>
        <w:t xml:space="preserve">Snap fits / living hinges</w:t>
      </w:r>
    </w:p>
    <w:p>
      <w:pPr>
        <w:pStyle w:val="Compact"/>
        <w:numPr>
          <w:ilvl w:val="0"/>
          <w:numId w:val="1003"/>
        </w:numPr>
      </w:pPr>
      <w:r>
        <w:t xml:space="preserve">Utility containers (thicker walls)</w:t>
      </w:r>
    </w:p>
    <w:bookmarkEnd w:id="28"/>
    <w:bookmarkStart w:id="29" w:name="what-pp-is-bad-at"/>
    <w:p>
      <w:pPr>
        <w:pStyle w:val="Heading3"/>
      </w:pPr>
      <w:r>
        <w:t xml:space="preserve">What PP is bad at</w:t>
      </w:r>
    </w:p>
    <w:p>
      <w:pPr>
        <w:pStyle w:val="Compact"/>
        <w:numPr>
          <w:ilvl w:val="0"/>
          <w:numId w:val="1004"/>
        </w:numPr>
      </w:pPr>
      <w:r>
        <w:t xml:space="preserve">Rigid structural parts</w:t>
      </w:r>
    </w:p>
    <w:p>
      <w:pPr>
        <w:pStyle w:val="Compact"/>
        <w:numPr>
          <w:ilvl w:val="0"/>
          <w:numId w:val="1004"/>
        </w:numPr>
      </w:pPr>
      <w:r>
        <w:t xml:space="preserve">Thin, wide flat parts (warp city)</w:t>
      </w:r>
    </w:p>
    <w:p>
      <w:pPr>
        <w:pStyle w:val="Compact"/>
        <w:numPr>
          <w:ilvl w:val="0"/>
          <w:numId w:val="1004"/>
        </w:numPr>
      </w:pPr>
      <w:r>
        <w:t xml:space="preserve">Cosmetic precision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53ce22dfca01cb8acd62449ce6873f14fe2163"/>
    <w:p>
      <w:pPr>
        <w:pStyle w:val="Heading2"/>
      </w:pPr>
      <w:r>
        <w:t xml:space="preserve">Best-Practice Strategy (If Dishwasher Safety Matters)</w:t>
      </w:r>
    </w:p>
    <w:p>
      <w:pPr>
        <w:pStyle w:val="BlockText"/>
      </w:pPr>
      <w:r>
        <w:t xml:space="preserve">Don’t rely on printed plastic alone.</w:t>
      </w:r>
    </w:p>
    <w:p>
      <w:pPr>
        <w:pStyle w:val="FirstParagraph"/>
      </w:pPr>
      <w:r>
        <w:t xml:space="preserve">Prefer one of these approaches:</w:t>
      </w:r>
      <w:r>
        <w:t xml:space="preserve"> </w:t>
      </w:r>
      <w:r>
        <w:t xml:space="preserve">- Printed structure +</w:t>
      </w:r>
      <w:r>
        <w:t xml:space="preserve"> </w:t>
      </w:r>
      <w:r>
        <w:rPr>
          <w:b/>
          <w:bCs/>
        </w:rPr>
        <w:t xml:space="preserve">PP / silicone insert or liner</w:t>
      </w:r>
      <w:r>
        <w:t xml:space="preserve"> </w:t>
      </w:r>
      <w:r>
        <w:t xml:space="preserve">- Print a mold → cast silicone insert</w:t>
      </w:r>
      <w:r>
        <w:t xml:space="preserve"> </w:t>
      </w:r>
      <w:r>
        <w:t xml:space="preserve">- Buy the food-contact component; print the holder/adapter</w:t>
      </w:r>
    </w:p>
    <w:p>
      <w:r>
        <w:pict>
          <v:rect style="width:0;height:1.5pt" o:hralign="center" o:hrstd="t" o:hr="t"/>
        </w:pict>
      </w:r>
    </w:p>
    <w:bookmarkEnd w:id="31"/>
    <w:bookmarkStart w:id="32" w:name="Xfe766ec0c8cc0de4d7672f8b511c90b63a5ac82"/>
    <w:p>
      <w:pPr>
        <w:pStyle w:val="Heading2"/>
      </w:pPr>
      <w:r>
        <w:t xml:space="preserve">Quick Comparison: PP vs PA12 (Dishwasher-Relevant)</w:t>
      </w:r>
    </w:p>
    <w:p>
      <w:pPr>
        <w:pStyle w:val="Compact"/>
        <w:numPr>
          <w:ilvl w:val="0"/>
          <w:numId w:val="1005"/>
        </w:numPr>
      </w:pPr>
      <w:r>
        <w:t xml:space="preserve">Detergent resistance:</w:t>
      </w:r>
      <w:r>
        <w:t xml:space="preserve"> </w:t>
      </w:r>
      <w:r>
        <w:rPr>
          <w:b/>
          <w:bCs/>
        </w:rPr>
        <w:t xml:space="preserve">PP wins</w:t>
      </w:r>
    </w:p>
    <w:p>
      <w:pPr>
        <w:pStyle w:val="Compact"/>
        <w:numPr>
          <w:ilvl w:val="0"/>
          <w:numId w:val="1005"/>
        </w:numPr>
      </w:pPr>
      <w:r>
        <w:t xml:space="preserve">Moisture absorption:</w:t>
      </w:r>
      <w:r>
        <w:t xml:space="preserve"> </w:t>
      </w:r>
      <w:r>
        <w:rPr>
          <w:b/>
          <w:bCs/>
        </w:rPr>
        <w:t xml:space="preserve">PP wins</w:t>
      </w:r>
    </w:p>
    <w:p>
      <w:pPr>
        <w:pStyle w:val="Compact"/>
        <w:numPr>
          <w:ilvl w:val="0"/>
          <w:numId w:val="1005"/>
        </w:numPr>
      </w:pPr>
      <w:r>
        <w:t xml:space="preserve">Print difficulty:</w:t>
      </w:r>
      <w:r>
        <w:t xml:space="preserve"> </w:t>
      </w:r>
      <w:r>
        <w:rPr>
          <w:b/>
          <w:bCs/>
        </w:rPr>
        <w:t xml:space="preserve">both challenging</w:t>
      </w:r>
      <w:r>
        <w:t xml:space="preserve">, PP often worse for adhesion</w:t>
      </w:r>
    </w:p>
    <w:p>
      <w:pPr>
        <w:pStyle w:val="Compact"/>
        <w:numPr>
          <w:ilvl w:val="0"/>
          <w:numId w:val="1005"/>
        </w:numPr>
      </w:pPr>
      <w:r>
        <w:t xml:space="preserve">Stiffness:</w:t>
      </w:r>
      <w:r>
        <w:t xml:space="preserve"> </w:t>
      </w:r>
      <w:r>
        <w:rPr>
          <w:b/>
          <w:bCs/>
        </w:rPr>
        <w:t xml:space="preserve">PA12 stiffer</w:t>
      </w:r>
      <w:r>
        <w:t xml:space="preserve">, PP more flexible</w:t>
      </w:r>
    </w:p>
    <w:p>
      <w:r>
        <w:pict>
          <v:rect style="width:0;height:1.5pt" o:hralign="center" o:hrstd="t" o:hr="t"/>
        </w:pict>
      </w:r>
    </w:p>
    <w:bookmarkEnd w:id="32"/>
    <w:bookmarkStart w:id="33" w:name="notes-todo-future"/>
    <w:p>
      <w:pPr>
        <w:pStyle w:val="Heading2"/>
      </w:pPr>
      <w:r>
        <w:t xml:space="preserve">Notes / TODO (Future)</w:t>
      </w:r>
    </w:p>
    <w:p>
      <w:pPr>
        <w:pStyle w:val="Compact"/>
        <w:numPr>
          <w:ilvl w:val="0"/>
          <w:numId w:val="1006"/>
        </w:numPr>
      </w:pPr>
      <w:r>
        <w:t xml:space="preserve">Add a short section on</w:t>
      </w:r>
      <w:r>
        <w:t xml:space="preserve"> </w:t>
      </w:r>
      <w:r>
        <w:rPr>
          <w:b/>
          <w:bCs/>
        </w:rPr>
        <w:t xml:space="preserve">annealed HT-PLA</w:t>
      </w:r>
      <w:r>
        <w:t xml:space="preserve">: when it can be</w:t>
      </w:r>
      <w:r>
        <w:t xml:space="preserve"> </w:t>
      </w:r>
      <w:r>
        <w:t xml:space="preserve">“warm-water tolerant”</w:t>
      </w:r>
      <w:r>
        <w:t xml:space="preserve"> </w:t>
      </w:r>
      <w:r>
        <w:t xml:space="preserve">vs true dishwasher resistance</w:t>
      </w:r>
    </w:p>
    <w:p>
      <w:pPr>
        <w:pStyle w:val="Compact"/>
        <w:numPr>
          <w:ilvl w:val="0"/>
          <w:numId w:val="1006"/>
        </w:numPr>
      </w:pPr>
      <w:r>
        <w:t xml:space="preserve">Add a short section on</w:t>
      </w:r>
      <w:r>
        <w:t xml:space="preserve"> </w:t>
      </w:r>
      <w:r>
        <w:rPr>
          <w:b/>
          <w:bCs/>
        </w:rPr>
        <w:t xml:space="preserve">food-contact reality</w:t>
      </w:r>
      <w:r>
        <w:t xml:space="preserve"> </w:t>
      </w:r>
      <w:r>
        <w:t xml:space="preserve">(raw material vs printed part hygiene)</w:t>
      </w:r>
    </w:p>
    <w:p>
      <w:pPr>
        <w:pStyle w:val="Compact"/>
        <w:numPr>
          <w:ilvl w:val="0"/>
          <w:numId w:val="1006"/>
        </w:numPr>
      </w:pPr>
      <w:r>
        <w:t xml:space="preserve">If needed: add a</w:t>
      </w:r>
      <w:r>
        <w:t xml:space="preserve"> </w:t>
      </w:r>
      <w:r>
        <w:t xml:space="preserve">“how to test at home”</w:t>
      </w:r>
      <w:r>
        <w:t xml:space="preserve"> </w:t>
      </w:r>
      <w:r>
        <w:t xml:space="preserve">checklist (sacrificial test coupons)</w:t>
      </w:r>
    </w:p>
    <w:p>
      <w:r>
        <w:pict>
          <v:rect style="width:0;height:1.5pt" o:hralign="center" o:hrstd="t" o:hr="t"/>
        </w:pict>
      </w:r>
    </w:p>
    <w:bookmarkEnd w:id="33"/>
    <w:bookmarkStart w:id="34" w:name="printing-pp-adhesion-notes-added"/>
    <w:p>
      <w:pPr>
        <w:pStyle w:val="Heading2"/>
      </w:pPr>
      <w:r>
        <w:t xml:space="preserve">Printing PP – Adhesion Notes (Added)</w:t>
      </w:r>
    </w:p>
    <w:p>
      <w:pPr>
        <w:pStyle w:val="FirstParagraph"/>
      </w:pPr>
      <w:r>
        <w:rPr>
          <w:b/>
          <w:bCs/>
        </w:rPr>
        <w:t xml:space="preserve">Core Behavior</w:t>
      </w:r>
      <w:r>
        <w:t xml:space="preserve"> </w:t>
      </w:r>
      <w:r>
        <w:t xml:space="preserve">- PP has very low surface energy → naturally resists sticking</w:t>
      </w:r>
      <w:r>
        <w:t xml:space="preserve"> </w:t>
      </w:r>
      <w:r>
        <w:t xml:space="preserve">- Opposite of PLA/PETG (which can stick too well)</w:t>
      </w:r>
    </w:p>
    <w:p>
      <w:pPr>
        <w:pStyle w:val="BodyText"/>
      </w:pPr>
      <w:r>
        <w:rPr>
          <w:b/>
          <w:bCs/>
        </w:rPr>
        <w:t xml:space="preserve">Key Takeaway</w:t>
      </w:r>
      <w:r>
        <w:t xml:space="preserve"> </w:t>
      </w:r>
      <w:r>
        <w:t xml:space="preserve">&gt; PP isn’t hard to release — it’s hard to make stick in the first place</w:t>
      </w:r>
    </w:p>
    <w:p>
      <w:pPr>
        <w:pStyle w:val="BodyText"/>
      </w:pPr>
      <w:r>
        <w:rPr>
          <w:b/>
          <w:bCs/>
        </w:rPr>
        <w:t xml:space="preserve">Build Plate Reality</w:t>
      </w:r>
      <w:r>
        <w:t xml:space="preserve"> </w:t>
      </w:r>
      <w:r>
        <w:t xml:space="preserve">- Smooth PEI / glass → poor adhesion</w:t>
      </w:r>
      <w:r>
        <w:t xml:space="preserve"> </w:t>
      </w:r>
      <w:r>
        <w:t xml:space="preserve">- Textured plates → slight improvement, but unreliable alone</w:t>
      </w:r>
      <w:r>
        <w:t xml:space="preserve"> </w:t>
      </w:r>
      <w:r>
        <w:t xml:space="preserve">- Texture does not compensate for lack of chemical bonding</w:t>
      </w:r>
    </w:p>
    <w:p>
      <w:pPr>
        <w:pStyle w:val="BodyText"/>
      </w:pPr>
      <w:r>
        <w:rPr>
          <w:b/>
          <w:bCs/>
        </w:rPr>
        <w:t xml:space="preserve">What Actually Works</w:t>
      </w:r>
      <w:r>
        <w:t xml:space="preserve"> </w:t>
      </w:r>
      <w:r>
        <w:t xml:space="preserve">- PP-specific adhesive (e.g., Magigoo PP, Nano Polymer)</w:t>
      </w:r>
      <w:r>
        <w:t xml:space="preserve"> </w:t>
      </w:r>
      <w:r>
        <w:t xml:space="preserve">- PP packing tape (printing PP onto PP)</w:t>
      </w:r>
      <w:r>
        <w:t xml:space="preserve"> </w:t>
      </w:r>
      <w:r>
        <w:t xml:space="preserve">- Dedicated PP build surfaces</w:t>
      </w:r>
    </w:p>
    <w:p>
      <w:pPr>
        <w:pStyle w:val="BodyText"/>
      </w:pPr>
      <w:r>
        <w:rPr>
          <w:b/>
          <w:bCs/>
        </w:rPr>
        <w:t xml:space="preserve">Why PP Tape Works</w:t>
      </w:r>
      <w:r>
        <w:t xml:space="preserve"> </w:t>
      </w:r>
      <w:r>
        <w:t xml:space="preserve">- PP bonds best to itself</w:t>
      </w:r>
      <w:r>
        <w:t xml:space="preserve"> </w:t>
      </w:r>
      <w:r>
        <w:t xml:space="preserve">- Avoids fighting surface chemistry</w:t>
      </w:r>
    </w:p>
    <w:p>
      <w:pPr>
        <w:pStyle w:val="BodyText"/>
      </w:pPr>
      <w:r>
        <w:rPr>
          <w:b/>
          <w:bCs/>
        </w:rPr>
        <w:t xml:space="preserve">Cooling / Release Behavior</w:t>
      </w:r>
      <w:r>
        <w:t xml:space="preserve"> </w:t>
      </w:r>
      <w:r>
        <w:t xml:space="preserve">- Stronger adhesion while hot</w:t>
      </w:r>
      <w:r>
        <w:t xml:space="preserve"> </w:t>
      </w:r>
      <w:r>
        <w:t xml:space="preserve">- Releases cleanly as part cools and shrinks</w:t>
      </w:r>
    </w:p>
    <w:p>
      <w:pPr>
        <w:pStyle w:val="BodyText"/>
      </w:pPr>
      <w:r>
        <w:rPr>
          <w:b/>
          <w:bCs/>
        </w:rPr>
        <w:t xml:space="preserve">Practical Guidance</w:t>
      </w:r>
      <w:r>
        <w:t xml:space="preserve"> </w:t>
      </w:r>
      <w:r>
        <w:t xml:space="preserve">- Do not rely on textured plate alone</w:t>
      </w:r>
      <w:r>
        <w:t xml:space="preserve"> </w:t>
      </w:r>
      <w:r>
        <w:t xml:space="preserve">- Use adhesive or PP-compatible surface for consistent results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2026-03-26T23:02:59Z</dcterms:created>
  <dcterms:modified xsi:type="dcterms:W3CDTF">2026-03-26T23:02:59Z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