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bambu-studio-troubleshooting-diagnostics"/>
    <w:p>
      <w:pPr>
        <w:pStyle w:val="Heading1"/>
      </w:pPr>
      <w:r>
        <w:t xml:space="preserve">Bambu Studio – Troubleshooting &amp; Diagnostics</w:t>
      </w:r>
    </w:p>
    <w:p>
      <w:pPr>
        <w:pStyle w:val="FirstParagraph"/>
      </w:pPr>
      <w:r>
        <w:t xml:space="preserve">This section provides</w:t>
      </w:r>
      <w:r>
        <w:t xml:space="preserve"> </w:t>
      </w:r>
      <w:r>
        <w:rPr>
          <w:b/>
          <w:bCs/>
        </w:rPr>
        <w:t xml:space="preserve">practical troubleshooting guidance</w:t>
      </w:r>
      <w:r>
        <w:t xml:space="preserve"> </w:t>
      </w:r>
      <w:r>
        <w:t xml:space="preserve">for common Bambu Studio issues that are</w:t>
      </w:r>
      <w:r>
        <w:t xml:space="preserve"> </w:t>
      </w:r>
      <w:r>
        <w:rPr>
          <w:b/>
          <w:bCs/>
        </w:rPr>
        <w:t xml:space="preserve">not caused by PC hardware limitations</w:t>
      </w:r>
      <w:r>
        <w:t xml:space="preserve">.</w:t>
      </w:r>
    </w:p>
    <w:p>
      <w:pPr>
        <w:pStyle w:val="BodyText"/>
      </w:pPr>
      <w:r>
        <w:t xml:space="preserve">The focus is on:</w:t>
      </w:r>
      <w:r>
        <w:t xml:space="preserve"> </w:t>
      </w:r>
      <w:r>
        <w:t xml:space="preserve">- stalls</w:t>
      </w:r>
      <w:r>
        <w:t xml:space="preserve"> </w:t>
      </w:r>
      <w:r>
        <w:t xml:space="preserve">- freezes</w:t>
      </w:r>
      <w:r>
        <w:t xml:space="preserve"> </w:t>
      </w:r>
      <w:r>
        <w:t xml:space="preserve">- connection and sync issues</w:t>
      </w:r>
      <w:r>
        <w:t xml:space="preserve"> </w:t>
      </w:r>
      <w:r>
        <w:t xml:space="preserve">- cloud vs LAN behavior</w:t>
      </w:r>
    </w:p>
    <w:p>
      <w:pPr>
        <w:pStyle w:val="BodyText"/>
      </w:pPr>
      <w:r>
        <w:t xml:space="preserve">This page is written as a</w:t>
      </w:r>
      <w:r>
        <w:t xml:space="preserve"> </w:t>
      </w:r>
      <w:r>
        <w:rPr>
          <w:b/>
          <w:bCs/>
        </w:rPr>
        <w:t xml:space="preserve">diagnostic reference</w:t>
      </w:r>
      <w:r>
        <w:t xml:space="preserve">, not a step-by-step tutorial.</w:t>
      </w:r>
    </w:p>
    <w:p>
      <w:r>
        <w:pict>
          <v:rect style="width:0;height:1.5pt" o:hralign="center" o:hrstd="t" o:hr="t"/>
        </w:pict>
      </w:r>
    </w:p>
    <w:bookmarkStart w:id="20" w:name="scope-and-intent"/>
    <w:p>
      <w:pPr>
        <w:pStyle w:val="Heading2"/>
      </w:pPr>
      <w:r>
        <w:t xml:space="preserve">Scope and intent</w:t>
      </w:r>
    </w:p>
    <w:p>
      <w:pPr>
        <w:pStyle w:val="FirstParagraph"/>
      </w:pPr>
      <w:r>
        <w:t xml:space="preserve">Included:</w:t>
      </w:r>
      <w:r>
        <w:t xml:space="preserve"> </w:t>
      </w:r>
      <w:r>
        <w:t xml:space="preserve">- UI stalls or freezes</w:t>
      </w:r>
      <w:r>
        <w:t xml:space="preserve"> </w:t>
      </w:r>
      <w:r>
        <w:t xml:space="preserve">- Device tab delays</w:t>
      </w:r>
      <w:r>
        <w:t xml:space="preserve"> </w:t>
      </w:r>
      <w:r>
        <w:t xml:space="preserve">- AMS-related sync issues</w:t>
      </w:r>
      <w:r>
        <w:t xml:space="preserve"> </w:t>
      </w:r>
      <w:r>
        <w:t xml:space="preserve">- Cloud vs local connection behavior</w:t>
      </w:r>
    </w:p>
    <w:p>
      <w:pPr>
        <w:pStyle w:val="BodyText"/>
      </w:pPr>
      <w:r>
        <w:t xml:space="preserve">Out of scope:</w:t>
      </w:r>
      <w:r>
        <w:t xml:space="preserve"> </w:t>
      </w:r>
      <w:r>
        <w:t xml:space="preserve">- PC performance tuning</w:t>
      </w:r>
      <w:r>
        <w:t xml:space="preserve"> </w:t>
      </w:r>
      <w:r>
        <w:t xml:space="preserve">- GPU / CPU / RAM bottlenecks</w:t>
      </w:r>
      <w:r>
        <w:t xml:space="preserve"> </w:t>
      </w:r>
      <w:r>
        <w:t xml:space="preserve">- Operating system instability</w:t>
      </w:r>
    </w:p>
    <w:p>
      <w:r>
        <w:pict>
          <v:rect style="width:0;height:1.5pt" o:hralign="center" o:hrstd="t" o:hr="t"/>
        </w:pict>
      </w:r>
    </w:p>
    <w:bookmarkEnd w:id="20"/>
    <w:bookmarkStart w:id="22" w:name="device-tab-stalls-or-freezes"/>
    <w:p>
      <w:pPr>
        <w:pStyle w:val="Heading2"/>
      </w:pPr>
      <w:r>
        <w:t xml:space="preserve">Device tab stalls or freezes</w:t>
      </w:r>
    </w:p>
    <w:bookmarkStart w:id="21" w:name="common-non-hardware-causes"/>
    <w:p>
      <w:pPr>
        <w:pStyle w:val="Heading3"/>
      </w:pPr>
      <w:r>
        <w:t xml:space="preserve">Common non-hardware causes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Cloud sync delay</w:t>
      </w:r>
      <w:r>
        <w:br/>
      </w:r>
      <w:r>
        <w:t xml:space="preserve">Device tab forces live cloud sync; a stalled handshake blocks the UI.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AMS metadata conflicts</w:t>
      </w:r>
      <w:r>
        <w:br/>
      </w:r>
      <w:r>
        <w:t xml:space="preserve">Studio reconciles AMS slots, project filaments, and profiles; mismatches can freeze the tab.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Corrupt filament profiles</w:t>
      </w:r>
      <w:r>
        <w:br/>
      </w:r>
      <w:r>
        <w:t xml:space="preserve">Duplicated, renamed, or partially edited third‑party profiles can block Device loading.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Device status polling</w:t>
      </w:r>
      <w:r>
        <w:br/>
      </w:r>
      <w:r>
        <w:t xml:space="preserve">Device tab aggressively queries temps, motors, and AMS sensors; one slow response stalls everything.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Stuck printer handshake</w:t>
      </w:r>
      <w:r>
        <w:br/>
      </w:r>
      <w:r>
        <w:t xml:space="preserve">Printer appears online but is only partially responsive.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Network timeout (not speed‑related)</w:t>
      </w:r>
      <w:r>
        <w:br/>
      </w:r>
      <w:r>
        <w:t xml:space="preserve">DNS, firewall, or dropped sockets cause long waits instead of clean failures.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Studio regression</w:t>
      </w:r>
      <w:r>
        <w:br/>
      </w:r>
      <w:r>
        <w:t xml:space="preserve">Some releases temporarily block the UI thread while loading Device or AMS dialogs.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Cached state corruption</w:t>
      </w:r>
      <w:r>
        <w:br/>
      </w:r>
      <w:r>
        <w:t xml:space="preserve">Bad cache or network metadata causes repeated retries.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AMS firmware mismatch</w:t>
      </w:r>
      <w:r>
        <w:br/>
      </w:r>
      <w:r>
        <w:t xml:space="preserve">Printer and AMS firmware out of sync causes validation loops.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 ↔ Device desync</w:t>
      </w:r>
      <w:r>
        <w:br/>
      </w:r>
      <w:r>
        <w:t xml:space="preserve">Project contains filament or color definitions that do not match the device.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key-diagnostic-indicator"/>
    <w:p>
      <w:pPr>
        <w:pStyle w:val="Heading2"/>
      </w:pPr>
      <w:r>
        <w:t xml:space="preserve">Key diagnostic indicator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b/>
          <w:bCs/>
        </w:rPr>
        <w:t xml:space="preserve">Prepare</w:t>
      </w:r>
      <w:r>
        <w:t xml:space="preserve"> </w:t>
      </w:r>
      <w:r>
        <w:t xml:space="preserve">tab opens instantly but the</w:t>
      </w:r>
      <w: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tab stalls:</w:t>
      </w:r>
    </w:p>
    <w:p>
      <w:pPr>
        <w:pStyle w:val="BodyText"/>
      </w:pPr>
      <w:r>
        <w:t xml:space="preserve">➡ The issue is almost always</w:t>
      </w:r>
      <w:r>
        <w:t xml:space="preserve"> </w:t>
      </w:r>
      <w:r>
        <w:rPr>
          <w:b/>
          <w:bCs/>
        </w:rPr>
        <w:t xml:space="preserve">sync or metadata related</w:t>
      </w:r>
      <w:r>
        <w:t xml:space="preserve">, not hardware.</w:t>
      </w:r>
    </w:p>
    <w:p>
      <w:r>
        <w:pict>
          <v:rect style="width:0;height:1.5pt" o:hralign="center" o:hrstd="t" o:hr="t"/>
        </w:pict>
      </w:r>
    </w:p>
    <w:bookmarkEnd w:id="23"/>
    <w:bookmarkStart w:id="24" w:name="second-diagnostic-checklist"/>
    <w:p>
      <w:pPr>
        <w:pStyle w:val="Heading2"/>
      </w:pPr>
      <w:r>
        <w:t xml:space="preserve">30‑second diagnostic checklist</w:t>
      </w:r>
    </w:p>
    <w:p>
      <w:pPr>
        <w:pStyle w:val="FirstParagraph"/>
      </w:pPr>
      <w:r>
        <w:t xml:space="preserve">Run these in order. Stop when behavior changes.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Prepare</w:t>
      </w:r>
      <w:r>
        <w:t xml:space="preserve"> </w:t>
      </w:r>
      <w:r>
        <w:t xml:space="preserve">tab, then click</w:t>
      </w:r>
      <w:r>
        <w:t xml:space="preserve"> </w:t>
      </w:r>
      <w:r>
        <w:rPr>
          <w:b/>
          <w:bCs/>
        </w:rPr>
        <w:t xml:space="preserve">Device</w:t>
      </w:r>
    </w:p>
    <w:p>
      <w:pPr>
        <w:pStyle w:val="Compact"/>
        <w:numPr>
          <w:ilvl w:val="0"/>
          <w:numId w:val="1002"/>
        </w:numPr>
      </w:pPr>
      <w:r>
        <w:t xml:space="preserve">Log out of your Bambu account (do not close Studio), then click</w:t>
      </w:r>
      <w:r>
        <w:t xml:space="preserve"> </w:t>
      </w:r>
      <w:r>
        <w:rPr>
          <w:b/>
          <w:bCs/>
        </w:rPr>
        <w:t xml:space="preserve">Device</w:t>
      </w:r>
    </w:p>
    <w:p>
      <w:pPr>
        <w:pStyle w:val="Compact"/>
        <w:numPr>
          <w:ilvl w:val="0"/>
          <w:numId w:val="1002"/>
        </w:numPr>
      </w:pPr>
      <w:r>
        <w:t xml:space="preserve">Power‑cycle the printer only</w:t>
      </w:r>
    </w:p>
    <w:p>
      <w:pPr>
        <w:pStyle w:val="Compact"/>
        <w:numPr>
          <w:ilvl w:val="0"/>
          <w:numId w:val="1002"/>
        </w:numPr>
      </w:pPr>
      <w:r>
        <w:t xml:space="preserve">Temporarily unplug the AMS USB cable</w:t>
      </w:r>
    </w:p>
    <w:p>
      <w:pPr>
        <w:pStyle w:val="Compact"/>
        <w:numPr>
          <w:ilvl w:val="0"/>
          <w:numId w:val="1002"/>
        </w:numPr>
      </w:pPr>
      <w:r>
        <w:t xml:space="preserve">Duplicate the project and test the copy</w:t>
      </w:r>
    </w:p>
    <w:p>
      <w:pPr>
        <w:pStyle w:val="FirstParagraph"/>
      </w:pPr>
      <w:r>
        <w:t xml:space="preserve">Each step isolates a different failure path.</w:t>
      </w:r>
    </w:p>
    <w:p>
      <w:r>
        <w:pict>
          <v:rect style="width:0;height:1.5pt" o:hralign="center" o:hrstd="t" o:hr="t"/>
        </w:pict>
      </w:r>
    </w:p>
    <w:bookmarkEnd w:id="24"/>
    <w:bookmarkStart w:id="26" w:name="the-single-fix-that-works-most-often"/>
    <w:p>
      <w:pPr>
        <w:pStyle w:val="Heading2"/>
      </w:pPr>
      <w:r>
        <w:t xml:space="preserve">The single fix that works most often</w:t>
      </w:r>
    </w:p>
    <w:bookmarkStart w:id="25" w:name="clear-studio-cache-and-network-metadata"/>
    <w:p>
      <w:pPr>
        <w:pStyle w:val="Heading3"/>
      </w:pPr>
      <w:r>
        <w:t xml:space="preserve">Clear Studio cache and network metadata</w:t>
      </w:r>
    </w:p>
    <w:p>
      <w:pPr>
        <w:pStyle w:val="FirstParagraph"/>
      </w:pPr>
      <w:r>
        <w:t xml:space="preserve">This resolves roughly</w:t>
      </w:r>
      <w:r>
        <w:t xml:space="preserve"> </w:t>
      </w:r>
      <w:r>
        <w:rPr>
          <w:b/>
          <w:bCs/>
        </w:rPr>
        <w:t xml:space="preserve">70–80%</w:t>
      </w:r>
      <w:r>
        <w:t xml:space="preserve"> </w:t>
      </w:r>
      <w:r>
        <w:t xml:space="preserve">of Device‑tab stalls.</w:t>
      </w:r>
    </w:p>
    <w:p>
      <w:pPr>
        <w:pStyle w:val="BodyText"/>
      </w:pPr>
      <w:r>
        <w:rPr>
          <w:b/>
          <w:bCs/>
        </w:rPr>
        <w:t xml:space="preserve">Steps (safe):</w:t>
      </w:r>
      <w:r>
        <w:t xml:space="preserve"> </w:t>
      </w:r>
      <w:r>
        <w:t xml:space="preserve">1. Close Bambu Studio</w:t>
      </w:r>
      <w:r>
        <w:t xml:space="preserve"> </w:t>
      </w:r>
      <w:r>
        <w:t xml:space="preserve">2. Go to:</w:t>
      </w:r>
      <w:r>
        <w:t xml:space="preserve"> </w:t>
      </w:r>
      <w:r>
        <w:rPr>
          <w:rStyle w:val="VerbatimChar"/>
        </w:rPr>
        <w:t xml:space="preserve">%APPDATA%\BambuStudio</w:t>
      </w:r>
      <w:r>
        <w:t xml:space="preserve"> </w:t>
      </w:r>
      <w:r>
        <w:t xml:space="preserve">3. Rename: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4. Reopen Studio</w:t>
      </w:r>
      <w:r>
        <w:t xml:space="preserve"> </w:t>
      </w:r>
      <w:r>
        <w:t xml:space="preserve">5. Log in and reconnect the printer</w:t>
      </w:r>
    </w:p>
    <w:p>
      <w:pPr>
        <w:pStyle w:val="BodyText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- Flushes corrupted AMS and filament metadata</w:t>
      </w:r>
      <w:r>
        <w:t xml:space="preserve"> </w:t>
      </w:r>
      <w:r>
        <w:t xml:space="preserve">- Forces a clean cloud ↔ device rebuild</w:t>
      </w:r>
      <w:r>
        <w:t xml:space="preserve"> </w:t>
      </w:r>
      <w:r>
        <w:t xml:space="preserve">- Does not touch projects or profiles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loud-vs-local-connection-behavior"/>
    <w:p>
      <w:pPr>
        <w:pStyle w:val="Heading2"/>
      </w:pPr>
      <w:r>
        <w:t xml:space="preserve">Cloud vs local connection behavior</w:t>
      </w:r>
    </w:p>
    <w:bookmarkStart w:id="27" w:name="how-connections-work"/>
    <w:p>
      <w:pPr>
        <w:pStyle w:val="Heading3"/>
      </w:pPr>
      <w:r>
        <w:t xml:space="preserve">How connections work</w:t>
      </w:r>
    </w:p>
    <w:p>
      <w:pPr>
        <w:pStyle w:val="FirstParagraph"/>
      </w:pPr>
      <w:r>
        <w:rPr>
          <w:b/>
          <w:bCs/>
        </w:rPr>
        <w:t xml:space="preserve">Printer → Bambu Cloud</w:t>
      </w:r>
      <w:r>
        <w:t xml:space="preserve"> </w:t>
      </w:r>
      <w:r>
        <w:t xml:space="preserve">- Sends status, camera feed, AMS state</w:t>
      </w:r>
      <w:r>
        <w:t xml:space="preserve"> </w:t>
      </w:r>
      <w:r>
        <w:t xml:space="preserve">- Receives print jobs and commands</w:t>
      </w:r>
    </w:p>
    <w:p>
      <w:pPr>
        <w:pStyle w:val="BodyText"/>
      </w:pPr>
      <w:r>
        <w:rPr>
          <w:b/>
          <w:bCs/>
        </w:rPr>
        <w:t xml:space="preserve">PC (Bambu Studio) → Bambu Cloud</w:t>
      </w:r>
      <w:r>
        <w:t xml:space="preserve"> </w:t>
      </w:r>
      <w:r>
        <w:t xml:space="preserve">- Handles login</w:t>
      </w:r>
      <w:r>
        <w:t xml:space="preserve"> </w:t>
      </w:r>
      <w:r>
        <w:t xml:space="preserve">- Syncs filament profiles</w:t>
      </w:r>
      <w:r>
        <w:t xml:space="preserve"> </w:t>
      </w:r>
      <w:r>
        <w:t xml:space="preserve">- Syncs project ↔ device metadata</w:t>
      </w:r>
    </w:p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independent connections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why-cloud-issues-freeze-the-device-tab"/>
    <w:p>
      <w:pPr>
        <w:pStyle w:val="Heading2"/>
      </w:pPr>
      <w:r>
        <w:t xml:space="preserve">Why cloud issues freeze the Device tab</w:t>
      </w:r>
    </w:p>
    <w:p>
      <w:pPr>
        <w:pStyle w:val="FirstParagraph"/>
      </w:pPr>
      <w:r>
        <w:t xml:space="preserve">When you click</w:t>
      </w:r>
      <w:r>
        <w:t xml:space="preserve"> </w:t>
      </w:r>
      <w:r>
        <w:rPr>
          <w:b/>
          <w:bCs/>
        </w:rPr>
        <w:t xml:space="preserve">Device</w:t>
      </w:r>
      <w:r>
        <w:t xml:space="preserve">, Studio waits for:</w:t>
      </w:r>
      <w:r>
        <w:t xml:space="preserve"> </w:t>
      </w:r>
      <w:r>
        <w:t xml:space="preserve">1. PC → Cloud handshake</w:t>
      </w:r>
      <w:r>
        <w:t xml:space="preserve"> </w:t>
      </w:r>
      <w:r>
        <w:t xml:space="preserve">2. Cloud → Printer state</w:t>
      </w:r>
      <w:r>
        <w:t xml:space="preserve"> </w:t>
      </w:r>
      <w:r>
        <w:t xml:space="preserve">3. Printer → Cloud response</w:t>
      </w:r>
      <w:r>
        <w:t xml:space="preserve"> </w:t>
      </w:r>
      <w:r>
        <w:t xml:space="preserve">4. Cloud → PC update</w:t>
      </w:r>
    </w:p>
    <w:p>
      <w:pPr>
        <w:pStyle w:val="BodyText"/>
      </w:pPr>
      <w:r>
        <w:t xml:space="preserve">If any step stalls, the UI may freeze.</w:t>
      </w:r>
    </w:p>
    <w:p>
      <w:pPr>
        <w:pStyle w:val="BodyText"/>
      </w:pPr>
      <w:r>
        <w:t xml:space="preserve">This explains why:</w:t>
      </w:r>
      <w:r>
        <w:t xml:space="preserve"> </w:t>
      </w:r>
      <w:r>
        <w:t xml:space="preserve">- Local network looks fine</w:t>
      </w:r>
      <w:r>
        <w:t xml:space="preserve"> </w:t>
      </w:r>
      <w:r>
        <w:t xml:space="preserve">- Printer shows online</w:t>
      </w:r>
      <w:r>
        <w:t xml:space="preserve"> </w:t>
      </w:r>
      <w:r>
        <w:t xml:space="preserve">- Device tab still hangs</w:t>
      </w:r>
    </w:p>
    <w:p>
      <w:r>
        <w:pict>
          <v:rect style="width:0;height:1.5pt" o:hralign="center" o:hrstd="t" o:hr="t"/>
        </w:pict>
      </w:r>
    </w:p>
    <w:bookmarkEnd w:id="29"/>
    <w:bookmarkStart w:id="30" w:name="symptom-cause-mapping"/>
    <w:p>
      <w:pPr>
        <w:pStyle w:val="Heading2"/>
      </w:pPr>
      <w:r>
        <w:t xml:space="preserve">Symptom → cause mapping</w:t>
      </w:r>
    </w:p>
    <w:p>
      <w:pPr>
        <w:pStyle w:val="FirstParagraph"/>
      </w:pPr>
      <w:r>
        <w:rPr>
          <w:b/>
          <w:bCs/>
        </w:rPr>
        <w:t xml:space="preserve">2–5 minute pause, then recovers</w:t>
      </w:r>
      <w:r>
        <w:t xml:space="preserve"> </w:t>
      </w:r>
      <w:r>
        <w:t xml:space="preserve">- Cloud timeout</w:t>
      </w:r>
      <w:r>
        <w:t xml:space="preserve"> </w:t>
      </w:r>
      <w:r>
        <w:t xml:space="preserve">- DNS hiccup</w:t>
      </w:r>
      <w:r>
        <w:t xml:space="preserve"> </w:t>
      </w:r>
      <w:r>
        <w:t xml:space="preserve">- AMS profile reconciliation delay</w:t>
      </w:r>
    </w:p>
    <w:p>
      <w:pPr>
        <w:pStyle w:val="BodyText"/>
      </w:pPr>
      <w:r>
        <w:rPr>
          <w:b/>
          <w:bCs/>
        </w:rPr>
        <w:t xml:space="preserve">UI freezes, Windows shows</w:t>
      </w:r>
      <w:r>
        <w:rPr>
          <w:b/>
          <w:bCs/>
        </w:rPr>
        <w:t xml:space="preserve"> </w:t>
      </w:r>
      <w:r>
        <w:rPr>
          <w:b/>
          <w:bCs/>
        </w:rPr>
        <w:t xml:space="preserve">“Not Responding”</w:t>
      </w:r>
      <w:r>
        <w:t xml:space="preserve"> </w:t>
      </w:r>
      <w:r>
        <w:t xml:space="preserve">- Corrupt filament profile</w:t>
      </w:r>
      <w:r>
        <w:t xml:space="preserve"> </w:t>
      </w:r>
      <w:r>
        <w:t xml:space="preserve">- AMS metadata conflict</w:t>
      </w:r>
      <w:r>
        <w:t xml:space="preserve"> </w:t>
      </w:r>
      <w:r>
        <w:t xml:space="preserve">- Studio regression</w:t>
      </w:r>
    </w:p>
    <w:p>
      <w:pPr>
        <w:pStyle w:val="BodyText"/>
      </w:pPr>
      <w:r>
        <w:rPr>
          <w:b/>
          <w:bCs/>
        </w:rPr>
        <w:t xml:space="preserve">Permanent hang (force close required)</w:t>
      </w:r>
      <w:r>
        <w:t xml:space="preserve"> </w:t>
      </w:r>
      <w:r>
        <w:t xml:space="preserve">- Infinite sync loop</w:t>
      </w:r>
      <w:r>
        <w:t xml:space="preserve"> </w:t>
      </w:r>
      <w:r>
        <w:t xml:space="preserve">- Broken imported 3MF</w:t>
      </w:r>
      <w:r>
        <w:t xml:space="preserve"> </w:t>
      </w:r>
      <w:r>
        <w:t xml:space="preserve">- Firmware mismatch (printer vs AMS)</w:t>
      </w:r>
    </w:p>
    <w:p>
      <w:pPr>
        <w:pStyle w:val="BodyText"/>
      </w:pPr>
      <w:r>
        <w:rPr>
          <w:b/>
          <w:bCs/>
        </w:rPr>
        <w:t xml:space="preserve">Instant when logged out or LAN‑only</w:t>
      </w:r>
      <w:r>
        <w:t xml:space="preserve"> </w:t>
      </w:r>
      <w:r>
        <w:t xml:space="preserve">- Cloud path is the bottleneck</w:t>
      </w:r>
    </w:p>
    <w:p>
      <w:r>
        <w:pict>
          <v:rect style="width:0;height:1.5pt" o:hralign="center" o:hrstd="t" o:hr="t"/>
        </w:pict>
      </w:r>
    </w:p>
    <w:bookmarkEnd w:id="30"/>
    <w:bookmarkStart w:id="31" w:name="longterm-prevention-rule"/>
    <w:p>
      <w:pPr>
        <w:pStyle w:val="Heading2"/>
      </w:pPr>
      <w:r>
        <w:t xml:space="preserve">Long‑term prevention rule</w:t>
      </w:r>
    </w:p>
    <w:p>
      <w:pPr>
        <w:pStyle w:val="BlockText"/>
      </w:pPr>
      <w:r>
        <w:t xml:space="preserve">Perform filament and color edits in</w:t>
      </w:r>
      <w:r>
        <w:t xml:space="preserve"> </w:t>
      </w:r>
      <w:r>
        <w:rPr>
          <w:b/>
          <w:bCs/>
        </w:rPr>
        <w:t xml:space="preserve">Prepare</w:t>
      </w:r>
      <w:r>
        <w:t xml:space="preserve">, not</w:t>
      </w:r>
      <w:r>
        <w:t xml:space="preserve"> </w:t>
      </w:r>
      <w:r>
        <w:rPr>
          <w:b/>
          <w:bCs/>
        </w:rPr>
        <w:t xml:space="preserve">Device</w:t>
      </w:r>
      <w:r>
        <w:t xml:space="preserve">.</w:t>
      </w:r>
    </w:p>
    <w:p>
      <w:pPr>
        <w:pStyle w:val="FirstParagraph"/>
      </w:pPr>
      <w:r>
        <w:t xml:space="preserve">Only sync to the device when ready to print. This avoids most metadata churn.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-source"/>
    <w:p>
      <w:pPr>
        <w:pStyle w:val="Heading2"/>
      </w:pPr>
      <w:r>
        <w:t xml:space="preserve">Reference source</w:t>
      </w:r>
    </w:p>
    <w:p>
      <w:pPr>
        <w:pStyle w:val="FirstParagraph"/>
      </w:pPr>
      <w:r>
        <w:t xml:space="preserve">This troubleshooting guidance is based on observed behavior and documented investigation notes.</w:t>
      </w:r>
      <w:r>
        <w:br/>
      </w:r>
      <w:r>
        <w:t xml:space="preserve">See:</w:t>
      </w:r>
      <w:r>
        <w:t xml:space="preserve"> </w:t>
      </w:r>
      <w:r>
        <w:rPr>
          <w:rStyle w:val="VerbatimChar"/>
        </w:rPr>
        <w:t xml:space="preserve">Troubleshooting_slowness_and_Connection_Issues.docx</w:t>
      </w:r>
      <w:r>
        <w:t xml:space="preserve"> </w:t>
      </w:r>
      <w:r>
        <w:t xml:space="preserve">fileciteturn3file0</w:t>
      </w:r>
    </w:p>
    <w:p>
      <w:r>
        <w:pict>
          <v:rect style="width:0;height:1.5pt" o:hralign="center" o:hrstd="t" o:hr="t"/>
        </w:pict>
      </w:r>
    </w:p>
    <w:bookmarkEnd w:id="32"/>
    <w:bookmarkStart w:id="37" w:name="Xc07f61c92c746939d77f16b5d7dd8762fcff453"/>
    <w:p>
      <w:pPr>
        <w:pStyle w:val="Heading2"/>
      </w:pPr>
      <w:r>
        <w:t xml:space="preserve">Bambu Handy (Mobile App) – Noteworthy Updates</w:t>
      </w:r>
    </w:p>
    <w:bookmarkStart w:id="33" w:name="version-observed"/>
    <w:p>
      <w:pPr>
        <w:pStyle w:val="Heading3"/>
      </w:pPr>
      <w:r>
        <w:t xml:space="preserve">Version observed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Bambu Handy:</w:t>
      </w:r>
      <w:r>
        <w:t xml:space="preserve"> </w:t>
      </w:r>
      <w:r>
        <w:t xml:space="preserve">3.15.0</w:t>
      </w:r>
    </w:p>
    <w:bookmarkEnd w:id="33"/>
    <w:bookmarkStart w:id="34" w:name="what-changed-highimpact"/>
    <w:p>
      <w:pPr>
        <w:pStyle w:val="Heading3"/>
      </w:pPr>
      <w:r>
        <w:t xml:space="preserve">What changed (high‑impact)</w:t>
      </w:r>
    </w:p>
    <w:p>
      <w:pPr>
        <w:pStyle w:val="Compact"/>
        <w:numPr>
          <w:ilvl w:val="0"/>
          <w:numId w:val="1004"/>
        </w:numPr>
      </w:pPr>
      <w:r>
        <w:t xml:space="preserve">Added</w:t>
      </w:r>
      <w:r>
        <w:t xml:space="preserve"> </w:t>
      </w:r>
      <w:r>
        <w:rPr>
          <w:b/>
          <w:bCs/>
        </w:rPr>
        <w:t xml:space="preserve">in‑app print status notifications</w:t>
      </w:r>
    </w:p>
    <w:p>
      <w:pPr>
        <w:pStyle w:val="Compact"/>
        <w:numPr>
          <w:ilvl w:val="0"/>
          <w:numId w:val="1004"/>
        </w:numPr>
      </w:pPr>
      <w:r>
        <w:t xml:space="preserve">Improved wording and clarity of</w:t>
      </w:r>
      <w:r>
        <w:t xml:space="preserve"> </w:t>
      </w:r>
      <w:r>
        <w:rPr>
          <w:b/>
          <w:bCs/>
        </w:rPr>
        <w:t xml:space="preserve">system error messages</w:t>
      </w:r>
    </w:p>
    <w:p>
      <w:pPr>
        <w:pStyle w:val="FirstParagraph"/>
      </w:pPr>
      <w:r>
        <w:t xml:space="preserve">While these changes appear minor in release notes, they materially affect</w:t>
      </w:r>
      <w:r>
        <w:t xml:space="preserve"> </w:t>
      </w:r>
      <w:r>
        <w:rPr>
          <w:b/>
          <w:bCs/>
        </w:rPr>
        <w:t xml:space="preserve">user feedback and confidence during active prints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Previously, Bambu Handy often provided:</w:t>
      </w:r>
      <w:r>
        <w:t xml:space="preserve"> </w:t>
      </w:r>
      <w:r>
        <w:t xml:space="preserve">- vague or delayed status feedback</w:t>
      </w:r>
      <w:r>
        <w:t xml:space="preserve"> </w:t>
      </w:r>
      <w:r>
        <w:t xml:space="preserve">- unclear success/failure confirmation</w:t>
      </w:r>
    </w:p>
    <w:p>
      <w:pPr>
        <w:pStyle w:val="BodyText"/>
      </w:pPr>
      <w:r>
        <w:t xml:space="preserve">With this update:</w:t>
      </w:r>
      <w:r>
        <w:t xml:space="preserve"> </w:t>
      </w:r>
      <w:r>
        <w:t xml:space="preserve">- successful actions now surface clear</w:t>
      </w:r>
      <w:r>
        <w:t xml:space="preserve"> </w:t>
      </w:r>
      <w:r>
        <w:rPr>
          <w:b/>
          <w:bCs/>
        </w:rPr>
        <w:t xml:space="preserve">“Success”</w:t>
      </w:r>
      <w:r>
        <w:rPr>
          <w:b/>
          <w:bCs/>
        </w:rPr>
        <w:t xml:space="preserve"> </w:t>
      </w:r>
      <w:r>
        <w:rPr>
          <w:b/>
          <w:bCs/>
        </w:rPr>
        <w:t xml:space="preserve">confirmations</w:t>
      </w:r>
      <w:r>
        <w:t xml:space="preserve"> </w:t>
      </w:r>
      <w:r>
        <w:t xml:space="preserve">- print status changes are more visible and timely</w:t>
      </w:r>
      <w:r>
        <w:t xml:space="preserve"> </w:t>
      </w:r>
      <w:r>
        <w:t xml:space="preserve">- error messages are easier to interpret without cross‑checking Studio</w:t>
      </w:r>
    </w:p>
    <w:p>
      <w:pPr>
        <w:pStyle w:val="BodyText"/>
      </w:pPr>
      <w:r>
        <w:t xml:space="preserve">This reduces the need to constantly verify status in Bambu Studio or at the printer.</w:t>
      </w:r>
    </w:p>
    <w:p>
      <w:r>
        <w:pict>
          <v:rect style="width:0;height:1.5pt" o:hralign="center" o:hrstd="t" o:hr="t"/>
        </w:pict>
      </w:r>
    </w:p>
    <w:bookmarkEnd w:id="35"/>
    <w:bookmarkStart w:id="36" w:name="scope-note"/>
    <w:p>
      <w:pPr>
        <w:pStyle w:val="Heading3"/>
      </w:pPr>
      <w:r>
        <w:t xml:space="preserve">Scope note</w:t>
      </w:r>
    </w:p>
    <w:p>
      <w:pPr>
        <w:pStyle w:val="FirstParagraph"/>
      </w:pPr>
      <w:r>
        <w:t xml:space="preserve">This manual primarily documents</w:t>
      </w:r>
      <w:r>
        <w:t xml:space="preserve"> </w:t>
      </w:r>
      <w:r>
        <w:rPr>
          <w:b/>
          <w:bCs/>
        </w:rPr>
        <w:t xml:space="preserve">Bambu Studio</w:t>
      </w:r>
      <w:r>
        <w:t xml:space="preserve"> </w:t>
      </w:r>
      <w:r>
        <w:t xml:space="preserve">behavior. Mobile app updates like this are tracked</w:t>
      </w:r>
      <w:r>
        <w:t xml:space="preserve"> </w:t>
      </w:r>
      <w:r>
        <w:rPr>
          <w:b/>
          <w:bCs/>
        </w:rPr>
        <w:t xml:space="preserve">only when they affect workflow, feedback, or troubleshooting expectations</w:t>
      </w:r>
      <w:r>
        <w:t xml:space="preserve">.</w:t>
      </w:r>
    </w:p>
    <w:p>
      <w:pPr>
        <w:pStyle w:val="BodyText"/>
      </w:pPr>
      <w:r>
        <w:t xml:space="preserve">For full mobile‑app‑specific change history, see the official Bambu Handy app release notes.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2026-02-09T01:13:43Z</dcterms:created>
  <dcterms:modified xsi:type="dcterms:W3CDTF">2026-02-09T01:13:43Z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