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9B" w:rsidRDefault="00007080">
      <w:pPr>
        <w:pStyle w:val="normal0"/>
        <w:jc w:val="center"/>
        <w:rPr>
          <w:rFonts w:ascii="Tahoma" w:eastAsia="Tahoma" w:hAnsi="Tahoma" w:cs="Tahoma"/>
          <w:b/>
          <w:smallCaps/>
          <w:sz w:val="32"/>
          <w:szCs w:val="32"/>
          <w:u w:val="single"/>
        </w:rPr>
      </w:pPr>
      <w:r>
        <w:rPr>
          <w:rFonts w:ascii="Tahoma" w:eastAsia="Tahoma" w:hAnsi="Tahoma" w:cs="Tahoma"/>
          <w:b/>
          <w:smallCaps/>
          <w:sz w:val="32"/>
          <w:szCs w:val="32"/>
          <w:u w:val="single"/>
        </w:rPr>
        <w:t>Internship Monthly Attendance Record</w:t>
      </w:r>
    </w:p>
    <w:p w:rsidR="005F419B" w:rsidRDefault="00007080">
      <w:pPr>
        <w:pStyle w:val="normal0"/>
        <w:jc w:val="center"/>
        <w:rPr>
          <w:rFonts w:ascii="Tahoma" w:eastAsia="Tahoma" w:hAnsi="Tahoma" w:cs="Tahoma"/>
          <w:b/>
          <w:smallCaps/>
          <w:color w:val="FF0000"/>
          <w:sz w:val="20"/>
          <w:szCs w:val="20"/>
        </w:rPr>
      </w:pPr>
      <w:r>
        <w:rPr>
          <w:rFonts w:ascii="Tahoma" w:eastAsia="Tahoma" w:hAnsi="Tahoma" w:cs="Tahoma"/>
          <w:b/>
          <w:smallCaps/>
          <w:color w:val="FF0000"/>
        </w:rPr>
        <w:t>(2018-2019, 2nd, BS CSSE, ITEINTERN1, N491)</w:t>
      </w:r>
    </w:p>
    <w:p w:rsidR="005F419B" w:rsidRDefault="005F419B">
      <w:pPr>
        <w:pStyle w:val="normal0"/>
        <w:rPr>
          <w:rFonts w:ascii="Tahoma" w:eastAsia="Tahoma" w:hAnsi="Tahoma" w:cs="Tahoma"/>
          <w:sz w:val="20"/>
          <w:szCs w:val="20"/>
          <w:u w:val="single"/>
        </w:rPr>
      </w:pPr>
    </w:p>
    <w:tbl>
      <w:tblPr>
        <w:tblStyle w:val="a"/>
        <w:tblW w:w="10296" w:type="dxa"/>
        <w:tblLayout w:type="fixed"/>
        <w:tblLook w:val="0000"/>
      </w:tblPr>
      <w:tblGrid>
        <w:gridCol w:w="3432"/>
        <w:gridCol w:w="287"/>
        <w:gridCol w:w="6577"/>
      </w:tblGrid>
      <w:tr w:rsidR="005F419B">
        <w:trPr>
          <w:trHeight w:val="220"/>
        </w:trPr>
        <w:tc>
          <w:tcPr>
            <w:tcW w:w="3432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Student/Intern</w:t>
            </w:r>
          </w:p>
        </w:tc>
        <w:tc>
          <w:tcPr>
            <w:tcW w:w="287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bottom w:val="single" w:sz="4" w:space="0" w:color="000000"/>
            </w:tcBorders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Jhance Bredh C. Laya</w:t>
            </w:r>
          </w:p>
        </w:tc>
      </w:tr>
      <w:tr w:rsidR="005F419B">
        <w:tc>
          <w:tcPr>
            <w:tcW w:w="3432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Company</w:t>
            </w:r>
          </w:p>
        </w:tc>
        <w:tc>
          <w:tcPr>
            <w:tcW w:w="287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Kalibrr</w:t>
            </w:r>
          </w:p>
        </w:tc>
      </w:tr>
      <w:tr w:rsidR="005F419B">
        <w:tc>
          <w:tcPr>
            <w:tcW w:w="3432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Department</w:t>
            </w:r>
          </w:p>
        </w:tc>
        <w:tc>
          <w:tcPr>
            <w:tcW w:w="287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Research and Development</w:t>
            </w:r>
          </w:p>
        </w:tc>
      </w:tr>
      <w:tr w:rsidR="005F419B">
        <w:tc>
          <w:tcPr>
            <w:tcW w:w="3432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Supervisor</w:t>
            </w:r>
          </w:p>
        </w:tc>
        <w:tc>
          <w:tcPr>
            <w:tcW w:w="287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Aivin Solatorio</w:t>
            </w:r>
          </w:p>
        </w:tc>
      </w:tr>
      <w:tr w:rsidR="005F419B">
        <w:tc>
          <w:tcPr>
            <w:tcW w:w="3432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Official Work Schedule</w:t>
            </w:r>
          </w:p>
        </w:tc>
        <w:tc>
          <w:tcPr>
            <w:tcW w:w="287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10:00 AM - 7:00 PM, Monday – Friday, 8 hours per day &amp; 40 hours per week</w:t>
            </w:r>
          </w:p>
        </w:tc>
      </w:tr>
    </w:tbl>
    <w:p w:rsidR="005F419B" w:rsidRDefault="005F419B">
      <w:pPr>
        <w:pStyle w:val="normal0"/>
        <w:rPr>
          <w:sz w:val="20"/>
          <w:szCs w:val="20"/>
        </w:rPr>
      </w:pPr>
    </w:p>
    <w:p w:rsidR="005F419B" w:rsidRDefault="00007080">
      <w:pPr>
        <w:pStyle w:val="normal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Inclusive Month(s): </w:t>
      </w:r>
      <w:r>
        <w:rPr>
          <w:rFonts w:ascii="Calibri" w:eastAsia="Calibri" w:hAnsi="Calibri" w:cs="Calibri"/>
          <w:sz w:val="20"/>
          <w:szCs w:val="20"/>
          <w:u w:val="single"/>
        </w:rPr>
        <w:t>February - March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Inclusive Dates: </w:t>
      </w:r>
      <w:r>
        <w:rPr>
          <w:rFonts w:ascii="Calibri" w:eastAsia="Calibri" w:hAnsi="Calibri" w:cs="Calibri"/>
          <w:sz w:val="20"/>
          <w:szCs w:val="20"/>
          <w:u w:val="single"/>
        </w:rPr>
        <w:t>Feb 20, 2019</w:t>
      </w:r>
      <w:r>
        <w:rPr>
          <w:rFonts w:ascii="Calibri" w:eastAsia="Calibri" w:hAnsi="Calibri" w:cs="Calibri"/>
          <w:sz w:val="20"/>
          <w:szCs w:val="20"/>
        </w:rPr>
        <w:t xml:space="preserve">   -   </w:t>
      </w:r>
      <w:r>
        <w:rPr>
          <w:rFonts w:ascii="Calibri" w:eastAsia="Calibri" w:hAnsi="Calibri" w:cs="Calibri"/>
          <w:sz w:val="20"/>
          <w:szCs w:val="20"/>
          <w:u w:val="single"/>
        </w:rPr>
        <w:t>Mar 19, 2019</w:t>
      </w:r>
    </w:p>
    <w:p w:rsidR="005F419B" w:rsidRDefault="00007080">
      <w:pPr>
        <w:pStyle w:val="normal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From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To</w:t>
      </w:r>
    </w:p>
    <w:tbl>
      <w:tblPr>
        <w:tblStyle w:val="a0"/>
        <w:tblW w:w="10890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30"/>
        <w:gridCol w:w="874"/>
        <w:gridCol w:w="882"/>
        <w:gridCol w:w="884"/>
        <w:gridCol w:w="877"/>
        <w:gridCol w:w="967"/>
        <w:gridCol w:w="884"/>
        <w:gridCol w:w="910"/>
        <w:gridCol w:w="959"/>
        <w:gridCol w:w="1075"/>
        <w:gridCol w:w="1148"/>
      </w:tblGrid>
      <w:tr w:rsidR="005F419B">
        <w:tc>
          <w:tcPr>
            <w:tcW w:w="1430" w:type="dxa"/>
            <w:vMerge w:val="restart"/>
            <w:shd w:val="clear" w:color="auto" w:fill="BFBFBF"/>
            <w:vAlign w:val="center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2640" w:type="dxa"/>
            <w:gridSpan w:val="3"/>
            <w:shd w:val="clear" w:color="auto" w:fill="BFBFBF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AM</w:t>
            </w:r>
          </w:p>
        </w:tc>
        <w:tc>
          <w:tcPr>
            <w:tcW w:w="2728" w:type="dxa"/>
            <w:gridSpan w:val="3"/>
            <w:shd w:val="clear" w:color="auto" w:fill="BFBFBF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PM</w:t>
            </w:r>
          </w:p>
        </w:tc>
        <w:tc>
          <w:tcPr>
            <w:tcW w:w="2944" w:type="dxa"/>
            <w:gridSpan w:val="3"/>
            <w:shd w:val="clear" w:color="auto" w:fill="BFBFBF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OVERTIME</w:t>
            </w:r>
          </w:p>
        </w:tc>
        <w:tc>
          <w:tcPr>
            <w:tcW w:w="1148" w:type="dxa"/>
            <w:vMerge w:val="restart"/>
            <w:shd w:val="clear" w:color="auto" w:fill="BFBFBF"/>
            <w:vAlign w:val="center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</w:tr>
      <w:tr w:rsidR="005F419B">
        <w:tc>
          <w:tcPr>
            <w:tcW w:w="1430" w:type="dxa"/>
            <w:vMerge/>
            <w:shd w:val="clear" w:color="auto" w:fill="BFBFBF"/>
            <w:vAlign w:val="center"/>
          </w:tcPr>
          <w:p w:rsidR="005F419B" w:rsidRDefault="005F41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74" w:type="dxa"/>
            <w:shd w:val="clear" w:color="auto" w:fill="BFBFBF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</w:t>
            </w:r>
          </w:p>
        </w:tc>
        <w:tc>
          <w:tcPr>
            <w:tcW w:w="882" w:type="dxa"/>
            <w:shd w:val="clear" w:color="auto" w:fill="BFBFBF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</w:t>
            </w:r>
          </w:p>
        </w:tc>
        <w:tc>
          <w:tcPr>
            <w:tcW w:w="884" w:type="dxa"/>
            <w:shd w:val="clear" w:color="auto" w:fill="BFBFBF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877" w:type="dxa"/>
            <w:shd w:val="clear" w:color="auto" w:fill="BFBFBF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</w:t>
            </w:r>
          </w:p>
        </w:tc>
        <w:tc>
          <w:tcPr>
            <w:tcW w:w="967" w:type="dxa"/>
            <w:shd w:val="clear" w:color="auto" w:fill="BFBFBF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</w:t>
            </w:r>
          </w:p>
        </w:tc>
        <w:tc>
          <w:tcPr>
            <w:tcW w:w="884" w:type="dxa"/>
            <w:shd w:val="clear" w:color="auto" w:fill="BFBFBF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910" w:type="dxa"/>
            <w:shd w:val="clear" w:color="auto" w:fill="BFBFBF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</w:t>
            </w:r>
          </w:p>
        </w:tc>
        <w:tc>
          <w:tcPr>
            <w:tcW w:w="959" w:type="dxa"/>
            <w:shd w:val="clear" w:color="auto" w:fill="BFBFBF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</w:t>
            </w:r>
          </w:p>
        </w:tc>
        <w:tc>
          <w:tcPr>
            <w:tcW w:w="1075" w:type="dxa"/>
            <w:shd w:val="clear" w:color="auto" w:fill="BFBFBF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1148" w:type="dxa"/>
            <w:vMerge/>
            <w:shd w:val="clear" w:color="auto" w:fill="BFBFBF"/>
            <w:vAlign w:val="center"/>
          </w:tcPr>
          <w:p w:rsidR="005F419B" w:rsidRDefault="005F41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02/20/2019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0"/>
            <w:commentRangeEnd w:id="0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02/21/2019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"/>
            <w:commentRangeEnd w:id="1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02/22/2019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2"/>
            <w:commentRangeEnd w:id="2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rPr>
          <w:trHeight w:val="260"/>
        </w:trPr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02/26/2019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3"/>
            <w:commentRangeEnd w:id="3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02/27/2019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4"/>
            <w:commentRangeEnd w:id="4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02/28/2019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5"/>
            <w:commentRangeEnd w:id="5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03/01/2019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6"/>
            <w:commentRangeEnd w:id="6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03/04/2019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7"/>
            <w:commentRangeEnd w:id="7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03/05/2019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8"/>
            <w:commentRangeEnd w:id="8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03/06/2019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9"/>
            <w:commentRangeEnd w:id="9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03/07/2019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0"/>
            <w:commentRangeEnd w:id="10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03/08/2019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1"/>
            <w:commentRangeEnd w:id="11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2"/>
            <w:commentRangeEnd w:id="12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03/12/2019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3"/>
            <w:commentRangeEnd w:id="13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03/13/2019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4"/>
            <w:commentRangeEnd w:id="14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03/14/2019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5"/>
            <w:commentRangeEnd w:id="15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03/15/2019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6"/>
            <w:commentRangeEnd w:id="16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03/18/2019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7"/>
            <w:commentRangeEnd w:id="17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03/19/2019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8"/>
            <w:commentRangeEnd w:id="18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03/20/2019</w:t>
            </w:r>
          </w:p>
        </w:tc>
        <w:tc>
          <w:tcPr>
            <w:tcW w:w="87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19:00</w:t>
            </w:r>
          </w:p>
        </w:tc>
        <w:tc>
          <w:tcPr>
            <w:tcW w:w="884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commentRangeStart w:id="19"/>
            <w:commentRangeEnd w:id="19"/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8:00</w:t>
            </w:r>
          </w:p>
        </w:tc>
      </w:tr>
      <w:tr w:rsidR="005F419B">
        <w:tc>
          <w:tcPr>
            <w:tcW w:w="143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5F419B">
        <w:tc>
          <w:tcPr>
            <w:tcW w:w="143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5F419B">
        <w:tc>
          <w:tcPr>
            <w:tcW w:w="143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5F419B">
        <w:tc>
          <w:tcPr>
            <w:tcW w:w="143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10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75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</w:tr>
      <w:tr w:rsidR="005F419B">
        <w:tc>
          <w:tcPr>
            <w:tcW w:w="14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-25399</wp:posOffset>
                    </wp:positionH>
                    <wp:positionV relativeFrom="paragraph">
                      <wp:posOffset>25400</wp:posOffset>
                    </wp:positionV>
                    <wp:extent cx="3962400" cy="53663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3374325" y="3521208"/>
                              <a:ext cx="3943350" cy="517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* Overtime to be credited must be by count of an hour.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* Hours allotted for lunch break will not be credited as hours worked for student interns.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3962400" cy="536635"/>
                      <wp:effectExtent l="0" t="0" r="0" b="0"/>
                      <wp:wrapNone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62400" cy="53663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NUMBER OF HOURS IN THIS REPORT: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</w:tcBorders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160:00</w:t>
            </w:r>
          </w:p>
        </w:tc>
      </w:tr>
      <w:tr w:rsidR="005F419B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3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F419B" w:rsidRDefault="005F41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</w:tcBorders>
          </w:tcPr>
          <w:p w:rsidR="005F419B" w:rsidRDefault="005F41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5F419B">
        <w:trPr>
          <w:trHeight w:val="6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3"/>
            <w:vMerge w:val="restart"/>
            <w:tcBorders>
              <w:left w:val="single" w:sz="4" w:space="0" w:color="000000"/>
            </w:tcBorders>
            <w:vAlign w:val="center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ACCUMULATED HOURS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1148" w:type="dxa"/>
            <w:vMerge w:val="restart"/>
          </w:tcPr>
          <w:p w:rsidR="005F419B" w:rsidRDefault="00007080">
            <w:pPr>
              <w:pStyle w:val="normal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480</w:t>
            </w:r>
            <w:r>
              <w:rPr>
                <w:rFonts w:ascii="Calibri" w:eastAsia="Calibri" w:hAnsi="Calibri" w:cs="Calibri"/>
              </w:rPr>
              <w:t>:00</w:t>
            </w:r>
          </w:p>
        </w:tc>
      </w:tr>
      <w:tr w:rsidR="005F419B"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F419B" w:rsidRDefault="005F419B">
            <w:pPr>
              <w:pStyle w:val="normal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  <w:gridSpan w:val="3"/>
            <w:vMerge/>
            <w:tcBorders>
              <w:left w:val="single" w:sz="4" w:space="0" w:color="000000"/>
            </w:tcBorders>
            <w:vAlign w:val="center"/>
          </w:tcPr>
          <w:p w:rsidR="005F419B" w:rsidRDefault="005F41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vMerge/>
          </w:tcPr>
          <w:p w:rsidR="005F419B" w:rsidRDefault="005F41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5F419B" w:rsidRDefault="005F419B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5F419B" w:rsidRDefault="005F419B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5F419B" w:rsidRDefault="005F419B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5F419B" w:rsidRDefault="005F419B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5F419B" w:rsidRDefault="005F419B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5F419B" w:rsidRDefault="00007080">
      <w:pPr>
        <w:pStyle w:val="normal0"/>
        <w:tabs>
          <w:tab w:val="left" w:pos="9015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ab/>
      </w:r>
    </w:p>
    <w:p w:rsidR="005F419B" w:rsidRDefault="005F419B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5F419B" w:rsidRDefault="005F419B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5F419B" w:rsidRDefault="005F419B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5F419B" w:rsidRDefault="00007080">
      <w:pPr>
        <w:pStyle w:val="normal0"/>
        <w:jc w:val="center"/>
        <w:rPr>
          <w:rFonts w:ascii="Tahoma" w:eastAsia="Tahoma" w:hAnsi="Tahoma" w:cs="Tahoma"/>
          <w:b/>
          <w:smallCaps/>
          <w:sz w:val="32"/>
          <w:szCs w:val="32"/>
          <w:u w:val="single"/>
        </w:rPr>
      </w:pPr>
      <w:r>
        <w:rPr>
          <w:rFonts w:ascii="Tahoma" w:eastAsia="Tahoma" w:hAnsi="Tahoma" w:cs="Tahoma"/>
          <w:b/>
          <w:smallCaps/>
          <w:sz w:val="32"/>
          <w:szCs w:val="32"/>
          <w:u w:val="single"/>
        </w:rPr>
        <w:t>Internship Monthly Attendance Record</w:t>
      </w:r>
    </w:p>
    <w:p w:rsidR="005F419B" w:rsidRDefault="00007080">
      <w:pPr>
        <w:pStyle w:val="normal0"/>
        <w:jc w:val="center"/>
        <w:rPr>
          <w:rFonts w:ascii="Tahoma" w:eastAsia="Tahoma" w:hAnsi="Tahoma" w:cs="Tahoma"/>
          <w:b/>
          <w:smallCaps/>
          <w:color w:val="FF0000"/>
          <w:sz w:val="20"/>
          <w:szCs w:val="20"/>
        </w:rPr>
      </w:pPr>
      <w:r>
        <w:rPr>
          <w:rFonts w:ascii="Tahoma" w:eastAsia="Tahoma" w:hAnsi="Tahoma" w:cs="Tahoma"/>
          <w:b/>
          <w:smallCaps/>
          <w:color w:val="FF0000"/>
        </w:rPr>
        <w:t>(2018-2019, 2nd, BS CSSE, ITEINTERN2, N491)</w:t>
      </w:r>
    </w:p>
    <w:p w:rsidR="005F419B" w:rsidRDefault="005F419B">
      <w:pPr>
        <w:pStyle w:val="normal0"/>
        <w:rPr>
          <w:rFonts w:ascii="Tahoma" w:eastAsia="Tahoma" w:hAnsi="Tahoma" w:cs="Tahoma"/>
          <w:sz w:val="20"/>
          <w:szCs w:val="20"/>
          <w:u w:val="single"/>
        </w:rPr>
      </w:pPr>
    </w:p>
    <w:tbl>
      <w:tblPr>
        <w:tblStyle w:val="a1"/>
        <w:tblW w:w="10296" w:type="dxa"/>
        <w:tblLayout w:type="fixed"/>
        <w:tblLook w:val="0000"/>
      </w:tblPr>
      <w:tblGrid>
        <w:gridCol w:w="3432"/>
        <w:gridCol w:w="287"/>
        <w:gridCol w:w="6577"/>
      </w:tblGrid>
      <w:tr w:rsidR="005F419B">
        <w:trPr>
          <w:trHeight w:val="120"/>
        </w:trPr>
        <w:tc>
          <w:tcPr>
            <w:tcW w:w="3432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Student/Intern</w:t>
            </w:r>
          </w:p>
        </w:tc>
        <w:tc>
          <w:tcPr>
            <w:tcW w:w="287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bottom w:val="single" w:sz="4" w:space="0" w:color="000000"/>
            </w:tcBorders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Jhance Bredh C. Laya</w:t>
            </w:r>
          </w:p>
        </w:tc>
      </w:tr>
      <w:tr w:rsidR="005F419B">
        <w:tc>
          <w:tcPr>
            <w:tcW w:w="3432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Company</w:t>
            </w:r>
          </w:p>
        </w:tc>
        <w:tc>
          <w:tcPr>
            <w:tcW w:w="287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Kalibrr</w:t>
            </w:r>
          </w:p>
        </w:tc>
      </w:tr>
      <w:tr w:rsidR="005F419B">
        <w:tc>
          <w:tcPr>
            <w:tcW w:w="3432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Department</w:t>
            </w:r>
          </w:p>
        </w:tc>
        <w:tc>
          <w:tcPr>
            <w:tcW w:w="287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Research and Development</w:t>
            </w:r>
          </w:p>
        </w:tc>
      </w:tr>
      <w:tr w:rsidR="005F419B">
        <w:tc>
          <w:tcPr>
            <w:tcW w:w="3432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Supervisor</w:t>
            </w:r>
          </w:p>
        </w:tc>
        <w:tc>
          <w:tcPr>
            <w:tcW w:w="287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Aivin Solatorio</w:t>
            </w:r>
          </w:p>
        </w:tc>
      </w:tr>
      <w:tr w:rsidR="005F419B">
        <w:tc>
          <w:tcPr>
            <w:tcW w:w="3432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Official Work Schedule</w:t>
            </w:r>
          </w:p>
        </w:tc>
        <w:tc>
          <w:tcPr>
            <w:tcW w:w="287" w:type="dxa"/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6577" w:type="dxa"/>
            <w:tcBorders>
              <w:top w:val="single" w:sz="4" w:space="0" w:color="000000"/>
              <w:bottom w:val="single" w:sz="4" w:space="0" w:color="000000"/>
            </w:tcBorders>
          </w:tcPr>
          <w:p w:rsidR="005F419B" w:rsidRDefault="00007080">
            <w:pPr>
              <w:pStyle w:val="normal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10:00 AM - 7:00 PM, Monday – Friday, 8 hours per day &amp; 40 hours per week</w:t>
            </w:r>
          </w:p>
        </w:tc>
      </w:tr>
    </w:tbl>
    <w:p w:rsidR="005F419B" w:rsidRDefault="005F419B">
      <w:pPr>
        <w:pStyle w:val="normal0"/>
        <w:rPr>
          <w:sz w:val="20"/>
          <w:szCs w:val="20"/>
        </w:rPr>
      </w:pPr>
    </w:p>
    <w:p w:rsidR="005F419B" w:rsidRDefault="00007080">
      <w:pPr>
        <w:pStyle w:val="normal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Inclusive Month(s): </w:t>
      </w:r>
      <w:r>
        <w:rPr>
          <w:rFonts w:ascii="Calibri" w:eastAsia="Calibri" w:hAnsi="Calibri" w:cs="Calibri"/>
          <w:sz w:val="20"/>
          <w:szCs w:val="20"/>
          <w:u w:val="single"/>
        </w:rPr>
        <w:t>January - February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Inclusive Dates: </w:t>
      </w:r>
      <w:r>
        <w:rPr>
          <w:rFonts w:ascii="Calibri" w:eastAsia="Calibri" w:hAnsi="Calibri" w:cs="Calibri"/>
          <w:sz w:val="20"/>
          <w:szCs w:val="20"/>
          <w:u w:val="single"/>
        </w:rPr>
        <w:t>Feb 20, 2019</w:t>
      </w:r>
      <w:r>
        <w:rPr>
          <w:rFonts w:ascii="Calibri" w:eastAsia="Calibri" w:hAnsi="Calibri" w:cs="Calibri"/>
          <w:sz w:val="20"/>
          <w:szCs w:val="20"/>
        </w:rPr>
        <w:t xml:space="preserve">   -   </w:t>
      </w:r>
      <w:r>
        <w:rPr>
          <w:rFonts w:ascii="Calibri" w:eastAsia="Calibri" w:hAnsi="Calibri" w:cs="Calibri"/>
          <w:sz w:val="20"/>
          <w:szCs w:val="20"/>
          <w:u w:val="single"/>
        </w:rPr>
        <w:t>Mar 19, 2019</w:t>
      </w:r>
    </w:p>
    <w:p w:rsidR="005F419B" w:rsidRDefault="005F419B">
      <w:pPr>
        <w:pStyle w:val="normal0"/>
        <w:rPr>
          <w:rFonts w:ascii="Calibri" w:eastAsia="Calibri" w:hAnsi="Calibri" w:cs="Calibri"/>
          <w:sz w:val="20"/>
          <w:szCs w:val="20"/>
          <w:u w:val="single"/>
        </w:rPr>
      </w:pPr>
    </w:p>
    <w:p w:rsidR="005F419B" w:rsidRDefault="00007080">
      <w:pPr>
        <w:pStyle w:val="normal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From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To</w:t>
      </w:r>
    </w:p>
    <w:p w:rsidR="005F419B" w:rsidRDefault="005F419B">
      <w:pPr>
        <w:pStyle w:val="normal0"/>
        <w:rPr>
          <w:rFonts w:ascii="Calibri" w:eastAsia="Calibri" w:hAnsi="Calibri" w:cs="Calibri"/>
          <w:sz w:val="20"/>
          <w:szCs w:val="20"/>
        </w:rPr>
      </w:pPr>
      <w:bookmarkStart w:id="20" w:name="_gjdgxs" w:colFirst="0" w:colLast="0"/>
      <w:bookmarkEnd w:id="20"/>
    </w:p>
    <w:p w:rsidR="005F419B" w:rsidRDefault="005F419B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5F419B" w:rsidRDefault="005F419B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5F419B" w:rsidRDefault="005F419B">
      <w:pPr>
        <w:pStyle w:val="normal0"/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0"/>
        <w:gridCol w:w="1703"/>
        <w:gridCol w:w="4717"/>
      </w:tblGrid>
      <w:tr w:rsidR="005F419B">
        <w:trPr>
          <w:jc w:val="center"/>
        </w:trPr>
        <w:tc>
          <w:tcPr>
            <w:tcW w:w="2940" w:type="dxa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ABSENCE/S</w:t>
            </w:r>
          </w:p>
        </w:tc>
        <w:tc>
          <w:tcPr>
            <w:tcW w:w="1703" w:type="dxa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ACCUMULATED NUMBER:</w:t>
            </w:r>
          </w:p>
        </w:tc>
        <w:tc>
          <w:tcPr>
            <w:tcW w:w="4717" w:type="dxa"/>
          </w:tcPr>
          <w:p w:rsidR="005F419B" w:rsidRDefault="00007080">
            <w:pPr>
              <w:pStyle w:val="normal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REASON:</w:t>
            </w:r>
          </w:p>
        </w:tc>
      </w:tr>
      <w:tr w:rsidR="005F419B">
        <w:trPr>
          <w:jc w:val="center"/>
        </w:trPr>
        <w:tc>
          <w:tcPr>
            <w:tcW w:w="2940" w:type="dxa"/>
          </w:tcPr>
          <w:p w:rsidR="005F419B" w:rsidRDefault="000070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 NOTICE:</w:t>
            </w:r>
          </w:p>
        </w:tc>
        <w:tc>
          <w:tcPr>
            <w:tcW w:w="1703" w:type="dxa"/>
          </w:tcPr>
          <w:p w:rsidR="005F419B" w:rsidRDefault="005F419B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4717" w:type="dxa"/>
          </w:tcPr>
          <w:p w:rsidR="005F419B" w:rsidRDefault="005F419B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5F419B">
        <w:trPr>
          <w:jc w:val="center"/>
        </w:trPr>
        <w:tc>
          <w:tcPr>
            <w:tcW w:w="2940" w:type="dxa"/>
          </w:tcPr>
          <w:p w:rsidR="005F419B" w:rsidRDefault="000070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WITHOUT NOTICE</w:t>
            </w:r>
          </w:p>
        </w:tc>
        <w:tc>
          <w:tcPr>
            <w:tcW w:w="1703" w:type="dxa"/>
          </w:tcPr>
          <w:p w:rsidR="005F419B" w:rsidRDefault="005F419B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4717" w:type="dxa"/>
          </w:tcPr>
          <w:p w:rsidR="005F419B" w:rsidRDefault="005F419B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5F419B">
        <w:trPr>
          <w:jc w:val="center"/>
        </w:trPr>
        <w:tc>
          <w:tcPr>
            <w:tcW w:w="2940" w:type="dxa"/>
          </w:tcPr>
          <w:p w:rsidR="005F419B" w:rsidRDefault="0000708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TOTAL:</w:t>
            </w:r>
          </w:p>
        </w:tc>
        <w:tc>
          <w:tcPr>
            <w:tcW w:w="1703" w:type="dxa"/>
          </w:tcPr>
          <w:p w:rsidR="005F419B" w:rsidRDefault="005F419B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4717" w:type="dxa"/>
          </w:tcPr>
          <w:p w:rsidR="005F419B" w:rsidRDefault="005F419B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5F419B" w:rsidRDefault="005F419B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5F419B" w:rsidRDefault="005F419B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5F419B" w:rsidRDefault="005F419B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5F419B" w:rsidRDefault="005F419B">
      <w:pPr>
        <w:pStyle w:val="normal0"/>
        <w:rPr>
          <w:rFonts w:ascii="Calibri" w:eastAsia="Calibri" w:hAnsi="Calibri" w:cs="Calibri"/>
          <w:sz w:val="22"/>
          <w:szCs w:val="22"/>
        </w:rPr>
      </w:pPr>
    </w:p>
    <w:p w:rsidR="005F419B" w:rsidRDefault="005F419B">
      <w:pPr>
        <w:pStyle w:val="normal0"/>
        <w:rPr>
          <w:rFonts w:ascii="Calibri" w:eastAsia="Calibri" w:hAnsi="Calibri" w:cs="Calibri"/>
        </w:rPr>
      </w:pPr>
    </w:p>
    <w:tbl>
      <w:tblPr>
        <w:tblStyle w:val="a3"/>
        <w:tblW w:w="10188" w:type="dxa"/>
        <w:jc w:val="center"/>
        <w:tblLayout w:type="fixed"/>
        <w:tblLook w:val="0000"/>
      </w:tblPr>
      <w:tblGrid>
        <w:gridCol w:w="4338"/>
        <w:gridCol w:w="1350"/>
        <w:gridCol w:w="4500"/>
      </w:tblGrid>
      <w:tr w:rsidR="005F419B">
        <w:trPr>
          <w:jc w:val="center"/>
        </w:trPr>
        <w:tc>
          <w:tcPr>
            <w:tcW w:w="4338" w:type="dxa"/>
            <w:tcBorders>
              <w:top w:val="single" w:sz="4" w:space="0" w:color="000000"/>
            </w:tcBorders>
          </w:tcPr>
          <w:p w:rsidR="005F419B" w:rsidRDefault="00007080">
            <w:pPr>
              <w:pStyle w:val="normal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      Supervisor’s or Representative’s</w:t>
            </w:r>
          </w:p>
          <w:p w:rsidR="005F419B" w:rsidRDefault="00007080">
            <w:pPr>
              <w:pStyle w:val="normal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       Name and Signature / Date</w:t>
            </w:r>
          </w:p>
        </w:tc>
        <w:tc>
          <w:tcPr>
            <w:tcW w:w="1350" w:type="dxa"/>
          </w:tcPr>
          <w:p w:rsidR="005F419B" w:rsidRDefault="00007080">
            <w:pPr>
              <w:pStyle w:val="normal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</w:t>
            </w:r>
          </w:p>
        </w:tc>
        <w:tc>
          <w:tcPr>
            <w:tcW w:w="4500" w:type="dxa"/>
            <w:tcBorders>
              <w:top w:val="single" w:sz="4" w:space="0" w:color="000000"/>
            </w:tcBorders>
          </w:tcPr>
          <w:p w:rsidR="005F419B" w:rsidRDefault="00007080">
            <w:pPr>
              <w:pStyle w:val="normal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         Intern’s Name and Signature / Date</w:t>
            </w:r>
          </w:p>
        </w:tc>
      </w:tr>
    </w:tbl>
    <w:p w:rsidR="005F419B" w:rsidRDefault="005F419B">
      <w:pPr>
        <w:pStyle w:val="normal0"/>
        <w:rPr>
          <w:rFonts w:ascii="Calibri" w:eastAsia="Calibri" w:hAnsi="Calibri" w:cs="Calibri"/>
        </w:rPr>
      </w:pPr>
    </w:p>
    <w:p w:rsidR="005F419B" w:rsidRDefault="005F419B">
      <w:pPr>
        <w:pStyle w:val="normal0"/>
        <w:rPr>
          <w:rFonts w:ascii="Calibri" w:eastAsia="Calibri" w:hAnsi="Calibri" w:cs="Calibri"/>
        </w:rPr>
      </w:pPr>
    </w:p>
    <w:p w:rsidR="005F419B" w:rsidRDefault="005F419B">
      <w:pPr>
        <w:pStyle w:val="normal0"/>
        <w:rPr>
          <w:rFonts w:ascii="Calibri" w:eastAsia="Calibri" w:hAnsi="Calibri" w:cs="Calibri"/>
        </w:rPr>
      </w:pPr>
    </w:p>
    <w:tbl>
      <w:tblPr>
        <w:tblStyle w:val="a4"/>
        <w:tblW w:w="10188" w:type="dxa"/>
        <w:jc w:val="center"/>
        <w:tblLayout w:type="fixed"/>
        <w:tblLook w:val="0000"/>
      </w:tblPr>
      <w:tblGrid>
        <w:gridCol w:w="4338"/>
        <w:gridCol w:w="1350"/>
        <w:gridCol w:w="4500"/>
      </w:tblGrid>
      <w:tr w:rsidR="005F419B">
        <w:trPr>
          <w:jc w:val="center"/>
        </w:trPr>
        <w:tc>
          <w:tcPr>
            <w:tcW w:w="4338" w:type="dxa"/>
            <w:tcBorders>
              <w:top w:val="single" w:sz="4" w:space="0" w:color="000000"/>
            </w:tcBorders>
          </w:tcPr>
          <w:p w:rsidR="005F419B" w:rsidRDefault="00007080">
            <w:pPr>
              <w:pStyle w:val="normal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IALAP </w:t>
            </w:r>
            <w:r>
              <w:rPr>
                <w:rFonts w:ascii="Tahoma" w:eastAsia="Tahoma" w:hAnsi="Tahoma" w:cs="Tahoma"/>
                <w:sz w:val="18"/>
                <w:szCs w:val="18"/>
              </w:rPr>
              <w:t>Representative’s</w:t>
            </w:r>
          </w:p>
          <w:p w:rsidR="005F419B" w:rsidRDefault="00007080">
            <w:pPr>
              <w:pStyle w:val="normal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and Signature / Date</w:t>
            </w:r>
          </w:p>
        </w:tc>
        <w:tc>
          <w:tcPr>
            <w:tcW w:w="1350" w:type="dxa"/>
          </w:tcPr>
          <w:p w:rsidR="005F419B" w:rsidRDefault="005F419B">
            <w:pPr>
              <w:pStyle w:val="normal0"/>
              <w:ind w:right="162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00" w:type="dxa"/>
          </w:tcPr>
          <w:p w:rsidR="005F419B" w:rsidRDefault="005F419B">
            <w:pPr>
              <w:pStyle w:val="normal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5F419B" w:rsidRDefault="005F419B">
      <w:pPr>
        <w:pStyle w:val="normal0"/>
        <w:rPr>
          <w:rFonts w:ascii="Calibri" w:eastAsia="Calibri" w:hAnsi="Calibri" w:cs="Calibri"/>
        </w:rPr>
      </w:pPr>
    </w:p>
    <w:sectPr w:rsidR="005F419B" w:rsidSect="005F419B">
      <w:headerReference w:type="default" r:id="rId7"/>
      <w:footerReference w:type="default" r:id="rId8"/>
      <w:pgSz w:w="12240" w:h="15840"/>
      <w:pgMar w:top="1440" w:right="864" w:bottom="1440" w:left="864" w:header="720" w:footer="86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080" w:rsidRDefault="00007080" w:rsidP="005F419B">
      <w:r>
        <w:separator/>
      </w:r>
    </w:p>
  </w:endnote>
  <w:endnote w:type="continuationSeparator" w:id="1">
    <w:p w:rsidR="00007080" w:rsidRDefault="00007080" w:rsidP="005F41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19B" w:rsidRDefault="0000708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FO-ACAD-IALAP-003/25MAY18/REV.0</w:t>
    </w:r>
  </w:p>
  <w:p w:rsidR="005F419B" w:rsidRDefault="0000708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 xml:space="preserve">                                      Page </w:t>
    </w:r>
    <w:r w:rsidR="005F419B"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4505A1">
      <w:rPr>
        <w:color w:val="000000"/>
        <w:sz w:val="20"/>
        <w:szCs w:val="20"/>
      </w:rPr>
      <w:fldChar w:fldCharType="separate"/>
    </w:r>
    <w:r w:rsidR="004505A1">
      <w:rPr>
        <w:noProof/>
        <w:color w:val="000000"/>
        <w:sz w:val="20"/>
        <w:szCs w:val="20"/>
      </w:rPr>
      <w:t>1</w:t>
    </w:r>
    <w:r w:rsidR="005F419B"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of </w:t>
    </w:r>
    <w:r w:rsidR="005F419B"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4505A1">
      <w:rPr>
        <w:color w:val="000000"/>
        <w:sz w:val="20"/>
        <w:szCs w:val="20"/>
      </w:rPr>
      <w:fldChar w:fldCharType="separate"/>
    </w:r>
    <w:r w:rsidR="004505A1">
      <w:rPr>
        <w:noProof/>
        <w:color w:val="000000"/>
        <w:sz w:val="20"/>
        <w:szCs w:val="20"/>
      </w:rPr>
      <w:t>2</w:t>
    </w:r>
    <w:r w:rsidR="005F419B"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080" w:rsidRDefault="00007080" w:rsidP="005F419B">
      <w:r>
        <w:separator/>
      </w:r>
    </w:p>
  </w:footnote>
  <w:footnote w:type="continuationSeparator" w:id="1">
    <w:p w:rsidR="00007080" w:rsidRDefault="00007080" w:rsidP="005F41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19B" w:rsidRDefault="00007080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4110"/>
        <w:tab w:val="center" w:pos="5400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341211" cy="77460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41211" cy="7746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F419B" w:rsidRDefault="005F419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419B"/>
    <w:rsid w:val="00007080"/>
    <w:rsid w:val="004505A1"/>
    <w:rsid w:val="005F4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F41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F41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F41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F419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5F419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5F419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419B"/>
  </w:style>
  <w:style w:type="paragraph" w:styleId="Title">
    <w:name w:val="Title"/>
    <w:basedOn w:val="normal0"/>
    <w:next w:val="normal0"/>
    <w:rsid w:val="005F419B"/>
    <w:pPr>
      <w:jc w:val="center"/>
    </w:pPr>
    <w:rPr>
      <w:rFonts w:ascii="Garamond" w:eastAsia="Garamond" w:hAnsi="Garamond" w:cs="Garamond"/>
      <w:b/>
    </w:rPr>
  </w:style>
  <w:style w:type="paragraph" w:styleId="Subtitle">
    <w:name w:val="Subtitle"/>
    <w:basedOn w:val="normal0"/>
    <w:next w:val="normal0"/>
    <w:rsid w:val="005F419B"/>
    <w:rPr>
      <w:rFonts w:ascii="Cambria" w:eastAsia="Cambria" w:hAnsi="Cambria" w:cs="Cambria"/>
      <w:i/>
      <w:color w:val="4F81BD"/>
    </w:rPr>
  </w:style>
  <w:style w:type="table" w:customStyle="1" w:styleId="a">
    <w:basedOn w:val="TableNormal"/>
    <w:rsid w:val="005F419B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F419B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5F419B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5F419B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5F419B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5F419B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5F41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19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F419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5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2019-04-02T06:22:00Z</dcterms:created>
  <dcterms:modified xsi:type="dcterms:W3CDTF">2019-04-02T06:22:00Z</dcterms:modified>
</cp:coreProperties>
</file>