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1569" w14:textId="5A304F6D" w:rsidR="00466F84" w:rsidRDefault="007919E2" w:rsidP="003C1081">
      <w:pPr>
        <w:pStyle w:val="Heading2"/>
      </w:pPr>
      <w:r>
        <w:t>HealthCare Data Metrics Project</w:t>
      </w:r>
    </w:p>
    <w:p w14:paraId="363D457D" w14:textId="2EF8BE35" w:rsidR="007919E2" w:rsidRPr="001655A7" w:rsidRDefault="003C5725" w:rsidP="007919E2">
      <w:pPr>
        <w:rPr>
          <w:i/>
          <w:iCs/>
          <w:color w:val="EE0000"/>
          <w:u w:val="single"/>
        </w:rPr>
      </w:pPr>
      <w:r>
        <w:rPr>
          <w:i/>
          <w:iCs/>
          <w:color w:val="EE0000"/>
          <w:u w:val="single"/>
        </w:rPr>
        <w:t>Summary</w:t>
      </w:r>
      <w:r w:rsidR="007919E2" w:rsidRPr="001655A7">
        <w:rPr>
          <w:i/>
          <w:iCs/>
          <w:color w:val="EE0000"/>
          <w:u w:val="single"/>
        </w:rPr>
        <w:t>:</w:t>
      </w:r>
    </w:p>
    <w:p w14:paraId="221607A9" w14:textId="69120035" w:rsidR="00BB23A2" w:rsidRPr="003C5725" w:rsidRDefault="003C5725" w:rsidP="007919E2">
      <w:pPr>
        <w:rPr>
          <w:i/>
          <w:iCs/>
        </w:rPr>
      </w:pPr>
      <w:r w:rsidRPr="003C5725">
        <w:rPr>
          <w:rStyle w:val="Emphasis"/>
          <w:i w:val="0"/>
          <w:iCs w:val="0"/>
        </w:rPr>
        <w:t>Build an</w:t>
      </w:r>
      <w:r w:rsidRPr="003C5725">
        <w:rPr>
          <w:rStyle w:val="Emphasis"/>
          <w:i w:val="0"/>
          <w:iCs w:val="0"/>
        </w:rPr>
        <w:t xml:space="preserve"> AWS-native data pipeline that ingests CMS nursing home staffing data</w:t>
      </w:r>
      <w:r>
        <w:rPr>
          <w:rStyle w:val="Emphasis"/>
          <w:i w:val="0"/>
          <w:iCs w:val="0"/>
        </w:rPr>
        <w:t xml:space="preserve"> from CSV</w:t>
      </w:r>
      <w:r w:rsidRPr="003C5725">
        <w:rPr>
          <w:rStyle w:val="Emphasis"/>
          <w:i w:val="0"/>
          <w:iCs w:val="0"/>
        </w:rPr>
        <w:t>, transform it through a three-layer medallion architecture using Delta Lake on S3, run automated data quality checks before publishing, and surface</w:t>
      </w:r>
      <w:r w:rsidR="00915F36">
        <w:rPr>
          <w:rStyle w:val="Emphasis"/>
          <w:i w:val="0"/>
          <w:iCs w:val="0"/>
        </w:rPr>
        <w:t xml:space="preserve"> </w:t>
      </w:r>
      <w:r w:rsidRPr="003C5725">
        <w:rPr>
          <w:rStyle w:val="Emphasis"/>
          <w:i w:val="0"/>
          <w:iCs w:val="0"/>
        </w:rPr>
        <w:t>the results through a Streamlit dashboard. The whole thing is orchestrated by AWS Glue Workflow with email alerts on success or failure.</w:t>
      </w:r>
    </w:p>
    <w:p w14:paraId="0B6E2E19" w14:textId="755DC013" w:rsidR="004A2E1B" w:rsidRPr="001655A7" w:rsidRDefault="00973604" w:rsidP="004A2E1B">
      <w:pPr>
        <w:rPr>
          <w:i/>
          <w:iCs/>
          <w:color w:val="EE0000"/>
          <w:u w:val="single"/>
        </w:rPr>
      </w:pPr>
      <w:r w:rsidRPr="001655A7">
        <w:rPr>
          <w:i/>
          <w:iCs/>
          <w:color w:val="EE0000"/>
          <w:u w:val="single"/>
        </w:rPr>
        <w:t>Architecture:</w:t>
      </w:r>
    </w:p>
    <w:p w14:paraId="50AC7765" w14:textId="56999AC8" w:rsidR="00B8223D" w:rsidRDefault="00B8223D" w:rsidP="004A2E1B">
      <w:r>
        <w:t xml:space="preserve">The architecture has </w:t>
      </w:r>
      <w:r w:rsidR="00973604">
        <w:t>six</w:t>
      </w:r>
      <w:r>
        <w:t xml:space="preserve"> stages, all implemented inside a single Glue Workflow</w:t>
      </w:r>
      <w:r w:rsidR="002412FA">
        <w:t xml:space="preserve"> using Pyspark</w:t>
      </w:r>
      <w:r>
        <w:t>:</w:t>
      </w:r>
    </w:p>
    <w:p w14:paraId="1692B81E" w14:textId="21FE423D" w:rsidR="00C73FFE" w:rsidRPr="00C73FFE" w:rsidRDefault="00C73FFE" w:rsidP="004A2E1B">
      <w:pPr>
        <w:rPr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>Ingestion</w:t>
      </w:r>
    </w:p>
    <w:p w14:paraId="02E11CD8" w14:textId="28AC2FC0" w:rsidR="00B8223D" w:rsidRDefault="001E3B11" w:rsidP="00B8223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Bronze </w:t>
      </w:r>
      <w:r w:rsidR="00B8223D" w:rsidRPr="00842ADB">
        <w:rPr>
          <w:b/>
          <w:bCs/>
        </w:rPr>
        <w:t>Ingestion</w:t>
      </w:r>
      <w:r w:rsidR="00B8223D">
        <w:t xml:space="preserve">. </w:t>
      </w:r>
      <w:r w:rsidR="002412FA">
        <w:t>A</w:t>
      </w:r>
      <w:r w:rsidR="00B8223D">
        <w:t xml:space="preserve">uthenticates to the Google Drive API using a service-account key stored in AWS Secrets Manager. </w:t>
      </w:r>
      <w:r w:rsidR="00543BE0">
        <w:t xml:space="preserve">Only relevant CSV files are </w:t>
      </w:r>
      <w:r w:rsidR="00652555">
        <w:t xml:space="preserve">ingested into </w:t>
      </w:r>
      <w:r w:rsidR="00F44053">
        <w:t>bronze</w:t>
      </w:r>
      <w:r w:rsidR="00652555">
        <w:t xml:space="preserve"> layer: PBJ_Daily</w:t>
      </w:r>
      <w:r w:rsidR="00403BC4">
        <w:t>_Nurse_Staffing</w:t>
      </w:r>
      <w:r w:rsidR="002947B1">
        <w:t xml:space="preserve">_Q2_2024.csv and </w:t>
      </w:r>
      <w:r w:rsidR="008D3980">
        <w:t xml:space="preserve">NH_ProviderInfo_Oct2024.csv. </w:t>
      </w:r>
    </w:p>
    <w:p w14:paraId="2B5DF745" w14:textId="5591F7D2" w:rsidR="000F16AE" w:rsidRDefault="000F16AE" w:rsidP="000F16AE">
      <w:pPr>
        <w:pStyle w:val="ListParagraph"/>
        <w:numPr>
          <w:ilvl w:val="1"/>
          <w:numId w:val="5"/>
        </w:numPr>
      </w:pPr>
      <w:r w:rsidRPr="00612BC9">
        <w:t>Bronze Layer</w:t>
      </w:r>
      <w:r w:rsidR="00612BC9">
        <w:t xml:space="preserve"> </w:t>
      </w:r>
      <w:r w:rsidR="00743E24">
        <w:t>ensures data is sanitized</w:t>
      </w:r>
      <w:r w:rsidR="002C72F6">
        <w:t xml:space="preserve"> – ready for Delta</w:t>
      </w:r>
      <w:r w:rsidR="00AF318C">
        <w:t xml:space="preserve"> format</w:t>
      </w:r>
      <w:r w:rsidR="00310A7F">
        <w:t>.</w:t>
      </w:r>
    </w:p>
    <w:p w14:paraId="72575C09" w14:textId="252CECB1" w:rsidR="00B915AF" w:rsidRDefault="00310A7F" w:rsidP="00B915AF">
      <w:pPr>
        <w:pStyle w:val="ListParagraph"/>
        <w:numPr>
          <w:ilvl w:val="1"/>
          <w:numId w:val="5"/>
        </w:numPr>
      </w:pPr>
      <w:r>
        <w:t>Data written directly to S3 and registered in Glue Catalog</w:t>
      </w:r>
      <w:r w:rsidR="00120FA3">
        <w:t xml:space="preserve"> via Spark SQL</w:t>
      </w:r>
    </w:p>
    <w:p w14:paraId="4FF9E923" w14:textId="5DDAE24E" w:rsidR="001E3B11" w:rsidRDefault="001E3B11" w:rsidP="00B915AF">
      <w:pPr>
        <w:pStyle w:val="ListParagraph"/>
        <w:numPr>
          <w:ilvl w:val="1"/>
          <w:numId w:val="5"/>
        </w:numPr>
      </w:pPr>
      <w:r>
        <w:t>PBJ file will feed the fact table and NH_Provider will feed the dim table</w:t>
      </w:r>
    </w:p>
    <w:p w14:paraId="2B8FA5A7" w14:textId="77777777" w:rsidR="00C57A34" w:rsidRDefault="00C57A34" w:rsidP="00C57A34">
      <w:pPr>
        <w:pStyle w:val="ListParagraph"/>
        <w:ind w:left="1440"/>
      </w:pPr>
    </w:p>
    <w:p w14:paraId="626B6358" w14:textId="5A1F0A24" w:rsidR="00C57A34" w:rsidRDefault="00C57A34" w:rsidP="008A54A9">
      <w:pPr>
        <w:pStyle w:val="ListParagraph"/>
        <w:ind w:left="2880"/>
        <w:rPr>
          <w:i/>
          <w:iCs/>
        </w:rPr>
      </w:pPr>
      <w:r>
        <w:rPr>
          <w:i/>
          <w:iCs/>
        </w:rPr>
        <w:t>Cleaning and Transformation</w:t>
      </w:r>
      <w:r w:rsidR="00BB34B1">
        <w:rPr>
          <w:i/>
          <w:iCs/>
        </w:rPr>
        <w:t xml:space="preserve"> (STAR Schema </w:t>
      </w:r>
      <w:r w:rsidR="007A59B5">
        <w:rPr>
          <w:i/>
          <w:iCs/>
        </w:rPr>
        <w:t>Format)</w:t>
      </w:r>
    </w:p>
    <w:p w14:paraId="38C363C8" w14:textId="77777777" w:rsidR="00C57A34" w:rsidRPr="00CE3A39" w:rsidRDefault="00C57A34" w:rsidP="00C57A34">
      <w:pPr>
        <w:pStyle w:val="ListParagraph"/>
        <w:ind w:left="2880"/>
      </w:pPr>
    </w:p>
    <w:p w14:paraId="3E10C997" w14:textId="75F615AC" w:rsidR="00B8223D" w:rsidRDefault="00C515D4" w:rsidP="00B8223D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Silver DIM </w:t>
      </w:r>
      <w:r w:rsidR="00C57A34">
        <w:rPr>
          <w:b/>
          <w:bCs/>
        </w:rPr>
        <w:t>Table Creation.</w:t>
      </w:r>
      <w:r w:rsidR="00B8223D">
        <w:t xml:space="preserve"> </w:t>
      </w:r>
      <w:r w:rsidR="00882BCE">
        <w:t xml:space="preserve">The second </w:t>
      </w:r>
      <w:r w:rsidR="00054170">
        <w:t>job gets</w:t>
      </w:r>
      <w:r w:rsidR="00FA3370">
        <w:t xml:space="preserve"> latest </w:t>
      </w:r>
      <w:r w:rsidR="00291F7E">
        <w:t xml:space="preserve">snapshot from bronze using </w:t>
      </w:r>
      <w:r w:rsidR="00291F7E">
        <w:rPr>
          <w:i/>
          <w:iCs/>
        </w:rPr>
        <w:t>load_date</w:t>
      </w:r>
      <w:r w:rsidR="006E57CB">
        <w:t xml:space="preserve">. </w:t>
      </w:r>
      <w:r w:rsidR="00CE3A39">
        <w:t xml:space="preserve">Gets all the </w:t>
      </w:r>
      <w:r w:rsidR="005B57DF">
        <w:t xml:space="preserve">columns needed for </w:t>
      </w:r>
      <w:r w:rsidR="005B57DF">
        <w:rPr>
          <w:i/>
          <w:iCs/>
        </w:rPr>
        <w:t>dim_provider</w:t>
      </w:r>
      <w:r>
        <w:t xml:space="preserve"> from NH_</w:t>
      </w:r>
      <w:r w:rsidR="004F6E74">
        <w:t>provider.</w:t>
      </w:r>
    </w:p>
    <w:p w14:paraId="7DECA7AE" w14:textId="746FDCC5" w:rsidR="00E85F4B" w:rsidRPr="008333AE" w:rsidRDefault="00E85F4B" w:rsidP="00E85F4B">
      <w:pPr>
        <w:pStyle w:val="ListParagraph"/>
        <w:numPr>
          <w:ilvl w:val="1"/>
          <w:numId w:val="5"/>
        </w:numPr>
      </w:pPr>
      <w:r>
        <w:t xml:space="preserve">Cleans and transforms data for DIM table </w:t>
      </w:r>
      <w:r w:rsidR="008333AE">
        <w:rPr>
          <w:i/>
          <w:iCs/>
        </w:rPr>
        <w:t>dim_provider</w:t>
      </w:r>
      <w:r w:rsidR="006537DE">
        <w:rPr>
          <w:i/>
          <w:iCs/>
        </w:rPr>
        <w:t xml:space="preserve"> </w:t>
      </w:r>
      <w:r w:rsidR="006537DE">
        <w:t>using type casts, aliases and Booleans.</w:t>
      </w:r>
    </w:p>
    <w:p w14:paraId="2175D38C" w14:textId="55895194" w:rsidR="008333AE" w:rsidRDefault="008333AE" w:rsidP="00E85F4B">
      <w:pPr>
        <w:pStyle w:val="ListParagraph"/>
        <w:numPr>
          <w:ilvl w:val="1"/>
          <w:numId w:val="5"/>
        </w:numPr>
      </w:pPr>
      <w:r>
        <w:t>Data written to S3 and registered in Glue Catalog</w:t>
      </w:r>
    </w:p>
    <w:p w14:paraId="5D0B5725" w14:textId="6CA63AE2" w:rsidR="00E009A8" w:rsidRDefault="006537DE" w:rsidP="004A2E1B">
      <w:pPr>
        <w:pStyle w:val="ListParagraph"/>
        <w:numPr>
          <w:ilvl w:val="0"/>
          <w:numId w:val="5"/>
        </w:numPr>
      </w:pPr>
      <w:r>
        <w:rPr>
          <w:b/>
          <w:bCs/>
        </w:rPr>
        <w:t>Silver FACT Table Creation</w:t>
      </w:r>
      <w:r w:rsidR="00003785">
        <w:t xml:space="preserve">. </w:t>
      </w:r>
      <w:r w:rsidR="00F2232E">
        <w:t xml:space="preserve">Third job retrieves necessary data from </w:t>
      </w:r>
      <w:r w:rsidR="00D277B6">
        <w:t xml:space="preserve">bronze PBJ file to get frequently changing data. </w:t>
      </w:r>
    </w:p>
    <w:p w14:paraId="462B863C" w14:textId="47D4FB50" w:rsidR="00C3118D" w:rsidRDefault="006567F6" w:rsidP="00C3118D">
      <w:pPr>
        <w:pStyle w:val="ListParagraph"/>
        <w:numPr>
          <w:ilvl w:val="1"/>
          <w:numId w:val="5"/>
        </w:numPr>
      </w:pPr>
      <w:r>
        <w:t xml:space="preserve">Grain: one row per </w:t>
      </w:r>
      <w:r w:rsidR="00D53C3A">
        <w:rPr>
          <w:i/>
          <w:iCs/>
        </w:rPr>
        <w:t xml:space="preserve">provnum </w:t>
      </w:r>
      <w:r w:rsidR="00D53C3A">
        <w:t xml:space="preserve">and </w:t>
      </w:r>
      <w:r w:rsidR="004F6E74">
        <w:rPr>
          <w:i/>
          <w:iCs/>
        </w:rPr>
        <w:t>workdate</w:t>
      </w:r>
      <w:r w:rsidR="004F6E74">
        <w:t xml:space="preserve"> (</w:t>
      </w:r>
      <w:r w:rsidR="00D53C3A">
        <w:t>Primary keys)</w:t>
      </w:r>
      <w:r w:rsidR="002B1730">
        <w:t>.</w:t>
      </w:r>
    </w:p>
    <w:p w14:paraId="2BA2B2E3" w14:textId="3E3AA084" w:rsidR="002B1730" w:rsidRDefault="002B1730" w:rsidP="00C3118D">
      <w:pPr>
        <w:pStyle w:val="ListParagraph"/>
        <w:numPr>
          <w:ilvl w:val="1"/>
          <w:numId w:val="5"/>
        </w:numPr>
      </w:pPr>
      <w:r>
        <w:t>Data is merged or inserted based on primary key on a</w:t>
      </w:r>
      <w:r w:rsidR="00512EEB">
        <w:t>ll runs and re-runs</w:t>
      </w:r>
    </w:p>
    <w:p w14:paraId="53BCC747" w14:textId="3AD359BD" w:rsidR="00512EEB" w:rsidRDefault="00984D86" w:rsidP="00C3118D">
      <w:pPr>
        <w:pStyle w:val="ListParagraph"/>
        <w:numPr>
          <w:ilvl w:val="1"/>
          <w:numId w:val="5"/>
        </w:numPr>
      </w:pPr>
      <w:r>
        <w:t>Data is partitioned by quarter as CMS updates every quarter</w:t>
      </w:r>
      <w:r w:rsidR="00020F15">
        <w:t>.</w:t>
      </w:r>
    </w:p>
    <w:p w14:paraId="287C7B71" w14:textId="0F4817D7" w:rsidR="003A3ACE" w:rsidRDefault="003A3ACE" w:rsidP="00C3118D">
      <w:pPr>
        <w:pStyle w:val="ListParagraph"/>
        <w:numPr>
          <w:ilvl w:val="1"/>
          <w:numId w:val="5"/>
        </w:numPr>
      </w:pPr>
      <w:r>
        <w:t>Hourly metrics are calculated here and joins if necessary.</w:t>
      </w:r>
    </w:p>
    <w:p w14:paraId="239D0DA1" w14:textId="77777777" w:rsidR="00C72749" w:rsidRDefault="00C72749" w:rsidP="00C72749">
      <w:pPr>
        <w:ind w:left="1080"/>
      </w:pPr>
    </w:p>
    <w:p w14:paraId="78F10313" w14:textId="1ED8386E" w:rsidR="00C7604F" w:rsidRDefault="00C7604F" w:rsidP="00C7604F">
      <w:pPr>
        <w:pStyle w:val="ListParagraph"/>
        <w:ind w:left="2880"/>
        <w:rPr>
          <w:i/>
          <w:iCs/>
        </w:rPr>
      </w:pPr>
      <w:r>
        <w:rPr>
          <w:i/>
          <w:iCs/>
        </w:rPr>
        <w:t>Data quality checks</w:t>
      </w:r>
      <w:r w:rsidR="009E3985">
        <w:rPr>
          <w:i/>
          <w:iCs/>
        </w:rPr>
        <w:t>, notifications and gold</w:t>
      </w:r>
      <w:r w:rsidR="00B12252">
        <w:rPr>
          <w:i/>
          <w:iCs/>
        </w:rPr>
        <w:t xml:space="preserve"> creation</w:t>
      </w:r>
    </w:p>
    <w:p w14:paraId="59BBB601" w14:textId="77777777" w:rsidR="00C72749" w:rsidRPr="00C7604F" w:rsidRDefault="00C72749" w:rsidP="00C7604F">
      <w:pPr>
        <w:pStyle w:val="ListParagraph"/>
        <w:ind w:left="2880"/>
        <w:rPr>
          <w:i/>
          <w:iCs/>
        </w:rPr>
      </w:pPr>
    </w:p>
    <w:p w14:paraId="608140B6" w14:textId="6CDB911A" w:rsidR="000A3742" w:rsidRDefault="000A3742" w:rsidP="000A3742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 Quality Checks. </w:t>
      </w:r>
      <w:r>
        <w:t>Five checks are completed here</w:t>
      </w:r>
      <w:r w:rsidR="003570FD">
        <w:t xml:space="preserve"> before moving to gold:</w:t>
      </w:r>
    </w:p>
    <w:p w14:paraId="3193B4AE" w14:textId="0134A461" w:rsidR="003570FD" w:rsidRDefault="003570FD" w:rsidP="003570FD">
      <w:pPr>
        <w:pStyle w:val="ListParagraph"/>
        <w:numPr>
          <w:ilvl w:val="2"/>
          <w:numId w:val="5"/>
        </w:numPr>
      </w:pPr>
      <w:r>
        <w:t xml:space="preserve">PBJ_daily has at least 1M </w:t>
      </w:r>
      <w:r w:rsidR="00A81B4A">
        <w:t>rows (</w:t>
      </w:r>
      <w:r w:rsidR="00CC2132">
        <w:t>catches empty or partial load)</w:t>
      </w:r>
    </w:p>
    <w:p w14:paraId="2390677F" w14:textId="6F5E6BBA" w:rsidR="00CC2132" w:rsidRDefault="00CC2132" w:rsidP="003570FD">
      <w:pPr>
        <w:pStyle w:val="ListParagraph"/>
        <w:numPr>
          <w:ilvl w:val="2"/>
          <w:numId w:val="5"/>
        </w:numPr>
      </w:pPr>
      <w:r>
        <w:t xml:space="preserve">Primary keys are not </w:t>
      </w:r>
      <w:r w:rsidR="00A81B4A">
        <w:t>null (</w:t>
      </w:r>
      <w:r>
        <w:t>Integrity of PK)</w:t>
      </w:r>
    </w:p>
    <w:p w14:paraId="67F46964" w14:textId="06A2A556" w:rsidR="00CC2132" w:rsidRDefault="00305B74" w:rsidP="003570FD">
      <w:pPr>
        <w:pStyle w:val="ListParagraph"/>
        <w:numPr>
          <w:ilvl w:val="2"/>
          <w:numId w:val="5"/>
        </w:numPr>
      </w:pPr>
      <w:r>
        <w:t xml:space="preserve">Primary keys are </w:t>
      </w:r>
      <w:r w:rsidR="004F6E74">
        <w:t>unique (</w:t>
      </w:r>
      <w:r>
        <w:t>catches merge bugs and grain integrity)</w:t>
      </w:r>
    </w:p>
    <w:p w14:paraId="4E017534" w14:textId="5D11BAF7" w:rsidR="00305B74" w:rsidRDefault="004F6E74" w:rsidP="003570FD">
      <w:pPr>
        <w:pStyle w:val="ListParagraph"/>
        <w:numPr>
          <w:ilvl w:val="2"/>
          <w:numId w:val="5"/>
        </w:numPr>
      </w:pPr>
      <w:r>
        <w:t>HPRD (</w:t>
      </w:r>
      <w:r w:rsidR="003F273F">
        <w:t xml:space="preserve">Hours Per Resident </w:t>
      </w:r>
      <w:r w:rsidR="00585208">
        <w:t>Day) is between 0-35. (catches any unit errors</w:t>
      </w:r>
      <w:r w:rsidR="003B4220">
        <w:t>,</w:t>
      </w:r>
      <w:r w:rsidR="005340F1">
        <w:t xml:space="preserve"> nurses per resident wouldn’t normally have over </w:t>
      </w:r>
      <w:r w:rsidR="007673AB">
        <w:t xml:space="preserve">certain </w:t>
      </w:r>
      <w:r>
        <w:t>number</w:t>
      </w:r>
      <w:r w:rsidR="007673AB">
        <w:t xml:space="preserve"> of hours)</w:t>
      </w:r>
    </w:p>
    <w:p w14:paraId="2CEA550D" w14:textId="45730106" w:rsidR="007673AB" w:rsidRDefault="00182DAB" w:rsidP="003570FD">
      <w:pPr>
        <w:pStyle w:val="ListParagraph"/>
        <w:numPr>
          <w:ilvl w:val="2"/>
          <w:numId w:val="5"/>
        </w:numPr>
      </w:pPr>
      <w:r>
        <w:t xml:space="preserve">Workdate is not in </w:t>
      </w:r>
      <w:r w:rsidR="00A65EB0">
        <w:t>future (</w:t>
      </w:r>
      <w:r>
        <w:t>bad date casts)</w:t>
      </w:r>
    </w:p>
    <w:p w14:paraId="05CBEAFB" w14:textId="6AB3E782" w:rsidR="00455D87" w:rsidRDefault="007A59B5" w:rsidP="00455D87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Gold Layer. </w:t>
      </w:r>
      <w:r w:rsidR="007810BB">
        <w:t>Focus</w:t>
      </w:r>
      <w:r w:rsidR="00986CC0">
        <w:t xml:space="preserve"> is to aggregate and join data into different tables to be used by dashboard</w:t>
      </w:r>
      <w:r w:rsidR="00C73184">
        <w:t xml:space="preserve"> </w:t>
      </w:r>
      <w:r w:rsidR="00B12252">
        <w:t>(Strea</w:t>
      </w:r>
      <w:r w:rsidR="00C73184">
        <w:t>mlit</w:t>
      </w:r>
      <w:r w:rsidR="00CD3533">
        <w:t>)</w:t>
      </w:r>
      <w:r w:rsidR="00986CC0">
        <w:t>.</w:t>
      </w:r>
      <w:r w:rsidR="00357AAD">
        <w:t xml:space="preserve"> All four tables are full overwrites each run</w:t>
      </w:r>
    </w:p>
    <w:p w14:paraId="27DAC3DB" w14:textId="1BE7DEC4" w:rsidR="00932500" w:rsidRDefault="00932500" w:rsidP="00932500">
      <w:pPr>
        <w:pStyle w:val="ListParagraph"/>
        <w:numPr>
          <w:ilvl w:val="1"/>
          <w:numId w:val="5"/>
        </w:numPr>
      </w:pPr>
      <w:r>
        <w:t>Facility_summary</w:t>
      </w:r>
      <w:r w:rsidR="003E1CF9">
        <w:t xml:space="preserve"> – one row per</w:t>
      </w:r>
      <w:r w:rsidR="00133199">
        <w:t xml:space="preserve"> facility</w:t>
      </w:r>
    </w:p>
    <w:p w14:paraId="0F254703" w14:textId="40AF5629" w:rsidR="003E1CF9" w:rsidRDefault="003E1CF9" w:rsidP="00932500">
      <w:pPr>
        <w:pStyle w:val="ListParagraph"/>
        <w:numPr>
          <w:ilvl w:val="1"/>
          <w:numId w:val="5"/>
        </w:numPr>
      </w:pPr>
      <w:r>
        <w:t>State_summary</w:t>
      </w:r>
      <w:r w:rsidR="00133199">
        <w:t xml:space="preserve"> – one row per state</w:t>
      </w:r>
    </w:p>
    <w:p w14:paraId="2673666C" w14:textId="07FB2256" w:rsidR="00133199" w:rsidRDefault="00133199" w:rsidP="00932500">
      <w:pPr>
        <w:pStyle w:val="ListParagraph"/>
        <w:numPr>
          <w:ilvl w:val="1"/>
          <w:numId w:val="5"/>
        </w:numPr>
      </w:pPr>
      <w:r>
        <w:t>Facility_monthly_trend – provnum *</w:t>
      </w:r>
      <w:r w:rsidR="001A37AD">
        <w:t xml:space="preserve"> year_month</w:t>
      </w:r>
    </w:p>
    <w:p w14:paraId="4C4CDA01" w14:textId="31265F05" w:rsidR="001A37AD" w:rsidRDefault="001A37AD" w:rsidP="00932500">
      <w:pPr>
        <w:pStyle w:val="ListParagraph"/>
        <w:numPr>
          <w:ilvl w:val="1"/>
          <w:numId w:val="5"/>
        </w:numPr>
      </w:pPr>
      <w:r>
        <w:t>State_monthly_trend – state * year_month</w:t>
      </w:r>
    </w:p>
    <w:p w14:paraId="0F08DE29" w14:textId="2D317172" w:rsidR="00180077" w:rsidRDefault="00332F3E" w:rsidP="00180077">
      <w:pPr>
        <w:pStyle w:val="ListParagraph"/>
        <w:numPr>
          <w:ilvl w:val="0"/>
          <w:numId w:val="5"/>
        </w:numPr>
      </w:pPr>
      <w:r>
        <w:rPr>
          <w:b/>
          <w:bCs/>
        </w:rPr>
        <w:t>S</w:t>
      </w:r>
      <w:r w:rsidR="0019768E">
        <w:rPr>
          <w:b/>
          <w:bCs/>
        </w:rPr>
        <w:t>N</w:t>
      </w:r>
      <w:r>
        <w:rPr>
          <w:b/>
          <w:bCs/>
        </w:rPr>
        <w:t xml:space="preserve">S Notification. </w:t>
      </w:r>
      <w:r>
        <w:t>Simple python script to send failures and success to email.</w:t>
      </w:r>
      <w:r w:rsidR="00AE3729">
        <w:t xml:space="preserve"> In the workflow, </w:t>
      </w:r>
      <w:r w:rsidR="001A79FE">
        <w:t xml:space="preserve">glue job parameters are used to indicate </w:t>
      </w:r>
      <w:r w:rsidR="00691AD6">
        <w:t>workflow component, message, status and SNS ARN.</w:t>
      </w:r>
    </w:p>
    <w:p w14:paraId="709DA496" w14:textId="581F1B14" w:rsidR="00750636" w:rsidRPr="00424AA9" w:rsidRDefault="00973604" w:rsidP="00A81057">
      <w:pPr>
        <w:rPr>
          <w:i/>
          <w:iCs/>
          <w:color w:val="EE0000"/>
          <w:u w:val="single"/>
        </w:rPr>
      </w:pPr>
      <w:r w:rsidRPr="00424AA9">
        <w:rPr>
          <w:i/>
          <w:iCs/>
          <w:color w:val="EE0000"/>
          <w:u w:val="single"/>
        </w:rPr>
        <w:t>Work</w:t>
      </w:r>
      <w:r w:rsidR="00750636" w:rsidRPr="00424AA9">
        <w:rPr>
          <w:i/>
          <w:iCs/>
          <w:color w:val="EE0000"/>
          <w:u w:val="single"/>
        </w:rPr>
        <w:t>f</w:t>
      </w:r>
      <w:r w:rsidRPr="00424AA9">
        <w:rPr>
          <w:i/>
          <w:iCs/>
          <w:color w:val="EE0000"/>
          <w:u w:val="single"/>
        </w:rPr>
        <w:t xml:space="preserve">low </w:t>
      </w:r>
      <w:r w:rsidR="00750636" w:rsidRPr="00424AA9">
        <w:rPr>
          <w:i/>
          <w:iCs/>
          <w:color w:val="EE0000"/>
          <w:u w:val="single"/>
        </w:rPr>
        <w:t>Orchestration:</w:t>
      </w:r>
    </w:p>
    <w:p w14:paraId="15E56B2C" w14:textId="2B00DED7" w:rsidR="00A81057" w:rsidRDefault="00A81057" w:rsidP="00A81057">
      <w:pPr>
        <w:pStyle w:val="ListParagraph"/>
        <w:numPr>
          <w:ilvl w:val="0"/>
          <w:numId w:val="9"/>
        </w:numPr>
      </w:pPr>
      <w:r>
        <w:t>Workflow A</w:t>
      </w:r>
      <w:r w:rsidR="00236860">
        <w:t>,</w:t>
      </w:r>
      <w:r>
        <w:t xml:space="preserve"> </w:t>
      </w:r>
      <w:r w:rsidR="00236860" w:rsidRPr="00236860">
        <w:rPr>
          <w:i/>
          <w:iCs/>
        </w:rPr>
        <w:t>nh-pbj-quarterly</w:t>
      </w:r>
      <w:r w:rsidR="00A83551">
        <w:rPr>
          <w:i/>
          <w:iCs/>
        </w:rPr>
        <w:t>,</w:t>
      </w:r>
      <w:r w:rsidR="00A83551">
        <w:t xml:space="preserve"> </w:t>
      </w:r>
      <w:r w:rsidR="00236860">
        <w:t xml:space="preserve"> </w:t>
      </w:r>
      <w:r>
        <w:t xml:space="preserve">is the primary workflow that will get run </w:t>
      </w:r>
      <w:r w:rsidR="007E57BB">
        <w:t>quarterly(when CMS delivers updated data)</w:t>
      </w:r>
    </w:p>
    <w:p w14:paraId="687ED882" w14:textId="667BDDA9" w:rsidR="0099541B" w:rsidRDefault="0099541B" w:rsidP="0099541B">
      <w:r>
        <w:rPr>
          <w:noProof/>
        </w:rPr>
        <w:drawing>
          <wp:inline distT="0" distB="0" distL="0" distR="0" wp14:anchorId="38F390E9" wp14:editId="06FAE991">
            <wp:extent cx="5949232" cy="2156597"/>
            <wp:effectExtent l="0" t="0" r="0" b="2540"/>
            <wp:docPr id="3119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6337" name="Picture 3119263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586" cy="217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6B0D" w14:textId="76C4E220" w:rsidR="00236860" w:rsidRDefault="00236860" w:rsidP="00A81057">
      <w:pPr>
        <w:pStyle w:val="ListParagraph"/>
        <w:numPr>
          <w:ilvl w:val="0"/>
          <w:numId w:val="9"/>
        </w:numPr>
      </w:pPr>
      <w:r>
        <w:t>Workflow</w:t>
      </w:r>
      <w:r w:rsidR="00BB46DB">
        <w:t xml:space="preserve"> B, </w:t>
      </w:r>
      <w:r w:rsidR="00BB46DB">
        <w:rPr>
          <w:i/>
          <w:iCs/>
        </w:rPr>
        <w:t>nh-providerinfo-refresh</w:t>
      </w:r>
      <w:r w:rsidR="00A83551">
        <w:rPr>
          <w:i/>
          <w:iCs/>
        </w:rPr>
        <w:t xml:space="preserve">, </w:t>
      </w:r>
      <w:r w:rsidR="00A83551">
        <w:t>gets run less often, just to refresh the Dim provider info.</w:t>
      </w:r>
      <w:r w:rsidR="00201F0A">
        <w:t xml:space="preserve"> </w:t>
      </w:r>
    </w:p>
    <w:p w14:paraId="5E262C5A" w14:textId="57B189F6" w:rsidR="00E76FD1" w:rsidRDefault="00E76FD1" w:rsidP="00E76FD1">
      <w:r w:rsidRPr="00E76FD1">
        <w:lastRenderedPageBreak/>
        <w:drawing>
          <wp:inline distT="0" distB="0" distL="0" distR="0" wp14:anchorId="51067A2F" wp14:editId="63889BE2">
            <wp:extent cx="5943600" cy="1663700"/>
            <wp:effectExtent l="0" t="0" r="0" b="0"/>
            <wp:docPr id="19406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9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1E3A" w14:textId="4044FD86" w:rsidR="00BB23A2" w:rsidRDefault="00BB23A2" w:rsidP="00581968">
      <w:pPr>
        <w:pStyle w:val="font-claude-response-body"/>
      </w:pPr>
    </w:p>
    <w:p w14:paraId="0DB09994" w14:textId="11F49BA2" w:rsidR="00B8223D" w:rsidRPr="00E961A6" w:rsidRDefault="00BB23A2" w:rsidP="00B8223D">
      <w:pPr>
        <w:rPr>
          <w:color w:val="EE0000"/>
          <w:u w:val="single"/>
        </w:rPr>
      </w:pPr>
      <w:r w:rsidRPr="00E961A6">
        <w:rPr>
          <w:i/>
          <w:iCs/>
          <w:color w:val="EE0000"/>
          <w:u w:val="single"/>
        </w:rPr>
        <w:t>Architecture Diagram:</w:t>
      </w:r>
    </w:p>
    <w:p w14:paraId="56441504" w14:textId="08F523A1" w:rsidR="00BB23A2" w:rsidRDefault="00BB23A2" w:rsidP="00B8223D"/>
    <w:p w14:paraId="1A275A38" w14:textId="6CDA540E" w:rsidR="00BB23A2" w:rsidRPr="00BB23A2" w:rsidRDefault="00581968" w:rsidP="00B8223D">
      <w:r>
        <w:rPr>
          <w:noProof/>
        </w:rPr>
        <w:drawing>
          <wp:inline distT="0" distB="0" distL="0" distR="0" wp14:anchorId="0ED7943A" wp14:editId="1BA7009E">
            <wp:extent cx="5943600" cy="3568065"/>
            <wp:effectExtent l="0" t="0" r="0" b="635"/>
            <wp:docPr id="1420898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8771" name="Picture 14208987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1628" w14:textId="3C6282B8" w:rsidR="007919E2" w:rsidRDefault="007919E2" w:rsidP="007919E2"/>
    <w:p w14:paraId="3782453D" w14:textId="3A5984A4" w:rsidR="00581968" w:rsidRPr="00E961A6" w:rsidRDefault="00090AF7" w:rsidP="007919E2">
      <w:pPr>
        <w:rPr>
          <w:i/>
          <w:iCs/>
          <w:color w:val="EE0000"/>
          <w:u w:val="single"/>
        </w:rPr>
      </w:pPr>
      <w:r w:rsidRPr="00E961A6">
        <w:rPr>
          <w:i/>
          <w:iCs/>
          <w:color w:val="EE0000"/>
          <w:u w:val="single"/>
        </w:rPr>
        <w:t>Dashboards:</w:t>
      </w:r>
    </w:p>
    <w:p w14:paraId="038198CB" w14:textId="77777777" w:rsidR="003D0740" w:rsidRDefault="004A2374" w:rsidP="003D0740">
      <w:r>
        <w:t xml:space="preserve">The gold layer contains 4 tables pre-aggregated </w:t>
      </w:r>
      <w:r w:rsidR="002654F8">
        <w:t>for simpler and faster dashboard creation.</w:t>
      </w:r>
      <w:r w:rsidR="002C0605">
        <w:t xml:space="preserve"> Each table is a source</w:t>
      </w:r>
      <w:r w:rsidR="004A4FE4">
        <w:t xml:space="preserve"> for a specific visualization. </w:t>
      </w:r>
    </w:p>
    <w:p w14:paraId="375A360F" w14:textId="5BB0BB05" w:rsidR="000938B0" w:rsidRDefault="00D969B4" w:rsidP="003D0740">
      <w:pPr>
        <w:pStyle w:val="ListParagraph"/>
        <w:numPr>
          <w:ilvl w:val="0"/>
          <w:numId w:val="10"/>
        </w:numPr>
      </w:pPr>
      <w:r>
        <w:t>A refresh python script</w:t>
      </w:r>
      <w:r w:rsidR="00544B82">
        <w:t>(</w:t>
      </w:r>
      <w:r w:rsidR="00544B82" w:rsidRPr="005631D4">
        <w:rPr>
          <w:i/>
          <w:iCs/>
        </w:rPr>
        <w:t>refresh-data.py</w:t>
      </w:r>
      <w:r w:rsidR="00544B82">
        <w:t xml:space="preserve">) is run each time </w:t>
      </w:r>
      <w:r w:rsidR="00423360">
        <w:t xml:space="preserve">locally and </w:t>
      </w:r>
      <w:r w:rsidR="006548B1">
        <w:t xml:space="preserve">produces </w:t>
      </w:r>
      <w:r w:rsidR="00282199">
        <w:t>4 parquet files in a data folder to be used by Streamlit application.</w:t>
      </w:r>
    </w:p>
    <w:p w14:paraId="7BF03083" w14:textId="0244CEE4" w:rsidR="003D0740" w:rsidRDefault="003D0740" w:rsidP="003D0740">
      <w:pPr>
        <w:pStyle w:val="ListParagraph"/>
        <w:numPr>
          <w:ilvl w:val="0"/>
          <w:numId w:val="10"/>
        </w:numPr>
      </w:pPr>
      <w:r>
        <w:lastRenderedPageBreak/>
        <w:t xml:space="preserve">Main script called </w:t>
      </w:r>
      <w:r>
        <w:rPr>
          <w:i/>
          <w:iCs/>
        </w:rPr>
        <w:t>app.py</w:t>
      </w:r>
      <w:r>
        <w:t xml:space="preserve"> is run </w:t>
      </w:r>
      <w:r w:rsidR="00D02532">
        <w:t xml:space="preserve">to create the streamlit dashboards. </w:t>
      </w:r>
    </w:p>
    <w:p w14:paraId="33EFFFE0" w14:textId="0AC5885F" w:rsidR="004A4951" w:rsidRDefault="004A4951" w:rsidP="004A4951">
      <w:pPr>
        <w:pStyle w:val="ListParagraph"/>
        <w:numPr>
          <w:ilvl w:val="1"/>
          <w:numId w:val="10"/>
        </w:numPr>
      </w:pPr>
      <w:r>
        <w:t>Summary</w:t>
      </w:r>
    </w:p>
    <w:p w14:paraId="365CD1ED" w14:textId="03371421" w:rsidR="004A4951" w:rsidRDefault="004A4951" w:rsidP="004A4951">
      <w:pPr>
        <w:pStyle w:val="ListParagraph"/>
        <w:numPr>
          <w:ilvl w:val="1"/>
          <w:numId w:val="10"/>
        </w:numPr>
      </w:pPr>
      <w:r>
        <w:t>3 tabs for each metric</w:t>
      </w:r>
    </w:p>
    <w:p w14:paraId="2B1F4ADF" w14:textId="4DD6E69D" w:rsidR="004A4951" w:rsidRDefault="00CF7DB9" w:rsidP="004A4951">
      <w:pPr>
        <w:pStyle w:val="ListParagraph"/>
        <w:numPr>
          <w:ilvl w:val="1"/>
          <w:numId w:val="10"/>
        </w:numPr>
      </w:pPr>
      <w:r>
        <w:t>Within each tab, the dashboards</w:t>
      </w:r>
    </w:p>
    <w:p w14:paraId="577C057A" w14:textId="7FC19D0B" w:rsidR="00D43CB1" w:rsidRDefault="00D43CB1" w:rsidP="00D43CB1">
      <w:r>
        <w:t xml:space="preserve">   Below are some samples of dashboards created:</w:t>
      </w:r>
    </w:p>
    <w:p w14:paraId="7D79BA8C" w14:textId="12547AC7" w:rsidR="00D43CB1" w:rsidRDefault="005B071D" w:rsidP="00D43CB1">
      <w:r>
        <w:rPr>
          <w:noProof/>
        </w:rPr>
        <w:drawing>
          <wp:inline distT="0" distB="0" distL="0" distR="0" wp14:anchorId="4DF6DAD7" wp14:editId="7A8D37A8">
            <wp:extent cx="5943600" cy="2809240"/>
            <wp:effectExtent l="0" t="0" r="0" b="0"/>
            <wp:docPr id="17996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961" name="Picture 179969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3910" w14:textId="77777777" w:rsidR="00665042" w:rsidRDefault="00665042" w:rsidP="00D43CB1"/>
    <w:p w14:paraId="4552C4C3" w14:textId="3E3DD4CB" w:rsidR="00665042" w:rsidRDefault="00B45E88" w:rsidP="00D43CB1">
      <w:r>
        <w:rPr>
          <w:noProof/>
        </w:rPr>
        <w:drawing>
          <wp:inline distT="0" distB="0" distL="0" distR="0" wp14:anchorId="65194E14" wp14:editId="2064565C">
            <wp:extent cx="5943600" cy="2508250"/>
            <wp:effectExtent l="0" t="0" r="0" b="6350"/>
            <wp:docPr id="1697098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98121" name="Picture 16970981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2150" w14:textId="77777777" w:rsidR="00B45E88" w:rsidRDefault="00B45E88" w:rsidP="00D43CB1"/>
    <w:p w14:paraId="6B48EB84" w14:textId="68C9149C" w:rsidR="00B45E88" w:rsidRDefault="00D420EC" w:rsidP="00D43CB1">
      <w:r>
        <w:rPr>
          <w:noProof/>
        </w:rPr>
        <w:lastRenderedPageBreak/>
        <w:drawing>
          <wp:inline distT="0" distB="0" distL="0" distR="0" wp14:anchorId="05289C56" wp14:editId="3339C558">
            <wp:extent cx="5943600" cy="3549015"/>
            <wp:effectExtent l="0" t="0" r="0" b="0"/>
            <wp:docPr id="746445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5833" name="Picture 7464458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E88">
        <w:rPr>
          <w:noProof/>
        </w:rPr>
        <w:drawing>
          <wp:inline distT="0" distB="0" distL="0" distR="0" wp14:anchorId="1E420569" wp14:editId="2BE08ED7">
            <wp:extent cx="5943600" cy="3898900"/>
            <wp:effectExtent l="0" t="0" r="0" b="0"/>
            <wp:docPr id="1734835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5124" name="Picture 17348351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111" w14:textId="5874119C" w:rsidR="0041335B" w:rsidRDefault="003177E6" w:rsidP="00D43CB1">
      <w:r>
        <w:rPr>
          <w:noProof/>
        </w:rPr>
        <w:lastRenderedPageBreak/>
        <w:drawing>
          <wp:inline distT="0" distB="0" distL="0" distR="0" wp14:anchorId="7CF9B224" wp14:editId="0C6A06F8">
            <wp:extent cx="6178550" cy="2592705"/>
            <wp:effectExtent l="0" t="0" r="6350" b="0"/>
            <wp:docPr id="757057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7778" name="Picture 7570577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82F7" w14:textId="77777777" w:rsidR="00FD2091" w:rsidRDefault="00FD2091" w:rsidP="00D43CB1"/>
    <w:p w14:paraId="72988BE2" w14:textId="20F47897" w:rsidR="00FD2091" w:rsidRPr="00E961A6" w:rsidRDefault="00023D02" w:rsidP="00D43CB1">
      <w:pPr>
        <w:rPr>
          <w:i/>
          <w:iCs/>
          <w:color w:val="EE0000"/>
          <w:u w:val="single"/>
        </w:rPr>
      </w:pPr>
      <w:r w:rsidRPr="00E961A6">
        <w:rPr>
          <w:i/>
          <w:iCs/>
          <w:color w:val="EE0000"/>
          <w:u w:val="single"/>
        </w:rPr>
        <w:t>Key Metrics:</w:t>
      </w:r>
    </w:p>
    <w:tbl>
      <w:tblPr>
        <w:tblStyle w:val="TableGrid"/>
        <w:tblW w:w="10165" w:type="dxa"/>
        <w:jc w:val="center"/>
        <w:tblLook w:val="04A0" w:firstRow="1" w:lastRow="0" w:firstColumn="1" w:lastColumn="0" w:noHBand="0" w:noVBand="1"/>
      </w:tblPr>
      <w:tblGrid>
        <w:gridCol w:w="1404"/>
        <w:gridCol w:w="2461"/>
        <w:gridCol w:w="6300"/>
      </w:tblGrid>
      <w:tr w:rsidR="004F6024" w14:paraId="5DBA8B77" w14:textId="77777777" w:rsidTr="00FD2091">
        <w:trPr>
          <w:jc w:val="center"/>
        </w:trPr>
        <w:tc>
          <w:tcPr>
            <w:tcW w:w="1404" w:type="dxa"/>
            <w:vAlign w:val="center"/>
          </w:tcPr>
          <w:p w14:paraId="38C3AFD5" w14:textId="77777777" w:rsidR="004F6024" w:rsidRPr="00FD2091" w:rsidRDefault="004F6024" w:rsidP="004F6024">
            <w:pPr>
              <w:pStyle w:val="p1"/>
              <w:jc w:val="center"/>
              <w:rPr>
                <w:rStyle w:val="apple-converted-space"/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HPRD</w:t>
            </w:r>
          </w:p>
          <w:p w14:paraId="463D5AEA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rStyle w:val="apple-converted-space"/>
                <w:sz w:val="16"/>
                <w:szCs w:val="16"/>
              </w:rPr>
              <w:t>(Hours per Resident Daily)</w:t>
            </w:r>
          </w:p>
          <w:p w14:paraId="3301690B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2461" w:type="dxa"/>
            <w:vAlign w:val="center"/>
          </w:tcPr>
          <w:p w14:paraId="3AD5A95C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total_nurse_hours / mdscensus</w:t>
            </w:r>
          </w:p>
          <w:p w14:paraId="31CF0CE8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</w:p>
          <w:p w14:paraId="5827A043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6300" w:type="dxa"/>
            <w:vAlign w:val="center"/>
          </w:tcPr>
          <w:p w14:paraId="6F2EFBFE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Hours of nursing care per resident per day. Headline</w:t>
            </w:r>
          </w:p>
          <w:p w14:paraId="788625B3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staffing metric.</w:t>
            </w:r>
          </w:p>
          <w:p w14:paraId="033C1F4F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</w:tr>
      <w:tr w:rsidR="004F6024" w14:paraId="73939A72" w14:textId="77777777" w:rsidTr="00FD2091">
        <w:trPr>
          <w:trHeight w:val="506"/>
          <w:jc w:val="center"/>
        </w:trPr>
        <w:tc>
          <w:tcPr>
            <w:tcW w:w="1404" w:type="dxa"/>
            <w:vAlign w:val="center"/>
          </w:tcPr>
          <w:p w14:paraId="4D61298E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Occupancy rate</w:t>
            </w:r>
          </w:p>
          <w:p w14:paraId="39A53E20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2461" w:type="dxa"/>
            <w:vAlign w:val="center"/>
          </w:tcPr>
          <w:p w14:paraId="23840B39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mdscensus / certified_beds</w:t>
            </w:r>
          </w:p>
          <w:p w14:paraId="134D3429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6300" w:type="dxa"/>
            <w:vAlign w:val="center"/>
          </w:tcPr>
          <w:p w14:paraId="1BAF4CFF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Fraction of beds occupied. 1.0 = fully occupied.</w:t>
            </w:r>
          </w:p>
          <w:p w14:paraId="13D6B6E7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</w:tr>
      <w:tr w:rsidR="004F6024" w14:paraId="39634A53" w14:textId="77777777" w:rsidTr="00FD2091">
        <w:trPr>
          <w:trHeight w:val="490"/>
          <w:jc w:val="center"/>
        </w:trPr>
        <w:tc>
          <w:tcPr>
            <w:tcW w:w="1404" w:type="dxa"/>
            <w:vAlign w:val="center"/>
          </w:tcPr>
          <w:p w14:paraId="2F298A76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Nurse-to-patient ratio</w:t>
            </w:r>
          </w:p>
          <w:p w14:paraId="77F0E751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2461" w:type="dxa"/>
            <w:vAlign w:val="center"/>
          </w:tcPr>
          <w:p w14:paraId="67B190B4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mdscensus / (total_nurse_hours / 24)</w:t>
            </w:r>
          </w:p>
          <w:p w14:paraId="6FE708C8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6300" w:type="dxa"/>
            <w:vAlign w:val="center"/>
          </w:tcPr>
          <w:p w14:paraId="2209404E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Residents per concurrent nurse on shift, averaged across</w:t>
            </w:r>
          </w:p>
          <w:p w14:paraId="57F4ADED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the day.</w:t>
            </w:r>
          </w:p>
          <w:p w14:paraId="60C142C6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</w:p>
          <w:p w14:paraId="0D48D253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</w:tr>
      <w:tr w:rsidR="004F6024" w14:paraId="274AB9BD" w14:textId="77777777" w:rsidTr="00FD2091">
        <w:trPr>
          <w:trHeight w:val="490"/>
          <w:jc w:val="center"/>
        </w:trPr>
        <w:tc>
          <w:tcPr>
            <w:tcW w:w="1404" w:type="dxa"/>
            <w:vAlign w:val="center"/>
          </w:tcPr>
          <w:p w14:paraId="712B926C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Contractor %</w:t>
            </w:r>
          </w:p>
          <w:p w14:paraId="723580EC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2461" w:type="dxa"/>
            <w:vAlign w:val="center"/>
          </w:tcPr>
          <w:p w14:paraId="2F9D3A0A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contractor_hours / total_nurse_hours</w:t>
            </w:r>
          </w:p>
          <w:p w14:paraId="099FD433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6300" w:type="dxa"/>
            <w:vAlign w:val="center"/>
          </w:tcPr>
          <w:p w14:paraId="3DC84E66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Share of nurse hours from agency/contract staff. Higher =</w:t>
            </w:r>
          </w:p>
          <w:p w14:paraId="487484CF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more staffing strain.</w:t>
            </w:r>
          </w:p>
          <w:p w14:paraId="539C62BF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</w:tr>
      <w:tr w:rsidR="004F6024" w14:paraId="61E3829E" w14:textId="77777777" w:rsidTr="00FD2091">
        <w:trPr>
          <w:trHeight w:val="490"/>
          <w:jc w:val="center"/>
        </w:trPr>
        <w:tc>
          <w:tcPr>
            <w:tcW w:w="1404" w:type="dxa"/>
            <w:vAlign w:val="center"/>
          </w:tcPr>
          <w:p w14:paraId="3917C64D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Weighted average HPRD</w:t>
            </w:r>
          </w:p>
          <w:p w14:paraId="392B89B9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2461" w:type="dxa"/>
            <w:vAlign w:val="center"/>
          </w:tcPr>
          <w:p w14:paraId="601F4E4A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sum(hprd * mdscensus) /</w:t>
            </w:r>
          </w:p>
          <w:p w14:paraId="2C0B5050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sum(mdscensus)</w:t>
            </w:r>
          </w:p>
          <w:p w14:paraId="564F6382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  <w:tc>
          <w:tcPr>
            <w:tcW w:w="6300" w:type="dxa"/>
            <w:vAlign w:val="center"/>
          </w:tcPr>
          <w:p w14:paraId="4914E853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State or ownership rollup. Census-weighted so larger</w:t>
            </w:r>
          </w:p>
          <w:p w14:paraId="42219B22" w14:textId="77777777" w:rsidR="004F6024" w:rsidRPr="00FD2091" w:rsidRDefault="004F6024" w:rsidP="004F6024">
            <w:pPr>
              <w:pStyle w:val="p1"/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facilities count more.</w:t>
            </w:r>
          </w:p>
          <w:p w14:paraId="3EA9623F" w14:textId="77777777" w:rsidR="004F6024" w:rsidRPr="00FD2091" w:rsidRDefault="004F6024" w:rsidP="004F6024">
            <w:pPr>
              <w:rPr>
                <w:sz w:val="16"/>
                <w:szCs w:val="16"/>
              </w:rPr>
            </w:pPr>
          </w:p>
        </w:tc>
      </w:tr>
      <w:tr w:rsidR="00F14DAB" w14:paraId="5EA9DF5C" w14:textId="77777777" w:rsidTr="00FD2091">
        <w:trPr>
          <w:trHeight w:val="506"/>
          <w:jc w:val="center"/>
        </w:trPr>
        <w:tc>
          <w:tcPr>
            <w:tcW w:w="1404" w:type="dxa"/>
            <w:vAlign w:val="center"/>
          </w:tcPr>
          <w:p w14:paraId="32BF5BCE" w14:textId="1E493F2B" w:rsidR="00F14DAB" w:rsidRPr="00FD2091" w:rsidRDefault="00F14DAB" w:rsidP="00FD2091">
            <w:pPr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mdscensus</w:t>
            </w:r>
          </w:p>
        </w:tc>
        <w:tc>
          <w:tcPr>
            <w:tcW w:w="2461" w:type="dxa"/>
            <w:vAlign w:val="center"/>
          </w:tcPr>
          <w:p w14:paraId="7231B158" w14:textId="7B0929F6" w:rsidR="00F14DAB" w:rsidRPr="00FD2091" w:rsidRDefault="00F14DAB" w:rsidP="00FD2091">
            <w:pPr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Minimum Data Set Census</w:t>
            </w:r>
          </w:p>
        </w:tc>
        <w:tc>
          <w:tcPr>
            <w:tcW w:w="6300" w:type="dxa"/>
            <w:vAlign w:val="center"/>
          </w:tcPr>
          <w:p w14:paraId="776D700E" w14:textId="299BBE4D" w:rsidR="00F14DAB" w:rsidRPr="00FD2091" w:rsidRDefault="00F14DAB" w:rsidP="00F14DAB">
            <w:pPr>
              <w:jc w:val="center"/>
              <w:rPr>
                <w:sz w:val="16"/>
                <w:szCs w:val="16"/>
              </w:rPr>
            </w:pPr>
            <w:r w:rsidRPr="00FD2091">
              <w:rPr>
                <w:sz w:val="16"/>
                <w:szCs w:val="16"/>
              </w:rPr>
              <w:t>Count of residents in the facility that day</w:t>
            </w:r>
          </w:p>
        </w:tc>
      </w:tr>
    </w:tbl>
    <w:p w14:paraId="0856150E" w14:textId="1D6E1D63" w:rsidR="00715D1C" w:rsidRDefault="00715D1C" w:rsidP="00D43CB1"/>
    <w:p w14:paraId="7CA74DC5" w14:textId="77777777" w:rsidR="00177BA1" w:rsidRDefault="00177BA1" w:rsidP="00D43CB1"/>
    <w:p w14:paraId="1E168E2F" w14:textId="77777777" w:rsidR="00177BA1" w:rsidRDefault="00177BA1" w:rsidP="00D43CB1"/>
    <w:p w14:paraId="590E4CB0" w14:textId="61B2130E" w:rsidR="00DC60FF" w:rsidRDefault="00DC60FF" w:rsidP="00D43CB1"/>
    <w:p w14:paraId="442992F9" w14:textId="77777777" w:rsidR="004F2E3B" w:rsidRDefault="004F2E3B" w:rsidP="00D43CB1"/>
    <w:p w14:paraId="6F651EA1" w14:textId="77777777" w:rsidR="004F2E3B" w:rsidRDefault="004F2E3B" w:rsidP="00D43CB1"/>
    <w:p w14:paraId="3D54995C" w14:textId="77777777" w:rsidR="003B044A" w:rsidRDefault="003B044A" w:rsidP="00D43CB1"/>
    <w:sectPr w:rsidR="003B0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3DE0" w14:textId="77777777" w:rsidR="00CD1E68" w:rsidRDefault="00CD1E68" w:rsidP="00C2691B">
      <w:pPr>
        <w:spacing w:after="0" w:line="240" w:lineRule="auto"/>
      </w:pPr>
      <w:r>
        <w:separator/>
      </w:r>
    </w:p>
  </w:endnote>
  <w:endnote w:type="continuationSeparator" w:id="0">
    <w:p w14:paraId="27E8F1A8" w14:textId="77777777" w:rsidR="00CD1E68" w:rsidRDefault="00CD1E68" w:rsidP="00C26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436A9" w14:textId="77777777" w:rsidR="00CD1E68" w:rsidRDefault="00CD1E68" w:rsidP="00C2691B">
      <w:pPr>
        <w:spacing w:after="0" w:line="240" w:lineRule="auto"/>
      </w:pPr>
      <w:r>
        <w:separator/>
      </w:r>
    </w:p>
  </w:footnote>
  <w:footnote w:type="continuationSeparator" w:id="0">
    <w:p w14:paraId="42A81C70" w14:textId="77777777" w:rsidR="00CD1E68" w:rsidRDefault="00CD1E68" w:rsidP="00C26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4AB4"/>
    <w:multiLevelType w:val="hybridMultilevel"/>
    <w:tmpl w:val="7AC2C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A6BB3"/>
    <w:multiLevelType w:val="multilevel"/>
    <w:tmpl w:val="18A0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A195F"/>
    <w:multiLevelType w:val="hybridMultilevel"/>
    <w:tmpl w:val="A184A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D585F"/>
    <w:multiLevelType w:val="hybridMultilevel"/>
    <w:tmpl w:val="E006C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50C87"/>
    <w:multiLevelType w:val="hybridMultilevel"/>
    <w:tmpl w:val="EB1AE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36351"/>
    <w:multiLevelType w:val="hybridMultilevel"/>
    <w:tmpl w:val="F43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C93374"/>
    <w:multiLevelType w:val="hybridMultilevel"/>
    <w:tmpl w:val="847E5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23F4A"/>
    <w:multiLevelType w:val="hybridMultilevel"/>
    <w:tmpl w:val="36E41112"/>
    <w:lvl w:ilvl="0" w:tplc="9386E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A92D54"/>
    <w:multiLevelType w:val="hybridMultilevel"/>
    <w:tmpl w:val="1E62F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F05F5"/>
    <w:multiLevelType w:val="hybridMultilevel"/>
    <w:tmpl w:val="5FAE33AA"/>
    <w:lvl w:ilvl="0" w:tplc="B7F25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9354320">
    <w:abstractNumId w:val="7"/>
  </w:num>
  <w:num w:numId="2" w16cid:durableId="1853718302">
    <w:abstractNumId w:val="4"/>
  </w:num>
  <w:num w:numId="3" w16cid:durableId="1391688793">
    <w:abstractNumId w:val="0"/>
  </w:num>
  <w:num w:numId="4" w16cid:durableId="1467817701">
    <w:abstractNumId w:val="9"/>
  </w:num>
  <w:num w:numId="5" w16cid:durableId="2050378409">
    <w:abstractNumId w:val="3"/>
  </w:num>
  <w:num w:numId="6" w16cid:durableId="1041592028">
    <w:abstractNumId w:val="1"/>
  </w:num>
  <w:num w:numId="7" w16cid:durableId="1781562741">
    <w:abstractNumId w:val="6"/>
  </w:num>
  <w:num w:numId="8" w16cid:durableId="1755084370">
    <w:abstractNumId w:val="5"/>
  </w:num>
  <w:num w:numId="9" w16cid:durableId="1995989332">
    <w:abstractNumId w:val="8"/>
  </w:num>
  <w:num w:numId="10" w16cid:durableId="88495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E2"/>
    <w:rsid w:val="00003785"/>
    <w:rsid w:val="00014C89"/>
    <w:rsid w:val="00020F15"/>
    <w:rsid w:val="0002178F"/>
    <w:rsid w:val="00023D02"/>
    <w:rsid w:val="00054170"/>
    <w:rsid w:val="00067FD4"/>
    <w:rsid w:val="00074721"/>
    <w:rsid w:val="00090AF7"/>
    <w:rsid w:val="000938B0"/>
    <w:rsid w:val="000A13E3"/>
    <w:rsid w:val="000A1E49"/>
    <w:rsid w:val="000A3742"/>
    <w:rsid w:val="000B148A"/>
    <w:rsid w:val="000D2947"/>
    <w:rsid w:val="000F16AE"/>
    <w:rsid w:val="00120FA3"/>
    <w:rsid w:val="001275DD"/>
    <w:rsid w:val="00133199"/>
    <w:rsid w:val="001655A7"/>
    <w:rsid w:val="00175C21"/>
    <w:rsid w:val="00176A72"/>
    <w:rsid w:val="00177BA1"/>
    <w:rsid w:val="00180077"/>
    <w:rsid w:val="00182DAB"/>
    <w:rsid w:val="001837B4"/>
    <w:rsid w:val="0019768E"/>
    <w:rsid w:val="00197756"/>
    <w:rsid w:val="001A37AD"/>
    <w:rsid w:val="001A79FE"/>
    <w:rsid w:val="001D73DC"/>
    <w:rsid w:val="001E3B11"/>
    <w:rsid w:val="001E6F2E"/>
    <w:rsid w:val="00201F0A"/>
    <w:rsid w:val="00236860"/>
    <w:rsid w:val="002412FA"/>
    <w:rsid w:val="00246D61"/>
    <w:rsid w:val="002654F8"/>
    <w:rsid w:val="002659D9"/>
    <w:rsid w:val="00282029"/>
    <w:rsid w:val="00282199"/>
    <w:rsid w:val="00291F7E"/>
    <w:rsid w:val="002947B1"/>
    <w:rsid w:val="002A339A"/>
    <w:rsid w:val="002B1730"/>
    <w:rsid w:val="002C0605"/>
    <w:rsid w:val="002C72F6"/>
    <w:rsid w:val="002D14D8"/>
    <w:rsid w:val="00305B74"/>
    <w:rsid w:val="00310A7F"/>
    <w:rsid w:val="003177E6"/>
    <w:rsid w:val="00332F3E"/>
    <w:rsid w:val="003570FD"/>
    <w:rsid w:val="00357AAD"/>
    <w:rsid w:val="0037644E"/>
    <w:rsid w:val="003A3ACE"/>
    <w:rsid w:val="003B044A"/>
    <w:rsid w:val="003B4220"/>
    <w:rsid w:val="003C1081"/>
    <w:rsid w:val="003C3342"/>
    <w:rsid w:val="003C5725"/>
    <w:rsid w:val="003D0740"/>
    <w:rsid w:val="003E1CF9"/>
    <w:rsid w:val="003F273F"/>
    <w:rsid w:val="00400E64"/>
    <w:rsid w:val="00403BC4"/>
    <w:rsid w:val="0041335B"/>
    <w:rsid w:val="00423360"/>
    <w:rsid w:val="00424AA9"/>
    <w:rsid w:val="004259C3"/>
    <w:rsid w:val="00455D87"/>
    <w:rsid w:val="00466F84"/>
    <w:rsid w:val="004A2374"/>
    <w:rsid w:val="004A2E1B"/>
    <w:rsid w:val="004A4951"/>
    <w:rsid w:val="004A4FE4"/>
    <w:rsid w:val="004D7631"/>
    <w:rsid w:val="004F2E3B"/>
    <w:rsid w:val="004F6024"/>
    <w:rsid w:val="004F6E74"/>
    <w:rsid w:val="00511297"/>
    <w:rsid w:val="00512EEB"/>
    <w:rsid w:val="005340F1"/>
    <w:rsid w:val="00543BE0"/>
    <w:rsid w:val="00544B82"/>
    <w:rsid w:val="005631D4"/>
    <w:rsid w:val="00581968"/>
    <w:rsid w:val="00585208"/>
    <w:rsid w:val="005A2579"/>
    <w:rsid w:val="005B071D"/>
    <w:rsid w:val="005B3248"/>
    <w:rsid w:val="005B406B"/>
    <w:rsid w:val="005B57DF"/>
    <w:rsid w:val="005E016E"/>
    <w:rsid w:val="005F04B3"/>
    <w:rsid w:val="00612BC9"/>
    <w:rsid w:val="00644DB5"/>
    <w:rsid w:val="00652555"/>
    <w:rsid w:val="006537DE"/>
    <w:rsid w:val="006548B1"/>
    <w:rsid w:val="006567F6"/>
    <w:rsid w:val="00665042"/>
    <w:rsid w:val="0067147B"/>
    <w:rsid w:val="00673BC9"/>
    <w:rsid w:val="00691AD6"/>
    <w:rsid w:val="006A2313"/>
    <w:rsid w:val="006B17DC"/>
    <w:rsid w:val="006B60EE"/>
    <w:rsid w:val="006E57CB"/>
    <w:rsid w:val="006F2DCD"/>
    <w:rsid w:val="00715D1C"/>
    <w:rsid w:val="00743E24"/>
    <w:rsid w:val="00750636"/>
    <w:rsid w:val="007673AB"/>
    <w:rsid w:val="007810BB"/>
    <w:rsid w:val="007919E2"/>
    <w:rsid w:val="007A59B5"/>
    <w:rsid w:val="007B3745"/>
    <w:rsid w:val="007E451E"/>
    <w:rsid w:val="007E57BB"/>
    <w:rsid w:val="0082665C"/>
    <w:rsid w:val="00831E3F"/>
    <w:rsid w:val="008333AE"/>
    <w:rsid w:val="00842ADB"/>
    <w:rsid w:val="00882BCE"/>
    <w:rsid w:val="008A52C4"/>
    <w:rsid w:val="008A54A9"/>
    <w:rsid w:val="008B204D"/>
    <w:rsid w:val="008D3980"/>
    <w:rsid w:val="008F4A34"/>
    <w:rsid w:val="00914B6D"/>
    <w:rsid w:val="00915F36"/>
    <w:rsid w:val="00926E14"/>
    <w:rsid w:val="00932500"/>
    <w:rsid w:val="00941AA2"/>
    <w:rsid w:val="00973604"/>
    <w:rsid w:val="00973FCE"/>
    <w:rsid w:val="00984411"/>
    <w:rsid w:val="00984D86"/>
    <w:rsid w:val="00986CC0"/>
    <w:rsid w:val="0099541B"/>
    <w:rsid w:val="009957AE"/>
    <w:rsid w:val="009A3421"/>
    <w:rsid w:val="009B665C"/>
    <w:rsid w:val="009E3985"/>
    <w:rsid w:val="009F7827"/>
    <w:rsid w:val="00A06B47"/>
    <w:rsid w:val="00A14A86"/>
    <w:rsid w:val="00A500B3"/>
    <w:rsid w:val="00A535B0"/>
    <w:rsid w:val="00A65EB0"/>
    <w:rsid w:val="00A74585"/>
    <w:rsid w:val="00A81057"/>
    <w:rsid w:val="00A81B4A"/>
    <w:rsid w:val="00A83551"/>
    <w:rsid w:val="00AC290F"/>
    <w:rsid w:val="00AD7D6E"/>
    <w:rsid w:val="00AE2960"/>
    <w:rsid w:val="00AE3729"/>
    <w:rsid w:val="00AF1D48"/>
    <w:rsid w:val="00AF318C"/>
    <w:rsid w:val="00AF3775"/>
    <w:rsid w:val="00B00EA4"/>
    <w:rsid w:val="00B12252"/>
    <w:rsid w:val="00B26677"/>
    <w:rsid w:val="00B346FB"/>
    <w:rsid w:val="00B45E88"/>
    <w:rsid w:val="00B8223D"/>
    <w:rsid w:val="00B915AF"/>
    <w:rsid w:val="00BB23A2"/>
    <w:rsid w:val="00BB34B1"/>
    <w:rsid w:val="00BB46DB"/>
    <w:rsid w:val="00BE147F"/>
    <w:rsid w:val="00C00C2B"/>
    <w:rsid w:val="00C20158"/>
    <w:rsid w:val="00C2691B"/>
    <w:rsid w:val="00C3118D"/>
    <w:rsid w:val="00C37F91"/>
    <w:rsid w:val="00C515D4"/>
    <w:rsid w:val="00C57A34"/>
    <w:rsid w:val="00C6199B"/>
    <w:rsid w:val="00C715D0"/>
    <w:rsid w:val="00C72749"/>
    <w:rsid w:val="00C73184"/>
    <w:rsid w:val="00C73FFE"/>
    <w:rsid w:val="00C74990"/>
    <w:rsid w:val="00C74E6C"/>
    <w:rsid w:val="00C7604F"/>
    <w:rsid w:val="00CB5742"/>
    <w:rsid w:val="00CC2132"/>
    <w:rsid w:val="00CD1E68"/>
    <w:rsid w:val="00CD3533"/>
    <w:rsid w:val="00CE3A39"/>
    <w:rsid w:val="00CF7DB9"/>
    <w:rsid w:val="00D02532"/>
    <w:rsid w:val="00D277B6"/>
    <w:rsid w:val="00D420EC"/>
    <w:rsid w:val="00D43CB1"/>
    <w:rsid w:val="00D53C3A"/>
    <w:rsid w:val="00D60138"/>
    <w:rsid w:val="00D969B4"/>
    <w:rsid w:val="00DA779A"/>
    <w:rsid w:val="00DC60FF"/>
    <w:rsid w:val="00E009A8"/>
    <w:rsid w:val="00E21021"/>
    <w:rsid w:val="00E41B9B"/>
    <w:rsid w:val="00E560F9"/>
    <w:rsid w:val="00E56903"/>
    <w:rsid w:val="00E73C26"/>
    <w:rsid w:val="00E74815"/>
    <w:rsid w:val="00E76FD1"/>
    <w:rsid w:val="00E85F4B"/>
    <w:rsid w:val="00E95D5A"/>
    <w:rsid w:val="00E961A6"/>
    <w:rsid w:val="00EE3822"/>
    <w:rsid w:val="00EE6ECC"/>
    <w:rsid w:val="00F07EAC"/>
    <w:rsid w:val="00F14DAB"/>
    <w:rsid w:val="00F14FE6"/>
    <w:rsid w:val="00F2232E"/>
    <w:rsid w:val="00F3480E"/>
    <w:rsid w:val="00F41D6E"/>
    <w:rsid w:val="00F44053"/>
    <w:rsid w:val="00F62FEA"/>
    <w:rsid w:val="00F6364B"/>
    <w:rsid w:val="00FA3370"/>
    <w:rsid w:val="00FC6D7B"/>
    <w:rsid w:val="00FD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D5E66"/>
  <w15:chartTrackingRefBased/>
  <w15:docId w15:val="{C0A0665B-03D6-1B4A-94D1-D71C41B1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E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B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B23A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23A2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BB2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23A2"/>
    <w:rPr>
      <w:b/>
      <w:bCs/>
    </w:rPr>
  </w:style>
  <w:style w:type="table" w:styleId="TableGrid">
    <w:name w:val="Table Grid"/>
    <w:basedOn w:val="TableNormal"/>
    <w:uiPriority w:val="39"/>
    <w:rsid w:val="000A1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259C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character" w:customStyle="1" w:styleId="apple-converted-space">
    <w:name w:val="apple-converted-space"/>
    <w:basedOn w:val="DefaultParagraphFont"/>
    <w:rsid w:val="00941AA2"/>
  </w:style>
  <w:style w:type="paragraph" w:styleId="Header">
    <w:name w:val="header"/>
    <w:basedOn w:val="Normal"/>
    <w:link w:val="HeaderChar"/>
    <w:uiPriority w:val="99"/>
    <w:unhideWhenUsed/>
    <w:rsid w:val="00C26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91B"/>
  </w:style>
  <w:style w:type="paragraph" w:styleId="Footer">
    <w:name w:val="footer"/>
    <w:basedOn w:val="Normal"/>
    <w:link w:val="FooterChar"/>
    <w:uiPriority w:val="99"/>
    <w:unhideWhenUsed/>
    <w:rsid w:val="00C26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587</Words>
  <Characters>3613</Characters>
  <Application>Microsoft Office Word</Application>
  <DocSecurity>0</DocSecurity>
  <Lines>328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216</cp:revision>
  <dcterms:created xsi:type="dcterms:W3CDTF">2026-04-23T18:03:00Z</dcterms:created>
  <dcterms:modified xsi:type="dcterms:W3CDTF">2026-05-01T13:29:00Z</dcterms:modified>
</cp:coreProperties>
</file>