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Header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dos dados úteis: 28</w:t>
      </w:r>
    </w:p>
    <w:tbl>
      <w:tblPr>
        <w:tblStyle w:val="TableGrid"/>
        <w:tblW w:w="9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60"/>
        <w:gridCol w:w="1889"/>
        <w:gridCol w:w="1231"/>
        <w:gridCol w:w="1561"/>
        <w:gridCol w:w="1020"/>
        <w:gridCol w:w="2210"/>
      </w:tblGrid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Número do campo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Nome do campo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Tamanho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Posição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Formato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Descrição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Tipo de registro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001-002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Registro header:"00"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Tipo de arquivo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003-007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Arquivo de robôs: "ROBOS"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Data/Hora de geração do arquivo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008-026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Data e hora da geração do arquivo, no formato "dd-MM-yyyy HH:mm:ss"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Versão do layout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027-028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Indica a versão do layout para fins de controle "01"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Corpo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dos dados úteis: 7</w:t>
      </w:r>
      <w:r>
        <w:rPr>
          <w:b/>
          <w:bCs/>
          <w:sz w:val="28"/>
          <w:szCs w:val="28"/>
        </w:rPr>
        <w:t>5</w:t>
      </w:r>
    </w:p>
    <w:tbl>
      <w:tblPr>
        <w:tblStyle w:val="TableGrid"/>
        <w:tblW w:w="94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60"/>
        <w:gridCol w:w="1889"/>
        <w:gridCol w:w="1231"/>
        <w:gridCol w:w="1561"/>
        <w:gridCol w:w="1020"/>
        <w:gridCol w:w="2210"/>
      </w:tblGrid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Número do campo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Nome do campo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Tamanho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Posição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Formato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Descrição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Tipo de registro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001-002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Registro header:"02"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003-028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Nome do robô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Fabricante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029-054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Nome do fabricante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8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Pais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055-075</w:t>
            </w:r>
          </w:p>
        </w:tc>
        <w:tc>
          <w:tcPr>
            <w:tcW w:w="1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2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Nome do país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Trailer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dos dados úteis: 12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560"/>
        <w:gridCol w:w="1559"/>
        <w:gridCol w:w="1561"/>
        <w:gridCol w:w="1560"/>
        <w:gridCol w:w="1559"/>
        <w:gridCol w:w="1560"/>
      </w:tblGrid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Número do campo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Nome do campo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Tamanho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Posição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Formato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Descrição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Tipo de registro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001-002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Registro de trailer: "01"</w:t>
            </w:r>
          </w:p>
        </w:tc>
      </w:tr>
      <w:tr>
        <w:trPr/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Quantidade de registro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003-012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en-US" w:bidi="ar-SA"/>
              </w:rPr>
              <w:t>Número de registros gravados</w:t>
            </w:r>
          </w:p>
        </w:tc>
      </w:tr>
    </w:tbl>
    <w:p>
      <w:pPr>
        <w:pStyle w:val="Normal"/>
        <w:spacing w:before="0" w:after="160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LibreOffice/7.0.2.2$Linux_X86_64 LibreOffice_project/00$Build-2</Application>
  <Pages>1</Pages>
  <Words>160</Words>
  <Characters>725</Characters>
  <CharactersWithSpaces>801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2020-10-19T21:06:09Z</dcterms:created>
  <dc:creator>RAFAEL BARROS REIS .</dc:creator>
  <dc:description/>
  <dc:language>pt-BR</dc:language>
  <cp:lastModifiedBy/>
  <dcterms:modified xsi:type="dcterms:W3CDTF">2020-10-20T16:39:04Z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