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5695" w14:textId="77777777" w:rsidR="00315932" w:rsidRDefault="00315932" w:rsidP="00315932">
      <w:r>
        <w:t>Autonomie</w:t>
      </w:r>
    </w:p>
    <w:p w14:paraId="4D324561" w14:textId="77777777" w:rsidR="00315932" w:rsidRDefault="00315932" w:rsidP="00315932">
      <w:r>
        <w:t>Luminosité</w:t>
      </w:r>
    </w:p>
    <w:p w14:paraId="142FA184" w14:textId="1818E993" w:rsidR="00315932" w:rsidRDefault="00315932">
      <w:r>
        <w:t>Vitesse de rafraichissement :</w:t>
      </w:r>
    </w:p>
    <w:p w14:paraId="0EC55FA8" w14:textId="44877051" w:rsidR="00315932" w:rsidRDefault="00315932" w:rsidP="00315932">
      <w:pPr>
        <w:pStyle w:val="ListParagraph"/>
        <w:numPr>
          <w:ilvl w:val="0"/>
          <w:numId w:val="2"/>
        </w:numPr>
      </w:pPr>
      <w:r>
        <w:t xml:space="preserve">Ex. </w:t>
      </w:r>
      <w:r w:rsidR="00F71DE5">
        <w:t>2-6</w:t>
      </w:r>
      <w:r>
        <w:t xml:space="preserve"> tours/s, cercle de 1</w:t>
      </w:r>
      <w:r w:rsidR="00F71DE5">
        <w:t>4</w:t>
      </w:r>
      <w:r>
        <w:t>0cm de diamètre :</w:t>
      </w:r>
    </w:p>
    <w:p w14:paraId="3B32FFA8" w14:textId="71DBB159" w:rsidR="00E015BC" w:rsidRDefault="00C71FBD">
      <w:r>
        <w:t>Poids cible :</w:t>
      </w:r>
    </w:p>
    <w:p w14:paraId="7D0ABC76" w14:textId="5CFB8C81" w:rsidR="00C71FBD" w:rsidRDefault="00C71FBD" w:rsidP="00C71FBD">
      <w:pPr>
        <w:pStyle w:val="ListParagraph"/>
        <w:numPr>
          <w:ilvl w:val="0"/>
          <w:numId w:val="1"/>
        </w:numPr>
      </w:pPr>
      <w:r>
        <w:t>Electronique</w:t>
      </w:r>
    </w:p>
    <w:p w14:paraId="394A0708" w14:textId="61D84A36" w:rsidR="00C71FBD" w:rsidRDefault="00C71FBD" w:rsidP="00C71FBD">
      <w:pPr>
        <w:pStyle w:val="ListParagraph"/>
        <w:numPr>
          <w:ilvl w:val="0"/>
          <w:numId w:val="1"/>
        </w:numPr>
      </w:pPr>
      <w:r>
        <w:t>Batterie</w:t>
      </w:r>
    </w:p>
    <w:p w14:paraId="41A3DE8C" w14:textId="7D49F211" w:rsidR="00C71FBD" w:rsidRDefault="00C71FBD" w:rsidP="00C71FBD">
      <w:pPr>
        <w:pStyle w:val="ListParagraph"/>
        <w:numPr>
          <w:ilvl w:val="0"/>
          <w:numId w:val="1"/>
        </w:numPr>
      </w:pPr>
      <w:r>
        <w:t>Enveloppe</w:t>
      </w:r>
    </w:p>
    <w:p w14:paraId="1549643B" w14:textId="7FE58161" w:rsidR="00C71FBD" w:rsidRDefault="00C71FBD" w:rsidP="00C71FBD"/>
    <w:p w14:paraId="05A54B25" w14:textId="77777777" w:rsidR="009F3549" w:rsidRDefault="009F3549" w:rsidP="00C71FBD">
      <w:pPr>
        <w:rPr>
          <w:lang w:val="en-US"/>
        </w:rPr>
      </w:pPr>
      <w:r w:rsidRPr="009F3549">
        <w:rPr>
          <w:lang w:val="en-US"/>
        </w:rPr>
        <w:t xml:space="preserve">WS2812 : ruban LED </w:t>
      </w:r>
    </w:p>
    <w:p w14:paraId="5F32209B" w14:textId="77777777" w:rsidR="006F10B3" w:rsidRDefault="009F3549" w:rsidP="009F3549">
      <w:pPr>
        <w:pStyle w:val="ListParagraph"/>
        <w:numPr>
          <w:ilvl w:val="0"/>
          <w:numId w:val="1"/>
        </w:numPr>
        <w:rPr>
          <w:lang w:val="en-US"/>
        </w:rPr>
      </w:pPr>
      <w:r w:rsidRPr="009F3549">
        <w:rPr>
          <w:lang w:val="en-US"/>
        </w:rPr>
        <w:t>largeur 12mm,</w:t>
      </w:r>
    </w:p>
    <w:p w14:paraId="4D55F507" w14:textId="58DDF137" w:rsidR="009F3549" w:rsidRDefault="006F10B3" w:rsidP="009F3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Rafraichissement: 2812: 400Hz, 2812B: 2kHz</w:t>
      </w:r>
    </w:p>
    <w:p w14:paraId="22A1635F" w14:textId="578FFF8D" w:rsidR="009F3549" w:rsidRDefault="009F3549" w:rsidP="009F3549">
      <w:pPr>
        <w:pStyle w:val="ListParagraph"/>
        <w:numPr>
          <w:ilvl w:val="0"/>
          <w:numId w:val="1"/>
        </w:numPr>
        <w:rPr>
          <w:lang w:val="en-US"/>
        </w:rPr>
      </w:pPr>
      <w:r w:rsidRPr="009F3549">
        <w:rPr>
          <w:lang w:val="en-US"/>
        </w:rPr>
        <w:t xml:space="preserve">densités : </w:t>
      </w:r>
      <w:r>
        <w:rPr>
          <w:lang w:val="en-US"/>
        </w:rPr>
        <w:t>30/60/144 LEDs/m</w:t>
      </w:r>
    </w:p>
    <w:p w14:paraId="4A4BB8F6" w14:textId="02CCEDE9" w:rsidR="006F10B3" w:rsidRPr="009F3549" w:rsidRDefault="006F10B3" w:rsidP="009F3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0.3W/led</w:t>
      </w:r>
    </w:p>
    <w:p w14:paraId="36F5C06C" w14:textId="77777777" w:rsidR="00C71FBD" w:rsidRPr="009F3549" w:rsidRDefault="00C71FBD" w:rsidP="00C71FBD">
      <w:pPr>
        <w:rPr>
          <w:lang w:val="en-US"/>
        </w:rPr>
      </w:pPr>
    </w:p>
    <w:p w14:paraId="249971D6" w14:textId="3BB73072" w:rsidR="00C71FBD" w:rsidRDefault="00C71FBD" w:rsidP="00C71FBD">
      <w:r>
        <w:t>Enveloppe :</w:t>
      </w:r>
    </w:p>
    <w:p w14:paraId="7DCA6BFD" w14:textId="61CD861F" w:rsidR="00C71FBD" w:rsidRDefault="00C71FBD" w:rsidP="00C71FBD">
      <w:pPr>
        <w:pStyle w:val="ListParagraph"/>
        <w:numPr>
          <w:ilvl w:val="0"/>
          <w:numId w:val="1"/>
        </w:numPr>
      </w:pPr>
      <w:r>
        <w:t>Souple/rigide ?</w:t>
      </w:r>
    </w:p>
    <w:p w14:paraId="249F4754" w14:textId="6694704F" w:rsidR="00C71FBD" w:rsidRDefault="00C71FBD" w:rsidP="00C71FBD">
      <w:pPr>
        <w:pStyle w:val="ListParagraph"/>
        <w:numPr>
          <w:ilvl w:val="0"/>
          <w:numId w:val="1"/>
        </w:numPr>
      </w:pPr>
      <w:r>
        <w:t>Translucide/transparent ?</w:t>
      </w:r>
    </w:p>
    <w:p w14:paraId="6FCC61F5" w14:textId="0F4FE72D" w:rsidR="00C71FBD" w:rsidRDefault="00C71FBD" w:rsidP="00C71FBD">
      <w:pPr>
        <w:pStyle w:val="ListParagraph"/>
        <w:numPr>
          <w:ilvl w:val="0"/>
          <w:numId w:val="1"/>
        </w:numPr>
        <w:rPr>
          <w:lang w:val="en-US"/>
        </w:rPr>
      </w:pPr>
      <w:r w:rsidRPr="00C71FBD">
        <w:rPr>
          <w:lang w:val="en-US"/>
        </w:rPr>
        <w:t>Off the shelf jouet chien</w:t>
      </w:r>
      <w:r>
        <w:rPr>
          <w:lang w:val="en-US"/>
        </w:rPr>
        <w:t>?</w:t>
      </w:r>
    </w:p>
    <w:p w14:paraId="07646691" w14:textId="1F8FAF69" w:rsidR="009F3549" w:rsidRPr="00C71FBD" w:rsidRDefault="009F3549" w:rsidP="00C71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Diamètre ext: </w:t>
      </w:r>
      <w:r w:rsidR="006F10B3">
        <w:rPr>
          <w:lang w:val="en-US"/>
        </w:rPr>
        <w:t>9</w:t>
      </w:r>
      <w:r>
        <w:rPr>
          <w:lang w:val="en-US"/>
        </w:rPr>
        <w:t>cm?</w:t>
      </w:r>
    </w:p>
    <w:sectPr w:rsidR="009F3549" w:rsidRPr="00C71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35C3"/>
    <w:multiLevelType w:val="hybridMultilevel"/>
    <w:tmpl w:val="DAFCB796"/>
    <w:lvl w:ilvl="0" w:tplc="C1E4F6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1108"/>
    <w:multiLevelType w:val="hybridMultilevel"/>
    <w:tmpl w:val="83D4D91A"/>
    <w:lvl w:ilvl="0" w:tplc="B2A88B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75735">
    <w:abstractNumId w:val="0"/>
  </w:num>
  <w:num w:numId="2" w16cid:durableId="45614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C7"/>
    <w:rsid w:val="00315932"/>
    <w:rsid w:val="0068576A"/>
    <w:rsid w:val="006F10B3"/>
    <w:rsid w:val="00767DC7"/>
    <w:rsid w:val="009F3549"/>
    <w:rsid w:val="00C71FBD"/>
    <w:rsid w:val="00E015BC"/>
    <w:rsid w:val="00F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3E22"/>
  <w15:chartTrackingRefBased/>
  <w15:docId w15:val="{803966FE-C169-41B8-B359-17B5CD76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Bourlot</dc:creator>
  <cp:keywords/>
  <dc:description/>
  <cp:lastModifiedBy>Xavier Bourlot</cp:lastModifiedBy>
  <cp:revision>3</cp:revision>
  <dcterms:created xsi:type="dcterms:W3CDTF">2024-01-02T09:04:00Z</dcterms:created>
  <dcterms:modified xsi:type="dcterms:W3CDTF">2024-01-02T10:02:00Z</dcterms:modified>
</cp:coreProperties>
</file>