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4C" w:rsidRPr="00545E69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545E69">
        <w:rPr>
          <w:rFonts w:ascii="BRH Telugu" w:hAnsi="BRH Telugu" w:cs="BRH Telugu"/>
          <w:b/>
          <w:bCs/>
          <w:color w:val="000000"/>
          <w:sz w:val="36"/>
          <w:szCs w:val="36"/>
        </w:rPr>
        <w:t>lµ¶ª±¸ ¶pÁ¹YOÍ±µOµÀ «¸¶¢ÀS¼ñ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కుంకుమ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తమలపాకులు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300nos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వక్కలు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250gms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హారతి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కర్పూరం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అష్ఠగంధం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అగరవత్తులు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కొబ్బరికాయలు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10</w:t>
      </w:r>
      <w:r w:rsidRPr="00D63D4C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అరటి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పండ్లు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24nos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గ్లాసులు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చిల్లర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300nos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బెల్లం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1pack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విడి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పువ్వులు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పసుపు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కొమ్ములు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500gms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ధాన్యం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వడ్లు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3kgs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తీపిగుమ్మడికాయ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బూడిదగుమ్మడికాయ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తాళ్ళ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ఉట్టితో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సున్నండబ్బా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పెద్దది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చాకు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మట్టిబాలి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మూకుడు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)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2nos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పెద్దవత్తులు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అష్ఠమూలికాతైలం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నెయ్యి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అగ్గి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పెట్టెలు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q¸vÀ</w:t>
      </w:r>
      <w:proofErr w:type="spellEnd"/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Èp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±µÀSµÀ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D63D4C">
        <w:rPr>
          <w:rFonts w:ascii="BRH Telugu" w:hAnsi="BRH Telugu" w:cs="BRH Telugu"/>
          <w:b/>
          <w:bCs/>
          <w:color w:val="000000"/>
          <w:sz w:val="28"/>
          <w:szCs w:val="28"/>
        </w:rPr>
        <w:t>¶</w:t>
      </w: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pAVµl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¸±µ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1kgs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Èm±ÀÀï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proofErr w:type="gram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hÉÈm</w:t>
      </w:r>
      <w:proofErr w:type="spellEnd"/>
      <w:proofErr w:type="gramEnd"/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 bottle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I±µ</w:t>
      </w: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À¶pÁ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±µASµÀ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200gms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ovA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±µASµÀ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200gms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proofErr w:type="spellStart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DOµÀ¶pVµÛ</w:t>
      </w:r>
      <w:proofErr w:type="spellEnd"/>
      <w:r w:rsidRPr="00545E69">
        <w:rPr>
          <w:rFonts w:ascii="BRH Telugu" w:hAnsi="BRH Telugu" w:cs="BRH Telugu"/>
          <w:b/>
          <w:bCs/>
          <w:color w:val="000000"/>
          <w:sz w:val="28"/>
          <w:szCs w:val="28"/>
        </w:rPr>
        <w:t>±µASµÀ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200gms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మామిడి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మండలు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గరిక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పూల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దండలు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ఇత్తడి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కళశములు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పెద్దవి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  -</w:t>
      </w:r>
      <w:r w:rsidRPr="00D63D4C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kgs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తువ్వాలు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-1no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గళ్ళలుంగీ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- 1no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చీర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- 1set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- 1no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ఎరుపురంగురవికెలగుడ్డ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బియ్యంపిండి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-1kg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ధారలురీళ్ళు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-5nos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బాదంపప్పు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  <w:t>- 25gms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నిమ్మకాయలు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-24nos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హొమంనకు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ఇటుకలు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52/33/27/18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హోమసమిధలు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-10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ముద్దకర్పూరము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ఆవునెయ్యి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-2kgs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ఇసుక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-2bags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దర్భ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బరిహస్సు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- 1bunch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దశాంగంగుగ్గిళ్లు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కంగారుబ్రాండు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ab/>
        <w:t xml:space="preserve">  - 3nos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హోమంపొడి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- 1kg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పూర్ణాహుతి</w:t>
      </w:r>
      <w:r w:rsidRPr="00475BC3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చిన్న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పెద్ద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small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అలంకరణకు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పూలదండలు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తామరపువ్వులు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ఎర్రవి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ab/>
      </w:r>
      <w:r>
        <w:rPr>
          <w:rFonts w:ascii="Gautami" w:hAnsi="Gautami" w:cs="Gautami"/>
          <w:b/>
          <w:bCs/>
          <w:color w:val="000000"/>
          <w:lang w:bidi="te-IN"/>
        </w:rPr>
        <w:tab/>
        <w:t>-21nos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పంచదార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-500gms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జీడిపప్పు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కిస్మిస్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ఎండుద్రాక్ష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బాదంపప్పు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-250gms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అష్ఠఫలములు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(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ఎనిమిదిజాతులపండ్లు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-each 3nos</w:t>
      </w:r>
    </w:p>
    <w:p w:rsidR="00545E69" w:rsidRDefault="00545E69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545E69" w:rsidRDefault="00545E69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m¸S</w:t>
      </w:r>
      <w:proofErr w:type="spellEnd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µ»ª</w:t>
      </w:r>
      <w:proofErr w:type="spellStart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AlµÃ</w:t>
      </w:r>
      <w:proofErr w:type="spellEnd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±µA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lµÀ</w:t>
      </w:r>
      <w:proofErr w:type="spellEnd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±¸</w:t>
      </w:r>
      <w:proofErr w:type="spellStart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ØlÉ</w:t>
      </w:r>
      <w:proofErr w:type="spellEnd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£¶pd¶¢ÀÀ</w:t>
      </w:r>
    </w:p>
    <w:p w:rsidR="00D63D4C" w:rsidRP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SÐ¶¢</w:t>
      </w:r>
      <w:proofErr w:type="spellStart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ÀÃhµñ</w:t>
      </w:r>
      <w:proofErr w:type="spellEnd"/>
      <w:r w:rsidRPr="00D63D4C">
        <w:rPr>
          <w:rFonts w:ascii="BRH Telugu" w:hAnsi="BRH Telugu" w:cs="BRH Telugu"/>
          <w:b/>
          <w:bCs/>
          <w:color w:val="000000"/>
          <w:sz w:val="32"/>
          <w:szCs w:val="32"/>
        </w:rPr>
        <w:t>¶¢ÀÀ</w:t>
      </w:r>
    </w:p>
    <w:p w:rsidR="00D63D4C" w:rsidRPr="00475BC3" w:rsidRDefault="00D63D4C" w:rsidP="00D63D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పీటలు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చాపలు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>/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చాదర్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కూర్చుండుటకు</w:t>
      </w:r>
    </w:p>
    <w:p w:rsidR="00D63D4C" w:rsidRDefault="00D63D4C" w:rsidP="00D63D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ఆచమనపాత్ర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గంట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హారతిఇచ్చేది</w:t>
      </w:r>
      <w:r w:rsidRPr="00475BC3">
        <w:rPr>
          <w:rFonts w:ascii="Gautami" w:hAnsi="Gautami" w:cs="Gautami"/>
          <w:b/>
          <w:bCs/>
          <w:color w:val="000000"/>
          <w:lang w:bidi="te-IN"/>
        </w:rPr>
        <w:t>,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గ్లాసులు</w:t>
      </w:r>
      <w:r w:rsidRPr="00475BC3">
        <w:rPr>
          <w:rFonts w:ascii="Gautami" w:hAnsi="Gautami" w:cs="Gautami"/>
          <w:b/>
          <w:bCs/>
          <w:color w:val="000000"/>
          <w:lang w:bidi="te-IN"/>
        </w:rPr>
        <w:t xml:space="preserve">, </w:t>
      </w:r>
      <w:r w:rsidRPr="00475BC3">
        <w:rPr>
          <w:rFonts w:ascii="Nirmala UI" w:hAnsi="Nirmala UI" w:cs="Nirmala UI" w:hint="cs"/>
          <w:b/>
          <w:bCs/>
          <w:color w:val="000000"/>
          <w:cs/>
          <w:lang w:bidi="te-IN"/>
        </w:rPr>
        <w:t>తాంబాలములు</w:t>
      </w:r>
    </w:p>
    <w:p w:rsidR="00475BC3" w:rsidRPr="00D63D4C" w:rsidRDefault="00475BC3" w:rsidP="00D63D4C">
      <w:pPr>
        <w:rPr>
          <w:cs/>
        </w:rPr>
      </w:pPr>
    </w:p>
    <w:sectPr w:rsidR="00475BC3" w:rsidRPr="00D63D4C" w:rsidSect="00D63D4C">
      <w:pgSz w:w="12240" w:h="20160" w:code="5"/>
      <w:pgMar w:top="284" w:right="191" w:bottom="142" w:left="567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112C5B"/>
    <w:rsid w:val="001C0B1F"/>
    <w:rsid w:val="00215823"/>
    <w:rsid w:val="002B2B23"/>
    <w:rsid w:val="003D2A56"/>
    <w:rsid w:val="00475BC3"/>
    <w:rsid w:val="00545E69"/>
    <w:rsid w:val="007513B9"/>
    <w:rsid w:val="00787AEE"/>
    <w:rsid w:val="0087474F"/>
    <w:rsid w:val="008F0954"/>
    <w:rsid w:val="00B0093C"/>
    <w:rsid w:val="00B67183"/>
    <w:rsid w:val="00D05A6E"/>
    <w:rsid w:val="00D63D4C"/>
    <w:rsid w:val="00DD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2022-05-21T07:20:00Z</cp:lastPrinted>
  <dcterms:created xsi:type="dcterms:W3CDTF">2022-05-20T12:11:00Z</dcterms:created>
  <dcterms:modified xsi:type="dcterms:W3CDTF">2022-09-30T03:06:00Z</dcterms:modified>
</cp:coreProperties>
</file>