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9B1D" w14:textId="77777777" w:rsidR="003236DA" w:rsidRPr="003236DA" w:rsidRDefault="003236DA" w:rsidP="003236DA">
      <w:pPr>
        <w:jc w:val="center"/>
        <w:rPr>
          <w:b/>
          <w:bCs/>
        </w:rPr>
      </w:pPr>
      <w:r w:rsidRPr="003236DA">
        <w:rPr>
          <w:b/>
          <w:bCs/>
        </w:rPr>
        <w:t>PCA — Assignment MCQs</w:t>
      </w:r>
    </w:p>
    <w:p w14:paraId="3245E3F8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What is the primary purpose of Principal Component Analysis (PCA)? </w:t>
      </w:r>
    </w:p>
    <w:p w14:paraId="3E476FC5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Classification </w:t>
      </w:r>
    </w:p>
    <w:p w14:paraId="5597A7C4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Dimensionality reduction </w:t>
      </w:r>
    </w:p>
    <w:p w14:paraId="360BE3D1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Data </w:t>
      </w:r>
      <w:proofErr w:type="spellStart"/>
      <w:r w:rsidRPr="003236DA">
        <w:t>labeling</w:t>
      </w:r>
      <w:proofErr w:type="spellEnd"/>
      <w:r w:rsidRPr="003236DA">
        <w:t xml:space="preserve"> </w:t>
      </w:r>
    </w:p>
    <w:p w14:paraId="012FAC0F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Data generation </w:t>
      </w:r>
    </w:p>
    <w:p>
      <w:pPr>
        <w:spacing w:after="80"/>
      </w:pPr>
      <w:r>
        <w:rPr>
          <w:b/>
        </w:rPr>
        <w:t>Answer:</w:t>
      </w:r>
      <w:r>
        <w:t xml:space="preserve"> B. PCA reduces the number of dimensions while retaining as much variance as possible.</w:t>
      </w:r>
    </w:p>
    <w:p w14:paraId="1CE87AD7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PCA transforms the original variables into: </w:t>
      </w:r>
    </w:p>
    <w:p w14:paraId="1DBD5736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Random variables </w:t>
      </w:r>
    </w:p>
    <w:p w14:paraId="03C76E14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Principal components </w:t>
      </w:r>
    </w:p>
    <w:p w14:paraId="14D69A9F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Class labels </w:t>
      </w:r>
    </w:p>
    <w:p w14:paraId="07F67B14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Probability distributions </w:t>
      </w:r>
    </w:p>
    <w:p>
      <w:pPr>
        <w:spacing w:after="80"/>
      </w:pPr>
      <w:r>
        <w:rPr>
          <w:b/>
        </w:rPr>
        <w:t>Answer:</w:t>
      </w:r>
      <w:r>
        <w:t xml:space="preserve"> B. PCA transforms the original variables into principal components.</w:t>
      </w:r>
    </w:p>
    <w:p w14:paraId="15DC57AB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Principal components are: </w:t>
      </w:r>
    </w:p>
    <w:p w14:paraId="411BE917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Always identical to the original features </w:t>
      </w:r>
    </w:p>
    <w:p w14:paraId="66C9EEC2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Linear combinations of the original features </w:t>
      </w:r>
    </w:p>
    <w:p w14:paraId="6BD97113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Class labels generated from the data </w:t>
      </w:r>
    </w:p>
    <w:p w14:paraId="0FD3D5A0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Randomly selected features </w:t>
      </w:r>
    </w:p>
    <w:p>
      <w:pPr>
        <w:spacing w:after="80"/>
      </w:pPr>
      <w:r>
        <w:rPr>
          <w:b/>
        </w:rPr>
        <w:t>Answer:</w:t>
      </w:r>
      <w:r>
        <w:t xml:space="preserve"> B. Principal components are linear combinations of the original features.</w:t>
      </w:r>
    </w:p>
    <w:p w14:paraId="4CB70802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What does the first principal component represent? </w:t>
      </w:r>
    </w:p>
    <w:p w14:paraId="24BB0700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The direction of minimum variance </w:t>
      </w:r>
    </w:p>
    <w:p w14:paraId="36084F69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The direction of maximum variance </w:t>
      </w:r>
    </w:p>
    <w:p w14:paraId="77DB42C3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The first feature in the dataset </w:t>
      </w:r>
    </w:p>
    <w:p w14:paraId="319D27F4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The class with the highest frequency </w:t>
      </w:r>
    </w:p>
    <w:p>
      <w:pPr>
        <w:spacing w:after="80"/>
      </w:pPr>
      <w:r>
        <w:rPr>
          <w:b/>
        </w:rPr>
        <w:t>Answer:</w:t>
      </w:r>
      <w:r>
        <w:t xml:space="preserve"> B. The first principal component points in the direction of maximum variance.</w:t>
      </w:r>
    </w:p>
    <w:p w14:paraId="751291E1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What does the second principal component represent? </w:t>
      </w:r>
    </w:p>
    <w:p w14:paraId="64736790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The same direction as the first component </w:t>
      </w:r>
    </w:p>
    <w:p w14:paraId="3A58DED9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A direction orthogonal to the first component with the next highest variance </w:t>
      </w:r>
    </w:p>
    <w:p w14:paraId="7E69F502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The feature with the second-highest mean </w:t>
      </w:r>
    </w:p>
    <w:p w14:paraId="41E9472F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The second original feature </w:t>
      </w:r>
    </w:p>
    <w:p>
      <w:pPr>
        <w:spacing w:after="80"/>
      </w:pPr>
      <w:r>
        <w:rPr>
          <w:b/>
        </w:rPr>
        <w:t>Answer:</w:t>
      </w:r>
      <w:r>
        <w:t xml:space="preserve"> B. PC2 is orthogonal to PC1 and captures the greatest remaining variance.</w:t>
      </w:r>
    </w:p>
    <w:p w14:paraId="2D5CC0D9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PCA is primarily: </w:t>
      </w:r>
    </w:p>
    <w:p w14:paraId="5A5F1873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A supervised learning technique </w:t>
      </w:r>
    </w:p>
    <w:p w14:paraId="0D39E8E5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An unsupervised learning technique </w:t>
      </w:r>
    </w:p>
    <w:p w14:paraId="01A84900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A reinforcement learning technique </w:t>
      </w:r>
    </w:p>
    <w:p w14:paraId="30053422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A classification algorithm </w:t>
      </w:r>
    </w:p>
    <w:p>
      <w:pPr>
        <w:spacing w:after="80"/>
      </w:pPr>
      <w:r>
        <w:rPr>
          <w:b/>
        </w:rPr>
        <w:t>Answer:</w:t>
      </w:r>
      <w:r>
        <w:t xml:space="preserve"> B. PCA is an unsupervised learning technique; it does not require class labels.</w:t>
      </w:r>
    </w:p>
    <w:p w14:paraId="52ADB97E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lastRenderedPageBreak/>
        <w:t xml:space="preserve">Which type of information does PCA primarily try to preserve? </w:t>
      </w:r>
    </w:p>
    <w:p w14:paraId="6DB20481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Class labels </w:t>
      </w:r>
    </w:p>
    <w:p w14:paraId="6163B668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Variance </w:t>
      </w:r>
    </w:p>
    <w:p w14:paraId="4959A333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Missing values </w:t>
      </w:r>
    </w:p>
    <w:p w14:paraId="0ED6B931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Feature names </w:t>
      </w:r>
    </w:p>
    <w:p>
      <w:pPr>
        <w:spacing w:after="80"/>
      </w:pPr>
      <w:r>
        <w:rPr>
          <w:b/>
        </w:rPr>
        <w:t>Answer:</w:t>
      </w:r>
      <w:r>
        <w:t xml:space="preserve"> B. PCA primarily preserves variance in the data.</w:t>
      </w:r>
    </w:p>
    <w:p w14:paraId="5E8B4239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Why is PCA useful for high-dimensional datasets? </w:t>
      </w:r>
    </w:p>
    <w:p w14:paraId="1F78721B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A. It increases the number of features </w:t>
      </w:r>
    </w:p>
    <w:p w14:paraId="6ABE30C6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B. It reduces the number of dimensions while retaining important variation </w:t>
      </w:r>
    </w:p>
    <w:p w14:paraId="1D621A43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C. It automatically labels the data </w:t>
      </w:r>
    </w:p>
    <w:p w14:paraId="57963941" w14:textId="7777777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D. It removes all noise </w:t>
      </w:r>
    </w:p>
    <w:p>
      <w:pPr>
        <w:spacing w:after="80"/>
      </w:pPr>
      <w:r>
        <w:rPr>
          <w:b/>
        </w:rPr>
        <w:t>Answer:</w:t>
      </w:r>
      <w:r>
        <w:t xml:space="preserve"> B. It can reduce dimensions while retaining important variation, making analysis and visualization easier.</w:t>
      </w:r>
    </w:p>
    <w:p w14:paraId="3649EC3B" w14:textId="77777777" w:rsidR="003236DA" w:rsidRPr="003236DA" w:rsidRDefault="003236DA" w:rsidP="003236DA">
      <w:pPr>
        <w:numPr>
          <w:ilvl w:val="0"/>
          <w:numId w:val="2"/>
        </w:numPr>
      </w:pPr>
      <w:r w:rsidRPr="003236DA">
        <w:t xml:space="preserve">In PCA, why is variance important? </w:t>
      </w:r>
    </w:p>
    <w:p w14:paraId="4CF86FD2" w14:textId="77777777" w:rsidR="003236DA" w:rsidRPr="003236DA" w:rsidRDefault="003236DA" w:rsidP="003236DA">
      <w:pPr>
        <w:numPr>
          <w:ilvl w:val="1"/>
          <w:numId w:val="2"/>
        </w:numPr>
      </w:pPr>
      <w:r w:rsidRPr="003236DA">
        <w:t xml:space="preserve">A. It determines the number of classes </w:t>
      </w:r>
    </w:p>
    <w:p w14:paraId="71E6A3B4" w14:textId="77777777" w:rsidR="003236DA" w:rsidRPr="003236DA" w:rsidRDefault="003236DA" w:rsidP="003236DA">
      <w:pPr>
        <w:numPr>
          <w:ilvl w:val="1"/>
          <w:numId w:val="2"/>
        </w:numPr>
      </w:pPr>
      <w:r w:rsidRPr="003236DA">
        <w:t xml:space="preserve">B. It indicates the amount of variation captured along a direction </w:t>
      </w:r>
    </w:p>
    <w:p w14:paraId="3823171E" w14:textId="77777777" w:rsidR="003236DA" w:rsidRPr="003236DA" w:rsidRDefault="003236DA" w:rsidP="003236DA">
      <w:pPr>
        <w:numPr>
          <w:ilvl w:val="1"/>
          <w:numId w:val="2"/>
        </w:numPr>
      </w:pPr>
      <w:r w:rsidRPr="003236DA">
        <w:t xml:space="preserve">C. It determines the data type </w:t>
      </w:r>
    </w:p>
    <w:p w14:paraId="353AB4F0" w14:textId="77777777" w:rsidR="003236DA" w:rsidRPr="003236DA" w:rsidRDefault="003236DA" w:rsidP="003236DA">
      <w:pPr>
        <w:numPr>
          <w:ilvl w:val="1"/>
          <w:numId w:val="2"/>
        </w:numPr>
      </w:pPr>
      <w:r w:rsidRPr="003236DA">
        <w:t xml:space="preserve">D. It represents the number of samples </w:t>
      </w:r>
    </w:p>
    <w:p>
      <w:pPr>
        <w:spacing w:after="80"/>
      </w:pPr>
      <w:r>
        <w:rPr>
          <w:b/>
        </w:rPr>
        <w:t>Answer:</w:t>
      </w:r>
      <w:r>
        <w:t xml:space="preserve"> B. Variance measures the amount of data spread captured along a direction.</w:t>
      </w:r>
    </w:p>
    <w:p w14:paraId="283C2944" w14:textId="77777777" w:rsidR="003236DA" w:rsidRPr="003236DA" w:rsidRDefault="003236DA" w:rsidP="003236DA">
      <w:pPr>
        <w:numPr>
          <w:ilvl w:val="0"/>
          <w:numId w:val="2"/>
        </w:numPr>
      </w:pPr>
      <w:r w:rsidRPr="003236DA">
        <w:t xml:space="preserve">Consider a 2D dataset forming an elongated cloud. The first principal component is most likely aligned with: </w:t>
      </w:r>
    </w:p>
    <w:p w14:paraId="2707D385" w14:textId="77777777"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A. The shortest direction of the cloud </w:t>
      </w:r>
    </w:p>
    <w:p w14:paraId="724A6988" w14:textId="77777777"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B. The longest direction of the cloud </w:t>
      </w:r>
    </w:p>
    <w:p w14:paraId="2BBF8CE7" w14:textId="77777777"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C. The x-axis always </w:t>
      </w:r>
    </w:p>
    <w:p w14:paraId="6E8D558E" w14:textId="77777777"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D. The y-axis always </w:t>
      </w:r>
    </w:p>
    <w:p>
      <w:pPr>
        <w:spacing w:after="80"/>
      </w:pPr>
      <w:r>
        <w:rPr>
          <w:b/>
        </w:rPr>
        <w:t>Answer:</w:t>
      </w:r>
      <w:r>
        <w:t xml:space="preserve"> B. PC1 follows the cloud’s longest axis, where variation is greatest.</w:t>
      </w:r>
    </w:p>
    <w:p w14:paraId="3F18080C" w14:textId="77777777" w:rsidR="003236DA" w:rsidRPr="003236DA" w:rsidRDefault="003236DA" w:rsidP="003236DA">
      <w:pPr>
        <w:numPr>
          <w:ilvl w:val="0"/>
          <w:numId w:val="4"/>
        </w:numPr>
      </w:pPr>
      <w:r w:rsidRPr="003236DA">
        <w:t xml:space="preserve">If all observations lie exactly along a straight line in 2D space, how many principal components are required to represent the data without loss? </w:t>
      </w:r>
    </w:p>
    <w:p w14:paraId="17F977B9" w14:textId="77777777"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A. 0 </w:t>
      </w:r>
    </w:p>
    <w:p w14:paraId="5872B2FF" w14:textId="77777777"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B. 1 </w:t>
      </w:r>
    </w:p>
    <w:p w14:paraId="4349C2B8" w14:textId="77777777"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C. 2 </w:t>
      </w:r>
    </w:p>
    <w:p w14:paraId="7FBFDDC3" w14:textId="77777777"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D. 3 </w:t>
      </w:r>
    </w:p>
    <w:p>
      <w:pPr>
        <w:spacing w:after="80"/>
      </w:pPr>
      <w:r>
        <w:rPr>
          <w:b/>
        </w:rPr>
        <w:t>Answer:</w:t>
      </w:r>
      <w:r>
        <w:t xml:space="preserve"> B. One principal component is sufficient for data lying exactly on a line.</w:t>
      </w:r>
    </w:p>
    <w:p w14:paraId="7EAB88A2" w14:textId="77777777" w:rsidR="003236DA" w:rsidRPr="003236DA" w:rsidRDefault="003236DA" w:rsidP="003236DA">
      <w:pPr>
        <w:numPr>
          <w:ilvl w:val="0"/>
          <w:numId w:val="6"/>
        </w:numPr>
      </w:pPr>
      <w:r w:rsidRPr="003236DA">
        <w:t xml:space="preserve">PCA finds directions that: </w:t>
      </w:r>
    </w:p>
    <w:p w14:paraId="15A5A65D" w14:textId="77777777"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A. Maximize variance successively </w:t>
      </w:r>
    </w:p>
    <w:p w14:paraId="0EEC0CD6" w14:textId="77777777"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B. Minimize the number of samples </w:t>
      </w:r>
    </w:p>
    <w:p w14:paraId="10B5396C" w14:textId="77777777"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C. Maximize the number of classes </w:t>
      </w:r>
    </w:p>
    <w:p w14:paraId="1368A93F" w14:textId="77777777"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D. Minimize the number of features independently </w:t>
      </w:r>
    </w:p>
    <w:p>
      <w:pPr>
        <w:spacing w:after="80"/>
      </w:pPr>
      <w:r>
        <w:rPr>
          <w:b/>
        </w:rPr>
        <w:t>Answer:</w:t>
      </w:r>
      <w:r>
        <w:t xml:space="preserve"> A. PCA chooses directions that maximize variance successively.</w:t>
      </w:r>
    </w:p>
    <w:p w14:paraId="31319487" w14:textId="77777777" w:rsidR="003236DA" w:rsidRPr="003236DA" w:rsidRDefault="003236DA" w:rsidP="003236DA">
      <w:pPr>
        <w:numPr>
          <w:ilvl w:val="0"/>
          <w:numId w:val="8"/>
        </w:numPr>
      </w:pPr>
      <w:r w:rsidRPr="003236DA">
        <w:lastRenderedPageBreak/>
        <w:t xml:space="preserve">What is the geometric interpretation of PCA? </w:t>
      </w:r>
    </w:p>
    <w:p w14:paraId="561BD330" w14:textId="77777777"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A. Rotating the coordinate system to find directions of maximum variance </w:t>
      </w:r>
    </w:p>
    <w:p w14:paraId="0481B19B" w14:textId="77777777"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B. Sorting the samples according to class </w:t>
      </w:r>
    </w:p>
    <w:p w14:paraId="7E8740A0" w14:textId="77777777"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C. Removing all negative values </w:t>
      </w:r>
    </w:p>
    <w:p w14:paraId="25C7389B" w14:textId="77777777"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D. Increasing the dimensionality of the data </w:t>
      </w:r>
    </w:p>
    <w:p>
      <w:pPr>
        <w:spacing w:after="80"/>
      </w:pPr>
      <w:r>
        <w:rPr>
          <w:b/>
        </w:rPr>
        <w:t>Answer:</w:t>
      </w:r>
      <w:r>
        <w:t xml:space="preserve"> A. Geometrically, PCA rotates to orthogonal coordinate directions aligned with variance.</w:t>
      </w:r>
    </w:p>
    <w:p w14:paraId="66D35D29" w14:textId="77777777" w:rsidR="003236DA" w:rsidRPr="003236DA" w:rsidRDefault="003236DA" w:rsidP="003236DA">
      <w:pPr>
        <w:numPr>
          <w:ilvl w:val="0"/>
          <w:numId w:val="10"/>
        </w:numPr>
      </w:pPr>
      <w:r w:rsidRPr="003236DA">
        <w:t xml:space="preserve">If a dataset has very little variation along one direction, PCA is likely to: </w:t>
      </w:r>
    </w:p>
    <w:p w14:paraId="55A9D957" w14:textId="77777777" w:rsidR="003236DA" w:rsidRPr="003236DA" w:rsidRDefault="003236DA" w:rsidP="003236DA">
      <w:pPr>
        <w:numPr>
          <w:ilvl w:val="0"/>
          <w:numId w:val="11"/>
        </w:numPr>
      </w:pPr>
      <w:r w:rsidRPr="003236DA">
        <w:t xml:space="preserve">A. Assign that direction a large principal component variance </w:t>
      </w:r>
    </w:p>
    <w:p w14:paraId="7003CA93" w14:textId="77777777" w:rsidR="003236DA" w:rsidRPr="003236DA" w:rsidRDefault="003236DA" w:rsidP="003236DA">
      <w:pPr>
        <w:numPr>
          <w:ilvl w:val="0"/>
          <w:numId w:val="11"/>
        </w:numPr>
      </w:pPr>
      <w:r w:rsidRPr="003236DA">
        <w:t xml:space="preserve">B. Assign that direction a small principal component variance </w:t>
      </w:r>
    </w:p>
    <w:p w14:paraId="5C7F5FCA" w14:textId="77777777" w:rsidR="003236DA" w:rsidRPr="003236DA" w:rsidRDefault="003236DA" w:rsidP="003236DA">
      <w:pPr>
        <w:numPr>
          <w:ilvl w:val="0"/>
          <w:numId w:val="11"/>
        </w:numPr>
      </w:pPr>
      <w:r w:rsidRPr="003236DA">
        <w:t xml:space="preserve">C. Always select it as PC1 </w:t>
      </w:r>
    </w:p>
    <w:p w14:paraId="6F6BA27E" w14:textId="7871B10D" w:rsidR="003236DA" w:rsidRDefault="003236DA" w:rsidP="003236DA">
      <w:pPr>
        <w:numPr>
          <w:ilvl w:val="0"/>
          <w:numId w:val="11"/>
        </w:numPr>
      </w:pPr>
      <w:r w:rsidRPr="003236DA">
        <w:t xml:space="preserve">D. Duplicate that direction </w:t>
      </w:r>
    </w:p>
    <w:p>
      <w:pPr>
        <w:spacing w:after="80"/>
      </w:pPr>
      <w:r>
        <w:rPr>
          <w:b/>
        </w:rPr>
        <w:t>Answer:</w:t>
      </w:r>
      <w:r>
        <w:t xml:space="preserve"> B. A low-variation direction receives a small component variance.</w:t>
      </w:r>
    </w:p>
    <w:p w14:paraId="0C68ADE8" w14:textId="7991F4DC" w:rsidR="003236DA" w:rsidRPr="003236DA" w:rsidRDefault="003236DA" w:rsidP="003236DA">
      <w:pPr>
        <w:numPr>
          <w:ilvl w:val="0"/>
          <w:numId w:val="12"/>
        </w:numPr>
      </w:pPr>
      <w:r w:rsidRPr="003236DA">
        <w:t xml:space="preserve">Why is mean </w:t>
      </w:r>
      <w:proofErr w:type="spellStart"/>
      <w:r w:rsidRPr="003236DA">
        <w:t>centering</w:t>
      </w:r>
      <w:proofErr w:type="spellEnd"/>
      <w:r w:rsidRPr="003236DA">
        <w:t xml:space="preserve"> commonly performed before PCA? </w:t>
      </w:r>
    </w:p>
    <w:p w14:paraId="26E450C2" w14:textId="77777777"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A. To move the data so that its mean is at the origin </w:t>
      </w:r>
    </w:p>
    <w:p w14:paraId="1FFAF427" w14:textId="77777777"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B. To increase the number of features </w:t>
      </w:r>
    </w:p>
    <w:p w14:paraId="79752F31" w14:textId="77777777"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C. To convert categorical variables into labels </w:t>
      </w:r>
    </w:p>
    <w:p w14:paraId="1FA05F64" w14:textId="77777777"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D. To remove all correlations </w:t>
      </w:r>
    </w:p>
    <w:p>
      <w:pPr>
        <w:spacing w:after="80"/>
      </w:pPr>
      <w:r>
        <w:rPr>
          <w:b/>
        </w:rPr>
        <w:t>Answer:</w:t>
      </w:r>
      <w:r>
        <w:t xml:space="preserve"> A. Centering subtracts feature means so the data mean is at the origin.</w:t>
      </w:r>
    </w:p>
    <w:p w14:paraId="66784B14" w14:textId="77777777" w:rsidR="003236DA" w:rsidRPr="003236DA" w:rsidRDefault="003236DA" w:rsidP="003236DA">
      <w:pPr>
        <w:numPr>
          <w:ilvl w:val="0"/>
          <w:numId w:val="14"/>
        </w:numPr>
      </w:pPr>
      <w:r w:rsidRPr="003236DA">
        <w:t xml:space="preserve">What happens if PCA is applied to data without </w:t>
      </w:r>
      <w:proofErr w:type="spellStart"/>
      <w:r w:rsidRPr="003236DA">
        <w:t>centering</w:t>
      </w:r>
      <w:proofErr w:type="spellEnd"/>
      <w:r w:rsidRPr="003236DA">
        <w:t xml:space="preserve"> when </w:t>
      </w:r>
      <w:proofErr w:type="spellStart"/>
      <w:r w:rsidRPr="003236DA">
        <w:t>centering</w:t>
      </w:r>
      <w:proofErr w:type="spellEnd"/>
      <w:r w:rsidRPr="003236DA">
        <w:t xml:space="preserve"> is appropriate? </w:t>
      </w:r>
    </w:p>
    <w:p w14:paraId="2FE5309C" w14:textId="77777777"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A. The principal directions may be influenced by the location of the data </w:t>
      </w:r>
    </w:p>
    <w:p w14:paraId="06868B32" w14:textId="77777777"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B. PCA becomes supervised </w:t>
      </w:r>
    </w:p>
    <w:p w14:paraId="7296AB51" w14:textId="77777777"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C. The number of samples changes </w:t>
      </w:r>
    </w:p>
    <w:p w14:paraId="19373E6F" w14:textId="77777777"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D. All eigenvalues become zero </w:t>
      </w:r>
    </w:p>
    <w:p>
      <w:pPr>
        <w:spacing w:after="80"/>
      </w:pPr>
      <w:r>
        <w:rPr>
          <w:b/>
        </w:rPr>
        <w:t>Answer:</w:t>
      </w:r>
      <w:r>
        <w:t xml:space="preserve"> A. Without centering, the data’s offset from the origin can affect the principal directions.</w:t>
      </w:r>
    </w:p>
    <w:p w14:paraId="7762F379" w14:textId="77777777" w:rsidR="003236DA" w:rsidRPr="003236DA" w:rsidRDefault="003236DA" w:rsidP="003236DA">
      <w:pPr>
        <w:numPr>
          <w:ilvl w:val="0"/>
          <w:numId w:val="16"/>
        </w:numPr>
      </w:pPr>
      <w:r w:rsidRPr="003236DA">
        <w:t xml:space="preserve">Why might standardization be important before PCA? </w:t>
      </w:r>
    </w:p>
    <w:p w14:paraId="2A237047" w14:textId="77777777"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A. To ensure features with larger scales do not dominate the variance </w:t>
      </w:r>
    </w:p>
    <w:p w14:paraId="2C972F6F" w14:textId="77777777"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B. To increase the number of observations </w:t>
      </w:r>
    </w:p>
    <w:p w14:paraId="3F036E6C" w14:textId="77777777"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C. To remove the mean from every sample independently </w:t>
      </w:r>
    </w:p>
    <w:p w14:paraId="01AFE873" w14:textId="77777777"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D. To create new labels </w:t>
      </w:r>
    </w:p>
    <w:p>
      <w:pPr>
        <w:spacing w:after="80"/>
      </w:pPr>
      <w:r>
        <w:rPr>
          <w:b/>
        </w:rPr>
        <w:t>Answer:</w:t>
      </w:r>
      <w:r>
        <w:t xml:space="preserve"> A. Scaling prevents large numerical units from dominating the variance.</w:t>
      </w:r>
    </w:p>
    <w:p w14:paraId="547534A1" w14:textId="77777777" w:rsidR="003236DA" w:rsidRPr="003236DA" w:rsidRDefault="003236DA" w:rsidP="003236DA">
      <w:pPr>
        <w:numPr>
          <w:ilvl w:val="0"/>
          <w:numId w:val="18"/>
        </w:numPr>
      </w:pPr>
      <w:r w:rsidRPr="003236DA">
        <w:t xml:space="preserve">Suppose one feature ranges from 0–10 and another from 0–100,000. Without appropriate scaling, PCA may: </w:t>
      </w:r>
    </w:p>
    <w:p w14:paraId="2F70EED1" w14:textId="77777777"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A. Give excessive importance to the larger-scale feature </w:t>
      </w:r>
    </w:p>
    <w:p w14:paraId="1A8688BE" w14:textId="77777777"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B. Ignore both features </w:t>
      </w:r>
    </w:p>
    <w:p w14:paraId="36389912" w14:textId="77777777"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C. Automatically normalize both features </w:t>
      </w:r>
    </w:p>
    <w:p w14:paraId="34551C49" w14:textId="77777777"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D. Remove both features </w:t>
      </w:r>
    </w:p>
    <w:p>
      <w:pPr>
        <w:spacing w:after="80"/>
      </w:pPr>
      <w:r>
        <w:rPr>
          <w:b/>
        </w:rPr>
        <w:t>Answer:</w:t>
      </w:r>
      <w:r>
        <w:t xml:space="preserve"> A. The feature with the larger scale may dominate the principal components.</w:t>
      </w:r>
    </w:p>
    <w:p w14:paraId="402AE0B4" w14:textId="77777777" w:rsidR="003236DA" w:rsidRPr="003236DA" w:rsidRDefault="003236DA" w:rsidP="003236DA">
      <w:pPr>
        <w:numPr>
          <w:ilvl w:val="0"/>
          <w:numId w:val="20"/>
        </w:numPr>
      </w:pPr>
      <w:r w:rsidRPr="003236DA">
        <w:lastRenderedPageBreak/>
        <w:t xml:space="preserve">Mean </w:t>
      </w:r>
      <w:proofErr w:type="spellStart"/>
      <w:r w:rsidRPr="003236DA">
        <w:t>centering</w:t>
      </w:r>
      <w:proofErr w:type="spellEnd"/>
      <w:r w:rsidRPr="003236DA">
        <w:t xml:space="preserve"> changes: </w:t>
      </w:r>
    </w:p>
    <w:p w14:paraId="47FB3E78" w14:textId="77777777" w:rsidR="003236DA" w:rsidRPr="003236DA" w:rsidRDefault="003236DA" w:rsidP="003236DA">
      <w:pPr>
        <w:numPr>
          <w:ilvl w:val="0"/>
          <w:numId w:val="21"/>
        </w:numPr>
      </w:pPr>
      <w:r w:rsidRPr="003236DA">
        <w:t xml:space="preserve">A. The relative distances between all observations </w:t>
      </w:r>
    </w:p>
    <w:p w14:paraId="0C985CB6" w14:textId="77777777" w:rsidR="003236DA" w:rsidRPr="003236DA" w:rsidRDefault="003236DA" w:rsidP="003236DA">
      <w:pPr>
        <w:numPr>
          <w:ilvl w:val="0"/>
          <w:numId w:val="21"/>
        </w:numPr>
      </w:pPr>
      <w:r w:rsidRPr="003236DA">
        <w:t xml:space="preserve">B. The location of the data relative to the origin </w:t>
      </w:r>
    </w:p>
    <w:p w14:paraId="4C2960CC" w14:textId="77777777" w:rsidR="003236DA" w:rsidRPr="003236DA" w:rsidRDefault="003236DA" w:rsidP="003236DA">
      <w:pPr>
        <w:numPr>
          <w:ilvl w:val="0"/>
          <w:numId w:val="21"/>
        </w:numPr>
      </w:pPr>
      <w:r w:rsidRPr="003236DA">
        <w:t xml:space="preserve">C. The number of observations </w:t>
      </w:r>
    </w:p>
    <w:p w14:paraId="7CD6EAC7" w14:textId="74FC8415" w:rsidR="003236DA" w:rsidRDefault="003236DA" w:rsidP="003236DA">
      <w:pPr>
        <w:numPr>
          <w:ilvl w:val="0"/>
          <w:numId w:val="21"/>
        </w:numPr>
      </w:pPr>
      <w:r w:rsidRPr="003236DA">
        <w:t xml:space="preserve">D. The number of features </w:t>
      </w:r>
    </w:p>
    <w:p>
      <w:pPr>
        <w:spacing w:after="80"/>
      </w:pPr>
      <w:r>
        <w:rPr>
          <w:b/>
        </w:rPr>
        <w:t>Answer:</w:t>
      </w:r>
      <w:r>
        <w:t xml:space="preserve"> B. Centering changes the data’s location relative to the origin, not its sample or feature count.</w:t>
      </w:r>
    </w:p>
    <w:p w14:paraId="0CCA902E" w14:textId="0F459E4F" w:rsidR="003236DA" w:rsidRPr="003236DA" w:rsidRDefault="003236DA" w:rsidP="003236DA">
      <w:pPr>
        <w:numPr>
          <w:ilvl w:val="0"/>
          <w:numId w:val="22"/>
        </w:numPr>
      </w:pPr>
      <w:r w:rsidRPr="003236DA">
        <w:t xml:space="preserve">PCA is closely related to the analysis of: </w:t>
      </w:r>
    </w:p>
    <w:p w14:paraId="5209E8B6" w14:textId="77777777"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A. Covariance </w:t>
      </w:r>
    </w:p>
    <w:p w14:paraId="61316A34" w14:textId="77777777"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B. Class labels </w:t>
      </w:r>
    </w:p>
    <w:p w14:paraId="3FC42FCC" w14:textId="77777777"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C. Decision trees </w:t>
      </w:r>
    </w:p>
    <w:p w14:paraId="646A75F5" w14:textId="77777777"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D. Confusion matrices </w:t>
      </w:r>
    </w:p>
    <w:p>
      <w:pPr>
        <w:spacing w:after="80"/>
      </w:pPr>
      <w:r>
        <w:rPr>
          <w:b/>
        </w:rPr>
        <w:t>Answer:</w:t>
      </w:r>
      <w:r>
        <w:t xml:space="preserve"> A. PCA is closely related to covariance structure among features.</w:t>
      </w:r>
    </w:p>
    <w:p w14:paraId="633C1177" w14:textId="77777777" w:rsidR="003236DA" w:rsidRPr="003236DA" w:rsidRDefault="003236DA" w:rsidP="003236DA">
      <w:pPr>
        <w:numPr>
          <w:ilvl w:val="0"/>
          <w:numId w:val="24"/>
        </w:numPr>
      </w:pPr>
      <w:r w:rsidRPr="003236DA">
        <w:t xml:space="preserve">What does a covariance matrix describe? </w:t>
      </w:r>
    </w:p>
    <w:p w14:paraId="1276FDCA" w14:textId="77777777"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A. Relationships between variables </w:t>
      </w:r>
    </w:p>
    <w:p w14:paraId="79F2F603" w14:textId="77777777"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B. Class prediction accuracy </w:t>
      </w:r>
    </w:p>
    <w:p w14:paraId="78D4C3CD" w14:textId="77777777"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C. Number of training epochs </w:t>
      </w:r>
    </w:p>
    <w:p w14:paraId="15689346" w14:textId="77777777"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D. Number of missing values </w:t>
      </w:r>
    </w:p>
    <w:p>
      <w:pPr>
        <w:spacing w:after="80"/>
      </w:pPr>
      <w:r>
        <w:rPr>
          <w:b/>
        </w:rPr>
        <w:t>Answer:</w:t>
      </w:r>
      <w:r>
        <w:t xml:space="preserve"> A. Covariance describes how variables vary together.</w:t>
      </w:r>
    </w:p>
    <w:p w14:paraId="67E6AB62" w14:textId="77777777" w:rsidR="003236DA" w:rsidRPr="003236DA" w:rsidRDefault="003236DA" w:rsidP="003236DA">
      <w:pPr>
        <w:numPr>
          <w:ilvl w:val="0"/>
          <w:numId w:val="26"/>
        </w:numPr>
      </w:pPr>
      <w:r w:rsidRPr="003236DA">
        <w:t xml:space="preserve">A covariance matrix for a dataset with 5 features has dimensions: </w:t>
      </w:r>
    </w:p>
    <w:p w14:paraId="1749CF55" w14:textId="77777777"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A. 5 × 1 </w:t>
      </w:r>
    </w:p>
    <w:p w14:paraId="05A3A59B" w14:textId="77777777"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B. 1 × 5 </w:t>
      </w:r>
    </w:p>
    <w:p w14:paraId="7214E7D9" w14:textId="77777777"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C. 5 × 5 </w:t>
      </w:r>
    </w:p>
    <w:p w14:paraId="270F670B" w14:textId="77777777"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D. 10 × 10 </w:t>
      </w:r>
    </w:p>
    <w:p>
      <w:pPr>
        <w:spacing w:after="80"/>
      </w:pPr>
      <w:r>
        <w:rPr>
          <w:b/>
        </w:rPr>
        <w:t>Answer:</w:t>
      </w:r>
      <w:r>
        <w:t xml:space="preserve"> C. With five features, the covariance matrix is 5 × 5.</w:t>
      </w:r>
    </w:p>
    <w:p w14:paraId="14F0EA8A" w14:textId="77777777" w:rsidR="003236DA" w:rsidRPr="003236DA" w:rsidRDefault="003236DA" w:rsidP="003236DA">
      <w:pPr>
        <w:numPr>
          <w:ilvl w:val="0"/>
          <w:numId w:val="28"/>
        </w:numPr>
      </w:pPr>
      <w:r w:rsidRPr="003236DA">
        <w:t xml:space="preserve">The diagonal elements of a covariance matrix represent: </w:t>
      </w:r>
    </w:p>
    <w:p w14:paraId="796265EE" w14:textId="77777777"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A. Covariance between different features </w:t>
      </w:r>
    </w:p>
    <w:p w14:paraId="4EED4556" w14:textId="77777777"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B. Variance of individual features </w:t>
      </w:r>
    </w:p>
    <w:p w14:paraId="7F89C10A" w14:textId="77777777"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C. Class probabilities </w:t>
      </w:r>
    </w:p>
    <w:p w14:paraId="62BFA3CD" w14:textId="77777777"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D. Principal component scores </w:t>
      </w:r>
    </w:p>
    <w:p>
      <w:pPr>
        <w:spacing w:after="80"/>
      </w:pPr>
      <w:r>
        <w:rPr>
          <w:b/>
        </w:rPr>
        <w:t>Answer:</w:t>
      </w:r>
      <w:r>
        <w:t xml:space="preserve"> B. Each diagonal entry is the variance of one feature.</w:t>
      </w:r>
    </w:p>
    <w:p w14:paraId="6CFBE362" w14:textId="77777777" w:rsidR="003236DA" w:rsidRPr="003236DA" w:rsidRDefault="003236DA" w:rsidP="003236DA">
      <w:pPr>
        <w:numPr>
          <w:ilvl w:val="0"/>
          <w:numId w:val="30"/>
        </w:numPr>
      </w:pPr>
      <w:r w:rsidRPr="003236DA">
        <w:t xml:space="preserve">If two features have covariance close to zero, this indicates: </w:t>
      </w:r>
    </w:p>
    <w:p w14:paraId="164F26BB" w14:textId="77777777"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A. They have no linear covariance relationship </w:t>
      </w:r>
    </w:p>
    <w:p w14:paraId="758D9EC9" w14:textId="77777777"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B. They are always identical </w:t>
      </w:r>
    </w:p>
    <w:p w14:paraId="55117077" w14:textId="77777777"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C. They must be independent </w:t>
      </w:r>
    </w:p>
    <w:p w14:paraId="1914715B" w14:textId="77777777"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D. They must have equal variance </w:t>
      </w:r>
    </w:p>
    <w:p>
      <w:pPr>
        <w:spacing w:after="80"/>
      </w:pPr>
      <w:r>
        <w:rPr>
          <w:b/>
        </w:rPr>
        <w:t>Answer:</w:t>
      </w:r>
      <w:r>
        <w:t xml:space="preserve"> A. It indicates little linear covariance, but does not prove independence.</w:t>
      </w:r>
    </w:p>
    <w:p w14:paraId="404D67A8" w14:textId="77777777" w:rsidR="003236DA" w:rsidRPr="003236DA" w:rsidRDefault="003236DA" w:rsidP="003236DA">
      <w:pPr>
        <w:numPr>
          <w:ilvl w:val="0"/>
          <w:numId w:val="32"/>
        </w:numPr>
      </w:pPr>
      <w:r w:rsidRPr="003236DA">
        <w:t xml:space="preserve">A strong correlation between two features suggests that: </w:t>
      </w:r>
    </w:p>
    <w:p w14:paraId="748E6953" w14:textId="77777777" w:rsidR="003236DA" w:rsidRPr="003236DA" w:rsidRDefault="003236DA" w:rsidP="003236DA">
      <w:pPr>
        <w:numPr>
          <w:ilvl w:val="0"/>
          <w:numId w:val="33"/>
        </w:numPr>
      </w:pPr>
      <w:r w:rsidRPr="003236DA">
        <w:lastRenderedPageBreak/>
        <w:t xml:space="preserve">A. There may be redundant information </w:t>
      </w:r>
    </w:p>
    <w:p w14:paraId="166B986E" w14:textId="77777777" w:rsidR="003236DA" w:rsidRPr="003236DA" w:rsidRDefault="003236DA" w:rsidP="003236DA">
      <w:pPr>
        <w:numPr>
          <w:ilvl w:val="0"/>
          <w:numId w:val="33"/>
        </w:numPr>
      </w:pPr>
      <w:r w:rsidRPr="003236DA">
        <w:t xml:space="preserve">B. They must belong to different classes </w:t>
      </w:r>
    </w:p>
    <w:p w14:paraId="38C3706E" w14:textId="77777777" w:rsidR="003236DA" w:rsidRPr="003236DA" w:rsidRDefault="003236DA" w:rsidP="003236DA">
      <w:pPr>
        <w:numPr>
          <w:ilvl w:val="0"/>
          <w:numId w:val="33"/>
        </w:numPr>
      </w:pPr>
      <w:r w:rsidRPr="003236DA">
        <w:t xml:space="preserve">C. PCA cannot be applied </w:t>
      </w:r>
    </w:p>
    <w:p w14:paraId="3CBCF5D7" w14:textId="77777777" w:rsidR="003236DA" w:rsidRPr="003236DA" w:rsidRDefault="003236DA" w:rsidP="003236DA">
      <w:pPr>
        <w:numPr>
          <w:ilvl w:val="0"/>
          <w:numId w:val="33"/>
        </w:numPr>
      </w:pPr>
      <w:r w:rsidRPr="003236DA">
        <w:t xml:space="preserve">D. Both features must be removed </w:t>
      </w:r>
    </w:p>
    <w:p>
      <w:pPr>
        <w:spacing w:after="80"/>
      </w:pPr>
      <w:r>
        <w:rPr>
          <w:b/>
        </w:rPr>
        <w:t>Answer:</w:t>
      </w:r>
      <w:r>
        <w:t xml:space="preserve"> A. Strongly correlated features may contain redundant information.</w:t>
      </w:r>
    </w:p>
    <w:p w14:paraId="35C59FD8" w14:textId="77777777" w:rsidR="003236DA" w:rsidRDefault="003236DA" w:rsidP="003236DA">
      <w:pPr>
        <w:ind w:left="720"/>
      </w:pPr>
    </w:p>
    <w:p w14:paraId="57DEC56A" w14:textId="186A016E" w:rsidR="003236DA" w:rsidRPr="003236DA" w:rsidRDefault="003236DA" w:rsidP="003236DA">
      <w:pPr>
        <w:numPr>
          <w:ilvl w:val="0"/>
          <w:numId w:val="34"/>
        </w:numPr>
      </w:pPr>
      <w:r w:rsidRPr="003236DA">
        <w:t xml:space="preserve">PCA commonly uses eigenvectors of the covariance matrix to determine: </w:t>
      </w:r>
    </w:p>
    <w:p w14:paraId="18485478" w14:textId="77777777"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A. Principal directions </w:t>
      </w:r>
    </w:p>
    <w:p w14:paraId="29DD34B8" w14:textId="77777777"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B. Class labels </w:t>
      </w:r>
    </w:p>
    <w:p w14:paraId="263C485E" w14:textId="77777777"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C. Missing values </w:t>
      </w:r>
    </w:p>
    <w:p w14:paraId="71B10999" w14:textId="77777777"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D. Sample sizes </w:t>
      </w:r>
    </w:p>
    <w:p>
      <w:pPr>
        <w:spacing w:after="80"/>
      </w:pPr>
      <w:r>
        <w:rPr>
          <w:b/>
        </w:rPr>
        <w:t>Answer:</w:t>
      </w:r>
      <w:r>
        <w:t xml:space="preserve"> A. Covariance-matrix eigenvectors determine the principal directions.</w:t>
      </w:r>
    </w:p>
    <w:p w14:paraId="2FCA2F6A" w14:textId="77777777" w:rsidR="003236DA" w:rsidRPr="003236DA" w:rsidRDefault="003236DA" w:rsidP="003236DA">
      <w:pPr>
        <w:numPr>
          <w:ilvl w:val="0"/>
          <w:numId w:val="36"/>
        </w:numPr>
      </w:pPr>
      <w:r w:rsidRPr="003236DA">
        <w:t xml:space="preserve">In PCA, eigenvalues indicate: </w:t>
      </w:r>
    </w:p>
    <w:p w14:paraId="7A89C0A8" w14:textId="77777777"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A. The amount of variance associated with principal components </w:t>
      </w:r>
    </w:p>
    <w:p w14:paraId="11B0F45B" w14:textId="77777777"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B. The number of samples </w:t>
      </w:r>
    </w:p>
    <w:p w14:paraId="4C9AFC55" w14:textId="77777777"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C. The number of features </w:t>
      </w:r>
    </w:p>
    <w:p w14:paraId="70CF2856" w14:textId="77777777"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D. The classification accuracy </w:t>
      </w:r>
    </w:p>
    <w:p>
      <w:pPr>
        <w:spacing w:after="80"/>
      </w:pPr>
      <w:r>
        <w:rPr>
          <w:b/>
        </w:rPr>
        <w:t>Answer:</w:t>
      </w:r>
      <w:r>
        <w:t xml:space="preserve"> A. Each eigenvalue gives the variance associated with its principal component.</w:t>
      </w:r>
    </w:p>
    <w:p w14:paraId="564B54D1" w14:textId="77777777" w:rsidR="003236DA" w:rsidRPr="003236DA" w:rsidRDefault="003236DA" w:rsidP="003236DA">
      <w:pPr>
        <w:numPr>
          <w:ilvl w:val="0"/>
          <w:numId w:val="38"/>
        </w:numPr>
      </w:pPr>
      <w:r w:rsidRPr="003236DA">
        <w:t xml:space="preserve">If PC1 has a much larger eigenvalue than PC2, this suggests: </w:t>
      </w:r>
    </w:p>
    <w:p w14:paraId="2301AD38" w14:textId="77777777"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A. PC1 captures more variance than PC2 </w:t>
      </w:r>
    </w:p>
    <w:p w14:paraId="125F0846" w14:textId="77777777"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B. PC2 captures more variance than PC1 </w:t>
      </w:r>
    </w:p>
    <w:p w14:paraId="62CD317B" w14:textId="77777777"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C. Both </w:t>
      </w:r>
      <w:proofErr w:type="gramStart"/>
      <w:r w:rsidRPr="003236DA">
        <w:t>capture</w:t>
      </w:r>
      <w:proofErr w:type="gramEnd"/>
      <w:r w:rsidRPr="003236DA">
        <w:t xml:space="preserve"> exactly the same variance </w:t>
      </w:r>
    </w:p>
    <w:p w14:paraId="74F02388" w14:textId="77777777"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D. PC1 is a class label </w:t>
      </w:r>
    </w:p>
    <w:p>
      <w:pPr>
        <w:spacing w:after="80"/>
      </w:pPr>
      <w:r>
        <w:rPr>
          <w:b/>
        </w:rPr>
        <w:t>Answer:</w:t>
      </w:r>
      <w:r>
        <w:t xml:space="preserve"> A. PC1 captures more variance than PC2 when its eigenvalue is larger.</w:t>
      </w:r>
    </w:p>
    <w:p w14:paraId="3B900F2B" w14:textId="77777777" w:rsidR="003236DA" w:rsidRPr="003236DA" w:rsidRDefault="003236DA" w:rsidP="003236DA">
      <w:pPr>
        <w:numPr>
          <w:ilvl w:val="0"/>
          <w:numId w:val="40"/>
        </w:numPr>
      </w:pPr>
      <w:r w:rsidRPr="003236DA">
        <w:t xml:space="preserve">Which principal component generally corresponds to the largest eigenvalue? </w:t>
      </w:r>
    </w:p>
    <w:p w14:paraId="20A2BAB7" w14:textId="77777777"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A. PC1 </w:t>
      </w:r>
    </w:p>
    <w:p w14:paraId="1DE1CD02" w14:textId="77777777"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B. PC2 </w:t>
      </w:r>
    </w:p>
    <w:p w14:paraId="7A8286FC" w14:textId="77777777"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C. PC3 </w:t>
      </w:r>
    </w:p>
    <w:p w14:paraId="7C8179C3" w14:textId="77777777"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D. Last principal component </w:t>
      </w:r>
    </w:p>
    <w:p>
      <w:pPr>
        <w:spacing w:after="80"/>
      </w:pPr>
      <w:r>
        <w:rPr>
          <w:b/>
        </w:rPr>
        <w:t>Answer:</w:t>
      </w:r>
      <w:r>
        <w:t xml:space="preserve"> A. Components are ordered from largest eigenvalue to smallest, so PC1 is first.</w:t>
      </w:r>
    </w:p>
    <w:p w14:paraId="0E2936BD" w14:textId="77777777" w:rsidR="003236DA" w:rsidRPr="003236DA" w:rsidRDefault="003236DA" w:rsidP="003236DA">
      <w:pPr>
        <w:numPr>
          <w:ilvl w:val="0"/>
          <w:numId w:val="42"/>
        </w:numPr>
      </w:pPr>
      <w:r w:rsidRPr="003236DA">
        <w:t xml:space="preserve">Principal components are usually ordered according to: </w:t>
      </w:r>
    </w:p>
    <w:p w14:paraId="5E259EBD" w14:textId="77777777"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A. Increasing sample size </w:t>
      </w:r>
    </w:p>
    <w:p w14:paraId="6447ADB2" w14:textId="77777777"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B. Decreasing explained variance </w:t>
      </w:r>
    </w:p>
    <w:p w14:paraId="2CDF7B3A" w14:textId="77777777"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C. Alphabetical order of features </w:t>
      </w:r>
    </w:p>
    <w:p w14:paraId="148739B0" w14:textId="77777777"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D. Increasing feature index </w:t>
      </w:r>
    </w:p>
    <w:p>
      <w:pPr>
        <w:spacing w:after="80"/>
      </w:pPr>
      <w:r>
        <w:rPr>
          <w:b/>
        </w:rPr>
        <w:t>Answer:</w:t>
      </w:r>
      <w:r>
        <w:t xml:space="preserve"> B. Components are ordered by decreasing explained variance.</w:t>
      </w:r>
    </w:p>
    <w:p w14:paraId="22BCD1B5" w14:textId="77777777" w:rsidR="003236DA" w:rsidRPr="003236DA" w:rsidRDefault="003236DA" w:rsidP="003236DA">
      <w:pPr>
        <w:numPr>
          <w:ilvl w:val="0"/>
          <w:numId w:val="44"/>
        </w:numPr>
      </w:pPr>
      <w:r w:rsidRPr="003236DA">
        <w:lastRenderedPageBreak/>
        <w:t xml:space="preserve">If a covariance matrix has eigenvalues 10, 3, and 1, which component captures the greatest variance? </w:t>
      </w:r>
    </w:p>
    <w:p w14:paraId="40C5CC25" w14:textId="77777777"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A. PC1 </w:t>
      </w:r>
    </w:p>
    <w:p w14:paraId="7F35748A" w14:textId="77777777"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B. PC2 </w:t>
      </w:r>
    </w:p>
    <w:p w14:paraId="40C4CED0" w14:textId="77777777"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C. PC3 </w:t>
      </w:r>
    </w:p>
    <w:p w14:paraId="593EE4FE" w14:textId="77777777"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D. All equally </w:t>
      </w:r>
    </w:p>
    <w:p>
      <w:pPr>
        <w:spacing w:after="80"/>
      </w:pPr>
      <w:r>
        <w:rPr>
          <w:b/>
        </w:rPr>
        <w:t>Answer:</w:t>
      </w:r>
      <w:r>
        <w:t xml:space="preserve"> A. PC1 corresponds to eigenvalue 10, the largest of the three.</w:t>
      </w:r>
    </w:p>
    <w:p w14:paraId="5CE3BF89" w14:textId="77777777" w:rsidR="003236DA" w:rsidRPr="003236DA" w:rsidRDefault="003236DA" w:rsidP="003236DA">
      <w:pPr>
        <w:numPr>
          <w:ilvl w:val="0"/>
          <w:numId w:val="46"/>
        </w:numPr>
      </w:pPr>
      <w:r w:rsidRPr="003236DA">
        <w:t xml:space="preserve">The eigenvectors corresponding to different eigenvalues of a symmetric covariance matrix are: </w:t>
      </w:r>
    </w:p>
    <w:p w14:paraId="2837CDC0" w14:textId="77777777" w:rsidR="003236DA" w:rsidRPr="003236DA" w:rsidRDefault="003236DA" w:rsidP="003236DA">
      <w:pPr>
        <w:numPr>
          <w:ilvl w:val="0"/>
          <w:numId w:val="47"/>
        </w:numPr>
      </w:pPr>
      <w:r w:rsidRPr="003236DA">
        <w:t xml:space="preserve">A. Orthogonal </w:t>
      </w:r>
    </w:p>
    <w:p w14:paraId="7FDD1690" w14:textId="77777777" w:rsidR="003236DA" w:rsidRPr="003236DA" w:rsidRDefault="003236DA" w:rsidP="003236DA">
      <w:pPr>
        <w:numPr>
          <w:ilvl w:val="0"/>
          <w:numId w:val="47"/>
        </w:numPr>
      </w:pPr>
      <w:r w:rsidRPr="003236DA">
        <w:t xml:space="preserve">B. Identical </w:t>
      </w:r>
    </w:p>
    <w:p w14:paraId="5FB78E04" w14:textId="77777777" w:rsidR="003236DA" w:rsidRPr="003236DA" w:rsidRDefault="003236DA" w:rsidP="003236DA">
      <w:pPr>
        <w:numPr>
          <w:ilvl w:val="0"/>
          <w:numId w:val="47"/>
        </w:numPr>
      </w:pPr>
      <w:r w:rsidRPr="003236DA">
        <w:t xml:space="preserve">C. Random </w:t>
      </w:r>
    </w:p>
    <w:p w14:paraId="5E73B816" w14:textId="0D441EE4" w:rsidR="003236DA" w:rsidRDefault="003236DA" w:rsidP="003236DA">
      <w:pPr>
        <w:numPr>
          <w:ilvl w:val="0"/>
          <w:numId w:val="47"/>
        </w:numPr>
      </w:pPr>
      <w:r w:rsidRPr="003236DA">
        <w:t xml:space="preserve">D. Dependent on class labels </w:t>
      </w:r>
    </w:p>
    <w:p>
      <w:pPr>
        <w:spacing w:after="80"/>
      </w:pPr>
      <w:r>
        <w:rPr>
          <w:b/>
        </w:rPr>
        <w:t>Answer:</w:t>
      </w:r>
      <w:r>
        <w:t xml:space="preserve"> A. Eigenvectors associated with distinct eigenvalues of a symmetric covariance matrix are orthogonal.</w:t>
      </w:r>
    </w:p>
    <w:p w14:paraId="093FDE88" w14:textId="2266D7DB" w:rsidR="003236DA" w:rsidRPr="003236DA" w:rsidRDefault="003236DA" w:rsidP="003236DA">
      <w:pPr>
        <w:numPr>
          <w:ilvl w:val="0"/>
          <w:numId w:val="48"/>
        </w:numPr>
      </w:pPr>
      <w:r w:rsidRPr="003236DA">
        <w:t xml:space="preserve">What does </w:t>
      </w:r>
      <w:proofErr w:type="gramStart"/>
      <w:r w:rsidRPr="003236DA">
        <w:t>explained</w:t>
      </w:r>
      <w:proofErr w:type="gramEnd"/>
      <w:r w:rsidRPr="003236DA">
        <w:t xml:space="preserve"> variance ratio represent? </w:t>
      </w:r>
    </w:p>
    <w:p w14:paraId="7248B230" w14:textId="77777777"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A. The proportion of total variance captured by a principal component </w:t>
      </w:r>
    </w:p>
    <w:p w14:paraId="69E8D0C6" w14:textId="77777777"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B. The proportion of correctly classified samples </w:t>
      </w:r>
    </w:p>
    <w:p w14:paraId="239E2727" w14:textId="77777777"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C. The percentage of missing values </w:t>
      </w:r>
    </w:p>
    <w:p w14:paraId="0550DA3D" w14:textId="77777777"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D. The number of original features </w:t>
      </w:r>
    </w:p>
    <w:p>
      <w:pPr>
        <w:spacing w:after="80"/>
      </w:pPr>
      <w:r>
        <w:rPr>
          <w:b/>
        </w:rPr>
        <w:t>Answer:</w:t>
      </w:r>
      <w:r>
        <w:t xml:space="preserve"> A. It is the fraction of total variance captured by that component.</w:t>
      </w:r>
    </w:p>
    <w:p w14:paraId="09D10C30" w14:textId="77777777" w:rsidR="003236DA" w:rsidRPr="003236DA" w:rsidRDefault="003236DA" w:rsidP="003236DA">
      <w:pPr>
        <w:numPr>
          <w:ilvl w:val="0"/>
          <w:numId w:val="50"/>
        </w:numPr>
      </w:pPr>
      <w:r w:rsidRPr="003236DA">
        <w:t xml:space="preserve">If PC1 explains 70% of the variance and PC2 explains 20%, together they explain: </w:t>
      </w:r>
    </w:p>
    <w:p w14:paraId="33CD3F7E" w14:textId="77777777"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A. 50% </w:t>
      </w:r>
    </w:p>
    <w:p w14:paraId="64098523" w14:textId="77777777"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B. 70% </w:t>
      </w:r>
    </w:p>
    <w:p w14:paraId="5C456AAD" w14:textId="77777777"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C. 90% </w:t>
      </w:r>
    </w:p>
    <w:p w14:paraId="6E1A5C51" w14:textId="77777777"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D. 100% </w:t>
      </w:r>
    </w:p>
    <w:p>
      <w:pPr>
        <w:spacing w:after="80"/>
      </w:pPr>
      <w:r>
        <w:rPr>
          <w:b/>
        </w:rPr>
        <w:t>Answer:</w:t>
      </w:r>
      <w:r>
        <w:t xml:space="preserve"> C. 70% + 20% = 90%.</w:t>
      </w:r>
    </w:p>
    <w:p w14:paraId="045477BB" w14:textId="77777777" w:rsidR="003236DA" w:rsidRPr="003236DA" w:rsidRDefault="003236DA" w:rsidP="003236DA">
      <w:pPr>
        <w:numPr>
          <w:ilvl w:val="0"/>
          <w:numId w:val="52"/>
        </w:numPr>
      </w:pPr>
      <w:r w:rsidRPr="003236DA">
        <w:t xml:space="preserve">If the first three principal components explain 95% of the variance, this means: </w:t>
      </w:r>
    </w:p>
    <w:p w14:paraId="3781EE6A" w14:textId="77777777"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A. 95% of the original samples are retained </w:t>
      </w:r>
    </w:p>
    <w:p w14:paraId="0EA43C2A" w14:textId="77777777"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B. The three components capture 95% of the variance </w:t>
      </w:r>
    </w:p>
    <w:p w14:paraId="4DA4E110" w14:textId="77777777"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C. 95% of the original features are removed </w:t>
      </w:r>
    </w:p>
    <w:p w14:paraId="495AF96E" w14:textId="77777777"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D. 95% classification accuracy is achieved </w:t>
      </w:r>
    </w:p>
    <w:p>
      <w:pPr>
        <w:spacing w:after="80"/>
      </w:pPr>
      <w:r>
        <w:rPr>
          <w:b/>
        </w:rPr>
        <w:t>Answer:</w:t>
      </w:r>
      <w:r>
        <w:t xml:space="preserve"> B. The three components together capture 95% of the data’s variance.</w:t>
      </w:r>
    </w:p>
    <w:p w14:paraId="421FC9E7" w14:textId="77777777" w:rsidR="003236DA" w:rsidRPr="003236DA" w:rsidRDefault="003236DA" w:rsidP="003236DA">
      <w:pPr>
        <w:numPr>
          <w:ilvl w:val="0"/>
          <w:numId w:val="54"/>
        </w:numPr>
      </w:pPr>
      <w:r w:rsidRPr="003236DA">
        <w:t xml:space="preserve">A scree plot is commonly used to: </w:t>
      </w:r>
    </w:p>
    <w:p w14:paraId="58916DB2" w14:textId="77777777"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A. Select the number of principal components </w:t>
      </w:r>
    </w:p>
    <w:p w14:paraId="5E2A2A24" w14:textId="77777777"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B. Evaluate classification accuracy </w:t>
      </w:r>
    </w:p>
    <w:p w14:paraId="129F972D" w14:textId="77777777"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C. Detect missing values </w:t>
      </w:r>
    </w:p>
    <w:p w14:paraId="0F7742A3" w14:textId="77777777"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D. Calculate class labels </w:t>
      </w:r>
    </w:p>
    <w:p>
      <w:pPr>
        <w:spacing w:after="80"/>
      </w:pPr>
      <w:r>
        <w:rPr>
          <w:b/>
        </w:rPr>
        <w:t>Answer:</w:t>
      </w:r>
      <w:r>
        <w:t xml:space="preserve"> A. A scree plot helps choose how many components to retain.</w:t>
      </w:r>
    </w:p>
    <w:p w14:paraId="6D441DE9" w14:textId="77777777" w:rsidR="003236DA" w:rsidRPr="003236DA" w:rsidRDefault="003236DA" w:rsidP="003236DA">
      <w:pPr>
        <w:numPr>
          <w:ilvl w:val="0"/>
          <w:numId w:val="56"/>
        </w:numPr>
      </w:pPr>
      <w:r w:rsidRPr="003236DA">
        <w:lastRenderedPageBreak/>
        <w:t xml:space="preserve">In a scree plot, an "elbow" generally indicates: </w:t>
      </w:r>
    </w:p>
    <w:p w14:paraId="693C6469" w14:textId="77777777"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A. A point beyond which additional components provide relatively smaller gains </w:t>
      </w:r>
    </w:p>
    <w:p w14:paraId="4CE4F838" w14:textId="77777777"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B. The number of classes </w:t>
      </w:r>
    </w:p>
    <w:p w14:paraId="071361A7" w14:textId="77777777"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C. The number of samples </w:t>
      </w:r>
    </w:p>
    <w:p w14:paraId="0D95E6F6" w14:textId="77777777"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D. The feature with the largest mean </w:t>
      </w:r>
    </w:p>
    <w:p>
      <w:pPr>
        <w:spacing w:after="80"/>
      </w:pPr>
      <w:r>
        <w:rPr>
          <w:b/>
        </w:rPr>
        <w:t>Answer:</w:t>
      </w:r>
      <w:r>
        <w:t xml:space="preserve"> A. The elbow marks where additional components begin to provide smaller gains.</w:t>
      </w:r>
    </w:p>
    <w:p w14:paraId="037E6149" w14:textId="77777777" w:rsidR="003236DA" w:rsidRDefault="003236DA" w:rsidP="003236DA">
      <w:pPr>
        <w:ind w:left="360"/>
      </w:pPr>
    </w:p>
    <w:p w14:paraId="6A4B4B86" w14:textId="5AC2F002" w:rsidR="003236DA" w:rsidRPr="003236DA" w:rsidRDefault="003236DA" w:rsidP="003236DA">
      <w:pPr>
        <w:numPr>
          <w:ilvl w:val="0"/>
          <w:numId w:val="58"/>
        </w:numPr>
      </w:pPr>
      <w:r w:rsidRPr="003236DA">
        <w:t xml:space="preserve">A dataset contains 100 features. PCA reduces it to 10 principal components. What has happened? </w:t>
      </w:r>
    </w:p>
    <w:p w14:paraId="659D3F33" w14:textId="77777777"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A. The dimensionality has been reduced </w:t>
      </w:r>
    </w:p>
    <w:p w14:paraId="5C8E7A77" w14:textId="77777777"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B. The number of observations has been reduced </w:t>
      </w:r>
    </w:p>
    <w:p w14:paraId="60FD197F" w14:textId="77777777"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C. The dataset has become supervised </w:t>
      </w:r>
    </w:p>
    <w:p w14:paraId="68C7F70C" w14:textId="77777777"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D. Ten samples remain </w:t>
      </w:r>
    </w:p>
    <w:p>
      <w:pPr>
        <w:spacing w:after="80"/>
      </w:pPr>
      <w:r>
        <w:rPr>
          <w:b/>
        </w:rPr>
        <w:t>Answer:</w:t>
      </w:r>
      <w:r>
        <w:t xml:space="preserve"> A. The representation has fewer dimensions: 10 instead of 100.</w:t>
      </w:r>
    </w:p>
    <w:p w14:paraId="5A5D865D" w14:textId="77777777" w:rsidR="003236DA" w:rsidRPr="003236DA" w:rsidRDefault="003236DA" w:rsidP="003236DA">
      <w:pPr>
        <w:numPr>
          <w:ilvl w:val="0"/>
          <w:numId w:val="60"/>
        </w:numPr>
      </w:pPr>
      <w:r w:rsidRPr="003236DA">
        <w:t xml:space="preserve">What is a major advantage of PCA-based dimensionality reduction? </w:t>
      </w:r>
    </w:p>
    <w:p w14:paraId="50F8730E" w14:textId="77777777" w:rsidR="003236DA" w:rsidRPr="003236DA" w:rsidRDefault="003236DA" w:rsidP="003236DA">
      <w:pPr>
        <w:numPr>
          <w:ilvl w:val="0"/>
          <w:numId w:val="61"/>
        </w:numPr>
      </w:pPr>
      <w:r w:rsidRPr="003236DA">
        <w:t xml:space="preserve">A. Lower computational and storage requirements </w:t>
      </w:r>
    </w:p>
    <w:p w14:paraId="6662AEAF" w14:textId="77777777" w:rsidR="003236DA" w:rsidRPr="003236DA" w:rsidRDefault="003236DA" w:rsidP="003236DA">
      <w:pPr>
        <w:numPr>
          <w:ilvl w:val="0"/>
          <w:numId w:val="61"/>
        </w:numPr>
      </w:pPr>
      <w:r w:rsidRPr="003236DA">
        <w:t xml:space="preserve">B. Guaranteed higher classification accuracy </w:t>
      </w:r>
    </w:p>
    <w:p w14:paraId="72D45E2A" w14:textId="77777777" w:rsidR="003236DA" w:rsidRPr="003236DA" w:rsidRDefault="003236DA" w:rsidP="003236DA">
      <w:pPr>
        <w:numPr>
          <w:ilvl w:val="0"/>
          <w:numId w:val="61"/>
        </w:numPr>
      </w:pPr>
      <w:r w:rsidRPr="003236DA">
        <w:t xml:space="preserve">C. Guaranteed removal of all noise </w:t>
      </w:r>
    </w:p>
    <w:p w14:paraId="582D755B" w14:textId="77777777" w:rsidR="003236DA" w:rsidRPr="003236DA" w:rsidRDefault="003236DA" w:rsidP="003236DA">
      <w:pPr>
        <w:numPr>
          <w:ilvl w:val="0"/>
          <w:numId w:val="61"/>
        </w:numPr>
      </w:pPr>
      <w:r w:rsidRPr="003236DA">
        <w:t xml:space="preserve">D. Preservation of every original feature independently </w:t>
      </w:r>
    </w:p>
    <w:p>
      <w:pPr>
        <w:spacing w:after="80"/>
      </w:pPr>
      <w:r>
        <w:rPr>
          <w:b/>
        </w:rPr>
        <w:t>Answer:</w:t>
      </w:r>
      <w:r>
        <w:t xml:space="preserve"> A. Fewer dimensions can lower computation and storage needs; improved accuracy is not guaranteed.</w:t>
      </w:r>
    </w:p>
    <w:p w14:paraId="62FC06E3" w14:textId="77777777" w:rsidR="003236DA" w:rsidRPr="003236DA" w:rsidRDefault="003236DA" w:rsidP="003236DA">
      <w:pPr>
        <w:numPr>
          <w:ilvl w:val="0"/>
          <w:numId w:val="62"/>
        </w:numPr>
      </w:pPr>
      <w:r w:rsidRPr="003236DA">
        <w:t xml:space="preserve">When PCA reduces dimensions, the resulting components: </w:t>
      </w:r>
    </w:p>
    <w:p w14:paraId="79A122B4" w14:textId="77777777" w:rsidR="003236DA" w:rsidRPr="003236DA" w:rsidRDefault="003236DA" w:rsidP="003236DA">
      <w:pPr>
        <w:numPr>
          <w:ilvl w:val="0"/>
          <w:numId w:val="63"/>
        </w:numPr>
      </w:pPr>
      <w:r w:rsidRPr="003236DA">
        <w:t xml:space="preserve">A. Are generally combinations of the original features </w:t>
      </w:r>
    </w:p>
    <w:p w14:paraId="35BD5757" w14:textId="77777777" w:rsidR="003236DA" w:rsidRPr="003236DA" w:rsidRDefault="003236DA" w:rsidP="003236DA">
      <w:pPr>
        <w:numPr>
          <w:ilvl w:val="0"/>
          <w:numId w:val="63"/>
        </w:numPr>
      </w:pPr>
      <w:r w:rsidRPr="003236DA">
        <w:t xml:space="preserve">B. Are always individual original features </w:t>
      </w:r>
    </w:p>
    <w:p w14:paraId="3BCC7980" w14:textId="77777777" w:rsidR="003236DA" w:rsidRPr="003236DA" w:rsidRDefault="003236DA" w:rsidP="003236DA">
      <w:pPr>
        <w:numPr>
          <w:ilvl w:val="0"/>
          <w:numId w:val="63"/>
        </w:numPr>
      </w:pPr>
      <w:r w:rsidRPr="003236DA">
        <w:t xml:space="preserve">C. Are class labels </w:t>
      </w:r>
    </w:p>
    <w:p w14:paraId="2E5DF59F" w14:textId="77777777" w:rsidR="003236DA" w:rsidRPr="003236DA" w:rsidRDefault="003236DA" w:rsidP="003236DA">
      <w:pPr>
        <w:numPr>
          <w:ilvl w:val="0"/>
          <w:numId w:val="63"/>
        </w:numPr>
      </w:pPr>
      <w:r w:rsidRPr="003236DA">
        <w:t xml:space="preserve">D. Are randomly generated variables </w:t>
      </w:r>
    </w:p>
    <w:p>
      <w:pPr>
        <w:spacing w:after="80"/>
      </w:pPr>
      <w:r>
        <w:rPr>
          <w:b/>
        </w:rPr>
        <w:t>Answer:</w:t>
      </w:r>
      <w:r>
        <w:t xml:space="preserve"> A. Principal components are generally combinations of the original features.</w:t>
      </w:r>
    </w:p>
    <w:p w14:paraId="65A4B199" w14:textId="77777777" w:rsidR="003236DA" w:rsidRPr="003236DA" w:rsidRDefault="003236DA" w:rsidP="003236DA">
      <w:pPr>
        <w:numPr>
          <w:ilvl w:val="0"/>
          <w:numId w:val="64"/>
        </w:numPr>
      </w:pPr>
      <w:r w:rsidRPr="003236DA">
        <w:t xml:space="preserve">Reducing a dataset from 50 dimensions to 2 dimensions using PCA is particularly useful for: </w:t>
      </w:r>
    </w:p>
    <w:p w14:paraId="7A3E1671" w14:textId="77777777" w:rsidR="003236DA" w:rsidRPr="003236DA" w:rsidRDefault="003236DA" w:rsidP="003236DA">
      <w:pPr>
        <w:numPr>
          <w:ilvl w:val="0"/>
          <w:numId w:val="65"/>
        </w:numPr>
      </w:pPr>
      <w:r w:rsidRPr="003236DA">
        <w:t xml:space="preserve">A. Visualization </w:t>
      </w:r>
    </w:p>
    <w:p w14:paraId="3AEFE16A" w14:textId="77777777" w:rsidR="003236DA" w:rsidRPr="003236DA" w:rsidRDefault="003236DA" w:rsidP="003236DA">
      <w:pPr>
        <w:numPr>
          <w:ilvl w:val="0"/>
          <w:numId w:val="65"/>
        </w:numPr>
      </w:pPr>
      <w:r w:rsidRPr="003236DA">
        <w:t xml:space="preserve">B. Increasing dimensionality </w:t>
      </w:r>
    </w:p>
    <w:p w14:paraId="1FA77CCC" w14:textId="77777777" w:rsidR="003236DA" w:rsidRPr="003236DA" w:rsidRDefault="003236DA" w:rsidP="003236DA">
      <w:pPr>
        <w:numPr>
          <w:ilvl w:val="0"/>
          <w:numId w:val="65"/>
        </w:numPr>
      </w:pPr>
      <w:r w:rsidRPr="003236DA">
        <w:t xml:space="preserve">C. Generating labels </w:t>
      </w:r>
    </w:p>
    <w:p w14:paraId="776B570D" w14:textId="77777777" w:rsidR="003236DA" w:rsidRPr="003236DA" w:rsidRDefault="003236DA" w:rsidP="003236DA">
      <w:pPr>
        <w:numPr>
          <w:ilvl w:val="0"/>
          <w:numId w:val="65"/>
        </w:numPr>
      </w:pPr>
      <w:r w:rsidRPr="003236DA">
        <w:t xml:space="preserve">D. Increasing the number of samples </w:t>
      </w:r>
    </w:p>
    <w:p>
      <w:pPr>
        <w:spacing w:after="80"/>
      </w:pPr>
      <w:r>
        <w:rPr>
          <w:b/>
        </w:rPr>
        <w:t>Answer:</w:t>
      </w:r>
      <w:r>
        <w:t xml:space="preserve"> A. A two-dimensional projection is useful for visualizing high-dimensional data.</w:t>
      </w:r>
    </w:p>
    <w:p w14:paraId="6BF78FB9" w14:textId="77777777" w:rsidR="003236DA" w:rsidRPr="003236DA" w:rsidRDefault="003236DA" w:rsidP="003236DA">
      <w:pPr>
        <w:numPr>
          <w:ilvl w:val="0"/>
          <w:numId w:val="66"/>
        </w:numPr>
      </w:pPr>
      <w:r w:rsidRPr="003236DA">
        <w:t xml:space="preserve">What is the main trade-off when reducing dimensions using PCA? </w:t>
      </w:r>
    </w:p>
    <w:p w14:paraId="13518BBE" w14:textId="77777777" w:rsidR="003236DA" w:rsidRPr="003236DA" w:rsidRDefault="003236DA" w:rsidP="003236DA">
      <w:pPr>
        <w:numPr>
          <w:ilvl w:val="0"/>
          <w:numId w:val="67"/>
        </w:numPr>
      </w:pPr>
      <w:r w:rsidRPr="003236DA">
        <w:t xml:space="preserve">A. Some information/variance may be lost </w:t>
      </w:r>
    </w:p>
    <w:p w14:paraId="3A6AC247" w14:textId="77777777" w:rsidR="003236DA" w:rsidRPr="003236DA" w:rsidRDefault="003236DA" w:rsidP="003236DA">
      <w:pPr>
        <w:numPr>
          <w:ilvl w:val="0"/>
          <w:numId w:val="67"/>
        </w:numPr>
      </w:pPr>
      <w:r w:rsidRPr="003236DA">
        <w:t xml:space="preserve">B. The number of samples always decreases </w:t>
      </w:r>
    </w:p>
    <w:p w14:paraId="2CABF7DC" w14:textId="77777777" w:rsidR="003236DA" w:rsidRPr="003236DA" w:rsidRDefault="003236DA" w:rsidP="003236DA">
      <w:pPr>
        <w:numPr>
          <w:ilvl w:val="0"/>
          <w:numId w:val="67"/>
        </w:numPr>
      </w:pPr>
      <w:r w:rsidRPr="003236DA">
        <w:t xml:space="preserve">C. The data becomes categorical </w:t>
      </w:r>
    </w:p>
    <w:p w14:paraId="5C507322" w14:textId="77777777" w:rsidR="003236DA" w:rsidRPr="003236DA" w:rsidRDefault="003236DA" w:rsidP="003236DA">
      <w:pPr>
        <w:numPr>
          <w:ilvl w:val="0"/>
          <w:numId w:val="67"/>
        </w:numPr>
      </w:pPr>
      <w:r w:rsidRPr="003236DA">
        <w:lastRenderedPageBreak/>
        <w:t xml:space="preserve">D. The covariance matrix becomes larger </w:t>
      </w:r>
    </w:p>
    <w:p>
      <w:pPr>
        <w:spacing w:after="80"/>
      </w:pPr>
      <w:r>
        <w:rPr>
          <w:b/>
        </w:rPr>
        <w:t>Answer:</w:t>
      </w:r>
      <w:r>
        <w:t xml:space="preserve"> A. Dimensionality reduction can discard some information or variance.</w:t>
      </w:r>
    </w:p>
    <w:p w14:paraId="527E2E10" w14:textId="77777777" w:rsidR="003236DA" w:rsidRPr="003236DA" w:rsidRDefault="003236DA" w:rsidP="003236DA">
      <w:pPr>
        <w:numPr>
          <w:ilvl w:val="0"/>
          <w:numId w:val="68"/>
        </w:numPr>
      </w:pPr>
      <w:r w:rsidRPr="003236DA">
        <w:t xml:space="preserve">Suppose PC1 is represented as: </w:t>
      </w:r>
    </w:p>
    <w:p w14:paraId="4DB9F6B3" w14:textId="77777777" w:rsidR="003236DA" w:rsidRPr="003236DA" w:rsidRDefault="003236DA" w:rsidP="003236DA">
      <w:pPr>
        <w:ind w:left="1440" w:firstLine="720"/>
      </w:pPr>
      <w:r w:rsidRPr="003236DA">
        <w:rPr>
          <w:b/>
          <w:bCs/>
        </w:rPr>
        <w:t>PC1 = 0.8X₁ + 0.5X₂ − 0.2X₃</w:t>
      </w:r>
    </w:p>
    <w:p w14:paraId="723A1787" w14:textId="77777777" w:rsidR="003236DA" w:rsidRPr="003236DA" w:rsidRDefault="003236DA" w:rsidP="003236DA">
      <w:pPr>
        <w:ind w:firstLine="360"/>
      </w:pPr>
      <w:r w:rsidRPr="003236DA">
        <w:t>What do the coefficients primarily indicate?</w:t>
      </w:r>
    </w:p>
    <w:p w14:paraId="39A58277" w14:textId="77777777" w:rsidR="003236DA" w:rsidRPr="003236DA" w:rsidRDefault="003236DA" w:rsidP="003236DA">
      <w:pPr>
        <w:numPr>
          <w:ilvl w:val="0"/>
          <w:numId w:val="69"/>
        </w:numPr>
      </w:pPr>
      <w:r w:rsidRPr="003236DA">
        <w:t xml:space="preserve">A. Contributions/weights of the original features to PC1 </w:t>
      </w:r>
    </w:p>
    <w:p w14:paraId="1D8AE2C7" w14:textId="77777777" w:rsidR="003236DA" w:rsidRPr="003236DA" w:rsidRDefault="003236DA" w:rsidP="003236DA">
      <w:pPr>
        <w:numPr>
          <w:ilvl w:val="0"/>
          <w:numId w:val="69"/>
        </w:numPr>
      </w:pPr>
      <w:r w:rsidRPr="003236DA">
        <w:t xml:space="preserve">B. Classification probabilities </w:t>
      </w:r>
    </w:p>
    <w:p w14:paraId="742AB412" w14:textId="77777777" w:rsidR="003236DA" w:rsidRPr="003236DA" w:rsidRDefault="003236DA" w:rsidP="003236DA">
      <w:pPr>
        <w:numPr>
          <w:ilvl w:val="0"/>
          <w:numId w:val="69"/>
        </w:numPr>
      </w:pPr>
      <w:r w:rsidRPr="003236DA">
        <w:t xml:space="preserve">C. Feature variances </w:t>
      </w:r>
    </w:p>
    <w:p w14:paraId="254B1731" w14:textId="77777777" w:rsidR="003236DA" w:rsidRPr="003236DA" w:rsidRDefault="003236DA" w:rsidP="003236DA">
      <w:pPr>
        <w:numPr>
          <w:ilvl w:val="0"/>
          <w:numId w:val="69"/>
        </w:numPr>
      </w:pPr>
      <w:r w:rsidRPr="003236DA">
        <w:t xml:space="preserve">D. Number of samples </w:t>
      </w:r>
    </w:p>
    <w:p>
      <w:pPr>
        <w:spacing w:after="80"/>
      </w:pPr>
      <w:r>
        <w:rPr>
          <w:b/>
        </w:rPr>
        <w:t>Answer:</w:t>
      </w:r>
      <w:r>
        <w:t xml:space="preserve"> A. The coefficients are the original-feature weights (loadings) in PC1.</w:t>
      </w:r>
    </w:p>
    <w:p w14:paraId="4CC587FE" w14:textId="77777777" w:rsidR="003236DA" w:rsidRPr="003236DA" w:rsidRDefault="003236DA" w:rsidP="003236DA">
      <w:pPr>
        <w:numPr>
          <w:ilvl w:val="0"/>
          <w:numId w:val="70"/>
        </w:numPr>
      </w:pPr>
      <w:r w:rsidRPr="003236DA">
        <w:t xml:space="preserve">If a feature has a large absolute loading on PC1, it suggests that: </w:t>
      </w:r>
    </w:p>
    <w:p w14:paraId="50FF0944" w14:textId="77777777" w:rsidR="003236DA" w:rsidRPr="003236DA" w:rsidRDefault="003236DA" w:rsidP="003236DA">
      <w:pPr>
        <w:numPr>
          <w:ilvl w:val="0"/>
          <w:numId w:val="71"/>
        </w:numPr>
      </w:pPr>
      <w:r w:rsidRPr="003236DA">
        <w:t xml:space="preserve">A. The feature contributes strongly to PC1 </w:t>
      </w:r>
    </w:p>
    <w:p w14:paraId="6313686B" w14:textId="77777777" w:rsidR="003236DA" w:rsidRPr="003236DA" w:rsidRDefault="003236DA" w:rsidP="003236DA">
      <w:pPr>
        <w:numPr>
          <w:ilvl w:val="0"/>
          <w:numId w:val="71"/>
        </w:numPr>
      </w:pPr>
      <w:r w:rsidRPr="003236DA">
        <w:t xml:space="preserve">B. The feature must be removed </w:t>
      </w:r>
    </w:p>
    <w:p w14:paraId="7A99AE3A" w14:textId="77777777" w:rsidR="003236DA" w:rsidRPr="003236DA" w:rsidRDefault="003236DA" w:rsidP="003236DA">
      <w:pPr>
        <w:numPr>
          <w:ilvl w:val="0"/>
          <w:numId w:val="71"/>
        </w:numPr>
      </w:pPr>
      <w:r w:rsidRPr="003236DA">
        <w:t xml:space="preserve">C. The feature is always the most important feature for prediction </w:t>
      </w:r>
    </w:p>
    <w:p w14:paraId="74BDF3B5" w14:textId="77777777" w:rsidR="003236DA" w:rsidRPr="003236DA" w:rsidRDefault="003236DA" w:rsidP="003236DA">
      <w:pPr>
        <w:numPr>
          <w:ilvl w:val="0"/>
          <w:numId w:val="71"/>
        </w:numPr>
      </w:pPr>
      <w:r w:rsidRPr="003236DA">
        <w:t xml:space="preserve">D. The feature has zero variance </w:t>
      </w:r>
    </w:p>
    <w:p>
      <w:pPr>
        <w:spacing w:after="80"/>
      </w:pPr>
      <w:r>
        <w:rPr>
          <w:b/>
        </w:rPr>
        <w:t>Answer:</w:t>
      </w:r>
      <w:r>
        <w:t xml:space="preserve"> A. A large absolute loading means that feature contributes strongly to PC1, not necessarily that it is most predictive.</w:t>
      </w:r>
    </w:p>
    <w:p w14:paraId="363B64B6" w14:textId="77777777" w:rsidR="003236DA" w:rsidRPr="003236DA" w:rsidRDefault="003236DA" w:rsidP="003236DA">
      <w:pPr>
        <w:numPr>
          <w:ilvl w:val="0"/>
          <w:numId w:val="72"/>
        </w:numPr>
      </w:pPr>
      <w:r w:rsidRPr="003236DA">
        <w:t xml:space="preserve">If two original features have very similar loadings on PC1, this may suggest: </w:t>
      </w:r>
    </w:p>
    <w:p w14:paraId="1F935AA2" w14:textId="77777777" w:rsidR="003236DA" w:rsidRPr="003236DA" w:rsidRDefault="003236DA" w:rsidP="003236DA">
      <w:pPr>
        <w:numPr>
          <w:ilvl w:val="0"/>
          <w:numId w:val="73"/>
        </w:numPr>
      </w:pPr>
      <w:r w:rsidRPr="003236DA">
        <w:t xml:space="preserve">A. They contribute similarly to that component </w:t>
      </w:r>
    </w:p>
    <w:p w14:paraId="7308BB63" w14:textId="77777777" w:rsidR="003236DA" w:rsidRPr="003236DA" w:rsidRDefault="003236DA" w:rsidP="003236DA">
      <w:pPr>
        <w:numPr>
          <w:ilvl w:val="0"/>
          <w:numId w:val="73"/>
        </w:numPr>
      </w:pPr>
      <w:r w:rsidRPr="003236DA">
        <w:t xml:space="preserve">B. They are necessarily identical </w:t>
      </w:r>
    </w:p>
    <w:p w14:paraId="3109AA32" w14:textId="77777777" w:rsidR="003236DA" w:rsidRPr="003236DA" w:rsidRDefault="003236DA" w:rsidP="003236DA">
      <w:pPr>
        <w:numPr>
          <w:ilvl w:val="0"/>
          <w:numId w:val="73"/>
        </w:numPr>
      </w:pPr>
      <w:r w:rsidRPr="003236DA">
        <w:t xml:space="preserve">C. They must have zero covariance </w:t>
      </w:r>
    </w:p>
    <w:p w14:paraId="5AD302ED" w14:textId="77777777" w:rsidR="003236DA" w:rsidRPr="003236DA" w:rsidRDefault="003236DA" w:rsidP="003236DA">
      <w:pPr>
        <w:numPr>
          <w:ilvl w:val="0"/>
          <w:numId w:val="73"/>
        </w:numPr>
      </w:pPr>
      <w:r w:rsidRPr="003236DA">
        <w:t xml:space="preserve">D. PCA has failed </w:t>
      </w:r>
    </w:p>
    <w:p>
      <w:pPr>
        <w:spacing w:after="80"/>
      </w:pPr>
      <w:r>
        <w:rPr>
          <w:b/>
        </w:rPr>
        <w:t>Answer:</w:t>
      </w:r>
      <w:r>
        <w:t xml:space="preserve"> A. Similar loadings indicate similar contributions to that component; they do not imply identical features.</w:t>
      </w:r>
    </w:p>
    <w:p w14:paraId="6C2411DD" w14:textId="77777777" w:rsidR="003236DA" w:rsidRPr="003236DA" w:rsidRDefault="003236DA" w:rsidP="003236DA">
      <w:pPr>
        <w:numPr>
          <w:ilvl w:val="0"/>
          <w:numId w:val="74"/>
        </w:numPr>
      </w:pPr>
      <w:r w:rsidRPr="003236DA">
        <w:t xml:space="preserve">PCA components are often difficult to interpret because: </w:t>
      </w:r>
    </w:p>
    <w:p w14:paraId="3ECE4E56" w14:textId="77777777" w:rsidR="003236DA" w:rsidRPr="003236DA" w:rsidRDefault="003236DA" w:rsidP="003236DA">
      <w:pPr>
        <w:numPr>
          <w:ilvl w:val="0"/>
          <w:numId w:val="75"/>
        </w:numPr>
      </w:pPr>
      <w:r w:rsidRPr="003236DA">
        <w:t xml:space="preserve">A. They combine information from multiple original variables </w:t>
      </w:r>
    </w:p>
    <w:p w14:paraId="0BA0073F" w14:textId="77777777" w:rsidR="003236DA" w:rsidRPr="003236DA" w:rsidRDefault="003236DA" w:rsidP="003236DA">
      <w:pPr>
        <w:numPr>
          <w:ilvl w:val="0"/>
          <w:numId w:val="75"/>
        </w:numPr>
      </w:pPr>
      <w:r w:rsidRPr="003236DA">
        <w:t xml:space="preserve">B. They contain no numerical values </w:t>
      </w:r>
    </w:p>
    <w:p w14:paraId="1542B2BD" w14:textId="77777777" w:rsidR="003236DA" w:rsidRPr="003236DA" w:rsidRDefault="003236DA" w:rsidP="003236DA">
      <w:pPr>
        <w:numPr>
          <w:ilvl w:val="0"/>
          <w:numId w:val="75"/>
        </w:numPr>
      </w:pPr>
      <w:r w:rsidRPr="003236DA">
        <w:t xml:space="preserve">C. They are always categorical </w:t>
      </w:r>
    </w:p>
    <w:p w14:paraId="3ACFAEA3" w14:textId="77777777" w:rsidR="003236DA" w:rsidRPr="003236DA" w:rsidRDefault="003236DA" w:rsidP="003236DA">
      <w:pPr>
        <w:numPr>
          <w:ilvl w:val="0"/>
          <w:numId w:val="75"/>
        </w:numPr>
      </w:pPr>
      <w:r w:rsidRPr="003236DA">
        <w:t xml:space="preserve">D. They contain only class labels </w:t>
      </w:r>
    </w:p>
    <w:p>
      <w:pPr>
        <w:spacing w:after="80"/>
      </w:pPr>
      <w:r>
        <w:rPr>
          <w:b/>
        </w:rPr>
        <w:t>Answer:</w:t>
      </w:r>
      <w:r>
        <w:t xml:space="preserve"> A. Components can be harder to interpret because each combines multiple original variables.</w:t>
      </w:r>
    </w:p>
    <w:p w14:paraId="4C6B82F9" w14:textId="77777777" w:rsidR="003236DA" w:rsidRPr="003236DA" w:rsidRDefault="003236DA" w:rsidP="003236DA">
      <w:pPr>
        <w:numPr>
          <w:ilvl w:val="0"/>
          <w:numId w:val="76"/>
        </w:numPr>
      </w:pPr>
      <w:r w:rsidRPr="003236DA">
        <w:t xml:space="preserve">Which statement about PCA is most appropriate? </w:t>
      </w:r>
    </w:p>
    <w:p w14:paraId="538C698A" w14:textId="77777777" w:rsidR="003236DA" w:rsidRPr="003236DA" w:rsidRDefault="003236DA" w:rsidP="003236DA">
      <w:pPr>
        <w:numPr>
          <w:ilvl w:val="0"/>
          <w:numId w:val="77"/>
        </w:numPr>
      </w:pPr>
      <w:r w:rsidRPr="003236DA">
        <w:t xml:space="preserve">A. PCA guarantees that the most predictive features are selected </w:t>
      </w:r>
    </w:p>
    <w:p w14:paraId="4CB9C03A" w14:textId="77777777" w:rsidR="003236DA" w:rsidRPr="003236DA" w:rsidRDefault="003236DA" w:rsidP="003236DA">
      <w:pPr>
        <w:numPr>
          <w:ilvl w:val="0"/>
          <w:numId w:val="77"/>
        </w:numPr>
      </w:pPr>
      <w:r w:rsidRPr="003236DA">
        <w:t xml:space="preserve">B. PCA identifies directions of high variance </w:t>
      </w:r>
    </w:p>
    <w:p w14:paraId="0D105CE5" w14:textId="77777777" w:rsidR="003236DA" w:rsidRPr="003236DA" w:rsidRDefault="003236DA" w:rsidP="003236DA">
      <w:pPr>
        <w:numPr>
          <w:ilvl w:val="0"/>
          <w:numId w:val="77"/>
        </w:numPr>
      </w:pPr>
      <w:r w:rsidRPr="003236DA">
        <w:t xml:space="preserve">C. PCA requires class labels </w:t>
      </w:r>
    </w:p>
    <w:p w14:paraId="47C87F47" w14:textId="77777777" w:rsidR="003236DA" w:rsidRPr="003236DA" w:rsidRDefault="003236DA" w:rsidP="003236DA">
      <w:pPr>
        <w:numPr>
          <w:ilvl w:val="0"/>
          <w:numId w:val="77"/>
        </w:numPr>
      </w:pPr>
      <w:r w:rsidRPr="003236DA">
        <w:t xml:space="preserve">D. PCA always improves model accuracy </w:t>
      </w:r>
    </w:p>
    <w:p>
      <w:pPr>
        <w:spacing w:after="80"/>
      </w:pPr>
      <w:r>
        <w:rPr>
          <w:b/>
        </w:rPr>
        <w:t>Answer:</w:t>
      </w:r>
      <w:r>
        <w:t xml:space="preserve"> B. PCA identifies directions of high variance; it does not guarantee predictive feature selection or better accuracy.</w:t>
      </w:r>
    </w:p>
    <w:p w14:paraId="71C7A892" w14:textId="77777777" w:rsidR="003236DA" w:rsidRPr="003236DA" w:rsidRDefault="003236DA" w:rsidP="003236DA">
      <w:pPr>
        <w:numPr>
          <w:ilvl w:val="0"/>
          <w:numId w:val="78"/>
        </w:numPr>
      </w:pPr>
      <w:r w:rsidRPr="003236DA">
        <w:t xml:space="preserve">PCA can be sensitive to: </w:t>
      </w:r>
    </w:p>
    <w:p w14:paraId="139AEAD1" w14:textId="77777777" w:rsidR="003236DA" w:rsidRPr="003236DA" w:rsidRDefault="003236DA" w:rsidP="003236DA">
      <w:pPr>
        <w:numPr>
          <w:ilvl w:val="0"/>
          <w:numId w:val="79"/>
        </w:numPr>
      </w:pPr>
      <w:r w:rsidRPr="003236DA">
        <w:t xml:space="preserve">A. Feature scaling and outliers </w:t>
      </w:r>
    </w:p>
    <w:p w14:paraId="392F1E7B" w14:textId="77777777" w:rsidR="003236DA" w:rsidRPr="003236DA" w:rsidRDefault="003236DA" w:rsidP="003236DA">
      <w:pPr>
        <w:numPr>
          <w:ilvl w:val="0"/>
          <w:numId w:val="79"/>
        </w:numPr>
      </w:pPr>
      <w:r w:rsidRPr="003236DA">
        <w:t xml:space="preserve">B. Only class labels </w:t>
      </w:r>
    </w:p>
    <w:p w14:paraId="5FB12441" w14:textId="77777777" w:rsidR="003236DA" w:rsidRPr="003236DA" w:rsidRDefault="003236DA" w:rsidP="003236DA">
      <w:pPr>
        <w:numPr>
          <w:ilvl w:val="0"/>
          <w:numId w:val="79"/>
        </w:numPr>
      </w:pPr>
      <w:r w:rsidRPr="003236DA">
        <w:lastRenderedPageBreak/>
        <w:t xml:space="preserve">C. The names of the features </w:t>
      </w:r>
    </w:p>
    <w:p w14:paraId="29C8CE12" w14:textId="77777777" w:rsidR="003236DA" w:rsidRPr="003236DA" w:rsidRDefault="003236DA" w:rsidP="003236DA">
      <w:pPr>
        <w:numPr>
          <w:ilvl w:val="0"/>
          <w:numId w:val="79"/>
        </w:numPr>
      </w:pPr>
      <w:r w:rsidRPr="003236DA">
        <w:t xml:space="preserve">D. The order in which rows are stored </w:t>
      </w:r>
    </w:p>
    <w:p>
      <w:pPr>
        <w:spacing w:after="80"/>
      </w:pPr>
      <w:r>
        <w:rPr>
          <w:b/>
        </w:rPr>
        <w:t>Answer:</w:t>
      </w:r>
      <w:r>
        <w:t xml:space="preserve"> A. PCA is sensitive to feature scales and outliers.</w:t>
      </w:r>
    </w:p>
    <w:p w14:paraId="17965711" w14:textId="77777777" w:rsidR="003236DA" w:rsidRPr="003236DA" w:rsidRDefault="003236DA" w:rsidP="003236DA">
      <w:pPr>
        <w:numPr>
          <w:ilvl w:val="0"/>
          <w:numId w:val="80"/>
        </w:numPr>
      </w:pPr>
      <w:r w:rsidRPr="003236DA">
        <w:t xml:space="preserve">If an outlier has extremely large values, it may: </w:t>
      </w:r>
    </w:p>
    <w:p w14:paraId="7D96E86F" w14:textId="77777777" w:rsidR="003236DA" w:rsidRPr="003236DA" w:rsidRDefault="003236DA" w:rsidP="003236DA">
      <w:pPr>
        <w:numPr>
          <w:ilvl w:val="0"/>
          <w:numId w:val="81"/>
        </w:numPr>
      </w:pPr>
      <w:r w:rsidRPr="003236DA">
        <w:t xml:space="preserve">A. Strongly influence the principal components </w:t>
      </w:r>
    </w:p>
    <w:p w14:paraId="215FF28C" w14:textId="77777777" w:rsidR="003236DA" w:rsidRPr="003236DA" w:rsidRDefault="003236DA" w:rsidP="003236DA">
      <w:pPr>
        <w:numPr>
          <w:ilvl w:val="0"/>
          <w:numId w:val="81"/>
        </w:numPr>
      </w:pPr>
      <w:r w:rsidRPr="003236DA">
        <w:t xml:space="preserve">B. Have no effect on PCA </w:t>
      </w:r>
    </w:p>
    <w:p w14:paraId="78E8A106" w14:textId="77777777" w:rsidR="003236DA" w:rsidRPr="003236DA" w:rsidRDefault="003236DA" w:rsidP="003236DA">
      <w:pPr>
        <w:numPr>
          <w:ilvl w:val="0"/>
          <w:numId w:val="81"/>
        </w:numPr>
      </w:pPr>
      <w:r w:rsidRPr="003236DA">
        <w:t xml:space="preserve">C. Automatically be removed by PCA </w:t>
      </w:r>
    </w:p>
    <w:p w14:paraId="0F765DEA" w14:textId="77777777" w:rsidR="003236DA" w:rsidRPr="003236DA" w:rsidRDefault="003236DA" w:rsidP="003236DA">
      <w:pPr>
        <w:numPr>
          <w:ilvl w:val="0"/>
          <w:numId w:val="81"/>
        </w:numPr>
      </w:pPr>
      <w:r w:rsidRPr="003236DA">
        <w:t xml:space="preserve">D. Become a class label </w:t>
      </w:r>
    </w:p>
    <w:p>
      <w:pPr>
        <w:spacing w:after="80"/>
      </w:pPr>
      <w:r>
        <w:rPr>
          <w:b/>
        </w:rPr>
        <w:t>Answer:</w:t>
      </w:r>
      <w:r>
        <w:t xml:space="preserve"> A. An extreme outlier can strongly affect covariance and the resulting principal directions.</w:t>
      </w:r>
    </w:p>
    <w:p w14:paraId="4AFDA1DD" w14:textId="77777777" w:rsidR="003236DA" w:rsidRPr="003236DA" w:rsidRDefault="003236DA" w:rsidP="003236DA">
      <w:pPr>
        <w:numPr>
          <w:ilvl w:val="0"/>
          <w:numId w:val="82"/>
        </w:numPr>
      </w:pPr>
      <w:r w:rsidRPr="003236DA">
        <w:t xml:space="preserve">Which statement best describes PCA? </w:t>
      </w:r>
    </w:p>
    <w:p w14:paraId="7F377C8A" w14:textId="77777777" w:rsidR="003236DA" w:rsidRPr="003236DA" w:rsidRDefault="003236DA" w:rsidP="003236DA">
      <w:pPr>
        <w:numPr>
          <w:ilvl w:val="0"/>
          <w:numId w:val="83"/>
        </w:numPr>
      </w:pPr>
      <w:r w:rsidRPr="003236DA">
        <w:t xml:space="preserve">A. PCA selects the original features with the highest variance </w:t>
      </w:r>
    </w:p>
    <w:p w14:paraId="0EB1B17F" w14:textId="77777777" w:rsidR="003236DA" w:rsidRPr="003236DA" w:rsidRDefault="003236DA" w:rsidP="003236DA">
      <w:pPr>
        <w:numPr>
          <w:ilvl w:val="0"/>
          <w:numId w:val="83"/>
        </w:numPr>
      </w:pPr>
      <w:r w:rsidRPr="003236DA">
        <w:t xml:space="preserve">B. PCA creates new orthogonal directions that capture variance in the data </w:t>
      </w:r>
    </w:p>
    <w:p w14:paraId="51F31640" w14:textId="77777777" w:rsidR="003236DA" w:rsidRPr="003236DA" w:rsidRDefault="003236DA" w:rsidP="003236DA">
      <w:pPr>
        <w:numPr>
          <w:ilvl w:val="0"/>
          <w:numId w:val="83"/>
        </w:numPr>
      </w:pPr>
      <w:r w:rsidRPr="003236DA">
        <w:t xml:space="preserve">C. PCA converts continuous data into categorical data </w:t>
      </w:r>
    </w:p>
    <w:p w14:paraId="75A9692B" w14:textId="77777777" w:rsidR="003236DA" w:rsidRPr="003236DA" w:rsidRDefault="003236DA" w:rsidP="003236DA">
      <w:pPr>
        <w:numPr>
          <w:ilvl w:val="0"/>
          <w:numId w:val="83"/>
        </w:numPr>
      </w:pPr>
      <w:r w:rsidRPr="003236DA">
        <w:t>D. PCA is primarily a classification algorithm</w:t>
      </w:r>
    </w:p>
    <w:p>
      <w:pPr>
        <w:spacing w:after="80"/>
      </w:pPr>
      <w:r>
        <w:rPr>
          <w:b/>
        </w:rPr>
        <w:t>Answer:</w:t>
      </w:r>
      <w:r>
        <w:t xml:space="preserve"> B. PCA creates new orthogonal directions that capture variance in the data.</w:t>
      </w:r>
    </w:p>
    <w:p w14:paraId="412FEA8A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BB0"/>
    <w:multiLevelType w:val="multilevel"/>
    <w:tmpl w:val="191A6DC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825F8"/>
    <w:multiLevelType w:val="multilevel"/>
    <w:tmpl w:val="CF4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7455"/>
    <w:multiLevelType w:val="multilevel"/>
    <w:tmpl w:val="88803B4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76270"/>
    <w:multiLevelType w:val="multilevel"/>
    <w:tmpl w:val="75408A1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1370B"/>
    <w:multiLevelType w:val="multilevel"/>
    <w:tmpl w:val="B9C4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83F7F"/>
    <w:multiLevelType w:val="multilevel"/>
    <w:tmpl w:val="61E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013D4"/>
    <w:multiLevelType w:val="multilevel"/>
    <w:tmpl w:val="C89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C2FA0"/>
    <w:multiLevelType w:val="multilevel"/>
    <w:tmpl w:val="AF4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A04B5"/>
    <w:multiLevelType w:val="multilevel"/>
    <w:tmpl w:val="9B6049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B3EAD"/>
    <w:multiLevelType w:val="multilevel"/>
    <w:tmpl w:val="710089E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15335"/>
    <w:multiLevelType w:val="multilevel"/>
    <w:tmpl w:val="A002E5A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4148A"/>
    <w:multiLevelType w:val="multilevel"/>
    <w:tmpl w:val="68E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61A81"/>
    <w:multiLevelType w:val="multilevel"/>
    <w:tmpl w:val="0D6416F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2B2652"/>
    <w:multiLevelType w:val="multilevel"/>
    <w:tmpl w:val="96ACCC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A036C4"/>
    <w:multiLevelType w:val="multilevel"/>
    <w:tmpl w:val="76B6A85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13132E"/>
    <w:multiLevelType w:val="multilevel"/>
    <w:tmpl w:val="217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424D5"/>
    <w:multiLevelType w:val="multilevel"/>
    <w:tmpl w:val="4D40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A4A31"/>
    <w:multiLevelType w:val="multilevel"/>
    <w:tmpl w:val="179286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8807B5"/>
    <w:multiLevelType w:val="multilevel"/>
    <w:tmpl w:val="C8F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14ED5"/>
    <w:multiLevelType w:val="multilevel"/>
    <w:tmpl w:val="0D04BA2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E71424"/>
    <w:multiLevelType w:val="multilevel"/>
    <w:tmpl w:val="B09AAE6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8B365D"/>
    <w:multiLevelType w:val="multilevel"/>
    <w:tmpl w:val="94EEF3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C25B74"/>
    <w:multiLevelType w:val="multilevel"/>
    <w:tmpl w:val="66AE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A61D6"/>
    <w:multiLevelType w:val="multilevel"/>
    <w:tmpl w:val="1C5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602D3"/>
    <w:multiLevelType w:val="multilevel"/>
    <w:tmpl w:val="0B8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6659A9"/>
    <w:multiLevelType w:val="multilevel"/>
    <w:tmpl w:val="C9D2228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1D3348"/>
    <w:multiLevelType w:val="multilevel"/>
    <w:tmpl w:val="02AE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1F13EA"/>
    <w:multiLevelType w:val="multilevel"/>
    <w:tmpl w:val="5D32CBC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617EAE"/>
    <w:multiLevelType w:val="multilevel"/>
    <w:tmpl w:val="71680B0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773444"/>
    <w:multiLevelType w:val="multilevel"/>
    <w:tmpl w:val="A9F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01561E"/>
    <w:multiLevelType w:val="multilevel"/>
    <w:tmpl w:val="18A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3A54D1"/>
    <w:multiLevelType w:val="multilevel"/>
    <w:tmpl w:val="311C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9300D"/>
    <w:multiLevelType w:val="multilevel"/>
    <w:tmpl w:val="4A6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1F5DB8"/>
    <w:multiLevelType w:val="multilevel"/>
    <w:tmpl w:val="4E30EDA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753772"/>
    <w:multiLevelType w:val="multilevel"/>
    <w:tmpl w:val="8D6285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B14AF9"/>
    <w:multiLevelType w:val="multilevel"/>
    <w:tmpl w:val="CB922DB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2B580B"/>
    <w:multiLevelType w:val="multilevel"/>
    <w:tmpl w:val="BEEAAB3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D7755A"/>
    <w:multiLevelType w:val="multilevel"/>
    <w:tmpl w:val="BBDA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892FC0"/>
    <w:multiLevelType w:val="multilevel"/>
    <w:tmpl w:val="470C244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CC41EB"/>
    <w:multiLevelType w:val="multilevel"/>
    <w:tmpl w:val="274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147C8"/>
    <w:multiLevelType w:val="multilevel"/>
    <w:tmpl w:val="262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775F01"/>
    <w:multiLevelType w:val="multilevel"/>
    <w:tmpl w:val="FEE4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059B3"/>
    <w:multiLevelType w:val="multilevel"/>
    <w:tmpl w:val="CCE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4C21E5"/>
    <w:multiLevelType w:val="multilevel"/>
    <w:tmpl w:val="1F1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642463"/>
    <w:multiLevelType w:val="multilevel"/>
    <w:tmpl w:val="4544D43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FC04E8"/>
    <w:multiLevelType w:val="multilevel"/>
    <w:tmpl w:val="F41A17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C76084"/>
    <w:multiLevelType w:val="multilevel"/>
    <w:tmpl w:val="FCA6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2E2AF8"/>
    <w:multiLevelType w:val="multilevel"/>
    <w:tmpl w:val="3DFE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0275DD"/>
    <w:multiLevelType w:val="multilevel"/>
    <w:tmpl w:val="04D224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D0540F"/>
    <w:multiLevelType w:val="multilevel"/>
    <w:tmpl w:val="3B523B1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0942C7"/>
    <w:multiLevelType w:val="multilevel"/>
    <w:tmpl w:val="0762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911B1A"/>
    <w:multiLevelType w:val="multilevel"/>
    <w:tmpl w:val="F76E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A57880"/>
    <w:multiLevelType w:val="multilevel"/>
    <w:tmpl w:val="1CBCA6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2455C58"/>
    <w:multiLevelType w:val="multilevel"/>
    <w:tmpl w:val="D50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E7644A"/>
    <w:multiLevelType w:val="multilevel"/>
    <w:tmpl w:val="606C991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52E0F0D"/>
    <w:multiLevelType w:val="multilevel"/>
    <w:tmpl w:val="2F3680A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484346"/>
    <w:multiLevelType w:val="multilevel"/>
    <w:tmpl w:val="2AA668E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146AB4"/>
    <w:multiLevelType w:val="multilevel"/>
    <w:tmpl w:val="9F5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D95B77"/>
    <w:multiLevelType w:val="multilevel"/>
    <w:tmpl w:val="3E7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157970"/>
    <w:multiLevelType w:val="multilevel"/>
    <w:tmpl w:val="2406857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816D06"/>
    <w:multiLevelType w:val="multilevel"/>
    <w:tmpl w:val="BAAE5D9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3B2630"/>
    <w:multiLevelType w:val="multilevel"/>
    <w:tmpl w:val="61C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A91F33"/>
    <w:multiLevelType w:val="multilevel"/>
    <w:tmpl w:val="421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4D2C01"/>
    <w:multiLevelType w:val="multilevel"/>
    <w:tmpl w:val="B36470E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76091F"/>
    <w:multiLevelType w:val="multilevel"/>
    <w:tmpl w:val="30D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990EF2"/>
    <w:multiLevelType w:val="multilevel"/>
    <w:tmpl w:val="3D8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331D73"/>
    <w:multiLevelType w:val="multilevel"/>
    <w:tmpl w:val="1C98648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387CB9"/>
    <w:multiLevelType w:val="multilevel"/>
    <w:tmpl w:val="28C2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3216C2"/>
    <w:multiLevelType w:val="multilevel"/>
    <w:tmpl w:val="68285DE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4C3541E"/>
    <w:multiLevelType w:val="multilevel"/>
    <w:tmpl w:val="B5DE80C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8F76D8"/>
    <w:multiLevelType w:val="multilevel"/>
    <w:tmpl w:val="2CCE61E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5D391F"/>
    <w:multiLevelType w:val="multilevel"/>
    <w:tmpl w:val="2F9E056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905C14"/>
    <w:multiLevelType w:val="multilevel"/>
    <w:tmpl w:val="6A440E6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F31B7B"/>
    <w:multiLevelType w:val="multilevel"/>
    <w:tmpl w:val="C9FA391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E229B8"/>
    <w:multiLevelType w:val="multilevel"/>
    <w:tmpl w:val="814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811161"/>
    <w:multiLevelType w:val="multilevel"/>
    <w:tmpl w:val="D6C2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2043F8"/>
    <w:multiLevelType w:val="multilevel"/>
    <w:tmpl w:val="7C54275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87F6FC1"/>
    <w:multiLevelType w:val="multilevel"/>
    <w:tmpl w:val="38B4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5030ED"/>
    <w:multiLevelType w:val="multilevel"/>
    <w:tmpl w:val="3DB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677E73"/>
    <w:multiLevelType w:val="multilevel"/>
    <w:tmpl w:val="AC7E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C51A1D"/>
    <w:multiLevelType w:val="multilevel"/>
    <w:tmpl w:val="EE6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A9088A"/>
    <w:multiLevelType w:val="multilevel"/>
    <w:tmpl w:val="B1DE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315285"/>
    <w:multiLevelType w:val="multilevel"/>
    <w:tmpl w:val="1A9401E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999653">
    <w:abstractNumId w:val="26"/>
  </w:num>
  <w:num w:numId="2" w16cid:durableId="1242714812">
    <w:abstractNumId w:val="21"/>
  </w:num>
  <w:num w:numId="3" w16cid:durableId="535117514">
    <w:abstractNumId w:val="23"/>
  </w:num>
  <w:num w:numId="4" w16cid:durableId="1449548667">
    <w:abstractNumId w:val="8"/>
  </w:num>
  <w:num w:numId="5" w16cid:durableId="1019357611">
    <w:abstractNumId w:val="31"/>
  </w:num>
  <w:num w:numId="6" w16cid:durableId="1527980492">
    <w:abstractNumId w:val="34"/>
  </w:num>
  <w:num w:numId="7" w16cid:durableId="615524932">
    <w:abstractNumId w:val="43"/>
  </w:num>
  <w:num w:numId="8" w16cid:durableId="1695111658">
    <w:abstractNumId w:val="17"/>
  </w:num>
  <w:num w:numId="9" w16cid:durableId="1181549408">
    <w:abstractNumId w:val="30"/>
  </w:num>
  <w:num w:numId="10" w16cid:durableId="703750638">
    <w:abstractNumId w:val="13"/>
  </w:num>
  <w:num w:numId="11" w16cid:durableId="1440762039">
    <w:abstractNumId w:val="18"/>
  </w:num>
  <w:num w:numId="12" w16cid:durableId="641930458">
    <w:abstractNumId w:val="52"/>
  </w:num>
  <w:num w:numId="13" w16cid:durableId="1127898082">
    <w:abstractNumId w:val="29"/>
  </w:num>
  <w:num w:numId="14" w16cid:durableId="364983565">
    <w:abstractNumId w:val="20"/>
  </w:num>
  <w:num w:numId="15" w16cid:durableId="1782533665">
    <w:abstractNumId w:val="1"/>
  </w:num>
  <w:num w:numId="16" w16cid:durableId="1525821824">
    <w:abstractNumId w:val="2"/>
  </w:num>
  <w:num w:numId="17" w16cid:durableId="464398753">
    <w:abstractNumId w:val="37"/>
  </w:num>
  <w:num w:numId="18" w16cid:durableId="579683401">
    <w:abstractNumId w:val="48"/>
  </w:num>
  <w:num w:numId="19" w16cid:durableId="2073624576">
    <w:abstractNumId w:val="78"/>
  </w:num>
  <w:num w:numId="20" w16cid:durableId="516308949">
    <w:abstractNumId w:val="12"/>
  </w:num>
  <w:num w:numId="21" w16cid:durableId="1215577641">
    <w:abstractNumId w:val="11"/>
  </w:num>
  <w:num w:numId="22" w16cid:durableId="1982614660">
    <w:abstractNumId w:val="60"/>
  </w:num>
  <w:num w:numId="23" w16cid:durableId="1742822924">
    <w:abstractNumId w:val="16"/>
  </w:num>
  <w:num w:numId="24" w16cid:durableId="752052587">
    <w:abstractNumId w:val="45"/>
  </w:num>
  <w:num w:numId="25" w16cid:durableId="782501329">
    <w:abstractNumId w:val="6"/>
  </w:num>
  <w:num w:numId="26" w16cid:durableId="1581480511">
    <w:abstractNumId w:val="54"/>
  </w:num>
  <w:num w:numId="27" w16cid:durableId="623972767">
    <w:abstractNumId w:val="5"/>
  </w:num>
  <w:num w:numId="28" w16cid:durableId="1370837161">
    <w:abstractNumId w:val="33"/>
  </w:num>
  <w:num w:numId="29" w16cid:durableId="1099329413">
    <w:abstractNumId w:val="22"/>
  </w:num>
  <w:num w:numId="30" w16cid:durableId="130446642">
    <w:abstractNumId w:val="82"/>
  </w:num>
  <w:num w:numId="31" w16cid:durableId="1858620494">
    <w:abstractNumId w:val="64"/>
  </w:num>
  <w:num w:numId="32" w16cid:durableId="1523401431">
    <w:abstractNumId w:val="0"/>
  </w:num>
  <w:num w:numId="33" w16cid:durableId="949556935">
    <w:abstractNumId w:val="80"/>
  </w:num>
  <w:num w:numId="34" w16cid:durableId="1275476870">
    <w:abstractNumId w:val="3"/>
  </w:num>
  <w:num w:numId="35" w16cid:durableId="2085374697">
    <w:abstractNumId w:val="46"/>
  </w:num>
  <w:num w:numId="36" w16cid:durableId="1340695997">
    <w:abstractNumId w:val="14"/>
  </w:num>
  <w:num w:numId="37" w16cid:durableId="140467640">
    <w:abstractNumId w:val="39"/>
  </w:num>
  <w:num w:numId="38" w16cid:durableId="1337029067">
    <w:abstractNumId w:val="19"/>
  </w:num>
  <w:num w:numId="39" w16cid:durableId="1741100975">
    <w:abstractNumId w:val="58"/>
  </w:num>
  <w:num w:numId="40" w16cid:durableId="884222200">
    <w:abstractNumId w:val="49"/>
  </w:num>
  <w:num w:numId="41" w16cid:durableId="120001272">
    <w:abstractNumId w:val="74"/>
  </w:num>
  <w:num w:numId="42" w16cid:durableId="1375227162">
    <w:abstractNumId w:val="69"/>
  </w:num>
  <w:num w:numId="43" w16cid:durableId="1879269401">
    <w:abstractNumId w:val="7"/>
  </w:num>
  <w:num w:numId="44" w16cid:durableId="817303174">
    <w:abstractNumId w:val="59"/>
  </w:num>
  <w:num w:numId="45" w16cid:durableId="995645352">
    <w:abstractNumId w:val="53"/>
  </w:num>
  <w:num w:numId="46" w16cid:durableId="1993413281">
    <w:abstractNumId w:val="9"/>
  </w:num>
  <w:num w:numId="47" w16cid:durableId="777337337">
    <w:abstractNumId w:val="57"/>
  </w:num>
  <w:num w:numId="48" w16cid:durableId="877854907">
    <w:abstractNumId w:val="36"/>
  </w:num>
  <w:num w:numId="49" w16cid:durableId="994798658">
    <w:abstractNumId w:val="40"/>
  </w:num>
  <w:num w:numId="50" w16cid:durableId="1815021471">
    <w:abstractNumId w:val="72"/>
  </w:num>
  <w:num w:numId="51" w16cid:durableId="286357726">
    <w:abstractNumId w:val="15"/>
  </w:num>
  <w:num w:numId="52" w16cid:durableId="676731000">
    <w:abstractNumId w:val="28"/>
  </w:num>
  <w:num w:numId="53" w16cid:durableId="683558746">
    <w:abstractNumId w:val="65"/>
  </w:num>
  <w:num w:numId="54" w16cid:durableId="1088041118">
    <w:abstractNumId w:val="10"/>
  </w:num>
  <w:num w:numId="55" w16cid:durableId="606885801">
    <w:abstractNumId w:val="47"/>
  </w:num>
  <w:num w:numId="56" w16cid:durableId="146090441">
    <w:abstractNumId w:val="38"/>
  </w:num>
  <w:num w:numId="57" w16cid:durableId="1171409590">
    <w:abstractNumId w:val="42"/>
  </w:num>
  <w:num w:numId="58" w16cid:durableId="1429084520">
    <w:abstractNumId w:val="71"/>
  </w:num>
  <w:num w:numId="59" w16cid:durableId="1353799174">
    <w:abstractNumId w:val="61"/>
  </w:num>
  <w:num w:numId="60" w16cid:durableId="1346203126">
    <w:abstractNumId w:val="63"/>
  </w:num>
  <w:num w:numId="61" w16cid:durableId="1105467792">
    <w:abstractNumId w:val="41"/>
  </w:num>
  <w:num w:numId="62" w16cid:durableId="666370398">
    <w:abstractNumId w:val="66"/>
  </w:num>
  <w:num w:numId="63" w16cid:durableId="539250605">
    <w:abstractNumId w:val="24"/>
  </w:num>
  <w:num w:numId="64" w16cid:durableId="1507791915">
    <w:abstractNumId w:val="73"/>
  </w:num>
  <w:num w:numId="65" w16cid:durableId="611018156">
    <w:abstractNumId w:val="77"/>
  </w:num>
  <w:num w:numId="66" w16cid:durableId="1587417755">
    <w:abstractNumId w:val="27"/>
  </w:num>
  <w:num w:numId="67" w16cid:durableId="1007366833">
    <w:abstractNumId w:val="75"/>
  </w:num>
  <w:num w:numId="68" w16cid:durableId="130372463">
    <w:abstractNumId w:val="76"/>
  </w:num>
  <w:num w:numId="69" w16cid:durableId="188032503">
    <w:abstractNumId w:val="81"/>
  </w:num>
  <w:num w:numId="70" w16cid:durableId="689796959">
    <w:abstractNumId w:val="25"/>
  </w:num>
  <w:num w:numId="71" w16cid:durableId="109934892">
    <w:abstractNumId w:val="62"/>
  </w:num>
  <w:num w:numId="72" w16cid:durableId="1476873943">
    <w:abstractNumId w:val="56"/>
  </w:num>
  <w:num w:numId="73" w16cid:durableId="2049645811">
    <w:abstractNumId w:val="67"/>
  </w:num>
  <w:num w:numId="74" w16cid:durableId="909002159">
    <w:abstractNumId w:val="55"/>
  </w:num>
  <w:num w:numId="75" w16cid:durableId="1015955882">
    <w:abstractNumId w:val="4"/>
  </w:num>
  <w:num w:numId="76" w16cid:durableId="1892574728">
    <w:abstractNumId w:val="70"/>
  </w:num>
  <w:num w:numId="77" w16cid:durableId="1211921294">
    <w:abstractNumId w:val="79"/>
  </w:num>
  <w:num w:numId="78" w16cid:durableId="1539779768">
    <w:abstractNumId w:val="68"/>
  </w:num>
  <w:num w:numId="79" w16cid:durableId="1860048538">
    <w:abstractNumId w:val="50"/>
  </w:num>
  <w:num w:numId="80" w16cid:durableId="709693755">
    <w:abstractNumId w:val="44"/>
  </w:num>
  <w:num w:numId="81" w16cid:durableId="1772629823">
    <w:abstractNumId w:val="32"/>
  </w:num>
  <w:num w:numId="82" w16cid:durableId="1841382209">
    <w:abstractNumId w:val="35"/>
  </w:num>
  <w:num w:numId="83" w16cid:durableId="799809333">
    <w:abstractNumId w:val="51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DA"/>
    <w:rsid w:val="003236DA"/>
    <w:rsid w:val="009D6553"/>
    <w:rsid w:val="00A7487D"/>
    <w:rsid w:val="00AC6E31"/>
    <w:rsid w:val="00EE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1DBB"/>
  <w15:chartTrackingRefBased/>
  <w15:docId w15:val="{55C47717-860F-4AD7-A408-9DF7A79D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1498</Words>
  <Characters>8545</Characters>
  <Application>Microsoft Office Word</Application>
  <DocSecurity>0</DocSecurity>
  <Lines>71</Lines>
  <Paragraphs>20</Paragraphs>
  <ScaleCrop>false</ScaleCrop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2026-08-24T13:57:00Z</dcterms:created>
  <dcterms:modified xsi:type="dcterms:W3CDTF">2026-08-24T13:58:00Z</dcterms:modified>
</cp:coreProperties>
</file>