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11F5C" w14:textId="53EC5C18" w:rsidR="007259DA" w:rsidRDefault="007259DA">
      <w:r>
        <w:t xml:space="preserve">Two files are needed by the </w:t>
      </w:r>
      <w:proofErr w:type="spellStart"/>
      <w:r>
        <w:t>ScheduleMe</w:t>
      </w:r>
      <w:proofErr w:type="spellEnd"/>
      <w:r>
        <w:t xml:space="preserve"> app in order to perform automatic scheduling</w:t>
      </w:r>
      <w:r w:rsidR="003D7784">
        <w:t>:</w:t>
      </w:r>
    </w:p>
    <w:p w14:paraId="68777DA4" w14:textId="091C8619" w:rsidR="005061FE" w:rsidRDefault="007259DA">
      <w:r w:rsidRPr="007259DA">
        <w:t>Accounts.xlsx</w:t>
      </w:r>
      <w:r>
        <w:t xml:space="preserve"> </w:t>
      </w:r>
      <w:r w:rsidR="0019770E">
        <w:t>record</w:t>
      </w:r>
      <w:r w:rsidR="00AF5C97">
        <w:t xml:space="preserve"> definition</w:t>
      </w:r>
      <w:r w:rsidR="0019770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147"/>
        <w:gridCol w:w="760"/>
        <w:gridCol w:w="760"/>
        <w:gridCol w:w="1892"/>
        <w:gridCol w:w="1474"/>
        <w:gridCol w:w="1278"/>
        <w:gridCol w:w="1594"/>
        <w:gridCol w:w="1675"/>
        <w:gridCol w:w="2108"/>
      </w:tblGrid>
      <w:tr w:rsidR="000E44A1" w:rsidRPr="003631C9" w14:paraId="728F76F7" w14:textId="77777777" w:rsidTr="007259DA">
        <w:tc>
          <w:tcPr>
            <w:tcW w:w="1260" w:type="dxa"/>
          </w:tcPr>
          <w:p w14:paraId="156407A7" w14:textId="77777777" w:rsidR="00AF5C97" w:rsidRPr="003631C9" w:rsidRDefault="00AF5C97">
            <w:pPr>
              <w:rPr>
                <w:b/>
                <w:bCs/>
              </w:rPr>
            </w:pPr>
          </w:p>
        </w:tc>
        <w:tc>
          <w:tcPr>
            <w:tcW w:w="1147" w:type="dxa"/>
          </w:tcPr>
          <w:p w14:paraId="52239EBA" w14:textId="4CB34B7E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Salutation</w:t>
            </w:r>
          </w:p>
        </w:tc>
        <w:tc>
          <w:tcPr>
            <w:tcW w:w="760" w:type="dxa"/>
          </w:tcPr>
          <w:p w14:paraId="3B8D3750" w14:textId="60DA80E7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First Name</w:t>
            </w:r>
          </w:p>
        </w:tc>
        <w:tc>
          <w:tcPr>
            <w:tcW w:w="760" w:type="dxa"/>
          </w:tcPr>
          <w:p w14:paraId="338FC790" w14:textId="71C0BAA8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Last Name</w:t>
            </w:r>
          </w:p>
        </w:tc>
        <w:tc>
          <w:tcPr>
            <w:tcW w:w="1738" w:type="dxa"/>
          </w:tcPr>
          <w:p w14:paraId="2DE7AE70" w14:textId="2DCA4705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e-mail address</w:t>
            </w:r>
          </w:p>
        </w:tc>
        <w:tc>
          <w:tcPr>
            <w:tcW w:w="1486" w:type="dxa"/>
          </w:tcPr>
          <w:p w14:paraId="2C1BD156" w14:textId="36726274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Mobile number</w:t>
            </w:r>
          </w:p>
        </w:tc>
        <w:tc>
          <w:tcPr>
            <w:tcW w:w="1278" w:type="dxa"/>
          </w:tcPr>
          <w:p w14:paraId="423A9121" w14:textId="045BDBAA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DOB</w:t>
            </w:r>
          </w:p>
        </w:tc>
        <w:tc>
          <w:tcPr>
            <w:tcW w:w="1594" w:type="dxa"/>
          </w:tcPr>
          <w:p w14:paraId="5BDE845D" w14:textId="78A61C8F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Initial Password</w:t>
            </w:r>
          </w:p>
        </w:tc>
        <w:tc>
          <w:tcPr>
            <w:tcW w:w="1722" w:type="dxa"/>
          </w:tcPr>
          <w:p w14:paraId="0288DAC6" w14:textId="521DA196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Tasks</w:t>
            </w:r>
          </w:p>
        </w:tc>
        <w:tc>
          <w:tcPr>
            <w:tcW w:w="2203" w:type="dxa"/>
          </w:tcPr>
          <w:p w14:paraId="573DA27D" w14:textId="4AA8B5FF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Group if task is Cleaner</w:t>
            </w:r>
          </w:p>
        </w:tc>
      </w:tr>
      <w:tr w:rsidR="007259DA" w14:paraId="544CC330" w14:textId="77777777" w:rsidTr="007259DA">
        <w:tc>
          <w:tcPr>
            <w:tcW w:w="1260" w:type="dxa"/>
          </w:tcPr>
          <w:p w14:paraId="12B02AD9" w14:textId="71512DD6" w:rsidR="003631C9" w:rsidRPr="003631C9" w:rsidRDefault="003631C9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Mandatory</w:t>
            </w:r>
          </w:p>
        </w:tc>
        <w:tc>
          <w:tcPr>
            <w:tcW w:w="1147" w:type="dxa"/>
          </w:tcPr>
          <w:p w14:paraId="0B6882DA" w14:textId="2538ACE1" w:rsidR="003631C9" w:rsidRDefault="003631C9">
            <w:r>
              <w:t>Yes</w:t>
            </w:r>
          </w:p>
        </w:tc>
        <w:tc>
          <w:tcPr>
            <w:tcW w:w="760" w:type="dxa"/>
          </w:tcPr>
          <w:p w14:paraId="4370ABA1" w14:textId="458F5991" w:rsidR="003631C9" w:rsidRDefault="003631C9">
            <w:r>
              <w:t>Yes</w:t>
            </w:r>
          </w:p>
        </w:tc>
        <w:tc>
          <w:tcPr>
            <w:tcW w:w="760" w:type="dxa"/>
          </w:tcPr>
          <w:p w14:paraId="54750F70" w14:textId="276BE519" w:rsidR="003631C9" w:rsidRDefault="003631C9">
            <w:r>
              <w:t>Yes</w:t>
            </w:r>
          </w:p>
        </w:tc>
        <w:tc>
          <w:tcPr>
            <w:tcW w:w="1738" w:type="dxa"/>
          </w:tcPr>
          <w:p w14:paraId="29DE0E43" w14:textId="7140A641" w:rsidR="003631C9" w:rsidRDefault="003631C9">
            <w:r>
              <w:t>Yes</w:t>
            </w:r>
          </w:p>
        </w:tc>
        <w:tc>
          <w:tcPr>
            <w:tcW w:w="1486" w:type="dxa"/>
          </w:tcPr>
          <w:p w14:paraId="46D5DA42" w14:textId="04737C83" w:rsidR="003631C9" w:rsidRDefault="003631C9">
            <w:r>
              <w:t>Optional</w:t>
            </w:r>
          </w:p>
        </w:tc>
        <w:tc>
          <w:tcPr>
            <w:tcW w:w="1278" w:type="dxa"/>
          </w:tcPr>
          <w:p w14:paraId="1522FF7B" w14:textId="6437902E" w:rsidR="003631C9" w:rsidRDefault="003631C9">
            <w:r>
              <w:t>Yes</w:t>
            </w:r>
          </w:p>
        </w:tc>
        <w:tc>
          <w:tcPr>
            <w:tcW w:w="1594" w:type="dxa"/>
          </w:tcPr>
          <w:p w14:paraId="7AAFBB91" w14:textId="42A31A64" w:rsidR="003631C9" w:rsidRDefault="003631C9">
            <w:r>
              <w:t>Yes</w:t>
            </w:r>
          </w:p>
        </w:tc>
        <w:tc>
          <w:tcPr>
            <w:tcW w:w="1722" w:type="dxa"/>
          </w:tcPr>
          <w:p w14:paraId="42BB981F" w14:textId="06383477" w:rsidR="003631C9" w:rsidRDefault="003631C9">
            <w:r>
              <w:t>Yes</w:t>
            </w:r>
          </w:p>
        </w:tc>
        <w:tc>
          <w:tcPr>
            <w:tcW w:w="2203" w:type="dxa"/>
          </w:tcPr>
          <w:p w14:paraId="31C7AD36" w14:textId="35416D4E" w:rsidR="003631C9" w:rsidRDefault="003631C9">
            <w:r>
              <w:t>Yes</w:t>
            </w:r>
          </w:p>
        </w:tc>
      </w:tr>
      <w:tr w:rsidR="000E44A1" w14:paraId="1450B1AC" w14:textId="77777777" w:rsidTr="007259DA">
        <w:tc>
          <w:tcPr>
            <w:tcW w:w="1260" w:type="dxa"/>
          </w:tcPr>
          <w:p w14:paraId="7159341E" w14:textId="7D5AC71B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Type</w:t>
            </w:r>
          </w:p>
        </w:tc>
        <w:tc>
          <w:tcPr>
            <w:tcW w:w="1147" w:type="dxa"/>
          </w:tcPr>
          <w:p w14:paraId="04D3E59C" w14:textId="39865434" w:rsidR="00AF5C97" w:rsidRDefault="00AF5C97">
            <w:r>
              <w:t>Text Type</w:t>
            </w:r>
          </w:p>
        </w:tc>
        <w:tc>
          <w:tcPr>
            <w:tcW w:w="760" w:type="dxa"/>
          </w:tcPr>
          <w:p w14:paraId="501C3929" w14:textId="265A95BD" w:rsidR="00AF5C97" w:rsidRDefault="00AF5C97">
            <w:r>
              <w:t>Text Type</w:t>
            </w:r>
          </w:p>
        </w:tc>
        <w:tc>
          <w:tcPr>
            <w:tcW w:w="760" w:type="dxa"/>
          </w:tcPr>
          <w:p w14:paraId="65C9A92B" w14:textId="7C2F4B66" w:rsidR="00AF5C97" w:rsidRDefault="00AF5C97">
            <w:r>
              <w:t>Text Type</w:t>
            </w:r>
          </w:p>
        </w:tc>
        <w:tc>
          <w:tcPr>
            <w:tcW w:w="1738" w:type="dxa"/>
          </w:tcPr>
          <w:p w14:paraId="046BB735" w14:textId="3D6C7CCB" w:rsidR="00AF5C97" w:rsidRDefault="00AF5C97">
            <w:r>
              <w:t>Text Type</w:t>
            </w:r>
          </w:p>
        </w:tc>
        <w:tc>
          <w:tcPr>
            <w:tcW w:w="1486" w:type="dxa"/>
          </w:tcPr>
          <w:p w14:paraId="3BD2B92A" w14:textId="1E1659A6" w:rsidR="00AF5C97" w:rsidRPr="00AF5C97" w:rsidRDefault="00AF5C97">
            <w:pPr>
              <w:rPr>
                <w:b/>
                <w:bCs/>
              </w:rPr>
            </w:pPr>
            <w:r>
              <w:t>Text Type</w:t>
            </w:r>
          </w:p>
          <w:p w14:paraId="336024E7" w14:textId="05D62C70" w:rsidR="00AF5C97" w:rsidRDefault="00AF5C97"/>
        </w:tc>
        <w:tc>
          <w:tcPr>
            <w:tcW w:w="1278" w:type="dxa"/>
          </w:tcPr>
          <w:p w14:paraId="0A7471AF" w14:textId="50336008" w:rsidR="00AF5C97" w:rsidRDefault="00AF5C97">
            <w:r>
              <w:t>Date type</w:t>
            </w:r>
          </w:p>
        </w:tc>
        <w:tc>
          <w:tcPr>
            <w:tcW w:w="1594" w:type="dxa"/>
          </w:tcPr>
          <w:p w14:paraId="303A1028" w14:textId="5DF7FB21" w:rsidR="00AF5C97" w:rsidRDefault="00AF5C97">
            <w:r>
              <w:t>Text Type</w:t>
            </w:r>
          </w:p>
        </w:tc>
        <w:tc>
          <w:tcPr>
            <w:tcW w:w="1722" w:type="dxa"/>
          </w:tcPr>
          <w:p w14:paraId="3996DCD9" w14:textId="6BA33A42" w:rsidR="00AF5C97" w:rsidRDefault="00AF5C97">
            <w:r>
              <w:t>Text Type</w:t>
            </w:r>
          </w:p>
          <w:p w14:paraId="3E8A903E" w14:textId="5154BC3E" w:rsidR="00AF5C97" w:rsidRDefault="00AF5C97"/>
        </w:tc>
        <w:tc>
          <w:tcPr>
            <w:tcW w:w="2203" w:type="dxa"/>
          </w:tcPr>
          <w:p w14:paraId="234293F1" w14:textId="4C325480" w:rsidR="00AF5C97" w:rsidRDefault="00AF5C97">
            <w:r>
              <w:t>Text Type</w:t>
            </w:r>
          </w:p>
          <w:p w14:paraId="64CC7FD3" w14:textId="18A22C97" w:rsidR="00AF5C97" w:rsidRDefault="00AF5C97"/>
        </w:tc>
      </w:tr>
      <w:tr w:rsidR="000E44A1" w14:paraId="2F548EEF" w14:textId="77777777" w:rsidTr="007259DA">
        <w:tc>
          <w:tcPr>
            <w:tcW w:w="1260" w:type="dxa"/>
          </w:tcPr>
          <w:p w14:paraId="59172654" w14:textId="0136045B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Description</w:t>
            </w:r>
          </w:p>
        </w:tc>
        <w:tc>
          <w:tcPr>
            <w:tcW w:w="1147" w:type="dxa"/>
          </w:tcPr>
          <w:p w14:paraId="682639EF" w14:textId="77777777" w:rsidR="00AF5C97" w:rsidRDefault="00AF5C97"/>
        </w:tc>
        <w:tc>
          <w:tcPr>
            <w:tcW w:w="760" w:type="dxa"/>
          </w:tcPr>
          <w:p w14:paraId="1D89625D" w14:textId="77777777" w:rsidR="00AF5C97" w:rsidRDefault="00AF5C97"/>
        </w:tc>
        <w:tc>
          <w:tcPr>
            <w:tcW w:w="760" w:type="dxa"/>
          </w:tcPr>
          <w:p w14:paraId="3A8F49C6" w14:textId="77777777" w:rsidR="00AF5C97" w:rsidRDefault="00AF5C97"/>
        </w:tc>
        <w:tc>
          <w:tcPr>
            <w:tcW w:w="1738" w:type="dxa"/>
          </w:tcPr>
          <w:p w14:paraId="260E0F6B" w14:textId="77777777" w:rsidR="00AF5C97" w:rsidRDefault="00AF5C97"/>
        </w:tc>
        <w:tc>
          <w:tcPr>
            <w:tcW w:w="1486" w:type="dxa"/>
          </w:tcPr>
          <w:p w14:paraId="04723139" w14:textId="77777777" w:rsidR="00AF5C97" w:rsidRDefault="00AF5C97"/>
        </w:tc>
        <w:tc>
          <w:tcPr>
            <w:tcW w:w="1278" w:type="dxa"/>
          </w:tcPr>
          <w:p w14:paraId="2BD717C6" w14:textId="77777777" w:rsidR="00AF5C97" w:rsidRDefault="00AF5C97"/>
        </w:tc>
        <w:tc>
          <w:tcPr>
            <w:tcW w:w="1594" w:type="dxa"/>
          </w:tcPr>
          <w:p w14:paraId="75B7C604" w14:textId="77777777" w:rsidR="00AF5C97" w:rsidRDefault="00AF5C97"/>
        </w:tc>
        <w:tc>
          <w:tcPr>
            <w:tcW w:w="1722" w:type="dxa"/>
          </w:tcPr>
          <w:p w14:paraId="26348569" w14:textId="4DEA0EFF" w:rsidR="00AF5C97" w:rsidRDefault="003631C9" w:rsidP="000E44A1">
            <w:r>
              <w:t>Space separated list of tasks</w:t>
            </w:r>
            <w:r w:rsidR="00B11A8F">
              <w:t xml:space="preserve"> </w:t>
            </w:r>
            <w:r w:rsidR="00B11A8F">
              <w:t>the</w:t>
            </w:r>
            <w:r>
              <w:t xml:space="preserve"> user can do - Cleaner must be </w:t>
            </w:r>
            <w:r w:rsidR="000E44A1">
              <w:t>on</w:t>
            </w:r>
            <w:r>
              <w:t xml:space="preserve"> the separate row</w:t>
            </w:r>
          </w:p>
        </w:tc>
        <w:tc>
          <w:tcPr>
            <w:tcW w:w="2203" w:type="dxa"/>
          </w:tcPr>
          <w:p w14:paraId="47EECDA8" w14:textId="2A2614B8" w:rsidR="00AF5C97" w:rsidRDefault="003631C9">
            <w:r>
              <w:t xml:space="preserve">Only </w:t>
            </w:r>
            <w:r>
              <w:t>relevant for</w:t>
            </w:r>
            <w:r>
              <w:t xml:space="preserve"> Cleaner task. Must be empty for </w:t>
            </w:r>
            <w:r>
              <w:t>non-</w:t>
            </w:r>
            <w:r w:rsidR="00040577">
              <w:t>C</w:t>
            </w:r>
            <w:r>
              <w:t>leaner</w:t>
            </w:r>
            <w:r>
              <w:t xml:space="preserve"> task</w:t>
            </w:r>
          </w:p>
        </w:tc>
      </w:tr>
      <w:tr w:rsidR="000E44A1" w14:paraId="1F4FFD9C" w14:textId="77777777" w:rsidTr="007259DA">
        <w:tc>
          <w:tcPr>
            <w:tcW w:w="1260" w:type="dxa"/>
          </w:tcPr>
          <w:p w14:paraId="2C1387C6" w14:textId="5EC4B732" w:rsidR="000E44A1" w:rsidRPr="003631C9" w:rsidRDefault="000E44A1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147" w:type="dxa"/>
          </w:tcPr>
          <w:p w14:paraId="044C7D5E" w14:textId="27794C36" w:rsidR="000E44A1" w:rsidRDefault="000E44A1">
            <w:r>
              <w:t>Mr</w:t>
            </w:r>
          </w:p>
        </w:tc>
        <w:tc>
          <w:tcPr>
            <w:tcW w:w="760" w:type="dxa"/>
          </w:tcPr>
          <w:p w14:paraId="057228BD" w14:textId="3F659F08" w:rsidR="000E44A1" w:rsidRDefault="000E44A1">
            <w:r>
              <w:t>John</w:t>
            </w:r>
          </w:p>
        </w:tc>
        <w:tc>
          <w:tcPr>
            <w:tcW w:w="760" w:type="dxa"/>
          </w:tcPr>
          <w:p w14:paraId="079186DF" w14:textId="269B0CC3" w:rsidR="000E44A1" w:rsidRDefault="000E44A1">
            <w:r>
              <w:t>Smith</w:t>
            </w:r>
          </w:p>
        </w:tc>
        <w:tc>
          <w:tcPr>
            <w:tcW w:w="1738" w:type="dxa"/>
          </w:tcPr>
          <w:p w14:paraId="74EFD2EE" w14:textId="45F1737A" w:rsidR="000E44A1" w:rsidRDefault="000E44A1">
            <w:r>
              <w:t>jsmith@gmail.com</w:t>
            </w:r>
          </w:p>
        </w:tc>
        <w:tc>
          <w:tcPr>
            <w:tcW w:w="1486" w:type="dxa"/>
          </w:tcPr>
          <w:p w14:paraId="2F7BDDF6" w14:textId="442C69B9" w:rsidR="000E44A1" w:rsidRDefault="000E44A1">
            <w:r w:rsidRPr="000E44A1">
              <w:t>041066496</w:t>
            </w:r>
            <w:r>
              <w:t>3</w:t>
            </w:r>
          </w:p>
        </w:tc>
        <w:tc>
          <w:tcPr>
            <w:tcW w:w="1278" w:type="dxa"/>
          </w:tcPr>
          <w:p w14:paraId="3DFEF69E" w14:textId="30CD7F63" w:rsidR="000E44A1" w:rsidRDefault="000E44A1">
            <w:r w:rsidRPr="000E44A1">
              <w:t>24/03/1961</w:t>
            </w:r>
          </w:p>
        </w:tc>
        <w:tc>
          <w:tcPr>
            <w:tcW w:w="1594" w:type="dxa"/>
          </w:tcPr>
          <w:p w14:paraId="7947D37A" w14:textId="4EB73252" w:rsidR="000E44A1" w:rsidRDefault="000E44A1">
            <w:r>
              <w:t>Password@100</w:t>
            </w:r>
          </w:p>
        </w:tc>
        <w:tc>
          <w:tcPr>
            <w:tcW w:w="1722" w:type="dxa"/>
          </w:tcPr>
          <w:p w14:paraId="5388E57B" w14:textId="14A25459" w:rsidR="000E44A1" w:rsidRDefault="000E44A1" w:rsidP="003631C9">
            <w:r>
              <w:t>Acolyte</w:t>
            </w:r>
            <w:r>
              <w:t xml:space="preserve"> </w:t>
            </w:r>
            <w:r>
              <w:t>Reader1</w:t>
            </w:r>
          </w:p>
        </w:tc>
        <w:tc>
          <w:tcPr>
            <w:tcW w:w="2203" w:type="dxa"/>
          </w:tcPr>
          <w:p w14:paraId="45D88AC2" w14:textId="7F8A7E3F" w:rsidR="000E44A1" w:rsidRDefault="000E44A1">
            <w:r>
              <w:t>A</w:t>
            </w:r>
          </w:p>
        </w:tc>
      </w:tr>
    </w:tbl>
    <w:p w14:paraId="1B86C1CF" w14:textId="77777777" w:rsidR="00B32217" w:rsidRDefault="00B32217"/>
    <w:p w14:paraId="47D987DF" w14:textId="1B117E07" w:rsidR="00AF5C97" w:rsidRDefault="007259DA">
      <w:r w:rsidRPr="007259DA">
        <w:t>TimeSlots.xlsx</w:t>
      </w:r>
      <w:r w:rsidR="00AF5C97">
        <w:t xml:space="preserve"> record definition: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0"/>
        <w:gridCol w:w="3975"/>
        <w:gridCol w:w="3844"/>
      </w:tblGrid>
      <w:tr w:rsidR="003631C9" w:rsidRPr="003631C9" w14:paraId="178C0BA9" w14:textId="77777777" w:rsidTr="003631C9">
        <w:tc>
          <w:tcPr>
            <w:tcW w:w="3800" w:type="dxa"/>
          </w:tcPr>
          <w:p w14:paraId="795750E5" w14:textId="77777777" w:rsidR="003631C9" w:rsidRPr="003631C9" w:rsidRDefault="003631C9">
            <w:pPr>
              <w:rPr>
                <w:b/>
                <w:bCs/>
              </w:rPr>
            </w:pPr>
          </w:p>
        </w:tc>
        <w:tc>
          <w:tcPr>
            <w:tcW w:w="3975" w:type="dxa"/>
          </w:tcPr>
          <w:p w14:paraId="71157193" w14:textId="495CD983" w:rsidR="003631C9" w:rsidRPr="003631C9" w:rsidRDefault="003631C9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 xml:space="preserve">Time Slot </w:t>
            </w:r>
          </w:p>
        </w:tc>
        <w:tc>
          <w:tcPr>
            <w:tcW w:w="3844" w:type="dxa"/>
          </w:tcPr>
          <w:p w14:paraId="5EB31727" w14:textId="66A4935C" w:rsidR="003631C9" w:rsidRPr="003631C9" w:rsidRDefault="003631C9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 xml:space="preserve">Space separated tasks needed at the specified time slot </w:t>
            </w:r>
          </w:p>
        </w:tc>
      </w:tr>
      <w:tr w:rsidR="003631C9" w:rsidRPr="009421EA" w14:paraId="4B5B6910" w14:textId="77777777" w:rsidTr="003631C9">
        <w:tc>
          <w:tcPr>
            <w:tcW w:w="3800" w:type="dxa"/>
          </w:tcPr>
          <w:p w14:paraId="6A2D1140" w14:textId="33DDEAC3" w:rsidR="003631C9" w:rsidRPr="003631C9" w:rsidRDefault="003631C9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Type</w:t>
            </w:r>
          </w:p>
        </w:tc>
        <w:tc>
          <w:tcPr>
            <w:tcW w:w="3975" w:type="dxa"/>
          </w:tcPr>
          <w:p w14:paraId="72A819B9" w14:textId="7035B0A7" w:rsidR="003631C9" w:rsidRPr="003631C9" w:rsidRDefault="003631C9">
            <w:r w:rsidRPr="003631C9">
              <w:t>Date type</w:t>
            </w:r>
            <w:r w:rsidRPr="003631C9">
              <w:t xml:space="preserve"> </w:t>
            </w:r>
          </w:p>
        </w:tc>
        <w:tc>
          <w:tcPr>
            <w:tcW w:w="3844" w:type="dxa"/>
          </w:tcPr>
          <w:p w14:paraId="35EFCB6A" w14:textId="0AEBE754" w:rsidR="003631C9" w:rsidRPr="00EB330E" w:rsidRDefault="00EB330E">
            <w:r w:rsidRPr="00EB330E">
              <w:t>Text type</w:t>
            </w:r>
          </w:p>
        </w:tc>
      </w:tr>
      <w:tr w:rsidR="003631C9" w:rsidRPr="009421EA" w14:paraId="72F2BA1D" w14:textId="77777777" w:rsidTr="003631C9">
        <w:tc>
          <w:tcPr>
            <w:tcW w:w="3800" w:type="dxa"/>
          </w:tcPr>
          <w:p w14:paraId="1C596296" w14:textId="7529C012" w:rsidR="003631C9" w:rsidRPr="003631C9" w:rsidRDefault="003631C9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Example</w:t>
            </w:r>
          </w:p>
        </w:tc>
        <w:tc>
          <w:tcPr>
            <w:tcW w:w="3975" w:type="dxa"/>
          </w:tcPr>
          <w:p w14:paraId="286F32B1" w14:textId="56C6D873" w:rsidR="003631C9" w:rsidRPr="009421EA" w:rsidRDefault="003631C9">
            <w:r w:rsidRPr="00AF5C97">
              <w:t>22/10/2023  8:30:00 AM</w:t>
            </w:r>
          </w:p>
        </w:tc>
        <w:tc>
          <w:tcPr>
            <w:tcW w:w="3844" w:type="dxa"/>
          </w:tcPr>
          <w:p w14:paraId="314A4E2A" w14:textId="733970E5" w:rsidR="00593425" w:rsidRPr="009421EA" w:rsidRDefault="00593425" w:rsidP="00593425">
            <w:pPr>
              <w:shd w:val="clear" w:color="auto" w:fill="FFFFFF"/>
              <w:spacing w:after="0" w:line="240" w:lineRule="auto"/>
              <w:outlineLvl w:val="0"/>
              <w:rPr>
                <w:rFonts w:eastAsia="Times New Roman" w:cstheme="minorHAnsi"/>
                <w:color w:val="000000"/>
                <w:kern w:val="36"/>
                <w:lang w:bidi="th-TH"/>
                <w14:ligatures w14:val="none"/>
              </w:rPr>
            </w:pPr>
            <w:proofErr w:type="spellStart"/>
            <w:r w:rsidRPr="009421EA">
              <w:t>e.g</w:t>
            </w:r>
            <w:proofErr w:type="spellEnd"/>
            <w:r w:rsidRPr="009421EA">
              <w:t xml:space="preserve"> Acolyte </w:t>
            </w:r>
            <w:proofErr w:type="spellStart"/>
            <w:r w:rsidRPr="009421EA">
              <w:t>Acolyte</w:t>
            </w:r>
            <w:proofErr w:type="spellEnd"/>
            <w:r w:rsidRPr="009421EA">
              <w:t xml:space="preserve"> MAS </w:t>
            </w:r>
            <w:proofErr w:type="spellStart"/>
            <w:r w:rsidRPr="009421EA">
              <w:t>MAS</w:t>
            </w:r>
            <w:proofErr w:type="spellEnd"/>
            <w:r>
              <w:t xml:space="preserve"> Reader1 Reader2 EMHC </w:t>
            </w:r>
            <w:proofErr w:type="spellStart"/>
            <w:r>
              <w:t>EMHC</w:t>
            </w:r>
            <w:proofErr w:type="spellEnd"/>
            <w:r w:rsidRPr="009421EA">
              <w:t xml:space="preserve"> – meaning two Acolytes</w:t>
            </w:r>
            <w:r>
              <w:t>, two</w:t>
            </w:r>
            <w:r w:rsidRPr="009421EA">
              <w:t xml:space="preserve"> </w:t>
            </w:r>
            <w:r>
              <w:t>alt</w:t>
            </w:r>
            <w:r w:rsidR="00B11A8F">
              <w:t>a</w:t>
            </w:r>
            <w:r>
              <w:t xml:space="preserve">r servers, Reader1, Reader2 and two </w:t>
            </w:r>
            <w:r w:rsidRPr="009421EA">
              <w:rPr>
                <w:rFonts w:eastAsia="Times New Roman" w:cstheme="minorHAnsi"/>
                <w:color w:val="000000"/>
                <w:kern w:val="36"/>
                <w:lang w:bidi="th-TH"/>
                <w14:ligatures w14:val="none"/>
              </w:rPr>
              <w:t>Extraordinary minister of Holy Communion</w:t>
            </w:r>
          </w:p>
          <w:p w14:paraId="4CF876CF" w14:textId="2D07AECA" w:rsidR="003631C9" w:rsidRPr="009421EA" w:rsidRDefault="00593425" w:rsidP="00593425">
            <w:r w:rsidRPr="009421EA">
              <w:t>are nee</w:t>
            </w:r>
            <w:r>
              <w:t xml:space="preserve">ded at  </w:t>
            </w:r>
            <w:r w:rsidR="002C0B76">
              <w:t xml:space="preserve">the date </w:t>
            </w:r>
            <w:r>
              <w:t>“</w:t>
            </w:r>
            <w:r w:rsidRPr="00AF5C97">
              <w:t>22/10/2023  8:30:00 AM</w:t>
            </w:r>
            <w:r>
              <w:t>”</w:t>
            </w:r>
          </w:p>
        </w:tc>
      </w:tr>
    </w:tbl>
    <w:p w14:paraId="1955C6C8" w14:textId="6A5240E9" w:rsidR="003631C9" w:rsidRDefault="003631C9"/>
    <w:p w14:paraId="7091156A" w14:textId="77777777" w:rsidR="003631C9" w:rsidRDefault="003631C9">
      <w:r>
        <w:br w:type="page"/>
      </w:r>
    </w:p>
    <w:p w14:paraId="381A76F4" w14:textId="77777777" w:rsidR="009421EA" w:rsidRPr="009421EA" w:rsidRDefault="009421EA"/>
    <w:p w14:paraId="3322AB50" w14:textId="7A8CE51C" w:rsidR="009421EA" w:rsidRDefault="009421EA">
      <w:r>
        <w:t>Tasks</w:t>
      </w:r>
      <w:r w:rsidR="00AF5C97">
        <w:t xml:space="preserve"> definitions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431"/>
        <w:gridCol w:w="1274"/>
        <w:gridCol w:w="1275"/>
        <w:gridCol w:w="1275"/>
      </w:tblGrid>
      <w:tr w:rsidR="009421EA" w14:paraId="4A62B269" w14:textId="77777777" w:rsidTr="009421EA">
        <w:tc>
          <w:tcPr>
            <w:tcW w:w="1271" w:type="dxa"/>
          </w:tcPr>
          <w:p w14:paraId="2D93F820" w14:textId="07D73690" w:rsidR="009421EA" w:rsidRDefault="009421EA">
            <w:r>
              <w:t>Acolyte</w:t>
            </w:r>
          </w:p>
        </w:tc>
        <w:tc>
          <w:tcPr>
            <w:tcW w:w="1431" w:type="dxa"/>
          </w:tcPr>
          <w:p w14:paraId="20A2A604" w14:textId="17571990" w:rsidR="009421EA" w:rsidRDefault="009421EA">
            <w:r>
              <w:t>EMHC</w:t>
            </w:r>
          </w:p>
        </w:tc>
        <w:tc>
          <w:tcPr>
            <w:tcW w:w="1274" w:type="dxa"/>
          </w:tcPr>
          <w:p w14:paraId="1AC79862" w14:textId="0FC9F61A" w:rsidR="009421EA" w:rsidRDefault="009421EA">
            <w:r>
              <w:t>MAS</w:t>
            </w:r>
          </w:p>
        </w:tc>
        <w:tc>
          <w:tcPr>
            <w:tcW w:w="1275" w:type="dxa"/>
          </w:tcPr>
          <w:p w14:paraId="762DB287" w14:textId="555E6C0E" w:rsidR="009421EA" w:rsidRDefault="009421EA">
            <w:r>
              <w:t>Reader1</w:t>
            </w:r>
          </w:p>
        </w:tc>
        <w:tc>
          <w:tcPr>
            <w:tcW w:w="1275" w:type="dxa"/>
          </w:tcPr>
          <w:p w14:paraId="5226D775" w14:textId="6A7AABED" w:rsidR="009421EA" w:rsidRDefault="009421EA">
            <w:r>
              <w:t>Reader2</w:t>
            </w:r>
          </w:p>
        </w:tc>
      </w:tr>
      <w:tr w:rsidR="009421EA" w14:paraId="3ED6E94A" w14:textId="77777777" w:rsidTr="009421EA">
        <w:tc>
          <w:tcPr>
            <w:tcW w:w="1271" w:type="dxa"/>
          </w:tcPr>
          <w:p w14:paraId="47635470" w14:textId="77777777" w:rsidR="009421EA" w:rsidRDefault="009421EA"/>
        </w:tc>
        <w:tc>
          <w:tcPr>
            <w:tcW w:w="1431" w:type="dxa"/>
          </w:tcPr>
          <w:p w14:paraId="022675E3" w14:textId="77777777" w:rsidR="009421EA" w:rsidRPr="009421EA" w:rsidRDefault="009421EA" w:rsidP="009421EA">
            <w:pPr>
              <w:shd w:val="clear" w:color="auto" w:fill="FFFFFF"/>
              <w:spacing w:after="0" w:line="240" w:lineRule="auto"/>
              <w:outlineLvl w:val="0"/>
              <w:rPr>
                <w:rFonts w:eastAsia="Times New Roman" w:cstheme="minorHAnsi"/>
                <w:color w:val="000000"/>
                <w:kern w:val="36"/>
                <w:lang w:bidi="th-TH"/>
                <w14:ligatures w14:val="none"/>
              </w:rPr>
            </w:pPr>
            <w:r w:rsidRPr="009421EA">
              <w:rPr>
                <w:rFonts w:eastAsia="Times New Roman" w:cstheme="minorHAnsi"/>
                <w:color w:val="000000"/>
                <w:kern w:val="36"/>
                <w:lang w:bidi="th-TH"/>
                <w14:ligatures w14:val="none"/>
              </w:rPr>
              <w:t>Extraordinary minister of Holy Communion</w:t>
            </w:r>
          </w:p>
          <w:p w14:paraId="48AB34EA" w14:textId="5B393E48" w:rsidR="009421EA" w:rsidRPr="009421EA" w:rsidRDefault="009421EA">
            <w:pPr>
              <w:rPr>
                <w:rFonts w:cstheme="minorHAnsi"/>
              </w:rPr>
            </w:pPr>
          </w:p>
        </w:tc>
        <w:tc>
          <w:tcPr>
            <w:tcW w:w="1274" w:type="dxa"/>
          </w:tcPr>
          <w:p w14:paraId="6B19C1E2" w14:textId="423335C8" w:rsidR="009421EA" w:rsidRDefault="009421EA">
            <w:r>
              <w:t>Ministry of alter service</w:t>
            </w:r>
          </w:p>
        </w:tc>
        <w:tc>
          <w:tcPr>
            <w:tcW w:w="1275" w:type="dxa"/>
          </w:tcPr>
          <w:p w14:paraId="562FE2E0" w14:textId="77777777" w:rsidR="009421EA" w:rsidRDefault="009421EA"/>
        </w:tc>
        <w:tc>
          <w:tcPr>
            <w:tcW w:w="1275" w:type="dxa"/>
          </w:tcPr>
          <w:p w14:paraId="061F9B3F" w14:textId="77777777" w:rsidR="009421EA" w:rsidRDefault="009421EA"/>
        </w:tc>
      </w:tr>
    </w:tbl>
    <w:p w14:paraId="58FAD36E" w14:textId="77777777" w:rsidR="009421EA" w:rsidRDefault="009421EA"/>
    <w:sectPr w:rsidR="009421EA" w:rsidSect="003631C9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17"/>
    <w:rsid w:val="00040577"/>
    <w:rsid w:val="000E44A1"/>
    <w:rsid w:val="0019770E"/>
    <w:rsid w:val="00205B85"/>
    <w:rsid w:val="002C0B76"/>
    <w:rsid w:val="003631C9"/>
    <w:rsid w:val="003844D3"/>
    <w:rsid w:val="003D7784"/>
    <w:rsid w:val="005061FE"/>
    <w:rsid w:val="00593425"/>
    <w:rsid w:val="007259DA"/>
    <w:rsid w:val="008B0E77"/>
    <w:rsid w:val="009421EA"/>
    <w:rsid w:val="00AF5C97"/>
    <w:rsid w:val="00B11A8F"/>
    <w:rsid w:val="00B32217"/>
    <w:rsid w:val="00C74CE8"/>
    <w:rsid w:val="00EB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B612D"/>
  <w15:chartTrackingRefBased/>
  <w15:docId w15:val="{4BCE0AD2-BEA4-4769-B328-700D34E1F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21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h-T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21EA"/>
    <w:rPr>
      <w:rFonts w:ascii="Times New Roman" w:eastAsia="Times New Roman" w:hAnsi="Times New Roman" w:cs="Times New Roman"/>
      <w:b/>
      <w:bCs/>
      <w:kern w:val="36"/>
      <w:sz w:val="48"/>
      <w:szCs w:val="48"/>
      <w:lang w:bidi="th-TH"/>
      <w14:ligatures w14:val="none"/>
    </w:rPr>
  </w:style>
  <w:style w:type="character" w:customStyle="1" w:styleId="mw-page-title-main">
    <w:name w:val="mw-page-title-main"/>
    <w:basedOn w:val="DefaultParagraphFont"/>
    <w:rsid w:val="00942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2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Dalecki</dc:creator>
  <cp:keywords/>
  <dc:description/>
  <cp:lastModifiedBy>Janusz Dalecki</cp:lastModifiedBy>
  <cp:revision>11</cp:revision>
  <cp:lastPrinted>2023-12-09T08:31:00Z</cp:lastPrinted>
  <dcterms:created xsi:type="dcterms:W3CDTF">2023-12-09T07:28:00Z</dcterms:created>
  <dcterms:modified xsi:type="dcterms:W3CDTF">2023-12-09T08:36:00Z</dcterms:modified>
</cp:coreProperties>
</file>