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1DBF274D" w:rsidR="00D0779F" w:rsidRPr="00D0779F" w:rsidRDefault="00D0779F" w:rsidP="00D0779F">
      <w:pPr>
        <w:pStyle w:val="HeaderH"/>
        <w:rPr>
          <w:rFonts w:ascii="American Typewriter" w:hAnsi="American Typewriter"/>
          <w:sz w:val="36"/>
          <w:szCs w:val="36"/>
        </w:rPr>
      </w:pPr>
      <w:r>
        <w:rPr>
          <w:rFonts w:ascii="American Typewriter" w:hAnsi="American Typewriter"/>
          <w:sz w:val="36"/>
          <w:szCs w:val="36"/>
        </w:rPr>
        <w:t>{{</w:t>
      </w:r>
      <w:proofErr w:type="spellStart"/>
      <w:r w:rsidRPr="00D0779F">
        <w:rPr>
          <w:rFonts w:ascii="American Typewriter" w:hAnsi="American Typewriter"/>
          <w:sz w:val="36"/>
          <w:szCs w:val="36"/>
        </w:rPr>
        <w:t>SanskritName</w:t>
      </w:r>
      <w:proofErr w:type="spellEnd"/>
      <w:r>
        <w:rPr>
          <w:rFonts w:ascii="American Typewriter" w:hAnsi="American Typewriter"/>
          <w:sz w:val="36"/>
          <w:szCs w:val="36"/>
        </w:rPr>
        <w:t>}}</w:t>
      </w:r>
    </w:p>
    <w:p w14:paraId="57554189" w14:textId="7FA7175B" w:rsidR="00D0779F" w:rsidRPr="00D0779F" w:rsidRDefault="00D0779F" w:rsidP="00D11D1D">
      <w:pPr>
        <w:pStyle w:val="HeaderH"/>
        <w:rPr>
          <w:rFonts w:ascii="American Typewriter" w:hAnsi="American Typewriter"/>
          <w:sz w:val="36"/>
          <w:szCs w:val="36"/>
        </w:rPr>
      </w:pPr>
      <w:r>
        <w:rPr>
          <w:rFonts w:ascii="American Typewriter" w:hAnsi="American Typewriter"/>
          <w:sz w:val="36"/>
          <w:szCs w:val="36"/>
        </w:rPr>
        <w:t>{{</w:t>
      </w:r>
      <w:r w:rsidRPr="00D0779F">
        <w:rPr>
          <w:rFonts w:ascii="American Typewriter" w:hAnsi="American Typewriter"/>
          <w:sz w:val="36"/>
          <w:szCs w:val="36"/>
        </w:rPr>
        <w:t>PLANT</w:t>
      </w:r>
      <w:r>
        <w:rPr>
          <w:rFonts w:ascii="American Typewriter" w:hAnsi="American Typewriter"/>
          <w:sz w:val="36"/>
          <w:szCs w:val="36"/>
        </w:rPr>
        <w:t>-</w:t>
      </w:r>
      <w:r w:rsidRPr="00D0779F">
        <w:rPr>
          <w:rFonts w:ascii="American Typewriter" w:hAnsi="American Typewriter"/>
          <w:sz w:val="36"/>
          <w:szCs w:val="36"/>
        </w:rPr>
        <w:t>IMAGE</w:t>
      </w:r>
      <w:r>
        <w:rPr>
          <w:rFonts w:ascii="American Typewriter" w:hAnsi="American Typewriter"/>
          <w:sz w:val="36"/>
          <w:szCs w:val="36"/>
        </w:rPr>
        <w:t>}}</w:t>
      </w:r>
    </w:p>
    <w:p w14:paraId="7CC008DF" w14:textId="1EFF8668" w:rsidR="00D0779F" w:rsidRPr="00D0779F" w:rsidRDefault="00D0779F" w:rsidP="00D0779F">
      <w:pPr>
        <w:pStyle w:val="HeaderH"/>
        <w:rPr>
          <w:rFonts w:ascii="American Typewriter" w:hAnsi="American Typewriter"/>
          <w:sz w:val="36"/>
          <w:szCs w:val="36"/>
        </w:rPr>
      </w:pPr>
      <w:r>
        <w:rPr>
          <w:rFonts w:ascii="American Typewriter" w:hAnsi="American Typewriter"/>
          <w:sz w:val="36"/>
          <w:szCs w:val="36"/>
        </w:rPr>
        <w:t>{{</w:t>
      </w:r>
      <w:proofErr w:type="spellStart"/>
      <w:r w:rsidRPr="00D0779F">
        <w:rPr>
          <w:rFonts w:ascii="American Typewriter" w:hAnsi="American Typewriter"/>
          <w:sz w:val="36"/>
          <w:szCs w:val="36"/>
        </w:rPr>
        <w:t>Botanical</w:t>
      </w:r>
      <w:r>
        <w:rPr>
          <w:rFonts w:ascii="American Typewriter" w:hAnsi="American Typewriter"/>
          <w:sz w:val="36"/>
          <w:szCs w:val="36"/>
        </w:rPr>
        <w:t>N</w:t>
      </w:r>
      <w:r w:rsidRPr="00D0779F">
        <w:rPr>
          <w:rFonts w:ascii="American Typewriter" w:hAnsi="American Typewriter"/>
          <w:sz w:val="36"/>
          <w:szCs w:val="36"/>
        </w:rPr>
        <w:t>ame</w:t>
      </w:r>
      <w:proofErr w:type="spellEnd"/>
      <w:r>
        <w:rPr>
          <w:rFonts w:ascii="American Typewriter" w:hAnsi="American Typewriter"/>
          <w:sz w:val="36"/>
          <w:szCs w:val="36"/>
        </w:rPr>
        <w:t>}}</w:t>
      </w:r>
    </w:p>
    <w:p w14:paraId="6E2146A0" w14:textId="7B34E4FB" w:rsidR="00D0779F" w:rsidRPr="00D0779F" w:rsidRDefault="00D0779F" w:rsidP="00D0779F">
      <w:pPr>
        <w:pStyle w:val="HeaderH"/>
        <w:rPr>
          <w:rFonts w:ascii="American Typewriter" w:hAnsi="American Typewriter"/>
          <w:sz w:val="36"/>
          <w:szCs w:val="36"/>
        </w:rPr>
      </w:pPr>
      <w:r>
        <w:rPr>
          <w:rFonts w:ascii="American Typewriter" w:hAnsi="American Typewriter"/>
          <w:sz w:val="36"/>
          <w:szCs w:val="36"/>
          <w:lang w:val="en-IN"/>
        </w:rPr>
        <w:t>{{</w:t>
      </w:r>
      <w:proofErr w:type="spellStart"/>
      <w:r w:rsidRPr="00D0779F">
        <w:rPr>
          <w:rFonts w:ascii="American Typewriter" w:hAnsi="American Typewriter"/>
          <w:sz w:val="36"/>
          <w:szCs w:val="36"/>
          <w:lang w:val="en-IN"/>
        </w:rPr>
        <w:t>Family</w:t>
      </w:r>
      <w:r>
        <w:rPr>
          <w:rFonts w:ascii="American Typewriter" w:hAnsi="American Typewriter"/>
          <w:sz w:val="36"/>
          <w:szCs w:val="36"/>
          <w:lang w:val="en-IN"/>
        </w:rPr>
        <w:t>N</w:t>
      </w:r>
      <w:r w:rsidRPr="00D0779F">
        <w:rPr>
          <w:rFonts w:ascii="American Typewriter" w:hAnsi="American Typewriter"/>
          <w:sz w:val="36"/>
          <w:szCs w:val="36"/>
          <w:lang w:val="en-IN"/>
        </w:rPr>
        <w:t>ame</w:t>
      </w:r>
      <w:proofErr w:type="spellEnd"/>
      <w:r>
        <w:rPr>
          <w:rFonts w:ascii="American Typewriter" w:hAnsi="American Typewriter"/>
          <w:sz w:val="36"/>
          <w:szCs w:val="36"/>
          <w:lang w:val="en-IN"/>
        </w:rPr>
        <w:t>}}</w:t>
      </w: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14:paraId="3344E05F" w14:textId="26B23B7D" w:rsidR="00D0779F" w:rsidRPr="00D0779F" w:rsidRDefault="00D0779F" w:rsidP="001F1AC7">
            <w:pPr>
              <w:rPr>
                <w:rFonts w:ascii="American Typewriter" w:hAnsi="American Typewriter"/>
              </w:rPr>
            </w:pPr>
            <w:r>
              <w:rPr>
                <w:rFonts w:ascii="American Typewriter" w:hAnsi="American Typewriter"/>
              </w:rPr>
              <w:t>{{</w:t>
            </w:r>
            <w:proofErr w:type="spellStart"/>
            <w:r>
              <w:rPr>
                <w:rFonts w:ascii="American Typewriter" w:hAnsi="American Typewriter"/>
              </w:rPr>
              <w:t>tamilname</w:t>
            </w:r>
            <w:proofErr w:type="spellEnd"/>
            <w:r>
              <w:rPr>
                <w:rFonts w:ascii="American Typewriter" w:hAnsi="American Typewriter"/>
              </w:rPr>
              <w:t>}}</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14:paraId="5885A249" w14:textId="34EC2889" w:rsidR="00D0779F" w:rsidRPr="00D0779F" w:rsidRDefault="00D0779F" w:rsidP="001F1AC7">
            <w:pPr>
              <w:rPr>
                <w:rFonts w:ascii="American Typewriter" w:hAnsi="American Typewriter"/>
              </w:rPr>
            </w:pPr>
            <w:r>
              <w:rPr>
                <w:rFonts w:ascii="American Typewriter" w:hAnsi="American Typewriter"/>
              </w:rPr>
              <w:t>{{</w:t>
            </w:r>
            <w:proofErr w:type="spellStart"/>
            <w:r>
              <w:rPr>
                <w:rFonts w:ascii="American Typewriter" w:hAnsi="American Typewriter"/>
              </w:rPr>
              <w:t>malayalamname</w:t>
            </w:r>
            <w:proofErr w:type="spellEnd"/>
            <w:r>
              <w:rPr>
                <w:rFonts w:ascii="American Typewriter" w:hAnsi="American Typewriter"/>
              </w:rPr>
              <w:t>}}</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14:paraId="32CF7143" w14:textId="08C5DC2F" w:rsidR="00D0779F" w:rsidRPr="00D0779F" w:rsidRDefault="00D0779F" w:rsidP="001F1AC7">
            <w:pPr>
              <w:rPr>
                <w:rFonts w:ascii="American Typewriter" w:hAnsi="American Typewriter"/>
              </w:rPr>
            </w:pPr>
            <w:r>
              <w:rPr>
                <w:rFonts w:ascii="American Typewriter" w:hAnsi="American Typewriter"/>
              </w:rPr>
              <w:t>{{</w:t>
            </w:r>
            <w:proofErr w:type="spellStart"/>
            <w:r>
              <w:rPr>
                <w:rFonts w:ascii="American Typewriter" w:hAnsi="American Typewriter"/>
              </w:rPr>
              <w:t>hindiname</w:t>
            </w:r>
            <w:proofErr w:type="spellEnd"/>
            <w:r>
              <w:rPr>
                <w:rFonts w:ascii="American Typewriter" w:hAnsi="American Typewriter"/>
              </w:rPr>
              <w:t>}}</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14:paraId="694007A2" w14:textId="47284C00" w:rsidR="00D0779F" w:rsidRPr="00D0779F" w:rsidRDefault="00D0779F" w:rsidP="001F1AC7">
            <w:pPr>
              <w:rPr>
                <w:rFonts w:ascii="American Typewriter" w:hAnsi="American Typewriter"/>
              </w:rPr>
            </w:pPr>
            <w:r>
              <w:rPr>
                <w:rFonts w:ascii="American Typewriter" w:hAnsi="American Typewriter"/>
              </w:rPr>
              <w:t>{{</w:t>
            </w:r>
            <w:proofErr w:type="spellStart"/>
            <w:r>
              <w:rPr>
                <w:rFonts w:ascii="American Typewriter" w:hAnsi="American Typewriter"/>
              </w:rPr>
              <w:t>englishname</w:t>
            </w:r>
            <w:proofErr w:type="spellEnd"/>
            <w:r>
              <w:rPr>
                <w:rFonts w:ascii="American Typewriter" w:hAnsi="American Typewriter"/>
              </w:rPr>
              <w:t>}}</w:t>
            </w:r>
          </w:p>
        </w:tc>
      </w:tr>
    </w:tbl>
    <w:p w14:paraId="1EC874F6" w14:textId="0F5C6729" w:rsidR="00D0779F" w:rsidRPr="00D0779F" w:rsidRDefault="00D11D1D" w:rsidP="00D0779F">
      <w:pPr>
        <w:pStyle w:val="HeaderH"/>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rPr>
          <w:rFonts w:ascii="American Typewriter" w:hAnsi="American Typewriter"/>
        </w:rPr>
        <w:t>{{description}}</w:t>
      </w:r>
    </w:p>
    <w:p w14:paraId="3D0AA043" w14:textId="77777777" w:rsidR="00D0779F" w:rsidRPr="00D0779F" w:rsidRDefault="00D0779F" w:rsidP="00D0779F">
      <w:pPr>
        <w:pStyle w:val="HeaderH"/>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rsidRPr="00D0779F">
        <w:rPr>
          <w:rFonts w:ascii="American Typewriter" w:hAnsi="American Typewriter"/>
          <w:sz w:val="36"/>
          <w:szCs w:val="36"/>
        </w:rPr>
        <w:tab/>
      </w:r>
      <w:r w:rsidR="00D11D1D">
        <w:rPr>
          <w:rFonts w:ascii="American Typewriter" w:hAnsi="American Typewriter"/>
        </w:rPr>
        <w:t>{{</w:t>
      </w:r>
      <w:proofErr w:type="spellStart"/>
      <w:r w:rsidR="00D11D1D">
        <w:rPr>
          <w:rFonts w:ascii="American Typewriter" w:hAnsi="American Typewriter"/>
        </w:rPr>
        <w:t>usefulpart</w:t>
      </w:r>
      <w:proofErr w:type="spellEnd"/>
      <w:r w:rsidR="00D11D1D">
        <w:rPr>
          <w:rFonts w:ascii="American Typewriter" w:hAnsi="American Typewriter"/>
        </w:rPr>
        <w:t>}}</w:t>
      </w:r>
    </w:p>
    <w:p w14:paraId="7DD988B3" w14:textId="77777777" w:rsidR="00D0779F" w:rsidRPr="00D0779F" w:rsidRDefault="00D0779F" w:rsidP="00D0779F">
      <w:pPr>
        <w:pStyle w:val="HeaderH"/>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rPr>
          <w:rFonts w:ascii="American Typewriter" w:hAnsi="American Typewriter"/>
        </w:rPr>
        <w:t>{{benefit}}</w:t>
      </w:r>
    </w:p>
    <w:p w14:paraId="38ED7092" w14:textId="77777777" w:rsidR="00D0779F" w:rsidRPr="00D0779F" w:rsidRDefault="00D0779F" w:rsidP="00D0779F">
      <w:pPr>
        <w:pStyle w:val="HeaderH"/>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rPr>
          <w:rFonts w:ascii="American Typewriter" w:hAnsi="American Typewriter"/>
        </w:rPr>
        <w:t>{{action}}</w:t>
      </w:r>
    </w:p>
    <w:p w14:paraId="27D7D19A" w14:textId="77777777" w:rsidR="00D0779F" w:rsidRPr="00D0779F" w:rsidRDefault="00D0779F" w:rsidP="00D0779F">
      <w:pPr>
        <w:pStyle w:val="HeaderH"/>
        <w:jc w:val="left"/>
        <w:rPr>
          <w:rFonts w:ascii="American Typewriter" w:hAnsi="American Typewriter"/>
          <w:sz w:val="36"/>
          <w:szCs w:val="36"/>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14:paraId="58516C43" w14:textId="29080DBF" w:rsidR="00D0779F" w:rsidRPr="00D0779F" w:rsidRDefault="00D11D1D" w:rsidP="001F1AC7">
            <w:pPr>
              <w:rPr>
                <w:rFonts w:ascii="American Typewriter" w:hAnsi="American Typewriter"/>
              </w:rPr>
            </w:pPr>
            <w:r>
              <w:rPr>
                <w:rFonts w:ascii="American Typewriter" w:hAnsi="American Typewriter"/>
              </w:rPr>
              <w:t>{{rasa}}</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14:paraId="36BF8A7E" w14:textId="0FB3218D" w:rsidR="00D0779F" w:rsidRPr="00D0779F" w:rsidRDefault="00D11D1D" w:rsidP="001F1AC7">
            <w:pPr>
              <w:rPr>
                <w:rFonts w:ascii="American Typewriter" w:hAnsi="American Typewriter"/>
              </w:rPr>
            </w:pPr>
            <w:r>
              <w:rPr>
                <w:rFonts w:ascii="American Typewriter" w:hAnsi="American Typewriter"/>
              </w:rPr>
              <w:t>{{guna}}</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14:paraId="5D4E2AA8" w14:textId="2B3EA1A2" w:rsidR="00D0779F" w:rsidRPr="00D0779F" w:rsidRDefault="00D11D1D" w:rsidP="001F1AC7">
            <w:pPr>
              <w:rPr>
                <w:rFonts w:ascii="American Typewriter" w:hAnsi="American Typewriter"/>
              </w:rPr>
            </w:pPr>
            <w:r>
              <w:rPr>
                <w:rFonts w:ascii="American Typewriter" w:hAnsi="American Typewriter"/>
              </w:rPr>
              <w:t>{{</w:t>
            </w:r>
            <w:proofErr w:type="spellStart"/>
            <w:r>
              <w:rPr>
                <w:rFonts w:ascii="American Typewriter" w:hAnsi="American Typewriter"/>
              </w:rPr>
              <w:t>virya</w:t>
            </w:r>
            <w:proofErr w:type="spellEnd"/>
            <w:r>
              <w:rPr>
                <w:rFonts w:ascii="American Typewriter" w:hAnsi="American Typewriter"/>
              </w:rPr>
              <w:t>}}</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14:paraId="44F8E053" w14:textId="2C4AC080" w:rsidR="00D0779F" w:rsidRPr="00D0779F" w:rsidRDefault="00D11D1D" w:rsidP="001F1AC7">
            <w:pPr>
              <w:rPr>
                <w:rFonts w:ascii="American Typewriter" w:hAnsi="American Typewriter"/>
              </w:rPr>
            </w:pPr>
            <w:r>
              <w:rPr>
                <w:rFonts w:ascii="American Typewriter" w:hAnsi="American Typewriter"/>
              </w:rPr>
              <w:t>{{</w:t>
            </w:r>
            <w:proofErr w:type="spellStart"/>
            <w:r>
              <w:rPr>
                <w:rFonts w:ascii="American Typewriter" w:hAnsi="American Typewriter"/>
              </w:rPr>
              <w:t>vipaka</w:t>
            </w:r>
            <w:proofErr w:type="spellEnd"/>
            <w:r>
              <w:rPr>
                <w:rFonts w:ascii="American Typewriter" w:hAnsi="American Typewriter"/>
              </w:rPr>
              <w:t>}}</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14:paraId="45464A2C" w14:textId="3711253A" w:rsidR="00D0779F" w:rsidRPr="00D0779F" w:rsidRDefault="00D11D1D" w:rsidP="001F1AC7">
            <w:pPr>
              <w:rPr>
                <w:rFonts w:ascii="American Typewriter" w:hAnsi="American Typewriter"/>
              </w:rPr>
            </w:pPr>
            <w:r>
              <w:rPr>
                <w:rFonts w:ascii="American Typewriter" w:hAnsi="American Typewriter"/>
              </w:rPr>
              <w:t>{{karma}}</w:t>
            </w:r>
          </w:p>
        </w:tc>
      </w:tr>
    </w:tbl>
    <w:p w14:paraId="54F3DEE1" w14:textId="77777777" w:rsidR="00D0779F" w:rsidRPr="00D0779F" w:rsidRDefault="00D0779F" w:rsidP="00D0779F">
      <w:pPr>
        <w:pStyle w:val="HeaderH"/>
        <w:jc w:val="left"/>
        <w:rPr>
          <w:rFonts w:ascii="American Typewriter" w:hAnsi="American Typewriter"/>
          <w:sz w:val="36"/>
          <w:szCs w:val="36"/>
        </w:rPr>
      </w:pPr>
    </w:p>
    <w:p w14:paraId="25C079FF" w14:textId="77777777" w:rsidR="00991DAA" w:rsidRDefault="00991DAA">
      <w:pPr>
        <w:rPr>
          <w:rFonts w:ascii="Baguet Script" w:hAnsi="Baguet Script" w:cstheme="minorBidi"/>
          <w:kern w:val="0"/>
          <w:sz w:val="48"/>
          <w:szCs w:val="48"/>
          <w:lang w:val="en-US" w:bidi="ar-SA"/>
          <w14:ligatures w14:val="none"/>
        </w:rPr>
      </w:pPr>
      <w:r>
        <w:br w:type="page"/>
      </w:r>
    </w:p>
    <w:p w14:paraId="6414FE6E" w14:textId="1E58A5A5" w:rsidR="00991DAA" w:rsidRPr="00D11D1D" w:rsidRDefault="00991DAA" w:rsidP="00991DAA">
      <w:pPr>
        <w:pStyle w:val="HeaderH"/>
        <w:rPr>
          <w:rFonts w:ascii="Times New Roman" w:hAnsi="Times New Roman" w:cs="Times New Roman"/>
          <w:b/>
          <w:bCs/>
        </w:rPr>
      </w:pPr>
      <w:r w:rsidRPr="00D11D1D">
        <w:rPr>
          <w:rFonts w:ascii="Times New Roman" w:hAnsi="Times New Roman" w:cs="Times New Roman"/>
          <w:b/>
          <w:bCs/>
        </w:rPr>
        <w:lastRenderedPageBreak/>
        <w:t>Arjuna</w:t>
      </w:r>
    </w:p>
    <w:p w14:paraId="680E6C5E" w14:textId="61D78B52" w:rsidR="00991DAA" w:rsidRPr="00D11D1D" w:rsidRDefault="00991DAA" w:rsidP="00991DAA">
      <w:pPr>
        <w:pStyle w:val="HeaderH"/>
        <w:jc w:val="left"/>
        <w:rPr>
          <w:rFonts w:ascii="Times New Roman" w:hAnsi="Times New Roman" w:cs="Times New Roman"/>
        </w:rPr>
      </w:pPr>
      <w:r w:rsidRPr="00D11D1D">
        <w:rPr>
          <w:rFonts w:ascii="Times New Roman" w:hAnsi="Times New Roman" w:cs="Times New Roman"/>
          <w:noProof/>
          <w14:ligatures w14:val="standardContextual"/>
        </w:rPr>
        <w:drawing>
          <wp:inline distT="0" distB="0" distL="0" distR="0" wp14:anchorId="2508AE9E" wp14:editId="60FC15D6">
            <wp:extent cx="5724469" cy="3958409"/>
            <wp:effectExtent l="0" t="0" r="3810" b="4445"/>
            <wp:docPr id="205308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86353" name="Picture 2053086353"/>
                    <pic:cNvPicPr/>
                  </pic:nvPicPr>
                  <pic:blipFill>
                    <a:blip r:embed="rId5">
                      <a:extLst>
                        <a:ext uri="{28A0092B-C50C-407E-A947-70E740481C1C}">
                          <a14:useLocalDpi xmlns:a14="http://schemas.microsoft.com/office/drawing/2010/main" val="0"/>
                        </a:ext>
                      </a:extLst>
                    </a:blip>
                    <a:stretch>
                      <a:fillRect/>
                    </a:stretch>
                  </pic:blipFill>
                  <pic:spPr>
                    <a:xfrm>
                      <a:off x="0" y="0"/>
                      <a:ext cx="5772744" cy="3991791"/>
                    </a:xfrm>
                    <a:prstGeom prst="rect">
                      <a:avLst/>
                    </a:prstGeom>
                  </pic:spPr>
                </pic:pic>
              </a:graphicData>
            </a:graphic>
          </wp:inline>
        </w:drawing>
      </w:r>
    </w:p>
    <w:p w14:paraId="698C09F0" w14:textId="21DD8AED" w:rsidR="00991DAA" w:rsidRPr="00D11D1D" w:rsidRDefault="00991DAA" w:rsidP="00991DAA">
      <w:pPr>
        <w:pStyle w:val="HeaderH"/>
        <w:rPr>
          <w:rFonts w:ascii="Times New Roman" w:hAnsi="Times New Roman" w:cs="Times New Roman"/>
        </w:rPr>
      </w:pPr>
      <w:r w:rsidRPr="00D11D1D">
        <w:rPr>
          <w:rFonts w:ascii="Times New Roman" w:hAnsi="Times New Roman" w:cs="Times New Roman"/>
        </w:rPr>
        <w:t>Terminalia arjuna</w:t>
      </w:r>
    </w:p>
    <w:p w14:paraId="3C6633EC" w14:textId="621CB1A9" w:rsidR="00991DAA" w:rsidRPr="00D11D1D" w:rsidRDefault="00991DAA" w:rsidP="00991DAA">
      <w:pPr>
        <w:pStyle w:val="HeaderH"/>
        <w:rPr>
          <w:rFonts w:ascii="Times New Roman" w:hAnsi="Times New Roman" w:cs="Times New Roman"/>
        </w:rPr>
      </w:pPr>
      <w:proofErr w:type="spellStart"/>
      <w:r w:rsidRPr="00D11D1D">
        <w:rPr>
          <w:rFonts w:ascii="Times New Roman" w:hAnsi="Times New Roman" w:cs="Times New Roman"/>
          <w:lang w:val="en-IN"/>
        </w:rPr>
        <w:t>Combretaceae</w:t>
      </w:r>
      <w:proofErr w:type="spellEnd"/>
    </w:p>
    <w:tbl>
      <w:tblPr>
        <w:tblStyle w:val="TableGrid"/>
        <w:tblW w:w="0" w:type="auto"/>
        <w:tblLook w:val="04A0" w:firstRow="1" w:lastRow="0" w:firstColumn="1" w:lastColumn="0" w:noHBand="0" w:noVBand="1"/>
      </w:tblPr>
      <w:tblGrid>
        <w:gridCol w:w="1555"/>
        <w:gridCol w:w="7461"/>
      </w:tblGrid>
      <w:tr w:rsidR="00991DAA" w:rsidRPr="00D11D1D" w14:paraId="1B918BF7" w14:textId="77777777" w:rsidTr="001A613C">
        <w:tc>
          <w:tcPr>
            <w:tcW w:w="1555" w:type="dxa"/>
          </w:tcPr>
          <w:p w14:paraId="171BB4F0" w14:textId="21E49561" w:rsidR="00991DAA" w:rsidRPr="00D11D1D" w:rsidRDefault="00991DAA" w:rsidP="00D11D1D">
            <w:pPr>
              <w:spacing w:line="276" w:lineRule="auto"/>
              <w:rPr>
                <w:rFonts w:ascii="Times New Roman" w:hAnsi="Times New Roman" w:cs="Times New Roman"/>
              </w:rPr>
            </w:pPr>
            <w:r w:rsidRPr="00D11D1D">
              <w:rPr>
                <w:rFonts w:ascii="Times New Roman" w:hAnsi="Times New Roman" w:cs="Times New Roman"/>
              </w:rPr>
              <w:t>Tamil</w:t>
            </w:r>
          </w:p>
        </w:tc>
        <w:tc>
          <w:tcPr>
            <w:tcW w:w="7461" w:type="dxa"/>
          </w:tcPr>
          <w:p w14:paraId="1CF91B1B" w14:textId="25A51074" w:rsidR="00991DAA" w:rsidRPr="00D11D1D" w:rsidRDefault="00991DAA" w:rsidP="00D11D1D">
            <w:pPr>
              <w:spacing w:line="276" w:lineRule="auto"/>
              <w:rPr>
                <w:rFonts w:ascii="Times New Roman" w:hAnsi="Times New Roman" w:cs="Times New Roman"/>
              </w:rPr>
            </w:pPr>
            <w:r w:rsidRPr="00D11D1D">
              <w:rPr>
                <w:rFonts w:ascii="Times New Roman" w:hAnsi="Times New Roman" w:cs="Times New Roman"/>
                <w:lang w:bidi="ar-SA"/>
              </w:rPr>
              <w:t xml:space="preserve">Poomarudhu, </w:t>
            </w:r>
            <w:proofErr w:type="spellStart"/>
            <w:r w:rsidRPr="00D11D1D">
              <w:rPr>
                <w:rFonts w:ascii="Times New Roman" w:hAnsi="Times New Roman" w:cs="Times New Roman"/>
                <w:lang w:bidi="ar-SA"/>
              </w:rPr>
              <w:t>Neelamarudhu</w:t>
            </w:r>
            <w:proofErr w:type="spellEnd"/>
          </w:p>
        </w:tc>
      </w:tr>
      <w:tr w:rsidR="00991DAA" w:rsidRPr="00D11D1D" w14:paraId="631B54BD" w14:textId="77777777" w:rsidTr="001A613C">
        <w:tc>
          <w:tcPr>
            <w:tcW w:w="1555" w:type="dxa"/>
          </w:tcPr>
          <w:p w14:paraId="39B33C34" w14:textId="361DB8E9" w:rsidR="00991DAA" w:rsidRPr="00D11D1D" w:rsidRDefault="00991DAA" w:rsidP="00D11D1D">
            <w:pPr>
              <w:spacing w:line="276" w:lineRule="auto"/>
              <w:rPr>
                <w:rFonts w:ascii="Times New Roman" w:hAnsi="Times New Roman" w:cs="Times New Roman"/>
              </w:rPr>
            </w:pPr>
            <w:r w:rsidRPr="00D11D1D">
              <w:rPr>
                <w:rFonts w:ascii="Times New Roman" w:hAnsi="Times New Roman" w:cs="Times New Roman"/>
              </w:rPr>
              <w:t>Malayalam</w:t>
            </w:r>
          </w:p>
        </w:tc>
        <w:tc>
          <w:tcPr>
            <w:tcW w:w="7461" w:type="dxa"/>
          </w:tcPr>
          <w:p w14:paraId="2C195695" w14:textId="0A3ABB93" w:rsidR="00991DAA" w:rsidRPr="00D11D1D" w:rsidRDefault="00991DAA" w:rsidP="00D11D1D">
            <w:pPr>
              <w:spacing w:line="276" w:lineRule="auto"/>
              <w:rPr>
                <w:rFonts w:ascii="Times New Roman" w:hAnsi="Times New Roman" w:cs="Times New Roman"/>
              </w:rPr>
            </w:pPr>
            <w:r w:rsidRPr="00D11D1D">
              <w:rPr>
                <w:rFonts w:ascii="Times New Roman" w:hAnsi="Times New Roman" w:cs="Times New Roman"/>
                <w:lang w:bidi="ar-SA"/>
              </w:rPr>
              <w:t xml:space="preserve">Adamboe, </w:t>
            </w:r>
            <w:proofErr w:type="spellStart"/>
            <w:r w:rsidRPr="00D11D1D">
              <w:rPr>
                <w:rFonts w:ascii="Times New Roman" w:hAnsi="Times New Roman" w:cs="Times New Roman"/>
                <w:lang w:bidi="ar-SA"/>
              </w:rPr>
              <w:t>Poomaruthu</w:t>
            </w:r>
            <w:proofErr w:type="spellEnd"/>
            <w:r w:rsidRPr="00D11D1D">
              <w:rPr>
                <w:rFonts w:ascii="Times New Roman" w:hAnsi="Times New Roman" w:cs="Times New Roman"/>
                <w:lang w:bidi="ar-SA"/>
              </w:rPr>
              <w:t xml:space="preserve">, </w:t>
            </w:r>
            <w:proofErr w:type="spellStart"/>
            <w:r w:rsidRPr="00D11D1D">
              <w:rPr>
                <w:rFonts w:ascii="Times New Roman" w:hAnsi="Times New Roman" w:cs="Times New Roman"/>
                <w:lang w:bidi="ar-SA"/>
              </w:rPr>
              <w:t>Manimaruthu</w:t>
            </w:r>
            <w:proofErr w:type="spellEnd"/>
            <w:r w:rsidRPr="00D11D1D">
              <w:rPr>
                <w:rFonts w:ascii="Times New Roman" w:hAnsi="Times New Roman" w:cs="Times New Roman"/>
                <w:lang w:bidi="ar-SA"/>
              </w:rPr>
              <w:t xml:space="preserve">, Chola, </w:t>
            </w:r>
            <w:proofErr w:type="spellStart"/>
            <w:r w:rsidRPr="00D11D1D">
              <w:rPr>
                <w:rFonts w:ascii="Times New Roman" w:hAnsi="Times New Roman" w:cs="Times New Roman"/>
                <w:lang w:bidi="ar-SA"/>
              </w:rPr>
              <w:t>Venmaruthu</w:t>
            </w:r>
            <w:proofErr w:type="spellEnd"/>
          </w:p>
        </w:tc>
      </w:tr>
      <w:tr w:rsidR="00991DAA" w:rsidRPr="00D11D1D" w14:paraId="510EF896" w14:textId="77777777" w:rsidTr="001A613C">
        <w:tc>
          <w:tcPr>
            <w:tcW w:w="1555" w:type="dxa"/>
          </w:tcPr>
          <w:p w14:paraId="2A8EC2DC" w14:textId="6F79581E" w:rsidR="00991DAA" w:rsidRPr="00D11D1D" w:rsidRDefault="00991DAA" w:rsidP="00D11D1D">
            <w:pPr>
              <w:spacing w:line="276" w:lineRule="auto"/>
              <w:rPr>
                <w:rFonts w:ascii="Times New Roman" w:hAnsi="Times New Roman" w:cs="Times New Roman"/>
              </w:rPr>
            </w:pPr>
            <w:r w:rsidRPr="00D11D1D">
              <w:rPr>
                <w:rFonts w:ascii="Times New Roman" w:hAnsi="Times New Roman" w:cs="Times New Roman"/>
              </w:rPr>
              <w:t>Hindi</w:t>
            </w:r>
          </w:p>
        </w:tc>
        <w:tc>
          <w:tcPr>
            <w:tcW w:w="7461" w:type="dxa"/>
          </w:tcPr>
          <w:p w14:paraId="41D6307D" w14:textId="5B84A2D5" w:rsidR="00991DAA" w:rsidRPr="00D11D1D" w:rsidRDefault="00991DAA" w:rsidP="00D11D1D">
            <w:pPr>
              <w:spacing w:line="276" w:lineRule="auto"/>
              <w:rPr>
                <w:rFonts w:ascii="Times New Roman" w:hAnsi="Times New Roman" w:cs="Times New Roman"/>
              </w:rPr>
            </w:pPr>
            <w:r w:rsidRPr="00D11D1D">
              <w:rPr>
                <w:rFonts w:ascii="Times New Roman" w:hAnsi="Times New Roman" w:cs="Times New Roman"/>
                <w:lang w:bidi="ar-SA"/>
              </w:rPr>
              <w:t>Arjun</w:t>
            </w:r>
          </w:p>
        </w:tc>
      </w:tr>
      <w:tr w:rsidR="00991DAA" w:rsidRPr="00D11D1D" w14:paraId="15EBD2C1" w14:textId="77777777" w:rsidTr="001A613C">
        <w:tc>
          <w:tcPr>
            <w:tcW w:w="1555" w:type="dxa"/>
          </w:tcPr>
          <w:p w14:paraId="0D541D88" w14:textId="7503A81E" w:rsidR="00991DAA" w:rsidRPr="00D11D1D" w:rsidRDefault="00991DAA" w:rsidP="00D11D1D">
            <w:pPr>
              <w:spacing w:line="276" w:lineRule="auto"/>
              <w:rPr>
                <w:rFonts w:ascii="Times New Roman" w:hAnsi="Times New Roman" w:cs="Times New Roman"/>
              </w:rPr>
            </w:pPr>
            <w:r w:rsidRPr="00D11D1D">
              <w:rPr>
                <w:rFonts w:ascii="Times New Roman" w:hAnsi="Times New Roman" w:cs="Times New Roman"/>
              </w:rPr>
              <w:t>English</w:t>
            </w:r>
          </w:p>
        </w:tc>
        <w:tc>
          <w:tcPr>
            <w:tcW w:w="7461" w:type="dxa"/>
          </w:tcPr>
          <w:p w14:paraId="6EFDB3E9" w14:textId="1E7852A3" w:rsidR="00991DAA" w:rsidRPr="00D11D1D" w:rsidRDefault="00991DAA" w:rsidP="00D11D1D">
            <w:pPr>
              <w:spacing w:line="276" w:lineRule="auto"/>
              <w:rPr>
                <w:rFonts w:ascii="Times New Roman" w:hAnsi="Times New Roman" w:cs="Times New Roman"/>
              </w:rPr>
            </w:pPr>
            <w:r w:rsidRPr="00D11D1D">
              <w:rPr>
                <w:rFonts w:ascii="Times New Roman" w:hAnsi="Times New Roman" w:cs="Times New Roman"/>
                <w:lang w:bidi="ar-SA"/>
              </w:rPr>
              <w:t>Arjun</w:t>
            </w:r>
            <w:r w:rsidRPr="00D11D1D">
              <w:rPr>
                <w:rFonts w:ascii="Times New Roman" w:hAnsi="Times New Roman" w:cs="Times New Roman"/>
              </w:rPr>
              <w:t xml:space="preserve"> tree</w:t>
            </w:r>
          </w:p>
        </w:tc>
      </w:tr>
    </w:tbl>
    <w:p w14:paraId="3CF97E50" w14:textId="08E3F28A" w:rsidR="00991DAA" w:rsidRPr="00D11D1D" w:rsidRDefault="00991DAA" w:rsidP="00991DAA">
      <w:pPr>
        <w:pStyle w:val="HeaderH"/>
        <w:jc w:val="left"/>
        <w:rPr>
          <w:rFonts w:ascii="Times New Roman" w:hAnsi="Times New Roman" w:cs="Times New Roman"/>
        </w:rPr>
      </w:pPr>
      <w:proofErr w:type="spellStart"/>
      <w:r w:rsidRPr="00D11D1D">
        <w:rPr>
          <w:rFonts w:ascii="Times New Roman" w:hAnsi="Times New Roman" w:cs="Times New Roman"/>
        </w:rPr>
        <w:t>Descreption</w:t>
      </w:r>
      <w:proofErr w:type="spellEnd"/>
    </w:p>
    <w:p w14:paraId="34AD47DE" w14:textId="77777777" w:rsidR="00D11D1D" w:rsidRPr="00D11D1D" w:rsidRDefault="00D11D1D" w:rsidP="00D11D1D">
      <w:pPr>
        <w:rPr>
          <w:rFonts w:ascii="Times New Roman" w:hAnsi="Times New Roman" w:cs="Times New Roman"/>
        </w:rPr>
      </w:pPr>
      <w:r w:rsidRPr="00D11D1D">
        <w:rPr>
          <w:rFonts w:ascii="Times New Roman" w:hAnsi="Times New Roman" w:cs="Times New Roman"/>
        </w:rPr>
        <w:t xml:space="preserve">Arjuna is a large deciduous evergreen tree with strong, deep roots. It typically grows to a height of 70–85 feet. The tree bears conical leaves that are dull green on the upper surface and pale brown underneath, along with small yellow flowers. Its bark is smooth and grey in color. The fruit is glabrous, fibrous, and woody, measuring about 2–3 cm in length, with five hard wings marked by curved veins. Flowering occurs from </w:t>
      </w:r>
      <w:r w:rsidRPr="00D11D1D">
        <w:rPr>
          <w:rFonts w:ascii="Times New Roman" w:hAnsi="Times New Roman" w:cs="Times New Roman"/>
          <w:b/>
          <w:bCs/>
        </w:rPr>
        <w:t>March to June</w:t>
      </w:r>
      <w:r w:rsidRPr="00D11D1D">
        <w:rPr>
          <w:rFonts w:ascii="Times New Roman" w:hAnsi="Times New Roman" w:cs="Times New Roman"/>
        </w:rPr>
        <w:t xml:space="preserve">, and fruiting from </w:t>
      </w:r>
      <w:r w:rsidRPr="00D11D1D">
        <w:rPr>
          <w:rFonts w:ascii="Times New Roman" w:hAnsi="Times New Roman" w:cs="Times New Roman"/>
          <w:b/>
          <w:bCs/>
        </w:rPr>
        <w:t>September to November</w:t>
      </w:r>
      <w:r w:rsidRPr="00D11D1D">
        <w:rPr>
          <w:rFonts w:ascii="Times New Roman" w:hAnsi="Times New Roman" w:cs="Times New Roman"/>
        </w:rPr>
        <w:t>.</w:t>
      </w:r>
    </w:p>
    <w:p w14:paraId="24E6C05B" w14:textId="77777777" w:rsidR="00D11D1D" w:rsidRPr="00D11D1D" w:rsidRDefault="00D11D1D" w:rsidP="00D11D1D">
      <w:pPr>
        <w:rPr>
          <w:rFonts w:ascii="Times New Roman" w:hAnsi="Times New Roman" w:cs="Times New Roman"/>
        </w:rPr>
      </w:pPr>
      <w:r w:rsidRPr="00D11D1D">
        <w:rPr>
          <w:rFonts w:ascii="Times New Roman" w:hAnsi="Times New Roman" w:cs="Times New Roman"/>
        </w:rPr>
        <w:t>Arjuna is renowned for its special action on the heart, making it highly effective in managing stress-induced cardiac conditions. Additionally, it exerts a supportive effect on insulin secretion, proving beneficial for individuals with diabetes.</w:t>
      </w:r>
    </w:p>
    <w:p w14:paraId="572FC527" w14:textId="4A6F92A3" w:rsidR="00991DAA" w:rsidRPr="00D11D1D" w:rsidRDefault="00991DAA" w:rsidP="00991DAA">
      <w:pPr>
        <w:pStyle w:val="HeaderH"/>
        <w:jc w:val="left"/>
        <w:rPr>
          <w:rFonts w:ascii="Times New Roman" w:hAnsi="Times New Roman" w:cs="Times New Roman"/>
        </w:rPr>
      </w:pPr>
      <w:r w:rsidRPr="00D11D1D">
        <w:rPr>
          <w:rFonts w:ascii="Times New Roman" w:hAnsi="Times New Roman" w:cs="Times New Roman"/>
        </w:rPr>
        <w:lastRenderedPageBreak/>
        <w:t>Useful Parts</w:t>
      </w:r>
    </w:p>
    <w:p w14:paraId="234B50D9" w14:textId="6A011EE6" w:rsidR="00991DAA" w:rsidRPr="00D11D1D" w:rsidRDefault="00991DAA" w:rsidP="00D11D1D">
      <w:pPr>
        <w:spacing w:line="360" w:lineRule="auto"/>
        <w:ind w:firstLine="720"/>
        <w:rPr>
          <w:rFonts w:ascii="Times New Roman" w:hAnsi="Times New Roman" w:cs="Times New Roman"/>
        </w:rPr>
      </w:pPr>
      <w:r w:rsidRPr="00D11D1D">
        <w:rPr>
          <w:rFonts w:ascii="Times New Roman" w:hAnsi="Times New Roman" w:cs="Times New Roman"/>
        </w:rPr>
        <w:t>Bark</w:t>
      </w:r>
    </w:p>
    <w:p w14:paraId="5EAB5C8E" w14:textId="77777777" w:rsidR="00991DAA" w:rsidRPr="00D11D1D" w:rsidRDefault="00991DAA" w:rsidP="00991DAA">
      <w:pPr>
        <w:pStyle w:val="HeaderH"/>
        <w:jc w:val="left"/>
        <w:rPr>
          <w:rFonts w:ascii="Times New Roman" w:hAnsi="Times New Roman" w:cs="Times New Roman"/>
        </w:rPr>
      </w:pPr>
      <w:r w:rsidRPr="00D11D1D">
        <w:rPr>
          <w:rFonts w:ascii="Times New Roman" w:hAnsi="Times New Roman" w:cs="Times New Roman"/>
        </w:rPr>
        <w:t>Benefits</w:t>
      </w:r>
    </w:p>
    <w:p w14:paraId="1D05BC7B" w14:textId="77777777" w:rsidR="00D0779F" w:rsidRPr="00D11D1D" w:rsidRDefault="00D0779F" w:rsidP="00D11D1D">
      <w:pPr>
        <w:pStyle w:val="ListParagraph"/>
        <w:numPr>
          <w:ilvl w:val="0"/>
          <w:numId w:val="5"/>
        </w:numPr>
        <w:spacing w:before="240" w:after="120" w:line="360" w:lineRule="auto"/>
        <w:rPr>
          <w:rFonts w:ascii="Times New Roman" w:hAnsi="Times New Roman" w:cs="Times New Roman"/>
        </w:rPr>
      </w:pPr>
      <w:r w:rsidRPr="00D11D1D">
        <w:rPr>
          <w:rFonts w:ascii="Times New Roman" w:hAnsi="Times New Roman" w:cs="Times New Roman"/>
          <w:b/>
          <w:bCs/>
        </w:rPr>
        <w:t>Detoxification &amp; Blood Health</w:t>
      </w:r>
      <w:r w:rsidRPr="00D11D1D">
        <w:rPr>
          <w:rFonts w:ascii="Times New Roman" w:hAnsi="Times New Roman" w:cs="Times New Roman"/>
        </w:rPr>
        <w:t xml:space="preserve"> – Arjuna’s astringent properties purify the blood, regulate aggravated </w:t>
      </w:r>
      <w:r w:rsidRPr="00D11D1D">
        <w:rPr>
          <w:rFonts w:ascii="Times New Roman" w:hAnsi="Times New Roman" w:cs="Times New Roman"/>
          <w:i/>
          <w:iCs/>
        </w:rPr>
        <w:t>pitta</w:t>
      </w:r>
      <w:r w:rsidRPr="00D11D1D">
        <w:rPr>
          <w:rFonts w:ascii="Times New Roman" w:hAnsi="Times New Roman" w:cs="Times New Roman"/>
        </w:rPr>
        <w:t>, and control bleeding disorders.</w:t>
      </w:r>
    </w:p>
    <w:p w14:paraId="001C8039"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Urinary Health</w:t>
      </w:r>
      <w:r w:rsidRPr="00D11D1D">
        <w:rPr>
          <w:rFonts w:ascii="Times New Roman" w:hAnsi="Times New Roman" w:cs="Times New Roman"/>
        </w:rPr>
        <w:t xml:space="preserve"> – Its cleansing action helps relieve urinary tract infections (UTI).</w:t>
      </w:r>
    </w:p>
    <w:p w14:paraId="606FAD66"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Female Reproductive Support</w:t>
      </w:r>
      <w:r w:rsidRPr="00D11D1D">
        <w:rPr>
          <w:rFonts w:ascii="Times New Roman" w:hAnsi="Times New Roman" w:cs="Times New Roman"/>
        </w:rPr>
        <w:t xml:space="preserve"> – Strengthens the uterus, regulates hormonal balance, and is beneficial in conditions like fibroids, cysts, endometriosis, and excessive bleeding (</w:t>
      </w:r>
      <w:r w:rsidRPr="00D11D1D">
        <w:rPr>
          <w:rFonts w:ascii="Times New Roman" w:hAnsi="Times New Roman" w:cs="Times New Roman"/>
          <w:i/>
          <w:iCs/>
        </w:rPr>
        <w:t>menorrhagia</w:t>
      </w:r>
      <w:r w:rsidRPr="00D11D1D">
        <w:rPr>
          <w:rFonts w:ascii="Times New Roman" w:hAnsi="Times New Roman" w:cs="Times New Roman"/>
        </w:rPr>
        <w:t>).</w:t>
      </w:r>
    </w:p>
    <w:p w14:paraId="375BFFB8"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Wound Healing</w:t>
      </w:r>
      <w:r w:rsidRPr="00D11D1D">
        <w:rPr>
          <w:rFonts w:ascii="Times New Roman" w:hAnsi="Times New Roman" w:cs="Times New Roman"/>
        </w:rPr>
        <w:t xml:space="preserve"> – By balancing </w:t>
      </w:r>
      <w:r w:rsidRPr="00D11D1D">
        <w:rPr>
          <w:rFonts w:ascii="Times New Roman" w:hAnsi="Times New Roman" w:cs="Times New Roman"/>
          <w:i/>
          <w:iCs/>
        </w:rPr>
        <w:t>kapha</w:t>
      </w:r>
      <w:r w:rsidRPr="00D11D1D">
        <w:rPr>
          <w:rFonts w:ascii="Times New Roman" w:hAnsi="Times New Roman" w:cs="Times New Roman"/>
        </w:rPr>
        <w:t xml:space="preserve"> and </w:t>
      </w:r>
      <w:r w:rsidRPr="00D11D1D">
        <w:rPr>
          <w:rFonts w:ascii="Times New Roman" w:hAnsi="Times New Roman" w:cs="Times New Roman"/>
          <w:i/>
          <w:iCs/>
        </w:rPr>
        <w:t>pitta</w:t>
      </w:r>
      <w:r w:rsidRPr="00D11D1D">
        <w:rPr>
          <w:rFonts w:ascii="Times New Roman" w:hAnsi="Times New Roman" w:cs="Times New Roman"/>
        </w:rPr>
        <w:t>, it supports healing of wounds and ulcerations.</w:t>
      </w:r>
    </w:p>
    <w:p w14:paraId="5F6DF9A7"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Cholesterol Regulation</w:t>
      </w:r>
      <w:r w:rsidRPr="00D11D1D">
        <w:rPr>
          <w:rFonts w:ascii="Times New Roman" w:hAnsi="Times New Roman" w:cs="Times New Roman"/>
        </w:rPr>
        <w:t xml:space="preserve"> – Widely known for lowering cholesterol, it helps prevent atherosclerosis by reducing arterial plaque buildup.</w:t>
      </w:r>
    </w:p>
    <w:p w14:paraId="190F6445"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Respiratory Support</w:t>
      </w:r>
      <w:r w:rsidRPr="00D11D1D">
        <w:rPr>
          <w:rFonts w:ascii="Times New Roman" w:hAnsi="Times New Roman" w:cs="Times New Roman"/>
        </w:rPr>
        <w:t xml:space="preserve"> – Keeps the airways clear and aids in managing serious lung disorders.</w:t>
      </w:r>
    </w:p>
    <w:p w14:paraId="7E86746B"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Cardiac Tonic</w:t>
      </w:r>
      <w:r w:rsidRPr="00D11D1D">
        <w:rPr>
          <w:rFonts w:ascii="Times New Roman" w:hAnsi="Times New Roman" w:cs="Times New Roman"/>
        </w:rPr>
        <w:t xml:space="preserve"> – Improves heart function, boosts stamina, and reduces fatigue, enabling better physical endurance.</w:t>
      </w:r>
    </w:p>
    <w:p w14:paraId="072D2669"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Bleeding Disorders</w:t>
      </w:r>
      <w:r w:rsidRPr="00D11D1D">
        <w:rPr>
          <w:rFonts w:ascii="Times New Roman" w:hAnsi="Times New Roman" w:cs="Times New Roman"/>
        </w:rPr>
        <w:t xml:space="preserve"> – Useful in internal and external bleeding conditions such as bleeding gums, menorrhagia, and open wounds.</w:t>
      </w:r>
    </w:p>
    <w:p w14:paraId="6A272F15"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Antioxidant Rich</w:t>
      </w:r>
      <w:r w:rsidRPr="00D11D1D">
        <w:rPr>
          <w:rFonts w:ascii="Times New Roman" w:hAnsi="Times New Roman" w:cs="Times New Roman"/>
        </w:rPr>
        <w:t xml:space="preserve"> – Contains tannins and natural Coenzyme Q10, which strengthen heart muscles and provide protection against angina.</w:t>
      </w:r>
    </w:p>
    <w:p w14:paraId="7C462785" w14:textId="77777777" w:rsidR="00D0779F"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Bone Healing</w:t>
      </w:r>
      <w:r w:rsidRPr="00D11D1D">
        <w:rPr>
          <w:rFonts w:ascii="Times New Roman" w:hAnsi="Times New Roman" w:cs="Times New Roman"/>
        </w:rPr>
        <w:t xml:space="preserve"> – Decoction of Arjuna bark with milk acts as a potent tonic, promoting faster bone healing after fractures.</w:t>
      </w:r>
    </w:p>
    <w:p w14:paraId="75C93B65" w14:textId="017BE6DA" w:rsidR="00D11D1D" w:rsidRPr="00D11D1D" w:rsidRDefault="00D0779F" w:rsidP="00D11D1D">
      <w:pPr>
        <w:pStyle w:val="ListParagraph"/>
        <w:numPr>
          <w:ilvl w:val="0"/>
          <w:numId w:val="5"/>
        </w:numPr>
        <w:spacing w:before="240" w:after="120" w:line="360" w:lineRule="auto"/>
        <w:ind w:left="714" w:hanging="357"/>
        <w:rPr>
          <w:rFonts w:ascii="Times New Roman" w:hAnsi="Times New Roman" w:cs="Times New Roman"/>
        </w:rPr>
      </w:pPr>
      <w:r w:rsidRPr="00D11D1D">
        <w:rPr>
          <w:rFonts w:ascii="Times New Roman" w:hAnsi="Times New Roman" w:cs="Times New Roman"/>
          <w:b/>
          <w:bCs/>
        </w:rPr>
        <w:t>Dosha Balance</w:t>
      </w:r>
      <w:r w:rsidRPr="00D11D1D">
        <w:rPr>
          <w:rFonts w:ascii="Times New Roman" w:hAnsi="Times New Roman" w:cs="Times New Roman"/>
        </w:rPr>
        <w:t xml:space="preserve"> – Effectively pacifies </w:t>
      </w:r>
      <w:r w:rsidRPr="00D11D1D">
        <w:rPr>
          <w:rFonts w:ascii="Times New Roman" w:hAnsi="Times New Roman" w:cs="Times New Roman"/>
          <w:i/>
          <w:iCs/>
        </w:rPr>
        <w:t>pitta</w:t>
      </w:r>
      <w:r w:rsidRPr="00D11D1D">
        <w:rPr>
          <w:rFonts w:ascii="Times New Roman" w:hAnsi="Times New Roman" w:cs="Times New Roman"/>
        </w:rPr>
        <w:t xml:space="preserve"> and </w:t>
      </w:r>
      <w:r w:rsidRPr="00D11D1D">
        <w:rPr>
          <w:rFonts w:ascii="Times New Roman" w:hAnsi="Times New Roman" w:cs="Times New Roman"/>
          <w:i/>
          <w:iCs/>
        </w:rPr>
        <w:t>kapha</w:t>
      </w:r>
      <w:r w:rsidRPr="00D11D1D">
        <w:rPr>
          <w:rFonts w:ascii="Times New Roman" w:hAnsi="Times New Roman" w:cs="Times New Roman"/>
        </w:rPr>
        <w:t xml:space="preserve"> doshas, maintaining systemic equilibrium.</w:t>
      </w:r>
    </w:p>
    <w:p w14:paraId="6F0AA94C" w14:textId="77777777" w:rsidR="00991DAA" w:rsidRPr="00D11D1D" w:rsidRDefault="00991DAA" w:rsidP="00991DAA">
      <w:pPr>
        <w:pStyle w:val="HeaderH"/>
        <w:jc w:val="left"/>
        <w:rPr>
          <w:rFonts w:ascii="Times New Roman" w:hAnsi="Times New Roman" w:cs="Times New Roman"/>
        </w:rPr>
      </w:pPr>
      <w:r w:rsidRPr="00D11D1D">
        <w:rPr>
          <w:rFonts w:ascii="Times New Roman" w:hAnsi="Times New Roman" w:cs="Times New Roman"/>
        </w:rPr>
        <w:t>Pharmacological Action</w:t>
      </w:r>
    </w:p>
    <w:p w14:paraId="67A49580" w14:textId="75047154" w:rsidR="001A613C" w:rsidRPr="00D11D1D" w:rsidRDefault="001A613C" w:rsidP="00D11D1D">
      <w:pPr>
        <w:pStyle w:val="ListParagraph"/>
        <w:numPr>
          <w:ilvl w:val="0"/>
          <w:numId w:val="2"/>
        </w:numPr>
        <w:spacing w:line="360" w:lineRule="auto"/>
        <w:rPr>
          <w:rFonts w:ascii="Times New Roman" w:hAnsi="Times New Roman" w:cs="Times New Roman"/>
        </w:rPr>
      </w:pPr>
      <w:r w:rsidRPr="00D11D1D">
        <w:rPr>
          <w:rFonts w:ascii="Times New Roman" w:hAnsi="Times New Roman" w:cs="Times New Roman"/>
        </w:rPr>
        <w:t>Cardiotonic</w:t>
      </w:r>
    </w:p>
    <w:p w14:paraId="33CA5C3C" w14:textId="19478EAB" w:rsidR="001A613C" w:rsidRPr="00D11D1D" w:rsidRDefault="001A613C" w:rsidP="00D11D1D">
      <w:pPr>
        <w:pStyle w:val="ListParagraph"/>
        <w:numPr>
          <w:ilvl w:val="0"/>
          <w:numId w:val="2"/>
        </w:numPr>
        <w:spacing w:line="360" w:lineRule="auto"/>
        <w:rPr>
          <w:rFonts w:ascii="Times New Roman" w:hAnsi="Times New Roman" w:cs="Times New Roman"/>
        </w:rPr>
      </w:pPr>
      <w:proofErr w:type="spellStart"/>
      <w:r w:rsidRPr="00D11D1D">
        <w:rPr>
          <w:rFonts w:ascii="Times New Roman" w:hAnsi="Times New Roman" w:cs="Times New Roman"/>
        </w:rPr>
        <w:t>Antidysentic</w:t>
      </w:r>
      <w:proofErr w:type="spellEnd"/>
    </w:p>
    <w:p w14:paraId="46B9EC03" w14:textId="3FA40F9D" w:rsidR="001A613C" w:rsidRPr="00D11D1D" w:rsidRDefault="001A613C" w:rsidP="00D11D1D">
      <w:pPr>
        <w:pStyle w:val="ListParagraph"/>
        <w:numPr>
          <w:ilvl w:val="0"/>
          <w:numId w:val="2"/>
        </w:numPr>
        <w:spacing w:line="360" w:lineRule="auto"/>
        <w:rPr>
          <w:rFonts w:ascii="Times New Roman" w:hAnsi="Times New Roman" w:cs="Times New Roman"/>
        </w:rPr>
      </w:pPr>
      <w:r w:rsidRPr="00D11D1D">
        <w:rPr>
          <w:rFonts w:ascii="Times New Roman" w:hAnsi="Times New Roman" w:cs="Times New Roman"/>
        </w:rPr>
        <w:t>Antihypertensive</w:t>
      </w:r>
    </w:p>
    <w:p w14:paraId="251DAED5" w14:textId="16D055BD" w:rsidR="001A613C" w:rsidRPr="00D11D1D" w:rsidRDefault="001A613C" w:rsidP="00D11D1D">
      <w:pPr>
        <w:pStyle w:val="ListParagraph"/>
        <w:numPr>
          <w:ilvl w:val="0"/>
          <w:numId w:val="2"/>
        </w:numPr>
        <w:spacing w:line="360" w:lineRule="auto"/>
        <w:rPr>
          <w:rFonts w:ascii="Times New Roman" w:hAnsi="Times New Roman" w:cs="Times New Roman"/>
        </w:rPr>
      </w:pPr>
      <w:r w:rsidRPr="00D11D1D">
        <w:rPr>
          <w:rFonts w:ascii="Times New Roman" w:hAnsi="Times New Roman" w:cs="Times New Roman"/>
        </w:rPr>
        <w:t>Diuretic</w:t>
      </w:r>
    </w:p>
    <w:p w14:paraId="070DB02A" w14:textId="77777777" w:rsidR="00991DAA" w:rsidRPr="00D11D1D" w:rsidRDefault="00991DAA" w:rsidP="00991DAA">
      <w:pPr>
        <w:pStyle w:val="HeaderH"/>
        <w:jc w:val="left"/>
        <w:rPr>
          <w:rFonts w:ascii="Times New Roman" w:hAnsi="Times New Roman" w:cs="Times New Roman"/>
        </w:rPr>
      </w:pPr>
      <w:proofErr w:type="spellStart"/>
      <w:r w:rsidRPr="00D11D1D">
        <w:rPr>
          <w:rFonts w:ascii="Times New Roman" w:hAnsi="Times New Roman" w:cs="Times New Roman"/>
        </w:rPr>
        <w:lastRenderedPageBreak/>
        <w:t>Rasapancakam</w:t>
      </w:r>
      <w:proofErr w:type="spellEnd"/>
    </w:p>
    <w:tbl>
      <w:tblPr>
        <w:tblStyle w:val="TableGrid"/>
        <w:tblW w:w="0" w:type="auto"/>
        <w:tblLook w:val="04A0" w:firstRow="1" w:lastRow="0" w:firstColumn="1" w:lastColumn="0" w:noHBand="0" w:noVBand="1"/>
      </w:tblPr>
      <w:tblGrid>
        <w:gridCol w:w="1555"/>
        <w:gridCol w:w="7461"/>
      </w:tblGrid>
      <w:tr w:rsidR="001A613C" w:rsidRPr="00D11D1D" w14:paraId="381151BD" w14:textId="77777777" w:rsidTr="001A613C">
        <w:tc>
          <w:tcPr>
            <w:tcW w:w="1555" w:type="dxa"/>
          </w:tcPr>
          <w:p w14:paraId="2FE04416" w14:textId="0E864EE7" w:rsidR="001A613C" w:rsidRPr="00D11D1D" w:rsidRDefault="001A613C" w:rsidP="00D11D1D">
            <w:pPr>
              <w:spacing w:line="360" w:lineRule="auto"/>
              <w:rPr>
                <w:rFonts w:ascii="Times New Roman" w:hAnsi="Times New Roman" w:cs="Times New Roman"/>
              </w:rPr>
            </w:pPr>
            <w:r w:rsidRPr="00D11D1D">
              <w:rPr>
                <w:rFonts w:ascii="Times New Roman" w:hAnsi="Times New Roman" w:cs="Times New Roman"/>
              </w:rPr>
              <w:t>Rasa</w:t>
            </w:r>
          </w:p>
        </w:tc>
        <w:tc>
          <w:tcPr>
            <w:tcW w:w="7461" w:type="dxa"/>
          </w:tcPr>
          <w:p w14:paraId="49A0C779" w14:textId="0FBCE3E4" w:rsidR="001A613C" w:rsidRPr="00D11D1D" w:rsidRDefault="001A613C" w:rsidP="00D11D1D">
            <w:pPr>
              <w:spacing w:line="360" w:lineRule="auto"/>
              <w:rPr>
                <w:rFonts w:ascii="Times New Roman" w:hAnsi="Times New Roman" w:cs="Times New Roman"/>
              </w:rPr>
            </w:pPr>
            <w:r w:rsidRPr="00D11D1D">
              <w:rPr>
                <w:rFonts w:ascii="Times New Roman" w:hAnsi="Times New Roman" w:cs="Times New Roman"/>
              </w:rPr>
              <w:t>Kashaya</w:t>
            </w:r>
          </w:p>
        </w:tc>
      </w:tr>
      <w:tr w:rsidR="001A613C" w:rsidRPr="00D11D1D" w14:paraId="397CBB30" w14:textId="77777777" w:rsidTr="001A613C">
        <w:tc>
          <w:tcPr>
            <w:tcW w:w="1555" w:type="dxa"/>
          </w:tcPr>
          <w:p w14:paraId="0B797EE7" w14:textId="4CF76893" w:rsidR="001A613C" w:rsidRPr="00D11D1D" w:rsidRDefault="001A613C" w:rsidP="00D11D1D">
            <w:pPr>
              <w:spacing w:line="360" w:lineRule="auto"/>
              <w:rPr>
                <w:rFonts w:ascii="Times New Roman" w:hAnsi="Times New Roman" w:cs="Times New Roman"/>
              </w:rPr>
            </w:pPr>
            <w:r w:rsidRPr="00D11D1D">
              <w:rPr>
                <w:rFonts w:ascii="Times New Roman" w:hAnsi="Times New Roman" w:cs="Times New Roman"/>
              </w:rPr>
              <w:t>Guna</w:t>
            </w:r>
          </w:p>
        </w:tc>
        <w:tc>
          <w:tcPr>
            <w:tcW w:w="7461" w:type="dxa"/>
          </w:tcPr>
          <w:p w14:paraId="4F062315" w14:textId="77A72B4D" w:rsidR="001A613C" w:rsidRPr="00D11D1D" w:rsidRDefault="001A613C" w:rsidP="00D11D1D">
            <w:pPr>
              <w:spacing w:line="360" w:lineRule="auto"/>
              <w:rPr>
                <w:rFonts w:ascii="Times New Roman" w:hAnsi="Times New Roman" w:cs="Times New Roman"/>
              </w:rPr>
            </w:pPr>
            <w:r w:rsidRPr="00D11D1D">
              <w:rPr>
                <w:rFonts w:ascii="Times New Roman" w:hAnsi="Times New Roman" w:cs="Times New Roman"/>
              </w:rPr>
              <w:t>Laghu, Ruksha</w:t>
            </w:r>
          </w:p>
        </w:tc>
      </w:tr>
      <w:tr w:rsidR="001A613C" w:rsidRPr="00D11D1D" w14:paraId="38DA48B8" w14:textId="77777777" w:rsidTr="001A613C">
        <w:tc>
          <w:tcPr>
            <w:tcW w:w="1555" w:type="dxa"/>
          </w:tcPr>
          <w:p w14:paraId="0126031F" w14:textId="2A7B42F2" w:rsidR="001A613C" w:rsidRPr="00D11D1D" w:rsidRDefault="001A613C" w:rsidP="00D11D1D">
            <w:pPr>
              <w:spacing w:line="360" w:lineRule="auto"/>
              <w:rPr>
                <w:rFonts w:ascii="Times New Roman" w:hAnsi="Times New Roman" w:cs="Times New Roman"/>
              </w:rPr>
            </w:pPr>
            <w:r w:rsidRPr="00D11D1D">
              <w:rPr>
                <w:rFonts w:ascii="Times New Roman" w:hAnsi="Times New Roman" w:cs="Times New Roman"/>
              </w:rPr>
              <w:t>Virya</w:t>
            </w:r>
          </w:p>
        </w:tc>
        <w:tc>
          <w:tcPr>
            <w:tcW w:w="7461" w:type="dxa"/>
          </w:tcPr>
          <w:p w14:paraId="2A527835" w14:textId="62CA9169" w:rsidR="001A613C" w:rsidRPr="00D11D1D" w:rsidRDefault="001A613C" w:rsidP="00D11D1D">
            <w:pPr>
              <w:spacing w:line="360" w:lineRule="auto"/>
              <w:rPr>
                <w:rFonts w:ascii="Times New Roman" w:hAnsi="Times New Roman" w:cs="Times New Roman"/>
              </w:rPr>
            </w:pPr>
            <w:r w:rsidRPr="00D11D1D">
              <w:rPr>
                <w:rFonts w:ascii="Times New Roman" w:hAnsi="Times New Roman" w:cs="Times New Roman"/>
              </w:rPr>
              <w:t>Sheet</w:t>
            </w:r>
          </w:p>
        </w:tc>
      </w:tr>
      <w:tr w:rsidR="001A613C" w:rsidRPr="00D11D1D" w14:paraId="72EF91D8" w14:textId="77777777" w:rsidTr="001A613C">
        <w:tc>
          <w:tcPr>
            <w:tcW w:w="1555" w:type="dxa"/>
          </w:tcPr>
          <w:p w14:paraId="29249A6B" w14:textId="34D4321D" w:rsidR="001A613C" w:rsidRPr="00D11D1D" w:rsidRDefault="001A613C" w:rsidP="00D11D1D">
            <w:pPr>
              <w:spacing w:line="360" w:lineRule="auto"/>
              <w:rPr>
                <w:rFonts w:ascii="Times New Roman" w:hAnsi="Times New Roman" w:cs="Times New Roman"/>
              </w:rPr>
            </w:pPr>
            <w:proofErr w:type="spellStart"/>
            <w:r w:rsidRPr="00D11D1D">
              <w:rPr>
                <w:rFonts w:ascii="Times New Roman" w:hAnsi="Times New Roman" w:cs="Times New Roman"/>
              </w:rPr>
              <w:t>Vipaka</w:t>
            </w:r>
            <w:proofErr w:type="spellEnd"/>
          </w:p>
        </w:tc>
        <w:tc>
          <w:tcPr>
            <w:tcW w:w="7461" w:type="dxa"/>
          </w:tcPr>
          <w:p w14:paraId="7C44B563" w14:textId="7C29A06C" w:rsidR="001A613C" w:rsidRPr="00D11D1D" w:rsidRDefault="001A613C" w:rsidP="00D11D1D">
            <w:pPr>
              <w:spacing w:line="360" w:lineRule="auto"/>
              <w:rPr>
                <w:rFonts w:ascii="Times New Roman" w:hAnsi="Times New Roman" w:cs="Times New Roman"/>
              </w:rPr>
            </w:pPr>
            <w:proofErr w:type="spellStart"/>
            <w:r w:rsidRPr="00D11D1D">
              <w:rPr>
                <w:rFonts w:ascii="Times New Roman" w:hAnsi="Times New Roman" w:cs="Times New Roman"/>
              </w:rPr>
              <w:t>Katu</w:t>
            </w:r>
            <w:proofErr w:type="spellEnd"/>
          </w:p>
        </w:tc>
      </w:tr>
      <w:tr w:rsidR="001A613C" w:rsidRPr="00D11D1D" w14:paraId="753E68FC" w14:textId="77777777" w:rsidTr="001A613C">
        <w:tc>
          <w:tcPr>
            <w:tcW w:w="1555" w:type="dxa"/>
          </w:tcPr>
          <w:p w14:paraId="6BBB0779" w14:textId="0F11AB2E" w:rsidR="001A613C" w:rsidRPr="00D11D1D" w:rsidRDefault="001A613C" w:rsidP="00D11D1D">
            <w:pPr>
              <w:spacing w:line="360" w:lineRule="auto"/>
              <w:rPr>
                <w:rFonts w:ascii="Times New Roman" w:hAnsi="Times New Roman" w:cs="Times New Roman"/>
              </w:rPr>
            </w:pPr>
            <w:r w:rsidRPr="00D11D1D">
              <w:rPr>
                <w:rFonts w:ascii="Times New Roman" w:hAnsi="Times New Roman" w:cs="Times New Roman"/>
              </w:rPr>
              <w:t>Karma</w:t>
            </w:r>
          </w:p>
        </w:tc>
        <w:tc>
          <w:tcPr>
            <w:tcW w:w="7461" w:type="dxa"/>
          </w:tcPr>
          <w:p w14:paraId="011A9E7A" w14:textId="72EE9146" w:rsidR="001A613C" w:rsidRPr="00D11D1D" w:rsidRDefault="001A613C" w:rsidP="00D11D1D">
            <w:pPr>
              <w:spacing w:line="360" w:lineRule="auto"/>
              <w:rPr>
                <w:rFonts w:ascii="Times New Roman" w:hAnsi="Times New Roman" w:cs="Times New Roman"/>
              </w:rPr>
            </w:pPr>
            <w:r w:rsidRPr="00D11D1D">
              <w:rPr>
                <w:rFonts w:ascii="Times New Roman" w:hAnsi="Times New Roman" w:cs="Times New Roman"/>
              </w:rPr>
              <w:t>It balances Pitta and Kapha doshas</w:t>
            </w:r>
          </w:p>
        </w:tc>
      </w:tr>
    </w:tbl>
    <w:p w14:paraId="2A96CF5D" w14:textId="7EC04A92" w:rsidR="00D324B5" w:rsidRPr="00D11D1D" w:rsidRDefault="00D324B5" w:rsidP="00D324B5">
      <w:pPr>
        <w:pStyle w:val="HeaderH"/>
        <w:jc w:val="left"/>
        <w:rPr>
          <w:rFonts w:ascii="Times New Roman" w:hAnsi="Times New Roman" w:cs="Times New Roman"/>
        </w:rPr>
      </w:pPr>
    </w:p>
    <w:sectPr w:rsidR="00D324B5" w:rsidRPr="00D11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174513"/>
    <w:rsid w:val="001A613C"/>
    <w:rsid w:val="003F0A80"/>
    <w:rsid w:val="00454DAD"/>
    <w:rsid w:val="00471086"/>
    <w:rsid w:val="004B4A92"/>
    <w:rsid w:val="00991DAA"/>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1</cp:revision>
  <cp:lastPrinted>2025-08-27T21:31:00Z</cp:lastPrinted>
  <dcterms:created xsi:type="dcterms:W3CDTF">2025-08-27T20:36:00Z</dcterms:created>
  <dcterms:modified xsi:type="dcterms:W3CDTF">2025-08-27T21:39:00Z</dcterms:modified>
</cp:coreProperties>
</file>