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E312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770FF942" wp14:editId="3ADA55A8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DCEB4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514F176" wp14:editId="6F801721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1AFFACD4" w14:textId="77777777" w:rsidR="00922BCD" w:rsidRDefault="00922BCD" w:rsidP="00922BCD">
      <w:pPr>
        <w:spacing w:after="0" w:line="240" w:lineRule="auto"/>
      </w:pPr>
    </w:p>
    <w:p w14:paraId="5D9607E5" w14:textId="77777777" w:rsidR="00922BCD" w:rsidRDefault="00922BCD" w:rsidP="00922BCD">
      <w:pPr>
        <w:spacing w:after="0" w:line="240" w:lineRule="auto"/>
      </w:pPr>
    </w:p>
    <w:p w14:paraId="5FB9D5F3" w14:textId="77777777" w:rsidR="00922BCD" w:rsidRDefault="00922BCD" w:rsidP="00922BCD">
      <w:pPr>
        <w:spacing w:after="0" w:line="240" w:lineRule="auto"/>
      </w:pPr>
    </w:p>
    <w:p w14:paraId="7751AB7B" w14:textId="77777777" w:rsidR="00922BCD" w:rsidRDefault="00922BCD" w:rsidP="00922BCD">
      <w:pPr>
        <w:spacing w:after="0"/>
      </w:pPr>
    </w:p>
    <w:p w14:paraId="132C9695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0042FF9" wp14:editId="6F0D4CB1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8036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Pathanchala yoga suthram</w:t>
      </w:r>
    </w:p>
    <w:p w14:paraId="0BD8664C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07D91A73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Kadalangudi Natesa Sastri</w:t>
      </w:r>
    </w:p>
    <w:p w14:paraId="2ED86108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3E0F2CAC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1927</w:t>
      </w:r>
    </w:p>
    <w:p w14:paraId="6731A83C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details Yoga Darsanam and outlines Nyayam, Sankhyam, Vaiseshikam and Meemamsa. A unique work on Pathanjala yoga sutra in Sanskrit verses and Tamil narrative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337EE3DC" wp14:editId="25F8405F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DE0D01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1AA594F1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52CBC" w14:textId="77777777" w:rsidR="00EA4C89" w:rsidRDefault="00EA4C89" w:rsidP="009B0CDA">
      <w:pPr>
        <w:spacing w:after="0" w:line="240" w:lineRule="auto"/>
      </w:pPr>
      <w:r>
        <w:separator/>
      </w:r>
    </w:p>
  </w:endnote>
  <w:endnote w:type="continuationSeparator" w:id="0">
    <w:p w14:paraId="0E05383A" w14:textId="77777777" w:rsidR="00EA4C89" w:rsidRDefault="00EA4C89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DDA16" w14:textId="77777777" w:rsidR="00EA4C89" w:rsidRDefault="00EA4C89" w:rsidP="009B0CDA">
      <w:pPr>
        <w:spacing w:after="0" w:line="240" w:lineRule="auto"/>
      </w:pPr>
      <w:r>
        <w:separator/>
      </w:r>
    </w:p>
  </w:footnote>
  <w:footnote w:type="continuationSeparator" w:id="0">
    <w:p w14:paraId="542CE527" w14:textId="77777777" w:rsidR="00EA4C89" w:rsidRDefault="00EA4C89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EA4C89"/>
    <w:rsid w:val="00F641D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3F8F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2025-09-05T10:36:00Z</dcterms:modified>
  <dc:identifier/>
  <dc:language/>
</cp:coreProperties>
</file>