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{Arjuna}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{Terminalia arjuna 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{Combretaceae 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{மருது 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{Marutu}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{Arjan}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{White Murdah 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{A tall, evergreen tree with smooth, grey bark that flakes off in large sheets. Leaves are green, oblong, with pale undersides. Flowers are small, white-yellowish, and fruits are woody, 5-winged.}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{Twak}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{Strengthens the heart muscles and improves cardiac function.</w:t>
        <w:br/>
        <w:br/>
        <w:t>Helps in angina, hypertension, and high cholesterol.</w:t>
        <w:br/>
        <w:br/>
        <w:t>Acts as a natural antioxidant and improves blood circulation.</w:t>
        <w:br/>
        <w:br/>
        <w:t>Promotes wound healing and bone fracture recovery.</w:t>
        <w:br/>
        <w:br/>
        <w:t>Reduces inflammation and supports liver health.</w:t>
        <w:br/>
        <w:br/>
        <w:t>Useful in urinary disorders and as a mild diuretic.}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{Cardiotonic, Antidysentric, diuretic, Antihypertensive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{Kashaya 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{Laghu,ruksha}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{Shitha}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 pitta shamaka}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