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6CFE" w14:textId="75FC5530" w:rsidR="00D0779F" w:rsidRPr="00D0779F" w:rsidRDefault="00D0779F" w:rsidP="009C1E9B">
      <w:pPr>
        <w:pStyle w:val="HeaderH"/>
        <w:spacing w:before="240" w:after="240"/>
        <w:rPr>
          <w:rFonts w:ascii="American Typewriter" w:hAnsi="American Typewriter"/>
          <w:sz w:val="36"/>
          <w:szCs w:val="36"/>
        </w:rPr>
      </w:pPr>
      <w:r>
        <w:t>{Aswatha}</w:t>
      </w:r>
    </w:p>
    <w:p w14:paraId="57554189" w14:textId="251DC99A" w:rsidR="00D0779F" w:rsidRPr="00D0779F" w:rsidRDefault="00D0779F" w:rsidP="00D11D1D">
      <w:pPr>
        <w:pStyle w:val="HeaderH"/>
        <w:rPr>
          <w:rFonts w:ascii="American Typewriter" w:hAnsi="American Typewriter"/>
          <w:sz w:val="36"/>
          <w:szCs w:val="36"/>
        </w:rPr>
      </w:pPr>
      <w:r>
        <w:t>[Image fetch failed]</w:t>
      </w:r>
    </w:p>
    <w:p w14:paraId="7CC008DF" w14:textId="79180F8A" w:rsidR="00D0779F" w:rsidRPr="00D0779F" w:rsidRDefault="00D0779F" w:rsidP="009C1E9B">
      <w:pPr>
        <w:pStyle w:val="HeaderH"/>
        <w:spacing w:before="240"/>
        <w:rPr>
          <w:rFonts w:ascii="American Typewriter" w:hAnsi="American Typewriter"/>
          <w:sz w:val="36"/>
          <w:szCs w:val="36"/>
        </w:rPr>
      </w:pPr>
      <w:r>
        <w:t>{Ficus religiosa}</w:t>
      </w:r>
    </w:p>
    <w:p w14:paraId="6E2146A0" w14:textId="01FFF8E5" w:rsidR="00D0779F" w:rsidRDefault="00D0779F" w:rsidP="00D0779F">
      <w:pPr>
        <w:pStyle w:val="HeaderH"/>
        <w:rPr>
          <w:rFonts w:ascii="American Typewriter" w:hAnsi="American Typewriter"/>
          <w:sz w:val="36"/>
          <w:szCs w:val="36"/>
          <w:lang w:val="en-IN"/>
        </w:rPr>
      </w:pPr>
      <w:r>
        <w:t>{Moraceae}</w:t>
      </w:r>
    </w:p>
    <w:p w14:paraId="40FC1B2B" w14:textId="77777777" w:rsidR="009C1E9B" w:rsidRPr="00D0779F" w:rsidRDefault="009C1E9B" w:rsidP="009C1E9B">
      <w:pPr>
        <w:pStyle w:val="HeaderH"/>
        <w:spacing w:after="0"/>
        <w:rPr>
          <w:rFonts w:ascii="American Typewriter" w:hAnsi="American Typewriter"/>
          <w:sz w:val="36"/>
          <w:szCs w:val="36"/>
        </w:rPr>
      </w:pPr>
    </w:p>
    <w:tbl>
      <w:tblPr>
        <w:tblStyle w:val="TableGrid"/>
        <w:tblW w:w="0" w:type="auto"/>
        <w:tblLook w:val="04A0" w:firstRow="1" w:lastRow="0" w:firstColumn="1" w:lastColumn="0" w:noHBand="0" w:noVBand="1"/>
      </w:tblPr>
      <w:tblGrid>
        <w:gridCol w:w="2405"/>
        <w:gridCol w:w="6611"/>
      </w:tblGrid>
      <w:tr w:rsidR="00D0779F" w:rsidRPr="00D0779F" w14:paraId="74607B5E" w14:textId="77777777" w:rsidTr="00D11D1D">
        <w:tc>
          <w:tcPr>
            <w:tcW w:w="2405" w:type="dxa"/>
          </w:tcPr>
          <w:p w14:paraId="0D9F4C75" w14:textId="77777777" w:rsidR="00D0779F" w:rsidRPr="00D0779F" w:rsidRDefault="00D0779F" w:rsidP="001F1AC7">
            <w:pPr>
              <w:rPr>
                <w:rFonts w:ascii="American Typewriter" w:hAnsi="American Typewriter"/>
              </w:rPr>
            </w:pPr>
            <w:r w:rsidRPr="00D0779F">
              <w:rPr>
                <w:rFonts w:ascii="American Typewriter" w:hAnsi="American Typewriter"/>
              </w:rPr>
              <w:t>Tamil</w:t>
            </w:r>
          </w:p>
        </w:tc>
        <w:tc>
          <w:tcPr>
            <w:tcW w:w="6611" w:type="dxa"/>
          </w:tcPr>
          <w:p>
            <w:r>
              <w:t>{அரசம்}</w:t>
            </w:r>
          </w:p>
        </w:tc>
      </w:tr>
      <w:tr w:rsidR="00D0779F" w:rsidRPr="00D0779F" w14:paraId="19AFB8D1" w14:textId="77777777" w:rsidTr="00D11D1D">
        <w:tc>
          <w:tcPr>
            <w:tcW w:w="2405" w:type="dxa"/>
          </w:tcPr>
          <w:p w14:paraId="3469C3B4" w14:textId="77777777" w:rsidR="00D0779F" w:rsidRPr="00D0779F" w:rsidRDefault="00D0779F" w:rsidP="001F1AC7">
            <w:pPr>
              <w:rPr>
                <w:rFonts w:ascii="American Typewriter" w:hAnsi="American Typewriter"/>
              </w:rPr>
            </w:pPr>
            <w:r w:rsidRPr="00D0779F">
              <w:rPr>
                <w:rFonts w:ascii="American Typewriter" w:hAnsi="American Typewriter"/>
              </w:rPr>
              <w:t>Malayalam</w:t>
            </w:r>
          </w:p>
        </w:tc>
        <w:tc>
          <w:tcPr>
            <w:tcW w:w="6611" w:type="dxa"/>
          </w:tcPr>
          <w:p>
            <w:r>
              <w:t>{Areyal}</w:t>
            </w:r>
          </w:p>
        </w:tc>
      </w:tr>
      <w:tr w:rsidR="00D0779F" w:rsidRPr="00D0779F" w14:paraId="5B38D8C0" w14:textId="77777777" w:rsidTr="00D11D1D">
        <w:tc>
          <w:tcPr>
            <w:tcW w:w="2405" w:type="dxa"/>
          </w:tcPr>
          <w:p w14:paraId="0551EBCB" w14:textId="77777777" w:rsidR="00D0779F" w:rsidRPr="00D0779F" w:rsidRDefault="00D0779F" w:rsidP="001F1AC7">
            <w:pPr>
              <w:rPr>
                <w:rFonts w:ascii="American Typewriter" w:hAnsi="American Typewriter"/>
              </w:rPr>
            </w:pPr>
            <w:r w:rsidRPr="00D0779F">
              <w:rPr>
                <w:rFonts w:ascii="American Typewriter" w:hAnsi="American Typewriter"/>
              </w:rPr>
              <w:t>Hindi</w:t>
            </w:r>
          </w:p>
        </w:tc>
        <w:tc>
          <w:tcPr>
            <w:tcW w:w="6611" w:type="dxa"/>
          </w:tcPr>
          <w:p>
            <w:r>
              <w:t>{Pipal }</w:t>
            </w:r>
          </w:p>
        </w:tc>
      </w:tr>
      <w:tr w:rsidR="00D0779F" w:rsidRPr="00D0779F" w14:paraId="5871BF65" w14:textId="77777777" w:rsidTr="00D11D1D">
        <w:tc>
          <w:tcPr>
            <w:tcW w:w="2405" w:type="dxa"/>
          </w:tcPr>
          <w:p w14:paraId="2EE02D8B" w14:textId="77777777" w:rsidR="00D0779F" w:rsidRPr="00D0779F" w:rsidRDefault="00D0779F" w:rsidP="001F1AC7">
            <w:pPr>
              <w:rPr>
                <w:rFonts w:ascii="American Typewriter" w:hAnsi="American Typewriter"/>
              </w:rPr>
            </w:pPr>
            <w:r w:rsidRPr="00D0779F">
              <w:rPr>
                <w:rFonts w:ascii="American Typewriter" w:hAnsi="American Typewriter"/>
              </w:rPr>
              <w:t>English</w:t>
            </w:r>
          </w:p>
        </w:tc>
        <w:tc>
          <w:tcPr>
            <w:tcW w:w="6611" w:type="dxa"/>
          </w:tcPr>
          <w:p>
            <w:r>
              <w:t>{Sacred fig}</w:t>
            </w:r>
          </w:p>
        </w:tc>
      </w:tr>
    </w:tbl>
    <w:p w14:paraId="1EC874F6" w14:textId="0F5C6729" w:rsidR="00D0779F" w:rsidRPr="00D0779F" w:rsidRDefault="00D11D1D"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Description</w:t>
      </w:r>
    </w:p>
    <w:p w14:paraId="2687ACFA" w14:textId="3FC15221" w:rsidR="00D0779F" w:rsidRPr="00D0779F" w:rsidRDefault="00D11D1D" w:rsidP="00D0779F">
      <w:pPr>
        <w:rPr>
          <w:rFonts w:ascii="American Typewriter" w:hAnsi="American Typewriter"/>
        </w:rPr>
      </w:pPr>
      <w:r>
        <w:t>{Ficus religiosa, or the sacred fig/Peepal tree, is a large, fast-growing tree native to India that can reach up to 30 meters in height. It is characterized by its large, leathery, heart-shaped leaves with a distinct tail-like drip tip, a pale, often buttressed trunk, and small, rounded, purplish figs that grow in pairs. The tree is culturally significant to Hindus and Buddhists, used in traditional medicine for various ailments, and is important for its shade and role as a host for lac insects.}</w:t>
      </w:r>
    </w:p>
    <w:p w14:paraId="3D0AA04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Useful Parts</w:t>
      </w:r>
    </w:p>
    <w:p w14:paraId="5BB30527" w14:textId="6AAD0483" w:rsidR="00D0779F" w:rsidRPr="00D11D1D" w:rsidRDefault="00D0779F" w:rsidP="00D0779F">
      <w:pPr>
        <w:rPr>
          <w:rFonts w:ascii="American Typewriter" w:hAnsi="American Typewriter"/>
        </w:rPr>
      </w:pPr>
      <w:r>
        <w:tab/>
        <w:t>{Twak (bark) ,phala (fruit) ,ksira (latex) ,Ankura!(tender shoot).}</w:t>
      </w:r>
    </w:p>
    <w:p w14:paraId="7DD988B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Benefits</w:t>
      </w:r>
    </w:p>
    <w:p w14:paraId="319EECC1" w14:textId="25A84518" w:rsidR="00D0779F" w:rsidRPr="00D0779F" w:rsidRDefault="00D11D1D" w:rsidP="00D0779F">
      <w:pPr>
        <w:pStyle w:val="ListParagraph"/>
        <w:numPr>
          <w:ilvl w:val="0"/>
          <w:numId w:val="4"/>
        </w:numPr>
        <w:spacing w:before="240" w:after="120" w:line="360" w:lineRule="auto"/>
        <w:ind w:left="714" w:hanging="357"/>
        <w:rPr>
          <w:rFonts w:ascii="American Typewriter" w:hAnsi="American Typewriter"/>
        </w:rPr>
      </w:pPr>
      <w:r>
        <w:t>{1. Used  to cleanse the wound.</w:t>
        <w:br/>
        <w:t>2. Used to improve lusture.</w:t>
        <w:br/>
        <w:t>3. Used in bleeding disorders.</w:t>
        <w:br/>
        <w:t>4. Used to arrest diarrhoea.</w:t>
        <w:br/>
        <w:t>5. Having anti-inflammatory properties.</w:t>
        <w:br/>
        <w:t>6. Reduce burning sensation.}</w:t>
      </w:r>
    </w:p>
    <w:p w14:paraId="38ED7092"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Pharmacological Action</w:t>
      </w:r>
    </w:p>
    <w:p w14:paraId="08045D52" w14:textId="6BE2CEA3" w:rsidR="00D0779F" w:rsidRPr="00D0779F" w:rsidRDefault="00D11D1D" w:rsidP="00D0779F">
      <w:pPr>
        <w:pStyle w:val="ListParagraph"/>
        <w:numPr>
          <w:ilvl w:val="0"/>
          <w:numId w:val="2"/>
        </w:numPr>
        <w:rPr>
          <w:rFonts w:ascii="American Typewriter" w:hAnsi="American Typewriter"/>
        </w:rPr>
      </w:pPr>
      <w:r>
        <w:t>{Astringent, cooling, Aphrodisiacs.}</w:t>
      </w:r>
    </w:p>
    <w:p w14:paraId="27D7D19A" w14:textId="77777777" w:rsidR="00D0779F" w:rsidRPr="00D0779F" w:rsidRDefault="00D0779F" w:rsidP="009C1E9B">
      <w:pPr>
        <w:pStyle w:val="HeaderH"/>
        <w:spacing w:before="240"/>
        <w:jc w:val="left"/>
        <w:rPr>
          <w:rFonts w:ascii="American Typewriter" w:hAnsi="American Typewriter"/>
          <w:sz w:val="36"/>
          <w:szCs w:val="36"/>
          <w:lang w:bidi="ta-IN"/>
        </w:rPr>
      </w:pPr>
      <w:proofErr w:type="spellStart"/>
      <w:r w:rsidRPr="00D0779F">
        <w:rPr>
          <w:rFonts w:ascii="American Typewriter" w:hAnsi="American Typewriter"/>
          <w:sz w:val="36"/>
          <w:szCs w:val="36"/>
        </w:rPr>
        <w:t>Rasapancakam</w:t>
      </w:r>
      <w:proofErr w:type="spellEnd"/>
    </w:p>
    <w:tbl>
      <w:tblPr>
        <w:tblStyle w:val="TableGrid"/>
        <w:tblW w:w="0" w:type="auto"/>
        <w:tblLook w:val="04A0" w:firstRow="1" w:lastRow="0" w:firstColumn="1" w:lastColumn="0" w:noHBand="0" w:noVBand="1"/>
      </w:tblPr>
      <w:tblGrid>
        <w:gridCol w:w="2405"/>
        <w:gridCol w:w="6611"/>
      </w:tblGrid>
      <w:tr w:rsidR="00D0779F" w:rsidRPr="00D0779F" w14:paraId="46B31DC8" w14:textId="77777777" w:rsidTr="00D11D1D">
        <w:tc>
          <w:tcPr>
            <w:tcW w:w="2405" w:type="dxa"/>
          </w:tcPr>
          <w:p w14:paraId="1D90D53E" w14:textId="77777777" w:rsidR="00D0779F" w:rsidRPr="00D0779F" w:rsidRDefault="00D0779F" w:rsidP="001F1AC7">
            <w:pPr>
              <w:rPr>
                <w:rFonts w:ascii="American Typewriter" w:hAnsi="American Typewriter"/>
              </w:rPr>
            </w:pPr>
            <w:r w:rsidRPr="00D0779F">
              <w:rPr>
                <w:rFonts w:ascii="American Typewriter" w:hAnsi="American Typewriter"/>
              </w:rPr>
              <w:t>Rasa</w:t>
            </w:r>
          </w:p>
        </w:tc>
        <w:tc>
          <w:tcPr>
            <w:tcW w:w="6611" w:type="dxa"/>
          </w:tcPr>
          <w:p>
            <w:r>
              <w:t>{Kasaya , Madhura.}</w:t>
            </w:r>
          </w:p>
        </w:tc>
      </w:tr>
      <w:tr w:rsidR="00D0779F" w:rsidRPr="00D0779F" w14:paraId="6D30C602" w14:textId="77777777" w:rsidTr="00D11D1D">
        <w:tc>
          <w:tcPr>
            <w:tcW w:w="2405" w:type="dxa"/>
          </w:tcPr>
          <w:p w14:paraId="608A5A85" w14:textId="77777777" w:rsidR="00D0779F" w:rsidRPr="00D0779F" w:rsidRDefault="00D0779F" w:rsidP="001F1AC7">
            <w:pPr>
              <w:rPr>
                <w:rFonts w:ascii="American Typewriter" w:hAnsi="American Typewriter"/>
              </w:rPr>
            </w:pPr>
            <w:r w:rsidRPr="00D0779F">
              <w:rPr>
                <w:rFonts w:ascii="American Typewriter" w:hAnsi="American Typewriter"/>
              </w:rPr>
              <w:t>Guna</w:t>
            </w:r>
          </w:p>
        </w:tc>
        <w:tc>
          <w:tcPr>
            <w:tcW w:w="6611" w:type="dxa"/>
          </w:tcPr>
          <w:p>
            <w:r>
              <w:t>{Guru , Ruksha.}</w:t>
            </w:r>
          </w:p>
        </w:tc>
      </w:tr>
      <w:tr w:rsidR="00D0779F" w:rsidRPr="00D0779F" w14:paraId="1AC767AC" w14:textId="77777777" w:rsidTr="00D11D1D">
        <w:tc>
          <w:tcPr>
            <w:tcW w:w="2405" w:type="dxa"/>
          </w:tcPr>
          <w:p w14:paraId="03292A73" w14:textId="77777777" w:rsidR="00D0779F" w:rsidRPr="00D0779F" w:rsidRDefault="00D0779F" w:rsidP="001F1AC7">
            <w:pPr>
              <w:rPr>
                <w:rFonts w:ascii="American Typewriter" w:hAnsi="American Typewriter"/>
              </w:rPr>
            </w:pPr>
            <w:r w:rsidRPr="00D0779F">
              <w:rPr>
                <w:rFonts w:ascii="American Typewriter" w:hAnsi="American Typewriter"/>
              </w:rPr>
              <w:t>Virya</w:t>
            </w:r>
          </w:p>
        </w:tc>
        <w:tc>
          <w:tcPr>
            <w:tcW w:w="6611" w:type="dxa"/>
          </w:tcPr>
          <w:p>
            <w:r>
              <w:t>{Sita }</w:t>
            </w:r>
          </w:p>
        </w:tc>
      </w:tr>
      <w:tr w:rsidR="00D0779F" w:rsidRPr="00D0779F" w14:paraId="1AC29FCE" w14:textId="77777777" w:rsidTr="00D11D1D">
        <w:tc>
          <w:tcPr>
            <w:tcW w:w="2405" w:type="dxa"/>
          </w:tcPr>
          <w:p w14:paraId="6EE0E688" w14:textId="77777777" w:rsidR="00D0779F" w:rsidRPr="00D0779F" w:rsidRDefault="00D0779F" w:rsidP="001F1AC7">
            <w:pPr>
              <w:rPr>
                <w:rFonts w:ascii="American Typewriter" w:hAnsi="American Typewriter"/>
              </w:rPr>
            </w:pPr>
            <w:proofErr w:type="spellStart"/>
            <w:r w:rsidRPr="00D0779F">
              <w:rPr>
                <w:rFonts w:ascii="American Typewriter" w:hAnsi="American Typewriter"/>
              </w:rPr>
              <w:t>Vipaka</w:t>
            </w:r>
            <w:proofErr w:type="spellEnd"/>
          </w:p>
        </w:tc>
        <w:tc>
          <w:tcPr>
            <w:tcW w:w="6611" w:type="dxa"/>
          </w:tcPr>
          <w:p>
            <w:r>
              <w:t>{Katu}</w:t>
            </w:r>
          </w:p>
        </w:tc>
      </w:tr>
      <w:tr w:rsidR="00D0779F" w:rsidRPr="00D0779F" w14:paraId="349861FC" w14:textId="77777777" w:rsidTr="00D11D1D">
        <w:tc>
          <w:tcPr>
            <w:tcW w:w="2405" w:type="dxa"/>
          </w:tcPr>
          <w:p w14:paraId="37795889" w14:textId="77777777" w:rsidR="00D0779F" w:rsidRPr="00D0779F" w:rsidRDefault="00D0779F" w:rsidP="001F1AC7">
            <w:pPr>
              <w:rPr>
                <w:rFonts w:ascii="American Typewriter" w:hAnsi="American Typewriter"/>
              </w:rPr>
            </w:pPr>
            <w:r w:rsidRPr="00D0779F">
              <w:rPr>
                <w:rFonts w:ascii="American Typewriter" w:hAnsi="American Typewriter"/>
              </w:rPr>
              <w:t>Karma</w:t>
            </w:r>
          </w:p>
        </w:tc>
        <w:tc>
          <w:tcPr>
            <w:tcW w:w="6611" w:type="dxa"/>
          </w:tcPr>
          <w:p>
            <w:r>
              <w:t>{Pitta ,kapha shamaka}</w:t>
            </w:r>
          </w:p>
        </w:tc>
      </w:tr>
    </w:tbl>
    <w:p w14:paraId="25C079FF" w14:textId="43F91D09" w:rsidR="00991DAA" w:rsidRDefault="00991DAA">
      <w:pPr>
        <w:rPr>
          <w:rFonts w:ascii="Baguet Script" w:hAnsi="Baguet Script" w:cstheme="minorBidi"/>
          <w:kern w:val="0"/>
          <w:sz w:val="48"/>
          <w:szCs w:val="48"/>
          <w:lang w:val="en-US" w:bidi="ar-SA"/>
          <w14:ligatures w14:val="none"/>
        </w:rPr>
      </w:pPr>
    </w:p>
    <w:sectPr w:rsidR="0099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472"/>
    <w:multiLevelType w:val="hybridMultilevel"/>
    <w:tmpl w:val="13D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B30"/>
    <w:multiLevelType w:val="multilevel"/>
    <w:tmpl w:val="D12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1827"/>
    <w:multiLevelType w:val="multilevel"/>
    <w:tmpl w:val="ABD6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C3670"/>
    <w:multiLevelType w:val="hybridMultilevel"/>
    <w:tmpl w:val="13DC5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0C4985"/>
    <w:multiLevelType w:val="hybridMultilevel"/>
    <w:tmpl w:val="6024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462357">
    <w:abstractNumId w:val="2"/>
  </w:num>
  <w:num w:numId="2" w16cid:durableId="1331954223">
    <w:abstractNumId w:val="4"/>
  </w:num>
  <w:num w:numId="3" w16cid:durableId="1796019612">
    <w:abstractNumId w:val="1"/>
  </w:num>
  <w:num w:numId="4" w16cid:durableId="1778059931">
    <w:abstractNumId w:val="0"/>
  </w:num>
  <w:num w:numId="5" w16cid:durableId="592319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5"/>
    <w:rsid w:val="000B6D72"/>
    <w:rsid w:val="00174513"/>
    <w:rsid w:val="001A613C"/>
    <w:rsid w:val="003F0A80"/>
    <w:rsid w:val="00454DAD"/>
    <w:rsid w:val="00471086"/>
    <w:rsid w:val="004B4A92"/>
    <w:rsid w:val="00727BB6"/>
    <w:rsid w:val="00991DAA"/>
    <w:rsid w:val="009C1E9B"/>
    <w:rsid w:val="009D5852"/>
    <w:rsid w:val="00AA4C19"/>
    <w:rsid w:val="00D0779F"/>
    <w:rsid w:val="00D11D1D"/>
    <w:rsid w:val="00D324B5"/>
    <w:rsid w:val="00F01B40"/>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4945041"/>
  <w15:chartTrackingRefBased/>
  <w15:docId w15:val="{3DE3EA9B-A263-FD4C-AC50-8E161C9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unhideWhenUsed/>
    <w:qFormat/>
    <w:rsid w:val="00D3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rsid w:val="00D3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5"/>
    <w:rPr>
      <w:rFonts w:eastAsiaTheme="majorEastAsia" w:cstheme="majorBidi"/>
      <w:color w:val="272727" w:themeColor="text1" w:themeTint="D8"/>
    </w:rPr>
  </w:style>
  <w:style w:type="paragraph" w:styleId="Title">
    <w:name w:val="Title"/>
    <w:basedOn w:val="Normal"/>
    <w:next w:val="Normal"/>
    <w:link w:val="TitleChar"/>
    <w:uiPriority w:val="10"/>
    <w:qFormat/>
    <w:rsid w:val="00D3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5"/>
    <w:rPr>
      <w:rFonts w:cs="Latha"/>
      <w:i/>
      <w:iCs/>
      <w:color w:val="404040" w:themeColor="text1" w:themeTint="BF"/>
    </w:rPr>
  </w:style>
  <w:style w:type="paragraph" w:styleId="ListParagraph">
    <w:name w:val="List Paragraph"/>
    <w:basedOn w:val="Normal"/>
    <w:uiPriority w:val="34"/>
    <w:qFormat/>
    <w:rsid w:val="00D324B5"/>
    <w:pPr>
      <w:ind w:left="720"/>
      <w:contextualSpacing/>
    </w:pPr>
  </w:style>
  <w:style w:type="character" w:styleId="IntenseEmphasis">
    <w:name w:val="Intense Emphasis"/>
    <w:basedOn w:val="DefaultParagraphFont"/>
    <w:uiPriority w:val="21"/>
    <w:qFormat/>
    <w:rsid w:val="00D324B5"/>
    <w:rPr>
      <w:i/>
      <w:iCs/>
      <w:color w:val="0F4761" w:themeColor="accent1" w:themeShade="BF"/>
    </w:rPr>
  </w:style>
  <w:style w:type="paragraph" w:styleId="IntenseQuote">
    <w:name w:val="Intense Quote"/>
    <w:basedOn w:val="Normal"/>
    <w:next w:val="Normal"/>
    <w:link w:val="IntenseQuoteChar"/>
    <w:uiPriority w:val="30"/>
    <w:qFormat/>
    <w:rsid w:val="00D3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5"/>
    <w:rPr>
      <w:rFonts w:cs="Latha"/>
      <w:i/>
      <w:iCs/>
      <w:color w:val="0F4761" w:themeColor="accent1" w:themeShade="BF"/>
    </w:rPr>
  </w:style>
  <w:style w:type="character" w:styleId="IntenseReference">
    <w:name w:val="Intense Reference"/>
    <w:basedOn w:val="DefaultParagraphFont"/>
    <w:uiPriority w:val="32"/>
    <w:qFormat/>
    <w:rsid w:val="00D324B5"/>
    <w:rPr>
      <w:b/>
      <w:bCs/>
      <w:smallCaps/>
      <w:color w:val="0F4761" w:themeColor="accent1" w:themeShade="BF"/>
      <w:spacing w:val="5"/>
    </w:rPr>
  </w:style>
  <w:style w:type="table" w:styleId="TableGrid">
    <w:name w:val="Table Grid"/>
    <w:basedOn w:val="TableNormal"/>
    <w:uiPriority w:val="39"/>
    <w:rsid w:val="009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2</cp:revision>
  <cp:lastPrinted>2025-08-27T21:31:00Z</cp:lastPrinted>
  <dcterms:created xsi:type="dcterms:W3CDTF">2025-08-27T20:36:00Z</dcterms:created>
  <dcterms:modified xsi:type="dcterms:W3CDTF">2025-09-07T02:38:00Z</dcterms:modified>
</cp:coreProperties>
</file>