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{Durva}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{Cynodon dactylon}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{Poaceae}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{அருகம்புல்}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{Karuka pullu, Belikaraka.}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{Doorva}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{Conch Grass.}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{Cynodon dactylon, or Bermuda grass, is a perennial, mat-forming grass characterized by its creeping rhizomes and stolons, rough-edged, linear leaves, and distinctive star-like inflorescence of 3-7 slender spikes. The grass produces erect or ascending stems and is known for forming dense turf and is used for lawns, fodder, and in some religious rituals.}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{Panchanga(whole plant)}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 Coolant in nature pacifies thirst.</w:t>
        <w:br/>
        <w:t xml:space="preserve">2. Reduces burning sensation. </w:t>
        <w:br/>
        <w:t xml:space="preserve">3. Relieves disease related to skin. </w:t>
        <w:br/>
        <w:t>4. Also acts as a anti-pyretic.}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{Antiviral, homeostatic, diuretic and astringent.}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{Tikta, Madura, kasaya.}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{Sita}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{Madura}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pitta samaka.}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