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{Jambira}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{Citrus limon}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{Rutaceae}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{எலுமிச்சை 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{Cherunaranga}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{Nimbu}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{Lemon}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{Small thorny tree with fragrant white flowers and yellow, sour fruits.}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{Fruit, juice, rind, seeds}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{Improves digestion and relieves nausea.</w:t>
        <w:br/>
        <w:br/>
        <w:t>Acts as Deepana (appetizer) and Pachana (digestive).</w:t>
        <w:br/>
        <w:br/>
        <w:t>Useful in Kapha disorders, cough, and throat irritation.</w:t>
        <w:br/>
        <w:br/>
        <w:t>Natural source of Vitamin C – boosts immunity.</w:t>
        <w:br/>
        <w:br/>
        <w:t>Helps in detoxification and reducing skin blemishes.}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{Deepana ,pachana,ruchikara,kasahara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{Amla,madhura}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{Laghu,snigdha}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{Amla}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 vatahara}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