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F6CFE" w14:textId="75FC5530" w:rsidR="00D0779F" w:rsidRPr="00D0779F" w:rsidRDefault="00D0779F" w:rsidP="009C1E9B">
      <w:pPr>
        <w:pStyle w:val="HeaderH"/>
        <w:spacing w:before="240" w:after="240"/>
        <w:rPr>
          <w:rFonts w:ascii="American Typewriter" w:hAnsi="American Typewriter"/>
          <w:sz w:val="36"/>
          <w:szCs w:val="36"/>
        </w:rPr>
      </w:pPr>
      <w:r>
        <w:t>{Saireyaka}</w:t>
      </w:r>
    </w:p>
    <w:p w14:paraId="57554189" w14:textId="251DC99A" w:rsidR="00D0779F" w:rsidRPr="00D0779F" w:rsidRDefault="00D0779F" w:rsidP="00D11D1D">
      <w:pPr>
        <w:pStyle w:val="HeaderH"/>
        <w:rPr>
          <w:rFonts w:ascii="American Typewriter" w:hAnsi="American Typewriter"/>
          <w:sz w:val="36"/>
          <w:szCs w:val="36"/>
        </w:rPr>
      </w:pPr>
      <w:r>
        <w:t>[Image fetch failed]</w:t>
      </w:r>
    </w:p>
    <w:p w14:paraId="7CC008DF" w14:textId="79180F8A" w:rsidR="00D0779F" w:rsidRPr="00D0779F" w:rsidRDefault="00D0779F" w:rsidP="009C1E9B">
      <w:pPr>
        <w:pStyle w:val="HeaderH"/>
        <w:spacing w:before="240"/>
        <w:rPr>
          <w:rFonts w:ascii="American Typewriter" w:hAnsi="American Typewriter"/>
          <w:sz w:val="36"/>
          <w:szCs w:val="36"/>
        </w:rPr>
      </w:pPr>
      <w:r>
        <w:t>{Barleria prionitis Linn. }</w:t>
      </w:r>
    </w:p>
    <w:p w14:paraId="6E2146A0" w14:textId="01FFF8E5" w:rsidR="00D0779F" w:rsidRDefault="00D0779F" w:rsidP="00D0779F">
      <w:pPr>
        <w:pStyle w:val="HeaderH"/>
        <w:rPr>
          <w:rFonts w:ascii="American Typewriter" w:hAnsi="American Typewriter"/>
          <w:sz w:val="36"/>
          <w:szCs w:val="36"/>
          <w:lang w:val="en-IN"/>
        </w:rPr>
      </w:pPr>
      <w:r>
        <w:t>{Acanthaceae}</w:t>
      </w:r>
    </w:p>
    <w:p w14:paraId="40FC1B2B" w14:textId="77777777" w:rsidR="009C1E9B" w:rsidRPr="00D0779F" w:rsidRDefault="009C1E9B" w:rsidP="009C1E9B">
      <w:pPr>
        <w:pStyle w:val="HeaderH"/>
        <w:spacing w:after="0"/>
        <w:rPr>
          <w:rFonts w:ascii="American Typewriter" w:hAnsi="American Typewriter"/>
          <w:sz w:val="36"/>
          <w:szCs w:val="36"/>
        </w:rPr>
      </w:pPr>
    </w:p>
    <w:tbl>
      <w:tblPr>
        <w:tblStyle w:val="TableGrid"/>
        <w:tblW w:w="0" w:type="auto"/>
        <w:tblLook w:val="04A0" w:firstRow="1" w:lastRow="0" w:firstColumn="1" w:lastColumn="0" w:noHBand="0" w:noVBand="1"/>
      </w:tblPr>
      <w:tblGrid>
        <w:gridCol w:w="2405"/>
        <w:gridCol w:w="6611"/>
      </w:tblGrid>
      <w:tr w:rsidR="00D0779F" w:rsidRPr="00D0779F" w14:paraId="74607B5E" w14:textId="77777777" w:rsidTr="00D11D1D">
        <w:tc>
          <w:tcPr>
            <w:tcW w:w="2405" w:type="dxa"/>
          </w:tcPr>
          <w:p w14:paraId="0D9F4C75" w14:textId="77777777" w:rsidR="00D0779F" w:rsidRPr="00D0779F" w:rsidRDefault="00D0779F" w:rsidP="001F1AC7">
            <w:pPr>
              <w:rPr>
                <w:rFonts w:ascii="American Typewriter" w:hAnsi="American Typewriter"/>
              </w:rPr>
            </w:pPr>
            <w:r w:rsidRPr="00D0779F">
              <w:rPr>
                <w:rFonts w:ascii="American Typewriter" w:hAnsi="American Typewriter"/>
              </w:rPr>
              <w:t>Tamil</w:t>
            </w:r>
          </w:p>
        </w:tc>
        <w:tc>
          <w:tcPr>
            <w:tcW w:w="6611" w:type="dxa"/>
          </w:tcPr>
          <w:p>
            <w:r>
              <w:t>{Shemmuli}</w:t>
            </w:r>
          </w:p>
        </w:tc>
      </w:tr>
      <w:tr w:rsidR="00D0779F" w:rsidRPr="00D0779F" w14:paraId="19AFB8D1" w14:textId="77777777" w:rsidTr="00D11D1D">
        <w:tc>
          <w:tcPr>
            <w:tcW w:w="2405" w:type="dxa"/>
          </w:tcPr>
          <w:p w14:paraId="3469C3B4" w14:textId="77777777" w:rsidR="00D0779F" w:rsidRPr="00D0779F" w:rsidRDefault="00D0779F" w:rsidP="001F1AC7">
            <w:pPr>
              <w:rPr>
                <w:rFonts w:ascii="American Typewriter" w:hAnsi="American Typewriter"/>
              </w:rPr>
            </w:pPr>
            <w:r w:rsidRPr="00D0779F">
              <w:rPr>
                <w:rFonts w:ascii="American Typewriter" w:hAnsi="American Typewriter"/>
              </w:rPr>
              <w:t>Malayalam</w:t>
            </w:r>
          </w:p>
        </w:tc>
        <w:tc>
          <w:tcPr>
            <w:tcW w:w="6611" w:type="dxa"/>
          </w:tcPr>
          <w:p>
            <w:r>
              <w:t>{Chemmulli}</w:t>
            </w:r>
          </w:p>
        </w:tc>
      </w:tr>
      <w:tr w:rsidR="00D0779F" w:rsidRPr="00D0779F" w14:paraId="5B38D8C0" w14:textId="77777777" w:rsidTr="00D11D1D">
        <w:tc>
          <w:tcPr>
            <w:tcW w:w="2405" w:type="dxa"/>
          </w:tcPr>
          <w:p w14:paraId="0551EBCB" w14:textId="77777777" w:rsidR="00D0779F" w:rsidRPr="00D0779F" w:rsidRDefault="00D0779F" w:rsidP="001F1AC7">
            <w:pPr>
              <w:rPr>
                <w:rFonts w:ascii="American Typewriter" w:hAnsi="American Typewriter"/>
              </w:rPr>
            </w:pPr>
            <w:r w:rsidRPr="00D0779F">
              <w:rPr>
                <w:rFonts w:ascii="American Typewriter" w:hAnsi="American Typewriter"/>
              </w:rPr>
              <w:t>Hindi</w:t>
            </w:r>
          </w:p>
        </w:tc>
        <w:tc>
          <w:tcPr>
            <w:tcW w:w="6611" w:type="dxa"/>
          </w:tcPr>
          <w:p>
            <w:r>
              <w:t>{Katsareya}</w:t>
            </w:r>
          </w:p>
        </w:tc>
      </w:tr>
      <w:tr w:rsidR="00D0779F" w:rsidRPr="00D0779F" w14:paraId="5871BF65" w14:textId="77777777" w:rsidTr="00D11D1D">
        <w:tc>
          <w:tcPr>
            <w:tcW w:w="2405" w:type="dxa"/>
          </w:tcPr>
          <w:p w14:paraId="2EE02D8B" w14:textId="77777777" w:rsidR="00D0779F" w:rsidRPr="00D0779F" w:rsidRDefault="00D0779F" w:rsidP="001F1AC7">
            <w:pPr>
              <w:rPr>
                <w:rFonts w:ascii="American Typewriter" w:hAnsi="American Typewriter"/>
              </w:rPr>
            </w:pPr>
            <w:r w:rsidRPr="00D0779F">
              <w:rPr>
                <w:rFonts w:ascii="American Typewriter" w:hAnsi="American Typewriter"/>
              </w:rPr>
              <w:t>English</w:t>
            </w:r>
          </w:p>
        </w:tc>
        <w:tc>
          <w:tcPr>
            <w:tcW w:w="6611" w:type="dxa"/>
          </w:tcPr>
          <w:p>
            <w:r>
              <w:t>{Yellow nail-dye plant, Hop headed barleria}</w:t>
            </w:r>
          </w:p>
        </w:tc>
      </w:tr>
    </w:tbl>
    <w:p w14:paraId="1EC874F6" w14:textId="0F5C6729" w:rsidR="00D0779F" w:rsidRPr="00D0779F" w:rsidRDefault="00D11D1D"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Description</w:t>
      </w:r>
    </w:p>
    <w:p w14:paraId="2687ACFA" w14:textId="3FC15221" w:rsidR="00D0779F" w:rsidRPr="00D0779F" w:rsidRDefault="00D11D1D" w:rsidP="00D0779F">
      <w:pPr>
        <w:rPr>
          <w:rFonts w:ascii="American Typewriter" w:hAnsi="American Typewriter"/>
        </w:rPr>
      </w:pPr>
      <w:r>
        <w:t>{Saireyaka is a small shrub growing to a height of 1-1.5 m in height and is found in the temperate climate throughout India and is grown in the garden for its flowers. The plant has small, sharp spikes. The flowers are yellow and are found in clusters. Single seed is found in the small fruits.</w:t>
        <w:br/>
        <w:t>The color of the flower may be white, yellow, red or blue depending upon the subspecies of the plant.}</w:t>
      </w:r>
    </w:p>
    <w:p w14:paraId="3D0AA043"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Useful Parts</w:t>
      </w:r>
    </w:p>
    <w:p w14:paraId="5BB30527" w14:textId="6AAD0483" w:rsidR="00D0779F" w:rsidRPr="00D11D1D" w:rsidRDefault="00D0779F" w:rsidP="00D0779F">
      <w:pPr>
        <w:rPr>
          <w:rFonts w:ascii="American Typewriter" w:hAnsi="American Typewriter"/>
        </w:rPr>
      </w:pPr>
      <w:r>
        <w:tab/>
        <w:t>{Whole plant especially leaf}</w:t>
      </w:r>
    </w:p>
    <w:p w14:paraId="7DD988B3"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Benefits</w:t>
      </w:r>
    </w:p>
    <w:p w14:paraId="319EECC1" w14:textId="25A84518" w:rsidR="00D0779F" w:rsidRPr="00D0779F" w:rsidRDefault="00D11D1D" w:rsidP="00D0779F">
      <w:pPr>
        <w:pStyle w:val="ListParagraph"/>
        <w:numPr>
          <w:ilvl w:val="0"/>
          <w:numId w:val="4"/>
        </w:numPr>
        <w:spacing w:before="240" w:after="120" w:line="360" w:lineRule="auto"/>
        <w:ind w:left="714" w:hanging="357"/>
        <w:rPr>
          <w:rFonts w:ascii="American Typewriter" w:hAnsi="American Typewriter"/>
        </w:rPr>
      </w:pPr>
      <w:r>
        <w:t>{Indications</w:t>
        <w:br/>
        <w:t>Uses as per Ayurveda:</w:t>
        <w:br/>
        <w:t>Kesharanjana – used in colouring hair</w:t>
        <w:br/>
        <w:t>Keshya – Improves hair strength, promotes hair growth</w:t>
        <w:br/>
        <w:t>Vrushya – aphrodisiac, improves vigor</w:t>
        <w:br/>
        <w:t>Balya – improves strength and immunity</w:t>
        <w:br/>
        <w:br/>
        <w:t>Indicated in –</w:t>
        <w:br/>
        <w:t>Vatasra – Gout</w:t>
        <w:br/>
        <w:t>Kushta – skin diseases</w:t>
        <w:br/>
        <w:t>Kandu – itching,  pruritus</w:t>
        <w:br/>
        <w:t>Visha – Toxic conditions, poisoning}</w:t>
      </w:r>
    </w:p>
    <w:p w14:paraId="38ED7092"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Pharmacological Action</w:t>
      </w:r>
    </w:p>
    <w:p w14:paraId="08045D52" w14:textId="6BE2CEA3" w:rsidR="00D0779F" w:rsidRPr="00D0779F" w:rsidRDefault="00D11D1D" w:rsidP="00D0779F">
      <w:pPr>
        <w:pStyle w:val="ListParagraph"/>
        <w:numPr>
          <w:ilvl w:val="0"/>
          <w:numId w:val="2"/>
        </w:numPr>
        <w:rPr>
          <w:rFonts w:ascii="American Typewriter" w:hAnsi="American Typewriter"/>
        </w:rPr>
      </w:pPr>
      <w:r>
        <w:t>{Nervous System – Strengthen the nervous.</w:t>
        <w:br/>
        <w:br/>
        <w:t>Circulatory System – Indicated in vatarakta, Upadamsa, whole body edema etc.</w:t>
        <w:br/>
        <w:t>Respiratory system – Indicated in running nose, kaphaja kasa, especially for children.</w:t>
        <w:br/>
        <w:t>Reproductive system – Sukrasodhaka (Purifies semen) – Leaf juice of white variety of plant along with cumin seed powder is indicated in Sukrameha.}</w:t>
      </w:r>
    </w:p>
    <w:p w14:paraId="27D7D19A" w14:textId="77777777" w:rsidR="00D0779F" w:rsidRPr="00D0779F" w:rsidRDefault="00D0779F" w:rsidP="009C1E9B">
      <w:pPr>
        <w:pStyle w:val="HeaderH"/>
        <w:spacing w:before="240"/>
        <w:jc w:val="left"/>
        <w:rPr>
          <w:rFonts w:ascii="American Typewriter" w:hAnsi="American Typewriter"/>
          <w:sz w:val="36"/>
          <w:szCs w:val="36"/>
          <w:lang w:bidi="ta-IN"/>
        </w:rPr>
      </w:pPr>
      <w:proofErr w:type="spellStart"/>
      <w:r w:rsidRPr="00D0779F">
        <w:rPr>
          <w:rFonts w:ascii="American Typewriter" w:hAnsi="American Typewriter"/>
          <w:sz w:val="36"/>
          <w:szCs w:val="36"/>
        </w:rPr>
        <w:t>Rasapancakam</w:t>
      </w:r>
      <w:proofErr w:type="spellEnd"/>
    </w:p>
    <w:tbl>
      <w:tblPr>
        <w:tblStyle w:val="TableGrid"/>
        <w:tblW w:w="0" w:type="auto"/>
        <w:tblLook w:val="04A0" w:firstRow="1" w:lastRow="0" w:firstColumn="1" w:lastColumn="0" w:noHBand="0" w:noVBand="1"/>
      </w:tblPr>
      <w:tblGrid>
        <w:gridCol w:w="2405"/>
        <w:gridCol w:w="6611"/>
      </w:tblGrid>
      <w:tr w:rsidR="00D0779F" w:rsidRPr="00D0779F" w14:paraId="46B31DC8" w14:textId="77777777" w:rsidTr="00D11D1D">
        <w:tc>
          <w:tcPr>
            <w:tcW w:w="2405" w:type="dxa"/>
          </w:tcPr>
          <w:p w14:paraId="1D90D53E" w14:textId="77777777" w:rsidR="00D0779F" w:rsidRPr="00D0779F" w:rsidRDefault="00D0779F" w:rsidP="001F1AC7">
            <w:pPr>
              <w:rPr>
                <w:rFonts w:ascii="American Typewriter" w:hAnsi="American Typewriter"/>
              </w:rPr>
            </w:pPr>
            <w:r w:rsidRPr="00D0779F">
              <w:rPr>
                <w:rFonts w:ascii="American Typewriter" w:hAnsi="American Typewriter"/>
              </w:rPr>
              <w:t>Rasa</w:t>
            </w:r>
          </w:p>
        </w:tc>
        <w:tc>
          <w:tcPr>
            <w:tcW w:w="6611" w:type="dxa"/>
          </w:tcPr>
          <w:p>
            <w:r>
              <w:t>{Tikta (Bitter), Madhura (Sweet)}</w:t>
            </w:r>
          </w:p>
        </w:tc>
      </w:tr>
      <w:tr w:rsidR="00D0779F" w:rsidRPr="00D0779F" w14:paraId="6D30C602" w14:textId="77777777" w:rsidTr="00D11D1D">
        <w:tc>
          <w:tcPr>
            <w:tcW w:w="2405" w:type="dxa"/>
          </w:tcPr>
          <w:p w14:paraId="608A5A85" w14:textId="77777777" w:rsidR="00D0779F" w:rsidRPr="00D0779F" w:rsidRDefault="00D0779F" w:rsidP="001F1AC7">
            <w:pPr>
              <w:rPr>
                <w:rFonts w:ascii="American Typewriter" w:hAnsi="American Typewriter"/>
              </w:rPr>
            </w:pPr>
            <w:r w:rsidRPr="00D0779F">
              <w:rPr>
                <w:rFonts w:ascii="American Typewriter" w:hAnsi="American Typewriter"/>
              </w:rPr>
              <w:t>Guna</w:t>
            </w:r>
          </w:p>
        </w:tc>
        <w:tc>
          <w:tcPr>
            <w:tcW w:w="6611" w:type="dxa"/>
          </w:tcPr>
          <w:p>
            <w:r>
              <w:t>{Laghu (Light for digestion)}</w:t>
            </w:r>
          </w:p>
        </w:tc>
      </w:tr>
      <w:tr w:rsidR="00D0779F" w:rsidRPr="00D0779F" w14:paraId="1AC767AC" w14:textId="77777777" w:rsidTr="00D11D1D">
        <w:tc>
          <w:tcPr>
            <w:tcW w:w="2405" w:type="dxa"/>
          </w:tcPr>
          <w:p w14:paraId="03292A73" w14:textId="77777777" w:rsidR="00D0779F" w:rsidRPr="00D0779F" w:rsidRDefault="00D0779F" w:rsidP="001F1AC7">
            <w:pPr>
              <w:rPr>
                <w:rFonts w:ascii="American Typewriter" w:hAnsi="American Typewriter"/>
              </w:rPr>
            </w:pPr>
            <w:r w:rsidRPr="00D0779F">
              <w:rPr>
                <w:rFonts w:ascii="American Typewriter" w:hAnsi="American Typewriter"/>
              </w:rPr>
              <w:t>Virya</w:t>
            </w:r>
          </w:p>
        </w:tc>
        <w:tc>
          <w:tcPr>
            <w:tcW w:w="6611" w:type="dxa"/>
          </w:tcPr>
          <w:p>
            <w:r>
              <w:t>{Ushna (Hot)}</w:t>
            </w:r>
          </w:p>
        </w:tc>
      </w:tr>
      <w:tr w:rsidR="00D0779F" w:rsidRPr="00D0779F" w14:paraId="1AC29FCE" w14:textId="77777777" w:rsidTr="00D11D1D">
        <w:tc>
          <w:tcPr>
            <w:tcW w:w="2405" w:type="dxa"/>
          </w:tcPr>
          <w:p w14:paraId="6EE0E688" w14:textId="77777777" w:rsidR="00D0779F" w:rsidRPr="00D0779F" w:rsidRDefault="00D0779F" w:rsidP="001F1AC7">
            <w:pPr>
              <w:rPr>
                <w:rFonts w:ascii="American Typewriter" w:hAnsi="American Typewriter"/>
              </w:rPr>
            </w:pPr>
            <w:proofErr w:type="spellStart"/>
            <w:r w:rsidRPr="00D0779F">
              <w:rPr>
                <w:rFonts w:ascii="American Typewriter" w:hAnsi="American Typewriter"/>
              </w:rPr>
              <w:t>Vipaka</w:t>
            </w:r>
            <w:proofErr w:type="spellEnd"/>
          </w:p>
        </w:tc>
        <w:tc>
          <w:tcPr>
            <w:tcW w:w="6611" w:type="dxa"/>
          </w:tcPr>
          <w:p>
            <w:r>
              <w:t>{Katu (Undergoes Pungent taste after digestion)}</w:t>
            </w:r>
          </w:p>
        </w:tc>
      </w:tr>
      <w:tr w:rsidR="00D0779F" w:rsidRPr="00D0779F" w14:paraId="349861FC" w14:textId="77777777" w:rsidTr="00D11D1D">
        <w:tc>
          <w:tcPr>
            <w:tcW w:w="2405" w:type="dxa"/>
          </w:tcPr>
          <w:p w14:paraId="37795889" w14:textId="77777777" w:rsidR="00D0779F" w:rsidRPr="00D0779F" w:rsidRDefault="00D0779F" w:rsidP="001F1AC7">
            <w:pPr>
              <w:rPr>
                <w:rFonts w:ascii="American Typewriter" w:hAnsi="American Typewriter"/>
              </w:rPr>
            </w:pPr>
            <w:r w:rsidRPr="00D0779F">
              <w:rPr>
                <w:rFonts w:ascii="American Typewriter" w:hAnsi="American Typewriter"/>
              </w:rPr>
              <w:t>Karma</w:t>
            </w:r>
          </w:p>
        </w:tc>
        <w:tc>
          <w:tcPr>
            <w:tcW w:w="6611" w:type="dxa"/>
          </w:tcPr>
          <w:p>
            <w:r>
              <w:t>{Kaphavata shamaka (reduces vitiated kapha and vata dosha)}</w:t>
            </w:r>
          </w:p>
        </w:tc>
      </w:tr>
    </w:tbl>
    <w:p w14:paraId="25C079FF" w14:textId="43F91D09" w:rsidR="00991DAA" w:rsidRDefault="00991DAA">
      <w:pPr>
        <w:rPr>
          <w:rFonts w:ascii="Baguet Script" w:hAnsi="Baguet Script" w:cstheme="minorBidi"/>
          <w:kern w:val="0"/>
          <w:sz w:val="48"/>
          <w:szCs w:val="48"/>
          <w:lang w:val="en-US" w:bidi="ar-SA"/>
          <w14:ligatures w14:val="none"/>
        </w:rPr>
      </w:pPr>
    </w:p>
    <w:sectPr w:rsidR="00991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Baguet Script">
    <w:panose1 w:val="00000500000000000000"/>
    <w:charset w:val="4D"/>
    <w:family w:val="auto"/>
    <w:pitch w:val="variable"/>
    <w:sig w:usb0="00000007" w:usb1="00000000" w:usb2="00000000" w:usb3="00000000" w:csb0="00000093" w:csb1="00000000"/>
  </w:font>
  <w:font w:name="American Typewriter">
    <w:panose1 w:val="02090604020004020304"/>
    <w:charset w:val="4D"/>
    <w:family w:val="roman"/>
    <w:pitch w:val="variable"/>
    <w:sig w:usb0="A000006F" w:usb1="00000019"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472"/>
    <w:multiLevelType w:val="hybridMultilevel"/>
    <w:tmpl w:val="13DC5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36B30"/>
    <w:multiLevelType w:val="multilevel"/>
    <w:tmpl w:val="D12E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81827"/>
    <w:multiLevelType w:val="multilevel"/>
    <w:tmpl w:val="ABD6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AC3670"/>
    <w:multiLevelType w:val="hybridMultilevel"/>
    <w:tmpl w:val="13DC5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B0C4985"/>
    <w:multiLevelType w:val="hybridMultilevel"/>
    <w:tmpl w:val="6024A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5462357">
    <w:abstractNumId w:val="2"/>
  </w:num>
  <w:num w:numId="2" w16cid:durableId="1331954223">
    <w:abstractNumId w:val="4"/>
  </w:num>
  <w:num w:numId="3" w16cid:durableId="1796019612">
    <w:abstractNumId w:val="1"/>
  </w:num>
  <w:num w:numId="4" w16cid:durableId="1778059931">
    <w:abstractNumId w:val="0"/>
  </w:num>
  <w:num w:numId="5" w16cid:durableId="592319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B5"/>
    <w:rsid w:val="000B6D72"/>
    <w:rsid w:val="00174513"/>
    <w:rsid w:val="001A613C"/>
    <w:rsid w:val="003F0A80"/>
    <w:rsid w:val="00454DAD"/>
    <w:rsid w:val="00471086"/>
    <w:rsid w:val="004B4A92"/>
    <w:rsid w:val="00727BB6"/>
    <w:rsid w:val="00991DAA"/>
    <w:rsid w:val="009C1E9B"/>
    <w:rsid w:val="009D5852"/>
    <w:rsid w:val="00AA4C19"/>
    <w:rsid w:val="00D0779F"/>
    <w:rsid w:val="00D11D1D"/>
    <w:rsid w:val="00D324B5"/>
    <w:rsid w:val="00F01B40"/>
    <w:rsid w:val="00FA2C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64945041"/>
  <w15:chartTrackingRefBased/>
  <w15:docId w15:val="{3DE3EA9B-A263-FD4C-AC50-8E161C9C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aliases w:val="Subject"/>
    <w:basedOn w:val="NoSpacing"/>
    <w:next w:val="NoSpacing"/>
    <w:link w:val="Heading1Char"/>
    <w:autoRedefine/>
    <w:uiPriority w:val="1"/>
    <w:qFormat/>
    <w:rsid w:val="00174513"/>
    <w:pPr>
      <w:ind w:firstLine="1701"/>
      <w:outlineLvl w:val="0"/>
    </w:pPr>
    <w:rPr>
      <w:rFonts w:ascii="Century" w:hAnsi="Century" w:cstheme="minorBidi"/>
      <w:noProof/>
      <w:kern w:val="0"/>
      <w:sz w:val="28"/>
      <w:szCs w:val="44"/>
      <w:lang w:val="en-US" w:bidi="ar-SA"/>
      <w14:ligatures w14:val="none"/>
    </w:rPr>
  </w:style>
  <w:style w:type="paragraph" w:styleId="Heading2">
    <w:name w:val="heading 2"/>
    <w:basedOn w:val="Normal"/>
    <w:next w:val="Normal"/>
    <w:link w:val="Heading2Char"/>
    <w:uiPriority w:val="9"/>
    <w:unhideWhenUsed/>
    <w:qFormat/>
    <w:rsid w:val="00D32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aliases w:val="Recipient Name"/>
    <w:uiPriority w:val="33"/>
    <w:qFormat/>
    <w:rsid w:val="00471086"/>
    <w:rPr>
      <w:rFonts w:ascii="Georgia" w:hAnsi="Georgia"/>
      <w:sz w:val="24"/>
      <w:szCs w:val="40"/>
    </w:rPr>
  </w:style>
  <w:style w:type="paragraph" w:customStyle="1" w:styleId="Recname">
    <w:name w:val="Rec name"/>
    <w:basedOn w:val="Normal"/>
    <w:autoRedefine/>
    <w:uiPriority w:val="1"/>
    <w:qFormat/>
    <w:rsid w:val="00AA4C19"/>
    <w:pPr>
      <w:spacing w:after="0" w:line="276" w:lineRule="auto"/>
    </w:pPr>
    <w:rPr>
      <w:rFonts w:ascii="Georgia" w:hAnsi="Georgia" w:cstheme="minorBidi"/>
      <w:kern w:val="0"/>
      <w:sz w:val="28"/>
      <w:szCs w:val="44"/>
      <w:lang w:val="en-US" w:bidi="ar-SA"/>
      <w14:ligatures w14:val="none"/>
    </w:rPr>
  </w:style>
  <w:style w:type="paragraph" w:customStyle="1" w:styleId="Address">
    <w:name w:val="Address"/>
    <w:basedOn w:val="Normal"/>
    <w:next w:val="Normal"/>
    <w:autoRedefine/>
    <w:uiPriority w:val="1"/>
    <w:qFormat/>
    <w:rsid w:val="00AA4C19"/>
    <w:pPr>
      <w:spacing w:after="120" w:line="276" w:lineRule="auto"/>
    </w:pPr>
    <w:rPr>
      <w:rFonts w:ascii="Georgia" w:hAnsi="Georgia" w:cstheme="minorBidi"/>
      <w:kern w:val="0"/>
      <w:szCs w:val="40"/>
      <w:lang w:val="en-US" w:bidi="ar-SA"/>
      <w14:ligatures w14:val="none"/>
    </w:rPr>
  </w:style>
  <w:style w:type="character" w:customStyle="1" w:styleId="Heading1Char">
    <w:name w:val="Heading 1 Char"/>
    <w:aliases w:val="Subject Char"/>
    <w:basedOn w:val="DefaultParagraphFont"/>
    <w:link w:val="Heading1"/>
    <w:uiPriority w:val="1"/>
    <w:rsid w:val="00174513"/>
    <w:rPr>
      <w:rFonts w:ascii="Century" w:hAnsi="Century"/>
      <w:noProof/>
      <w:kern w:val="0"/>
      <w:sz w:val="28"/>
      <w:szCs w:val="44"/>
      <w:lang w:val="en-US" w:bidi="ar-SA"/>
      <w14:ligatures w14:val="none"/>
    </w:rPr>
  </w:style>
  <w:style w:type="paragraph" w:customStyle="1" w:styleId="HeaderH">
    <w:name w:val="Header__H"/>
    <w:basedOn w:val="Normal"/>
    <w:autoRedefine/>
    <w:uiPriority w:val="1"/>
    <w:qFormat/>
    <w:rsid w:val="00174513"/>
    <w:pPr>
      <w:spacing w:after="120" w:line="240" w:lineRule="auto"/>
      <w:jc w:val="center"/>
    </w:pPr>
    <w:rPr>
      <w:rFonts w:ascii="Baguet Script" w:hAnsi="Baguet Script" w:cstheme="minorBidi"/>
      <w:kern w:val="0"/>
      <w:sz w:val="48"/>
      <w:szCs w:val="48"/>
      <w:lang w:val="en-US" w:bidi="ar-SA"/>
      <w14:ligatures w14:val="none"/>
    </w:rPr>
  </w:style>
  <w:style w:type="paragraph" w:styleId="NoSpacing">
    <w:name w:val="No Spacing"/>
    <w:uiPriority w:val="1"/>
    <w:qFormat/>
    <w:rsid w:val="00174513"/>
    <w:pPr>
      <w:spacing w:after="0" w:line="240" w:lineRule="auto"/>
    </w:pPr>
    <w:rPr>
      <w:rFonts w:cs="Latha"/>
    </w:rPr>
  </w:style>
  <w:style w:type="paragraph" w:customStyle="1" w:styleId="Sign">
    <w:name w:val="Sign"/>
    <w:basedOn w:val="NoSpacing"/>
    <w:autoRedefine/>
    <w:uiPriority w:val="1"/>
    <w:qFormat/>
    <w:rsid w:val="00174513"/>
    <w:pPr>
      <w:spacing w:before="240" w:line="276" w:lineRule="auto"/>
    </w:pPr>
    <w:rPr>
      <w:rFonts w:ascii="Century" w:hAnsi="Century" w:cstheme="minorBidi"/>
      <w:noProof/>
      <w:kern w:val="0"/>
      <w:lang w:val="en-US" w:bidi="ar-SA"/>
      <w14:ligatures w14:val="none"/>
    </w:rPr>
  </w:style>
  <w:style w:type="character" w:customStyle="1" w:styleId="Heading2Char">
    <w:name w:val="Heading 2 Char"/>
    <w:basedOn w:val="DefaultParagraphFont"/>
    <w:link w:val="Heading2"/>
    <w:uiPriority w:val="9"/>
    <w:rsid w:val="00D32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4B5"/>
    <w:rPr>
      <w:rFonts w:eastAsiaTheme="majorEastAsia" w:cstheme="majorBidi"/>
      <w:color w:val="272727" w:themeColor="text1" w:themeTint="D8"/>
    </w:rPr>
  </w:style>
  <w:style w:type="paragraph" w:styleId="Title">
    <w:name w:val="Title"/>
    <w:basedOn w:val="Normal"/>
    <w:next w:val="Normal"/>
    <w:link w:val="TitleChar"/>
    <w:uiPriority w:val="10"/>
    <w:qFormat/>
    <w:rsid w:val="00D32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4B5"/>
    <w:pPr>
      <w:spacing w:before="160"/>
      <w:jc w:val="center"/>
    </w:pPr>
    <w:rPr>
      <w:i/>
      <w:iCs/>
      <w:color w:val="404040" w:themeColor="text1" w:themeTint="BF"/>
    </w:rPr>
  </w:style>
  <w:style w:type="character" w:customStyle="1" w:styleId="QuoteChar">
    <w:name w:val="Quote Char"/>
    <w:basedOn w:val="DefaultParagraphFont"/>
    <w:link w:val="Quote"/>
    <w:uiPriority w:val="29"/>
    <w:rsid w:val="00D324B5"/>
    <w:rPr>
      <w:rFonts w:cs="Latha"/>
      <w:i/>
      <w:iCs/>
      <w:color w:val="404040" w:themeColor="text1" w:themeTint="BF"/>
    </w:rPr>
  </w:style>
  <w:style w:type="paragraph" w:styleId="ListParagraph">
    <w:name w:val="List Paragraph"/>
    <w:basedOn w:val="Normal"/>
    <w:uiPriority w:val="34"/>
    <w:qFormat/>
    <w:rsid w:val="00D324B5"/>
    <w:pPr>
      <w:ind w:left="720"/>
      <w:contextualSpacing/>
    </w:pPr>
  </w:style>
  <w:style w:type="character" w:styleId="IntenseEmphasis">
    <w:name w:val="Intense Emphasis"/>
    <w:basedOn w:val="DefaultParagraphFont"/>
    <w:uiPriority w:val="21"/>
    <w:qFormat/>
    <w:rsid w:val="00D324B5"/>
    <w:rPr>
      <w:i/>
      <w:iCs/>
      <w:color w:val="0F4761" w:themeColor="accent1" w:themeShade="BF"/>
    </w:rPr>
  </w:style>
  <w:style w:type="paragraph" w:styleId="IntenseQuote">
    <w:name w:val="Intense Quote"/>
    <w:basedOn w:val="Normal"/>
    <w:next w:val="Normal"/>
    <w:link w:val="IntenseQuoteChar"/>
    <w:uiPriority w:val="30"/>
    <w:qFormat/>
    <w:rsid w:val="00D32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4B5"/>
    <w:rPr>
      <w:rFonts w:cs="Latha"/>
      <w:i/>
      <w:iCs/>
      <w:color w:val="0F4761" w:themeColor="accent1" w:themeShade="BF"/>
    </w:rPr>
  </w:style>
  <w:style w:type="character" w:styleId="IntenseReference">
    <w:name w:val="Intense Reference"/>
    <w:basedOn w:val="DefaultParagraphFont"/>
    <w:uiPriority w:val="32"/>
    <w:qFormat/>
    <w:rsid w:val="00D324B5"/>
    <w:rPr>
      <w:b/>
      <w:bCs/>
      <w:smallCaps/>
      <w:color w:val="0F4761" w:themeColor="accent1" w:themeShade="BF"/>
      <w:spacing w:val="5"/>
    </w:rPr>
  </w:style>
  <w:style w:type="table" w:styleId="TableGrid">
    <w:name w:val="Table Grid"/>
    <w:basedOn w:val="TableNormal"/>
    <w:uiPriority w:val="39"/>
    <w:rsid w:val="00991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Peter</dc:creator>
  <cp:keywords/>
  <dc:description/>
  <cp:lastModifiedBy>Rejo Peter</cp:lastModifiedBy>
  <cp:revision>2</cp:revision>
  <cp:lastPrinted>2025-08-27T21:31:00Z</cp:lastPrinted>
  <dcterms:created xsi:type="dcterms:W3CDTF">2025-08-27T20:36:00Z</dcterms:created>
  <dcterms:modified xsi:type="dcterms:W3CDTF">2025-09-07T02:38:00Z</dcterms:modified>
</cp:coreProperties>
</file>