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with the four-gene meiosis-specific score (AUC = 0.945, 95% CI 0.84–1.00), and the association of this score with HPV status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571750"/>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667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372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5372100"/>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0" cy="5257800"/>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sectPr>
          <w:footerReference w:type="default" r:id="rId14"/>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0097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sectPr>
          <w:footerReference w:type="default" r:id="rId15"/>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8572500" cy="4248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572500" cy="4248150"/>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sectPr>
          <w:footerReference w:type="default" r:id="rId16"/>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9144000" cy="2828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8289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sectPr>
          <w:footerReference w:type="default" r:id="rId17"/>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6096000" cy="2714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ef17e6ea64f6f4afad6ecce76549fdd2b815a383.png"/><Relationship Id="rId21" Type="http://schemas.openxmlformats.org/officeDocument/2006/relationships/image" Target="media/0c1bee960b37a26f9cc7fbbf8b8d8fd977df4cd0.png"/><Relationship Id="rId22" Type="http://schemas.openxmlformats.org/officeDocument/2006/relationships/image" Target="media/0896e7b447678e3c33c67d5cacfdb0bfba4f78a1.png"/><Relationship Id="rId23" Type="http://schemas.openxmlformats.org/officeDocument/2006/relationships/image" Target="media/282a6f4d25fb2ee66164ee736dbf8e7832525096.png"/><Relationship Id="rId24" Type="http://schemas.openxmlformats.org/officeDocument/2006/relationships/image" Target="media/a0b86110c22608f6fb5fc01b74ef549228fffcfa.png"/><Relationship Id="rId25" Type="http://schemas.openxmlformats.org/officeDocument/2006/relationships/image" Target="media/8a098a26ae1d63897479f459e211ca66f761afb0.png"/><Relationship Id="rId26" Type="http://schemas.openxmlformats.org/officeDocument/2006/relationships/image" Target="media/80835cf801b90539ff50ee48b816cf421b9dbf7d.png"/><Relationship Id="rId27" Type="http://schemas.openxmlformats.org/officeDocument/2006/relationships/image" Target="media/b8f2fa2bd41281d984ce2f7259366ef06284c766.png"/><Relationship Id="rId28" Type="http://schemas.openxmlformats.org/officeDocument/2006/relationships/image" Target="media/fdb0d183fc27ef52cdbdd8ea6ca53f03401de85f.png"/><Relationship Id="rId29" Type="http://schemas.openxmlformats.org/officeDocument/2006/relationships/image" Target="media/55310f06aa6998eb266608c96fab3d0c4025b258.png"/><Relationship Id="rId30" Type="http://schemas.openxmlformats.org/officeDocument/2006/relationships/image" Target="media/244a0febb581c7ea3a3a4e5259225fb65855ddfa.png"/><Relationship Id="rId31" Type="http://schemas.openxmlformats.org/officeDocument/2006/relationships/image" Target="media/2abb6f04bd6b49f84458f2c40d866137138a1fd6.png"/><Relationship Id="rId32" Type="http://schemas.openxmlformats.org/officeDocument/2006/relationships/image" Target="media/68020184b6d13fec56b30dc9d98984113704cda6.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2026-10-25T09:47:39.483Z</dcterms:created>
  <dcterms:modified xsi:type="dcterms:W3CDTF">2026-10-25T09:47:39.485Z</dcterms:modified>
</cp:coreProperties>
</file>

<file path=docProps/custom.xml><?xml version="1.0" encoding="utf-8"?>
<Properties xmlns="http://schemas.openxmlformats.org/officeDocument/2006/custom-properties" xmlns:vt="http://schemas.openxmlformats.org/officeDocument/2006/docPropsVTypes"/>
</file>