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14E5E" w14:textId="53CF7490" w:rsidR="002A50CD" w:rsidRDefault="002A50CD" w:rsidP="002A50CD">
      <w:pPr>
        <w:jc w:val="both"/>
        <w:rPr>
          <w:rFonts w:ascii="Times New Roman" w:hAnsi="Times New Roman" w:cs="Times New Roman"/>
          <w:b/>
          <w:bCs/>
          <w:lang w:val="en-US"/>
        </w:rPr>
      </w:pPr>
      <w:r w:rsidRPr="00A941FB">
        <w:rPr>
          <w:rFonts w:ascii="Times New Roman" w:hAnsi="Times New Roman" w:cs="Times New Roman"/>
          <w:b/>
          <w:bCs/>
          <w:lang w:val="en-US"/>
        </w:rPr>
        <w:t>Objective</w:t>
      </w:r>
    </w:p>
    <w:p w14:paraId="17A4FA5E" w14:textId="77777777" w:rsidR="00115B62" w:rsidRPr="00A941FB" w:rsidRDefault="00115B62" w:rsidP="002A50CD">
      <w:pPr>
        <w:jc w:val="both"/>
        <w:rPr>
          <w:rFonts w:ascii="Times New Roman" w:hAnsi="Times New Roman" w:cs="Times New Roman"/>
          <w:b/>
          <w:bCs/>
          <w:lang w:val="en-US"/>
        </w:rPr>
      </w:pPr>
    </w:p>
    <w:p w14:paraId="54886887" w14:textId="77777777" w:rsidR="002A50CD" w:rsidRPr="00A941FB" w:rsidRDefault="002A50CD" w:rsidP="002A50CD">
      <w:pPr>
        <w:jc w:val="both"/>
        <w:rPr>
          <w:rFonts w:ascii="Times New Roman" w:hAnsi="Times New Roman" w:cs="Times New Roman"/>
          <w:b/>
          <w:bCs/>
          <w:lang w:val="en-US"/>
        </w:rPr>
      </w:pPr>
      <w:r w:rsidRPr="00A941FB">
        <w:rPr>
          <w:rFonts w:ascii="Times New Roman" w:hAnsi="Times New Roman" w:cs="Times New Roman"/>
          <w:b/>
          <w:bCs/>
          <w:lang w:val="en-US"/>
        </w:rPr>
        <w:t>Prediction</w:t>
      </w:r>
    </w:p>
    <w:p w14:paraId="101EF0F7" w14:textId="77777777" w:rsidR="002A50CD" w:rsidRPr="00A941FB" w:rsidRDefault="002A50CD" w:rsidP="002A50CD">
      <w:pPr>
        <w:jc w:val="both"/>
        <w:rPr>
          <w:rFonts w:ascii="Times New Roman" w:hAnsi="Times New Roman" w:cs="Times New Roman"/>
          <w:lang w:val="en-US"/>
        </w:rPr>
      </w:pPr>
      <w:r w:rsidRPr="00A941FB">
        <w:rPr>
          <w:rFonts w:ascii="Times New Roman" w:hAnsi="Times New Roman" w:cs="Times New Roman"/>
          <w:lang w:val="en-US"/>
        </w:rPr>
        <w:t>To create a predictive model that estimates a player's performance in football tournaments.</w:t>
      </w:r>
    </w:p>
    <w:p w14:paraId="0E0EF91E" w14:textId="77777777" w:rsidR="002A50CD" w:rsidRPr="00A941FB" w:rsidRDefault="002A50CD" w:rsidP="002A50CD">
      <w:pPr>
        <w:jc w:val="both"/>
        <w:rPr>
          <w:rFonts w:ascii="Times New Roman" w:hAnsi="Times New Roman" w:cs="Times New Roman"/>
          <w:lang w:val="en-US"/>
        </w:rPr>
      </w:pPr>
    </w:p>
    <w:p w14:paraId="6F77AF04" w14:textId="77777777" w:rsidR="002A50CD" w:rsidRPr="00A941FB" w:rsidRDefault="002A50CD" w:rsidP="002A50CD">
      <w:pPr>
        <w:jc w:val="both"/>
        <w:rPr>
          <w:rFonts w:ascii="Times New Roman" w:hAnsi="Times New Roman" w:cs="Times New Roman"/>
          <w:b/>
          <w:bCs/>
          <w:lang w:val="en-US"/>
        </w:rPr>
      </w:pPr>
      <w:r w:rsidRPr="00A941FB">
        <w:rPr>
          <w:rFonts w:ascii="Times New Roman" w:hAnsi="Times New Roman" w:cs="Times New Roman"/>
          <w:b/>
          <w:bCs/>
          <w:lang w:val="en-US"/>
        </w:rPr>
        <w:t>Analysis</w:t>
      </w:r>
    </w:p>
    <w:p w14:paraId="5D82125B" w14:textId="77777777" w:rsidR="002A50CD" w:rsidRPr="00A941FB" w:rsidRDefault="002A50CD" w:rsidP="002A50CD">
      <w:pPr>
        <w:jc w:val="both"/>
        <w:rPr>
          <w:rFonts w:ascii="Times New Roman" w:hAnsi="Times New Roman" w:cs="Times New Roman"/>
          <w:lang w:val="en-US"/>
        </w:rPr>
      </w:pPr>
      <w:r w:rsidRPr="00A941FB">
        <w:rPr>
          <w:rFonts w:ascii="Times New Roman" w:hAnsi="Times New Roman" w:cs="Times New Roman"/>
          <w:lang w:val="en-US"/>
        </w:rPr>
        <w:t>To analyze historical data from previous football performance records and determine the best performance metrics for the player.</w:t>
      </w:r>
    </w:p>
    <w:p w14:paraId="62070818" w14:textId="77777777" w:rsidR="002A50CD" w:rsidRPr="00A941FB" w:rsidRDefault="002A50CD" w:rsidP="002A50CD">
      <w:pPr>
        <w:jc w:val="both"/>
        <w:rPr>
          <w:rFonts w:ascii="Times New Roman" w:hAnsi="Times New Roman" w:cs="Times New Roman"/>
          <w:lang w:val="en-US"/>
        </w:rPr>
      </w:pPr>
    </w:p>
    <w:p w14:paraId="42CE7528" w14:textId="77777777" w:rsidR="002A50CD" w:rsidRPr="00A941FB" w:rsidRDefault="002A50CD" w:rsidP="002A50CD">
      <w:pPr>
        <w:jc w:val="both"/>
        <w:rPr>
          <w:rFonts w:ascii="Times New Roman" w:hAnsi="Times New Roman" w:cs="Times New Roman"/>
          <w:b/>
          <w:bCs/>
          <w:lang w:val="en-US"/>
        </w:rPr>
      </w:pPr>
      <w:r w:rsidRPr="00A941FB">
        <w:rPr>
          <w:rFonts w:ascii="Times New Roman" w:hAnsi="Times New Roman" w:cs="Times New Roman"/>
          <w:b/>
          <w:bCs/>
          <w:lang w:val="en-US"/>
        </w:rPr>
        <w:t>Impact Assessment</w:t>
      </w:r>
    </w:p>
    <w:p w14:paraId="057163B7" w14:textId="77777777" w:rsidR="002A50CD" w:rsidRPr="00A941FB" w:rsidRDefault="002A50CD" w:rsidP="002A50CD">
      <w:pPr>
        <w:jc w:val="both"/>
        <w:rPr>
          <w:rFonts w:ascii="Times New Roman" w:hAnsi="Times New Roman" w:cs="Times New Roman"/>
          <w:lang w:val="en-US"/>
        </w:rPr>
      </w:pPr>
      <w:r w:rsidRPr="00A941FB">
        <w:rPr>
          <w:rFonts w:ascii="Times New Roman" w:hAnsi="Times New Roman" w:cs="Times New Roman"/>
          <w:lang w:val="en-US"/>
        </w:rPr>
        <w:t>Attacking Performance Goals, assists, shots on target, and expected goals (</w:t>
      </w:r>
      <w:proofErr w:type="spellStart"/>
      <w:r w:rsidRPr="00A941FB">
        <w:rPr>
          <w:rFonts w:ascii="Times New Roman" w:hAnsi="Times New Roman" w:cs="Times New Roman"/>
          <w:lang w:val="en-US"/>
        </w:rPr>
        <w:t>xG</w:t>
      </w:r>
      <w:proofErr w:type="spellEnd"/>
      <w:r w:rsidRPr="00A941FB">
        <w:rPr>
          <w:rFonts w:ascii="Times New Roman" w:hAnsi="Times New Roman" w:cs="Times New Roman"/>
          <w:lang w:val="en-US"/>
        </w:rPr>
        <w:t>).</w:t>
      </w:r>
    </w:p>
    <w:p w14:paraId="6A0B1156" w14:textId="77777777" w:rsidR="002A50CD" w:rsidRPr="00A941FB" w:rsidRDefault="002A50CD" w:rsidP="002A50CD">
      <w:pPr>
        <w:jc w:val="both"/>
        <w:rPr>
          <w:rFonts w:ascii="Times New Roman" w:hAnsi="Times New Roman" w:cs="Times New Roman"/>
          <w:lang w:val="en-US"/>
        </w:rPr>
      </w:pPr>
      <w:r w:rsidRPr="00A941FB">
        <w:rPr>
          <w:rFonts w:ascii="Times New Roman" w:hAnsi="Times New Roman" w:cs="Times New Roman"/>
          <w:lang w:val="en-US"/>
        </w:rPr>
        <w:t>Defensive Performance Tackles, interceptions, clean sheets, and defensive errors.</w:t>
      </w:r>
    </w:p>
    <w:p w14:paraId="45A4F060" w14:textId="77777777" w:rsidR="002A50CD" w:rsidRPr="00A941FB" w:rsidRDefault="002A50CD" w:rsidP="002A50CD">
      <w:pPr>
        <w:jc w:val="both"/>
        <w:rPr>
          <w:rFonts w:ascii="Times New Roman" w:hAnsi="Times New Roman" w:cs="Times New Roman"/>
          <w:lang w:val="en-US"/>
        </w:rPr>
      </w:pPr>
      <w:r w:rsidRPr="00A941FB">
        <w:rPr>
          <w:rFonts w:ascii="Times New Roman" w:hAnsi="Times New Roman" w:cs="Times New Roman"/>
          <w:lang w:val="en-US"/>
        </w:rPr>
        <w:t>Overall Contributions Key passes, successful dribbles, and passing accuracy.</w:t>
      </w:r>
    </w:p>
    <w:p w14:paraId="63A66E6F" w14:textId="77777777" w:rsidR="002A50CD" w:rsidRPr="00A941FB" w:rsidRDefault="002A50CD" w:rsidP="002A50CD">
      <w:pPr>
        <w:jc w:val="both"/>
        <w:rPr>
          <w:rFonts w:ascii="Times New Roman" w:hAnsi="Times New Roman" w:cs="Times New Roman"/>
          <w:lang w:val="en-US"/>
        </w:rPr>
      </w:pPr>
      <w:r w:rsidRPr="00A941FB">
        <w:rPr>
          <w:rFonts w:ascii="Times New Roman" w:hAnsi="Times New Roman" w:cs="Times New Roman"/>
          <w:lang w:val="en-US"/>
        </w:rPr>
        <w:t>Consistency, adaptability, match-winner Assess the player's consistency across different matches, adaptability to various game situations, and ability to perform under pressure.</w:t>
      </w:r>
    </w:p>
    <w:p w14:paraId="02E7972F" w14:textId="77777777" w:rsidR="002A50CD" w:rsidRPr="00A941FB" w:rsidRDefault="002A50CD" w:rsidP="002A50CD">
      <w:pPr>
        <w:jc w:val="both"/>
        <w:rPr>
          <w:rFonts w:ascii="Times New Roman" w:hAnsi="Times New Roman" w:cs="Times New Roman"/>
          <w:lang w:val="en-US"/>
        </w:rPr>
      </w:pPr>
    </w:p>
    <w:p w14:paraId="099F870C" w14:textId="77777777" w:rsidR="002A50CD" w:rsidRPr="00A941FB" w:rsidRDefault="002A50CD" w:rsidP="002A50CD">
      <w:pPr>
        <w:jc w:val="both"/>
        <w:rPr>
          <w:rFonts w:ascii="Times New Roman" w:hAnsi="Times New Roman" w:cs="Times New Roman"/>
          <w:b/>
          <w:bCs/>
          <w:lang w:val="en-US"/>
        </w:rPr>
      </w:pPr>
      <w:r w:rsidRPr="00A941FB">
        <w:rPr>
          <w:rFonts w:ascii="Times New Roman" w:hAnsi="Times New Roman" w:cs="Times New Roman"/>
          <w:b/>
          <w:bCs/>
          <w:lang w:val="en-US"/>
        </w:rPr>
        <w:t>Policy Insights</w:t>
      </w:r>
    </w:p>
    <w:p w14:paraId="480C87D7" w14:textId="77777777" w:rsidR="002A50CD" w:rsidRPr="00A941FB" w:rsidRDefault="002A50CD" w:rsidP="002A50CD">
      <w:pPr>
        <w:jc w:val="both"/>
        <w:rPr>
          <w:rFonts w:ascii="Times New Roman" w:hAnsi="Times New Roman" w:cs="Times New Roman"/>
          <w:lang w:val="en-US"/>
        </w:rPr>
      </w:pPr>
      <w:r w:rsidRPr="00A941FB">
        <w:rPr>
          <w:rFonts w:ascii="Times New Roman" w:hAnsi="Times New Roman" w:cs="Times New Roman"/>
          <w:lang w:val="en-US"/>
        </w:rPr>
        <w:t>To provide insights to football committees, governing bodies, and sports organizations on how to allocate resources and develop strategies to enhance their chances of optimal performance.</w:t>
      </w:r>
    </w:p>
    <w:p w14:paraId="23C42195" w14:textId="77777777" w:rsidR="002A50CD" w:rsidRPr="00A941FB" w:rsidRDefault="002A50CD" w:rsidP="002A50CD">
      <w:pPr>
        <w:jc w:val="both"/>
        <w:rPr>
          <w:rFonts w:ascii="Times New Roman" w:hAnsi="Times New Roman" w:cs="Times New Roman"/>
          <w:b/>
          <w:bCs/>
          <w:lang w:val="en-US"/>
        </w:rPr>
      </w:pPr>
    </w:p>
    <w:p w14:paraId="7FAA554F" w14:textId="77777777" w:rsidR="00D535BA" w:rsidRDefault="00D535BA">
      <w:r>
        <w:br w:type="page"/>
      </w:r>
    </w:p>
    <w:p w14:paraId="083ECD4B" w14:textId="5A0B5435" w:rsidR="00D535BA" w:rsidRPr="00786306" w:rsidRDefault="00D535BA" w:rsidP="00D535BA">
      <w:pPr>
        <w:jc w:val="both"/>
      </w:pPr>
      <w:r>
        <w:lastRenderedPageBreak/>
        <w:t xml:space="preserve">Scope  </w:t>
      </w:r>
    </w:p>
    <w:p w14:paraId="6C566F1D" w14:textId="77777777" w:rsidR="00D535BA" w:rsidRDefault="00D535BA" w:rsidP="00D535BA">
      <w:pPr>
        <w:ind w:left="90"/>
        <w:jc w:val="both"/>
      </w:pPr>
    </w:p>
    <w:p w14:paraId="4AF1A691" w14:textId="77777777" w:rsidR="00D535BA" w:rsidRDefault="00D535BA" w:rsidP="00D535BA">
      <w:pPr>
        <w:spacing w:before="240" w:after="240"/>
        <w:jc w:val="both"/>
      </w:pPr>
      <w:r w:rsidRPr="02391815">
        <w:t xml:space="preserve">The Football Analysis project is envisioned as a comprehensive analytical tool that will provide coaches, analysts, and team managers with actionable insights derived from historical and real-time data. The system integrates machine learning algorithms and data visualization tools to </w:t>
      </w:r>
      <w:proofErr w:type="spellStart"/>
      <w:r w:rsidRPr="02391815">
        <w:t>analyze</w:t>
      </w:r>
      <w:proofErr w:type="spellEnd"/>
      <w:r w:rsidRPr="02391815">
        <w:t xml:space="preserve"> performance metrics, identify tactical tendencies, and predict outcomes, helping teams make informed decisions in multiple domains, such as team selection, match strategy, and player development. This system will enable clubs to optimize performance, improve resource allocation, and enhance their competitive advantage by grounding decisions in objective, data-driven analysis.</w:t>
      </w:r>
    </w:p>
    <w:p w14:paraId="338FEC68" w14:textId="77777777" w:rsidR="00D535BA" w:rsidRDefault="00D535BA" w:rsidP="00D535BA">
      <w:pPr>
        <w:spacing w:before="240" w:after="240"/>
        <w:jc w:val="both"/>
      </w:pPr>
      <w:r w:rsidRPr="02391815">
        <w:t>The system’s core functions include:</w:t>
      </w:r>
    </w:p>
    <w:p w14:paraId="336D228E" w14:textId="77777777" w:rsidR="00D535BA" w:rsidRDefault="00D535BA" w:rsidP="00D535BA">
      <w:pPr>
        <w:pStyle w:val="ListParagraph"/>
        <w:numPr>
          <w:ilvl w:val="0"/>
          <w:numId w:val="1"/>
        </w:numPr>
        <w:jc w:val="both"/>
      </w:pPr>
      <w:r w:rsidRPr="02391815">
        <w:rPr>
          <w:b/>
          <w:bCs/>
        </w:rPr>
        <w:t>Data Collection</w:t>
      </w:r>
      <w:r w:rsidRPr="02391815">
        <w:t>: Aggregates data from reliable sources, including historical performance records, real-time game statistics, and contextual match information, creating a centralized, accessible data repository for analysis.</w:t>
      </w:r>
    </w:p>
    <w:p w14:paraId="7CD37414" w14:textId="77777777" w:rsidR="00D535BA" w:rsidRDefault="00D535BA" w:rsidP="00D535BA">
      <w:pPr>
        <w:pStyle w:val="ListParagraph"/>
        <w:numPr>
          <w:ilvl w:val="0"/>
          <w:numId w:val="1"/>
        </w:numPr>
        <w:jc w:val="both"/>
      </w:pPr>
      <w:r w:rsidRPr="02391815">
        <w:rPr>
          <w:b/>
          <w:bCs/>
        </w:rPr>
        <w:t>Performance Evaluation</w:t>
      </w:r>
      <w:r w:rsidRPr="02391815">
        <w:t>: Evaluates players and teams based on a comprehensive set of metrics, combining traditional statistics (goals, assists, etc.) with advanced metrics (Expected Goals, Expected Assists) to provide a balanced, in-depth assessment of contributions on both offensive and defensive fronts.</w:t>
      </w:r>
    </w:p>
    <w:p w14:paraId="571922F1" w14:textId="77777777" w:rsidR="00D535BA" w:rsidRDefault="00D535BA" w:rsidP="00D535BA">
      <w:pPr>
        <w:pStyle w:val="ListParagraph"/>
        <w:numPr>
          <w:ilvl w:val="0"/>
          <w:numId w:val="1"/>
        </w:numPr>
        <w:jc w:val="both"/>
      </w:pPr>
      <w:r w:rsidRPr="02391815">
        <w:rPr>
          <w:b/>
          <w:bCs/>
        </w:rPr>
        <w:t>Predictive Modeling</w:t>
      </w:r>
      <w:r w:rsidRPr="02391815">
        <w:t>: Utilizes machine learning models to forecast key performance indicators and match results, providing data-backed projections that inform strategic planning and in-game tactical decisions.</w:t>
      </w:r>
    </w:p>
    <w:p w14:paraId="7A5E652B" w14:textId="77777777" w:rsidR="00D535BA" w:rsidRDefault="00D535BA" w:rsidP="00D535BA">
      <w:pPr>
        <w:pStyle w:val="ListParagraph"/>
        <w:numPr>
          <w:ilvl w:val="0"/>
          <w:numId w:val="1"/>
        </w:numPr>
        <w:jc w:val="both"/>
      </w:pPr>
      <w:r w:rsidRPr="02391815">
        <w:rPr>
          <w:b/>
          <w:bCs/>
        </w:rPr>
        <w:t>Visualization</w:t>
      </w:r>
      <w:r w:rsidRPr="02391815">
        <w:t>: Presents complex data insights through clear, intuitive visuals, including heatmaps, scatter plots, and network diagrams, aiding coaches and analysts in making data-driven decisions efficiently.</w:t>
      </w:r>
    </w:p>
    <w:p w14:paraId="125C18DC" w14:textId="77777777" w:rsidR="00D535BA" w:rsidRDefault="00D535BA" w:rsidP="00D535BA">
      <w:pPr>
        <w:spacing w:before="240" w:after="240"/>
        <w:jc w:val="both"/>
      </w:pPr>
      <w:r w:rsidRPr="02391815">
        <w:t>This multi-functional approach ensures that the Football Analysis system offers a versatile suite of tools that can be used across different levels of football management. By focusing on predictive accuracy, performance insights, and tactical adaptability, the project aims to transform how football clubs harness data to make impactful, strategic decisions.</w:t>
      </w:r>
    </w:p>
    <w:p w14:paraId="53773278" w14:textId="77777777" w:rsidR="00867832" w:rsidRDefault="00867832"/>
    <w:sectPr w:rsidR="0086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E7BBD"/>
    <w:multiLevelType w:val="hybridMultilevel"/>
    <w:tmpl w:val="0ACC7EAE"/>
    <w:lvl w:ilvl="0" w:tplc="5AC22560">
      <w:start w:val="1"/>
      <w:numFmt w:val="bullet"/>
      <w:lvlText w:val=""/>
      <w:lvlJc w:val="left"/>
      <w:pPr>
        <w:ind w:left="720" w:hanging="360"/>
      </w:pPr>
      <w:rPr>
        <w:rFonts w:ascii="Symbol" w:hAnsi="Symbol" w:hint="default"/>
      </w:rPr>
    </w:lvl>
    <w:lvl w:ilvl="1" w:tplc="5D760C84">
      <w:start w:val="1"/>
      <w:numFmt w:val="bullet"/>
      <w:lvlText w:val="o"/>
      <w:lvlJc w:val="left"/>
      <w:pPr>
        <w:ind w:left="1440" w:hanging="360"/>
      </w:pPr>
      <w:rPr>
        <w:rFonts w:ascii="Courier New" w:hAnsi="Courier New" w:hint="default"/>
      </w:rPr>
    </w:lvl>
    <w:lvl w:ilvl="2" w:tplc="8A0094A0">
      <w:start w:val="1"/>
      <w:numFmt w:val="bullet"/>
      <w:lvlText w:val=""/>
      <w:lvlJc w:val="left"/>
      <w:pPr>
        <w:ind w:left="2160" w:hanging="360"/>
      </w:pPr>
      <w:rPr>
        <w:rFonts w:ascii="Wingdings" w:hAnsi="Wingdings" w:hint="default"/>
      </w:rPr>
    </w:lvl>
    <w:lvl w:ilvl="3" w:tplc="29646E34">
      <w:start w:val="1"/>
      <w:numFmt w:val="bullet"/>
      <w:lvlText w:val=""/>
      <w:lvlJc w:val="left"/>
      <w:pPr>
        <w:ind w:left="2880" w:hanging="360"/>
      </w:pPr>
      <w:rPr>
        <w:rFonts w:ascii="Symbol" w:hAnsi="Symbol" w:hint="default"/>
      </w:rPr>
    </w:lvl>
    <w:lvl w:ilvl="4" w:tplc="3B164D3A">
      <w:start w:val="1"/>
      <w:numFmt w:val="bullet"/>
      <w:lvlText w:val="o"/>
      <w:lvlJc w:val="left"/>
      <w:pPr>
        <w:ind w:left="3600" w:hanging="360"/>
      </w:pPr>
      <w:rPr>
        <w:rFonts w:ascii="Courier New" w:hAnsi="Courier New" w:hint="default"/>
      </w:rPr>
    </w:lvl>
    <w:lvl w:ilvl="5" w:tplc="37A29CF8">
      <w:start w:val="1"/>
      <w:numFmt w:val="bullet"/>
      <w:lvlText w:val=""/>
      <w:lvlJc w:val="left"/>
      <w:pPr>
        <w:ind w:left="4320" w:hanging="360"/>
      </w:pPr>
      <w:rPr>
        <w:rFonts w:ascii="Wingdings" w:hAnsi="Wingdings" w:hint="default"/>
      </w:rPr>
    </w:lvl>
    <w:lvl w:ilvl="6" w:tplc="76A4DD90">
      <w:start w:val="1"/>
      <w:numFmt w:val="bullet"/>
      <w:lvlText w:val=""/>
      <w:lvlJc w:val="left"/>
      <w:pPr>
        <w:ind w:left="5040" w:hanging="360"/>
      </w:pPr>
      <w:rPr>
        <w:rFonts w:ascii="Symbol" w:hAnsi="Symbol" w:hint="default"/>
      </w:rPr>
    </w:lvl>
    <w:lvl w:ilvl="7" w:tplc="8D5A1FF8">
      <w:start w:val="1"/>
      <w:numFmt w:val="bullet"/>
      <w:lvlText w:val="o"/>
      <w:lvlJc w:val="left"/>
      <w:pPr>
        <w:ind w:left="5760" w:hanging="360"/>
      </w:pPr>
      <w:rPr>
        <w:rFonts w:ascii="Courier New" w:hAnsi="Courier New" w:hint="default"/>
      </w:rPr>
    </w:lvl>
    <w:lvl w:ilvl="8" w:tplc="DB2E28E8">
      <w:start w:val="1"/>
      <w:numFmt w:val="bullet"/>
      <w:lvlText w:val=""/>
      <w:lvlJc w:val="left"/>
      <w:pPr>
        <w:ind w:left="6480" w:hanging="360"/>
      </w:pPr>
      <w:rPr>
        <w:rFonts w:ascii="Wingdings" w:hAnsi="Wingdings" w:hint="default"/>
      </w:rPr>
    </w:lvl>
  </w:abstractNum>
  <w:num w:numId="1" w16cid:durableId="99471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E77"/>
    <w:rsid w:val="000E55C5"/>
    <w:rsid w:val="00115B62"/>
    <w:rsid w:val="002A50CD"/>
    <w:rsid w:val="00361A3D"/>
    <w:rsid w:val="003D20B6"/>
    <w:rsid w:val="006B0B64"/>
    <w:rsid w:val="00867832"/>
    <w:rsid w:val="00D535BA"/>
    <w:rsid w:val="00D75E77"/>
    <w:rsid w:val="00E62F23"/>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572A"/>
  <w15:chartTrackingRefBased/>
  <w15:docId w15:val="{882C03FD-7712-4D67-AD8C-76905F34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0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535BA"/>
    <w:pPr>
      <w:spacing w:after="0" w:line="240" w:lineRule="auto"/>
      <w:ind w:left="720"/>
      <w:contextualSpacing/>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Ram</dc:creator>
  <cp:keywords/>
  <dc:description/>
  <cp:lastModifiedBy>Rishi Ram</cp:lastModifiedBy>
  <cp:revision>5</cp:revision>
  <dcterms:created xsi:type="dcterms:W3CDTF">2024-11-09T19:12:00Z</dcterms:created>
  <dcterms:modified xsi:type="dcterms:W3CDTF">2024-11-09T19:14:00Z</dcterms:modified>
</cp:coreProperties>
</file>