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Light" w:hAnsi="Calibri Light" w:cs="Calibri Light" w:eastAsia="Calibri Light"/>
          <w:b/>
          <w:color w:val="2F5496"/>
          <w:spacing w:val="0"/>
          <w:position w:val="0"/>
          <w:sz w:val="26"/>
          <w:shd w:fill="auto" w:val="clear"/>
        </w:rPr>
      </w:pPr>
    </w:p>
    <w:p>
      <w:pPr>
        <w:spacing w:before="0" w:after="160" w:line="259"/>
        <w:ind w:right="0" w:left="0" w:firstLine="0"/>
        <w:jc w:val="left"/>
        <w:rPr>
          <w:rFonts w:ascii="Calibri Light" w:hAnsi="Calibri Light" w:cs="Calibri Light" w:eastAsia="Calibri Light"/>
          <w:b/>
          <w:color w:val="2F5496"/>
          <w:spacing w:val="0"/>
          <w:position w:val="0"/>
          <w:sz w:val="26"/>
          <w:shd w:fill="auto" w:val="clear"/>
        </w:rPr>
      </w:pPr>
    </w:p>
    <w:tbl>
      <w:tblPr/>
      <w:tblGrid>
        <w:gridCol w:w="9781"/>
      </w:tblGrid>
      <w:tr>
        <w:trPr>
          <w:trHeight w:val="440" w:hRule="auto"/>
          <w:jc w:val="left"/>
        </w:trPr>
        <w:tc>
          <w:tcPr>
            <w:tcW w:w="978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28"/>
                <w:shd w:fill="auto" w:val="clear"/>
              </w:rPr>
              <w:t xml:space="preserve">1. Informe final Proyecto APT</w:t>
            </w:r>
          </w:p>
        </w:tc>
      </w:tr>
      <w:tr>
        <w:trPr>
          <w:trHeight w:val="800" w:hRule="auto"/>
          <w:jc w:val="left"/>
        </w:trPr>
        <w:tc>
          <w:tcPr>
            <w:tcW w:w="9781" w:type="dxa"/>
            <w:tcBorders>
              <w:top w:val="single" w:color="bfbfbf" w:sz="4"/>
              <w:left w:val="single" w:color="bfbfbf" w:sz="4"/>
              <w:bottom w:val="single" w:color="bfbfbf" w:sz="4"/>
              <w:right w:val="single" w:color="bfbfbf" w:sz="4"/>
            </w:tcBorders>
            <w:shd w:color="auto" w:fill="d9e2f3" w:val="clear"/>
            <w:tcMar>
              <w:left w:w="108" w:type="dxa"/>
              <w:right w:w="108" w:type="dxa"/>
            </w:tcMar>
            <w:vAlign w:val="center"/>
          </w:tcPr>
          <w:p>
            <w:pPr>
              <w:tabs>
                <w:tab w:val="center" w:pos="4419" w:leader="none"/>
                <w:tab w:val="right" w:pos="8838" w:leader="none"/>
              </w:tabs>
              <w:spacing w:before="0" w:after="0" w:line="240"/>
              <w:ind w:right="0" w:left="0" w:firstLine="0"/>
              <w:jc w:val="both"/>
              <w:rPr>
                <w:rFonts w:ascii="Calibri" w:hAnsi="Calibri" w:cs="Calibri" w:eastAsia="Calibri"/>
                <w:color w:val="1F3864"/>
                <w:spacing w:val="0"/>
                <w:position w:val="0"/>
                <w:sz w:val="22"/>
                <w:shd w:fill="auto" w:val="clear"/>
              </w:rPr>
            </w:pPr>
          </w:p>
          <w:p>
            <w:pPr>
              <w:tabs>
                <w:tab w:val="center" w:pos="4419" w:leader="none"/>
                <w:tab w:val="right" w:pos="8838" w:leader="none"/>
              </w:tabs>
              <w:spacing w:before="0" w:after="0" w:line="240"/>
              <w:ind w:right="0" w:left="0" w:firstLine="0"/>
              <w:jc w:val="both"/>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El objetivo de este informe es que describas los aspectos más relevantes de tu Proyecto APT. Es importante que fundamentes las decisiones que tuviste que tomar a lo largo del proceso. </w:t>
            </w:r>
          </w:p>
          <w:p>
            <w:pPr>
              <w:tabs>
                <w:tab w:val="center" w:pos="4419" w:leader="none"/>
                <w:tab w:val="right" w:pos="8838" w:leader="none"/>
              </w:tabs>
              <w:spacing w:before="0" w:after="0" w:line="240"/>
              <w:ind w:right="0" w:left="0" w:firstLine="0"/>
              <w:jc w:val="both"/>
              <w:rPr>
                <w:rFonts w:ascii="Calibri" w:hAnsi="Calibri" w:cs="Calibri" w:eastAsia="Calibri"/>
                <w:color w:val="1F3864"/>
                <w:spacing w:val="0"/>
                <w:position w:val="0"/>
                <w:sz w:val="22"/>
                <w:shd w:fill="auto" w:val="clear"/>
              </w:rPr>
            </w:pPr>
          </w:p>
          <w:p>
            <w:pPr>
              <w:tabs>
                <w:tab w:val="center" w:pos="4419" w:leader="none"/>
                <w:tab w:val="right" w:pos="8838" w:leader="none"/>
              </w:tabs>
              <w:spacing w:before="0" w:after="0" w:line="240"/>
              <w:ind w:right="0" w:left="0" w:firstLine="0"/>
              <w:jc w:val="both"/>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A continuación, encontrarás distintos campos que deberás completar con la información solicitada, los que dan cuenta del resumen de tu proyecto APT y sus principales resultados.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tbl>
      <w:tblPr/>
      <w:tblGrid>
        <w:gridCol w:w="3159"/>
        <w:gridCol w:w="6622"/>
      </w:tblGrid>
      <w:tr>
        <w:trPr>
          <w:trHeight w:val="440" w:hRule="auto"/>
          <w:jc w:val="left"/>
        </w:trPr>
        <w:tc>
          <w:tcPr>
            <w:tcW w:w="31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Nombre del proyecto</w:t>
            </w:r>
          </w:p>
        </w:tc>
        <w:tc>
          <w:tcPr>
            <w:tcW w:w="66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20"/>
                <w:shd w:fill="auto" w:val="clear"/>
              </w:rPr>
              <w:t xml:space="preserve">TopoView: Aplicación Web para la Interpretación Interactiva de Planos Topográficos</w:t>
            </w:r>
          </w:p>
        </w:tc>
      </w:tr>
      <w:tr>
        <w:trPr>
          <w:trHeight w:val="418" w:hRule="auto"/>
          <w:jc w:val="left"/>
        </w:trPr>
        <w:tc>
          <w:tcPr>
            <w:tcW w:w="31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z w:val="22"/>
                <w:shd w:fill="auto" w:val="clear"/>
              </w:rPr>
            </w:pPr>
            <w:r>
              <w:rPr>
                <w:rFonts w:ascii="Calibri" w:hAnsi="Calibri" w:cs="Calibri" w:eastAsia="Calibri"/>
                <w:color w:val="1F3864"/>
                <w:spacing w:val="0"/>
                <w:position w:val="0"/>
                <w:sz w:val="22"/>
                <w:shd w:fill="auto" w:val="clear"/>
              </w:rPr>
              <w:t xml:space="preserve">Área (s) de desempeño(s)</w:t>
            </w:r>
          </w:p>
        </w:tc>
        <w:tc>
          <w:tcPr>
            <w:tcW w:w="66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 </w:t>
            </w:r>
            <w:r>
              <w:rPr>
                <w:rFonts w:ascii="Calibri" w:hAnsi="Calibri" w:cs="Calibri" w:eastAsia="Calibri"/>
                <w:b/>
                <w:i/>
                <w:color w:val="auto"/>
                <w:spacing w:val="0"/>
                <w:position w:val="0"/>
                <w:sz w:val="20"/>
                <w:shd w:fill="auto" w:val="clear"/>
              </w:rPr>
              <w:t xml:space="preserve">Desarrollo de Software:</w:t>
            </w:r>
            <w:r>
              <w:rPr>
                <w:rFonts w:ascii="Calibri" w:hAnsi="Calibri" w:cs="Calibri" w:eastAsia="Calibri"/>
                <w:i/>
                <w:color w:val="auto"/>
                <w:spacing w:val="0"/>
                <w:position w:val="0"/>
                <w:sz w:val="20"/>
                <w:shd w:fill="auto" w:val="clear"/>
              </w:rPr>
              <w:t xml:space="preserve"> Diseño, programación y validación de una aplicación web interactiva utilizando tecnologías como JavaScript, Node.js y Three.js.</w:t>
            </w:r>
          </w:p>
          <w:p>
            <w:pPr>
              <w:spacing w:before="0" w:after="160" w:line="259"/>
              <w:ind w:right="0" w:left="0" w:firstLine="0"/>
              <w:jc w:val="left"/>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 </w:t>
            </w:r>
            <w:r>
              <w:rPr>
                <w:rFonts w:ascii="Calibri" w:hAnsi="Calibri" w:cs="Calibri" w:eastAsia="Calibri"/>
                <w:b/>
                <w:i/>
                <w:color w:val="auto"/>
                <w:spacing w:val="0"/>
                <w:position w:val="0"/>
                <w:sz w:val="20"/>
                <w:shd w:fill="auto" w:val="clear"/>
              </w:rPr>
              <w:t xml:space="preserve">Ingeniería de Requisitos:</w:t>
            </w:r>
            <w:r>
              <w:rPr>
                <w:rFonts w:ascii="Calibri" w:hAnsi="Calibri" w:cs="Calibri" w:eastAsia="Calibri"/>
                <w:i/>
                <w:color w:val="auto"/>
                <w:spacing w:val="0"/>
                <w:position w:val="0"/>
                <w:sz w:val="20"/>
                <w:shd w:fill="auto" w:val="clear"/>
              </w:rPr>
              <w:t xml:space="preserve"> Levantamiento, análisis y definición de las funcionalidades necesarias para la interpretación de planos topográficos.</w:t>
            </w:r>
          </w:p>
          <w:p>
            <w:pPr>
              <w:spacing w:before="0" w:after="160" w:line="259"/>
              <w:ind w:right="0" w:left="0" w:firstLine="0"/>
              <w:jc w:val="left"/>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 </w:t>
            </w:r>
            <w:r>
              <w:rPr>
                <w:rFonts w:ascii="Calibri" w:hAnsi="Calibri" w:cs="Calibri" w:eastAsia="Calibri"/>
                <w:b/>
                <w:i/>
                <w:color w:val="auto"/>
                <w:spacing w:val="0"/>
                <w:position w:val="0"/>
                <w:sz w:val="20"/>
                <w:shd w:fill="auto" w:val="clear"/>
              </w:rPr>
              <w:t xml:space="preserve">Gestión de Proyectos Tecnológicos:</w:t>
            </w:r>
            <w:r>
              <w:rPr>
                <w:rFonts w:ascii="Calibri" w:hAnsi="Calibri" w:cs="Calibri" w:eastAsia="Calibri"/>
                <w:i/>
                <w:color w:val="auto"/>
                <w:spacing w:val="0"/>
                <w:position w:val="0"/>
                <w:sz w:val="20"/>
                <w:shd w:fill="auto" w:val="clear"/>
              </w:rPr>
              <w:t xml:space="preserve"> Planificación, organización del trabajo en etapas, identificación de riesgos y aplicación de metodologías ágiles (SCRUM).</w:t>
            </w:r>
          </w:p>
          <w:p>
            <w:pPr>
              <w:spacing w:before="0" w:after="160" w:line="259"/>
              <w:ind w:right="0" w:left="0" w:firstLine="0"/>
              <w:jc w:val="left"/>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20"/>
                <w:shd w:fill="auto" w:val="clear"/>
              </w:rPr>
              <w:t xml:space="preserve">  </w:t>
            </w:r>
            <w:r>
              <w:rPr>
                <w:rFonts w:ascii="Calibri" w:hAnsi="Calibri" w:cs="Calibri" w:eastAsia="Calibri"/>
                <w:b/>
                <w:i/>
                <w:color w:val="auto"/>
                <w:spacing w:val="0"/>
                <w:position w:val="0"/>
                <w:sz w:val="20"/>
                <w:shd w:fill="auto" w:val="clear"/>
              </w:rPr>
              <w:t xml:space="preserve">Innovación y Aplicación Tecnológica:</w:t>
            </w:r>
            <w:r>
              <w:rPr>
                <w:rFonts w:ascii="Calibri" w:hAnsi="Calibri" w:cs="Calibri" w:eastAsia="Calibri"/>
                <w:i/>
                <w:color w:val="auto"/>
                <w:spacing w:val="0"/>
                <w:position w:val="0"/>
                <w:sz w:val="20"/>
                <w:shd w:fill="auto" w:val="clear"/>
              </w:rPr>
              <w:t xml:space="preserve"> Integración de herramientas digitales para mejorar la comprensión y visualización de planos, facilitando el aprendizaje y el trabajo profesional en el área de topografía.</w:t>
            </w:r>
          </w:p>
        </w:tc>
      </w:tr>
      <w:tr>
        <w:trPr>
          <w:trHeight w:val="425" w:hRule="auto"/>
          <w:jc w:val="left"/>
        </w:trPr>
        <w:tc>
          <w:tcPr>
            <w:tcW w:w="3159"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color w:val="1F3864"/>
                <w:spacing w:val="0"/>
                <w:position w:val="0"/>
                <w:sz w:val="22"/>
                <w:shd w:fill="auto" w:val="clear"/>
              </w:rPr>
            </w:pPr>
            <w:r>
              <w:rPr>
                <w:rFonts w:ascii="Calibri" w:hAnsi="Calibri" w:cs="Calibri" w:eastAsia="Calibri"/>
                <w:color w:val="1F3864"/>
                <w:spacing w:val="0"/>
                <w:position w:val="0"/>
                <w:sz w:val="22"/>
                <w:shd w:fill="auto" w:val="clear"/>
              </w:rPr>
              <w:t xml:space="preserve">Competencias </w:t>
            </w:r>
          </w:p>
          <w:p>
            <w:pPr>
              <w:spacing w:before="0" w:after="160" w:line="259"/>
              <w:ind w:right="0" w:left="0" w:firstLine="0"/>
              <w:jc w:val="left"/>
              <w:rPr>
                <w:rFonts w:ascii="Calibri" w:hAnsi="Calibri" w:cs="Calibri" w:eastAsia="Calibri"/>
                <w:spacing w:val="0"/>
                <w:position w:val="0"/>
                <w:sz w:val="22"/>
                <w:shd w:fill="auto" w:val="clear"/>
              </w:rPr>
            </w:pPr>
          </w:p>
        </w:tc>
        <w:tc>
          <w:tcPr>
            <w:tcW w:w="6622"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i/>
                <w:color w:val="548DD4"/>
                <w:spacing w:val="0"/>
                <w:position w:val="0"/>
                <w:sz w:val="20"/>
                <w:shd w:fill="auto" w:val="clear"/>
              </w:rPr>
              <w:t xml:space="preserve">Menciona las competencias  de tu Plan de Estudio que abordaste en tu Proyecto APT.</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tbl>
      <w:tblPr/>
      <w:tblGrid>
        <w:gridCol w:w="3001"/>
        <w:gridCol w:w="6780"/>
      </w:tblGrid>
      <w:tr>
        <w:trPr>
          <w:trHeight w:val="388" w:hRule="auto"/>
          <w:jc w:val="left"/>
        </w:trPr>
        <w:tc>
          <w:tcPr>
            <w:tcW w:w="9781" w:type="dxa"/>
            <w:gridSpan w:val="2"/>
            <w:tcBorders>
              <w:top w:val="single" w:color="bfbfbf" w:sz="4"/>
              <w:left w:val="single" w:color="bfbfbf" w:sz="4"/>
              <w:bottom w:val="single" w:color="bfbfbf" w:sz="4"/>
              <w:right w:val="single" w:color="bfbfbf" w:sz="4"/>
            </w:tcBorders>
            <w:shd w:color="auto" w:fill="d9d9d9"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b/>
                <w:color w:val="1F3864"/>
                <w:spacing w:val="0"/>
                <w:position w:val="0"/>
                <w:sz w:val="18"/>
                <w:shd w:fill="auto" w:val="clear"/>
              </w:rPr>
              <w:t xml:space="preserve">Contenidos del informe final</w:t>
            </w:r>
          </w:p>
        </w:tc>
      </w:tr>
      <w:tr>
        <w:trPr>
          <w:trHeight w:val="2266" w:hRule="auto"/>
          <w:jc w:val="left"/>
        </w:trPr>
        <w:tc>
          <w:tcPr>
            <w:tcW w:w="300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1. Relevancia del proyecto APT</w:t>
            </w:r>
          </w:p>
        </w:tc>
        <w:tc>
          <w:tcPr>
            <w:tcW w:w="67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La interpretación de planos topográficos en </w:t>
            </w:r>
            <w:r>
              <w:rPr>
                <w:rFonts w:ascii="Calibri" w:hAnsi="Calibri" w:cs="Calibri" w:eastAsia="Calibri"/>
                <w:b/>
                <w:i/>
                <w:color w:val="auto"/>
                <w:spacing w:val="0"/>
                <w:position w:val="0"/>
                <w:sz w:val="20"/>
                <w:shd w:fill="auto" w:val="clear"/>
              </w:rPr>
              <w:t xml:space="preserve">formato 2D</w:t>
            </w:r>
            <w:r>
              <w:rPr>
                <w:rFonts w:ascii="Calibri" w:hAnsi="Calibri" w:cs="Calibri" w:eastAsia="Calibri"/>
                <w:i/>
                <w:color w:val="auto"/>
                <w:spacing w:val="0"/>
                <w:position w:val="0"/>
                <w:sz w:val="20"/>
                <w:shd w:fill="auto" w:val="clear"/>
              </w:rPr>
              <w:t xml:space="preserve"> es un desafío constante para estudiantes y profesionales en formación. Estos documentos contienen simbología, escalas y detalles técnicos que requieren práctica y experiencia para ser comprendidos correctamente. El problema se agrava porque el acceso a software especializado (como AutoCAD o ArcGIS) suele ser </w:t>
            </w:r>
            <w:r>
              <w:rPr>
                <w:rFonts w:ascii="Calibri" w:hAnsi="Calibri" w:cs="Calibri" w:eastAsia="Calibri"/>
                <w:b/>
                <w:i/>
                <w:color w:val="auto"/>
                <w:spacing w:val="0"/>
                <w:position w:val="0"/>
                <w:sz w:val="20"/>
                <w:shd w:fill="auto" w:val="clear"/>
              </w:rPr>
              <w:t xml:space="preserve">costoso y complejo de utilizar</w:t>
            </w:r>
            <w:r>
              <w:rPr>
                <w:rFonts w:ascii="Calibri" w:hAnsi="Calibri" w:cs="Calibri" w:eastAsia="Calibri"/>
                <w:i/>
                <w:color w:val="auto"/>
                <w:spacing w:val="0"/>
                <w:position w:val="0"/>
                <w:sz w:val="20"/>
                <w:shd w:fill="auto" w:val="clear"/>
              </w:rPr>
              <w:t xml:space="preserve">, lo que dificulta el aprendizaje inicial y genera barreras para instituciones y usuarios con recursos limitados.</w:t>
            </w:r>
          </w:p>
          <w:p>
            <w:pPr>
              <w:spacing w:before="0" w:after="160" w:line="259"/>
              <w:ind w:right="0" w:left="0" w:firstLine="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Escogí este tema porque, como futuro </w:t>
            </w:r>
            <w:r>
              <w:rPr>
                <w:rFonts w:ascii="Calibri" w:hAnsi="Calibri" w:cs="Calibri" w:eastAsia="Calibri"/>
                <w:b/>
                <w:i/>
                <w:color w:val="auto"/>
                <w:spacing w:val="0"/>
                <w:position w:val="0"/>
                <w:sz w:val="20"/>
                <w:shd w:fill="auto" w:val="clear"/>
              </w:rPr>
              <w:t xml:space="preserve">Ingeniero Informático</w:t>
            </w:r>
            <w:r>
              <w:rPr>
                <w:rFonts w:ascii="Calibri" w:hAnsi="Calibri" w:cs="Calibri" w:eastAsia="Calibri"/>
                <w:i/>
                <w:color w:val="auto"/>
                <w:spacing w:val="0"/>
                <w:position w:val="0"/>
                <w:sz w:val="20"/>
                <w:shd w:fill="auto" w:val="clear"/>
              </w:rPr>
              <w:t xml:space="preserve">, es relevante aplicar mis competencias en el desarrollo de software para </w:t>
            </w:r>
            <w:r>
              <w:rPr>
                <w:rFonts w:ascii="Calibri" w:hAnsi="Calibri" w:cs="Calibri" w:eastAsia="Calibri"/>
                <w:b/>
                <w:i/>
                <w:color w:val="auto"/>
                <w:spacing w:val="0"/>
                <w:position w:val="0"/>
                <w:sz w:val="20"/>
                <w:shd w:fill="auto" w:val="clear"/>
              </w:rPr>
              <w:t xml:space="preserve">diseñar herramientas tecnológicas accesibles</w:t>
            </w:r>
            <w:r>
              <w:rPr>
                <w:rFonts w:ascii="Calibri" w:hAnsi="Calibri" w:cs="Calibri" w:eastAsia="Calibri"/>
                <w:i/>
                <w:color w:val="auto"/>
                <w:spacing w:val="0"/>
                <w:position w:val="0"/>
                <w:sz w:val="20"/>
                <w:shd w:fill="auto" w:val="clear"/>
              </w:rPr>
              <w:t xml:space="preserve">, que simplifiquen el aprendizaje y hagan más didáctica la comprensión de planos. Una aplicación web en </w:t>
            </w:r>
            <w:r>
              <w:rPr>
                <w:rFonts w:ascii="Calibri" w:hAnsi="Calibri" w:cs="Calibri" w:eastAsia="Calibri"/>
                <w:b/>
                <w:i/>
                <w:color w:val="auto"/>
                <w:spacing w:val="0"/>
                <w:position w:val="0"/>
                <w:sz w:val="20"/>
                <w:shd w:fill="auto" w:val="clear"/>
              </w:rPr>
              <w:t xml:space="preserve">JavaScript</w:t>
            </w:r>
            <w:r>
              <w:rPr>
                <w:rFonts w:ascii="Calibri" w:hAnsi="Calibri" w:cs="Calibri" w:eastAsia="Calibri"/>
                <w:i/>
                <w:color w:val="auto"/>
                <w:spacing w:val="0"/>
                <w:position w:val="0"/>
                <w:sz w:val="20"/>
                <w:shd w:fill="auto" w:val="clear"/>
              </w:rPr>
              <w:t xml:space="preserve">, enfocada en la visualización interactiva de planos 2D, puede ser un recurso educativo y práctico que ayude a quienes están comenzando en el área de topografía o construcción.</w:t>
            </w:r>
          </w:p>
          <w:p>
            <w:pPr>
              <w:spacing w:before="0" w:after="160" w:line="259"/>
              <w:ind w:right="0" w:left="0" w:firstLine="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La situación que se aborda se sitúa en el </w:t>
            </w:r>
            <w:r>
              <w:rPr>
                <w:rFonts w:ascii="Calibri" w:hAnsi="Calibri" w:cs="Calibri" w:eastAsia="Calibri"/>
                <w:b/>
                <w:i/>
                <w:color w:val="auto"/>
                <w:spacing w:val="0"/>
                <w:position w:val="0"/>
                <w:sz w:val="20"/>
                <w:shd w:fill="auto" w:val="clear"/>
              </w:rPr>
              <w:t xml:space="preserve">contexto chileno</w:t>
            </w:r>
            <w:r>
              <w:rPr>
                <w:rFonts w:ascii="Calibri" w:hAnsi="Calibri" w:cs="Calibri" w:eastAsia="Calibri"/>
                <w:i/>
                <w:color w:val="auto"/>
                <w:spacing w:val="0"/>
                <w:position w:val="0"/>
                <w:sz w:val="20"/>
                <w:shd w:fill="auto" w:val="clear"/>
              </w:rPr>
              <w:t xml:space="preserve">, particularmente en instituciones educativas técnicas y universitarias, así como en profesionales independientes. Este grupo enfrenta limitaciones al momento de acceder a soluciones didácticas y económicas para el análisis de planos.</w:t>
            </w:r>
          </w:p>
          <w:p>
            <w:pPr>
              <w:spacing w:before="0" w:after="160" w:line="259"/>
              <w:ind w:right="0" w:left="0" w:firstLine="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El impacto afecta principalmente a:</w:t>
            </w:r>
          </w:p>
          <w:p>
            <w:pPr>
              <w:numPr>
                <w:ilvl w:val="0"/>
                <w:numId w:val="26"/>
              </w:numPr>
              <w:tabs>
                <w:tab w:val="left" w:pos="720" w:leader="none"/>
              </w:tabs>
              <w:spacing w:before="0" w:after="160" w:line="259"/>
              <w:ind w:right="0" w:left="720" w:hanging="360"/>
              <w:jc w:val="both"/>
              <w:rPr>
                <w:rFonts w:ascii="Calibri" w:hAnsi="Calibri" w:cs="Calibri" w:eastAsia="Calibri"/>
                <w:i/>
                <w:color w:val="auto"/>
                <w:spacing w:val="0"/>
                <w:position w:val="0"/>
                <w:sz w:val="20"/>
                <w:shd w:fill="auto" w:val="clear"/>
              </w:rPr>
            </w:pPr>
            <w:r>
              <w:rPr>
                <w:rFonts w:ascii="Calibri" w:hAnsi="Calibri" w:cs="Calibri" w:eastAsia="Calibri"/>
                <w:b/>
                <w:i/>
                <w:color w:val="auto"/>
                <w:spacing w:val="0"/>
                <w:position w:val="0"/>
                <w:sz w:val="20"/>
                <w:shd w:fill="auto" w:val="clear"/>
              </w:rPr>
              <w:t xml:space="preserve">Estudiantes de carreras técnicas y universitarias</w:t>
            </w:r>
            <w:r>
              <w:rPr>
                <w:rFonts w:ascii="Calibri" w:hAnsi="Calibri" w:cs="Calibri" w:eastAsia="Calibri"/>
                <w:i/>
                <w:color w:val="auto"/>
                <w:spacing w:val="0"/>
                <w:position w:val="0"/>
                <w:sz w:val="20"/>
                <w:shd w:fill="auto" w:val="clear"/>
              </w:rPr>
              <w:t xml:space="preserve"> ligadas a la topografía, construcción e ingeniería.</w:t>
            </w:r>
          </w:p>
          <w:p>
            <w:pPr>
              <w:numPr>
                <w:ilvl w:val="0"/>
                <w:numId w:val="26"/>
              </w:numPr>
              <w:tabs>
                <w:tab w:val="left" w:pos="720" w:leader="none"/>
              </w:tabs>
              <w:spacing w:before="0" w:after="160" w:line="259"/>
              <w:ind w:right="0" w:left="720" w:hanging="360"/>
              <w:jc w:val="both"/>
              <w:rPr>
                <w:rFonts w:ascii="Calibri" w:hAnsi="Calibri" w:cs="Calibri" w:eastAsia="Calibri"/>
                <w:i/>
                <w:color w:val="auto"/>
                <w:spacing w:val="0"/>
                <w:position w:val="0"/>
                <w:sz w:val="20"/>
                <w:shd w:fill="auto" w:val="clear"/>
              </w:rPr>
            </w:pPr>
            <w:r>
              <w:rPr>
                <w:rFonts w:ascii="Calibri" w:hAnsi="Calibri" w:cs="Calibri" w:eastAsia="Calibri"/>
                <w:b/>
                <w:i/>
                <w:color w:val="auto"/>
                <w:spacing w:val="0"/>
                <w:position w:val="0"/>
                <w:sz w:val="20"/>
                <w:shd w:fill="auto" w:val="clear"/>
              </w:rPr>
              <w:t xml:space="preserve">Profesores e instituciones educativas</w:t>
            </w:r>
            <w:r>
              <w:rPr>
                <w:rFonts w:ascii="Calibri" w:hAnsi="Calibri" w:cs="Calibri" w:eastAsia="Calibri"/>
                <w:i/>
                <w:color w:val="auto"/>
                <w:spacing w:val="0"/>
                <w:position w:val="0"/>
                <w:sz w:val="20"/>
                <w:shd w:fill="auto" w:val="clear"/>
              </w:rPr>
              <w:t xml:space="preserve">, que necesitan recursos interactivos y accesibles para la enseñanza.</w:t>
            </w:r>
          </w:p>
          <w:p>
            <w:pPr>
              <w:numPr>
                <w:ilvl w:val="0"/>
                <w:numId w:val="26"/>
              </w:numPr>
              <w:tabs>
                <w:tab w:val="left" w:pos="720" w:leader="none"/>
              </w:tabs>
              <w:spacing w:before="0" w:after="160" w:line="259"/>
              <w:ind w:right="0" w:left="720" w:hanging="360"/>
              <w:jc w:val="both"/>
              <w:rPr>
                <w:rFonts w:ascii="Calibri" w:hAnsi="Calibri" w:cs="Calibri" w:eastAsia="Calibri"/>
                <w:i/>
                <w:color w:val="auto"/>
                <w:spacing w:val="0"/>
                <w:position w:val="0"/>
                <w:sz w:val="20"/>
                <w:shd w:fill="auto" w:val="clear"/>
              </w:rPr>
            </w:pPr>
            <w:r>
              <w:rPr>
                <w:rFonts w:ascii="Calibri" w:hAnsi="Calibri" w:cs="Calibri" w:eastAsia="Calibri"/>
                <w:b/>
                <w:i/>
                <w:color w:val="auto"/>
                <w:spacing w:val="0"/>
                <w:position w:val="0"/>
                <w:sz w:val="20"/>
                <w:shd w:fill="auto" w:val="clear"/>
              </w:rPr>
              <w:t xml:space="preserve">Profesionales en etapa inicial</w:t>
            </w:r>
            <w:r>
              <w:rPr>
                <w:rFonts w:ascii="Calibri" w:hAnsi="Calibri" w:cs="Calibri" w:eastAsia="Calibri"/>
                <w:i/>
                <w:color w:val="auto"/>
                <w:spacing w:val="0"/>
                <w:position w:val="0"/>
                <w:sz w:val="20"/>
                <w:shd w:fill="auto" w:val="clear"/>
              </w:rPr>
              <w:t xml:space="preserve">, que requieren reforzar su comprensión sin depender de software costoso.</w:t>
            </w:r>
          </w:p>
          <w:p>
            <w:pPr>
              <w:spacing w:before="0" w:after="160" w:line="259"/>
              <w:ind w:right="0" w:left="0" w:firstLine="0"/>
              <w:jc w:val="both"/>
              <w:rPr>
                <w:rFonts w:ascii="Calibri" w:hAnsi="Calibri" w:cs="Calibri" w:eastAsia="Calibri"/>
                <w:color w:val="auto"/>
                <w:spacing w:val="0"/>
                <w:position w:val="0"/>
                <w:shd w:fill="auto" w:val="clear"/>
              </w:rPr>
            </w:pPr>
            <w:r>
              <w:rPr>
                <w:rFonts w:ascii="Calibri" w:hAnsi="Calibri" w:cs="Calibri" w:eastAsia="Calibri"/>
                <w:i/>
                <w:color w:val="auto"/>
                <w:spacing w:val="0"/>
                <w:position w:val="0"/>
                <w:sz w:val="20"/>
                <w:shd w:fill="auto" w:val="clear"/>
              </w:rPr>
              <w:t xml:space="preserve">El aporte de este proyecto radica en ofrecer una </w:t>
            </w:r>
            <w:r>
              <w:rPr>
                <w:rFonts w:ascii="Calibri" w:hAnsi="Calibri" w:cs="Calibri" w:eastAsia="Calibri"/>
                <w:b/>
                <w:i/>
                <w:color w:val="auto"/>
                <w:spacing w:val="0"/>
                <w:position w:val="0"/>
                <w:sz w:val="20"/>
                <w:shd w:fill="auto" w:val="clear"/>
              </w:rPr>
              <w:t xml:space="preserve">aplicación web ligera y accesible</w:t>
            </w:r>
            <w:r>
              <w:rPr>
                <w:rFonts w:ascii="Calibri" w:hAnsi="Calibri" w:cs="Calibri" w:eastAsia="Calibri"/>
                <w:i/>
                <w:color w:val="auto"/>
                <w:spacing w:val="0"/>
                <w:position w:val="0"/>
                <w:sz w:val="20"/>
                <w:shd w:fill="auto" w:val="clear"/>
              </w:rPr>
              <w:t xml:space="preserve"> para cargar y explorar planos en 2D, incluyendo funciones básicas de </w:t>
            </w:r>
            <w:r>
              <w:rPr>
                <w:rFonts w:ascii="Calibri" w:hAnsi="Calibri" w:cs="Calibri" w:eastAsia="Calibri"/>
                <w:b/>
                <w:i/>
                <w:color w:val="auto"/>
                <w:spacing w:val="0"/>
                <w:position w:val="0"/>
                <w:sz w:val="20"/>
                <w:shd w:fill="auto" w:val="clear"/>
              </w:rPr>
              <w:t xml:space="preserve">zoom, desplazamiento, escalas y simbología explicativa</w:t>
            </w:r>
            <w:r>
              <w:rPr>
                <w:rFonts w:ascii="Calibri" w:hAnsi="Calibri" w:cs="Calibri" w:eastAsia="Calibri"/>
                <w:i/>
                <w:color w:val="auto"/>
                <w:spacing w:val="0"/>
                <w:position w:val="0"/>
                <w:sz w:val="20"/>
                <w:shd w:fill="auto" w:val="clear"/>
              </w:rPr>
              <w:t xml:space="preserve">. De esta forma, el proyecto contribuye tanto a la formación académica como a la práctica profesional inicial, mostrando cómo el desarrollo en JavaScript puede dar respuesta a necesidades reales de sectores como la educación y la ingeniería civil.</w:t>
            </w:r>
          </w:p>
        </w:tc>
      </w:tr>
      <w:tr>
        <w:trPr>
          <w:trHeight w:val="838" w:hRule="auto"/>
          <w:jc w:val="left"/>
        </w:trPr>
        <w:tc>
          <w:tcPr>
            <w:tcW w:w="300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2. Objetivos </w:t>
            </w:r>
          </w:p>
        </w:tc>
        <w:tc>
          <w:tcPr>
            <w:tcW w:w="67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numPr>
                <w:ilvl w:val="0"/>
                <w:numId w:val="31"/>
              </w:numPr>
              <w:spacing w:before="0" w:after="0" w:line="240"/>
              <w:ind w:right="0" w:left="314" w:hanging="284"/>
              <w:jc w:val="both"/>
              <w:rPr>
                <w:rFonts w:ascii="Calibri" w:hAnsi="Calibri" w:cs="Calibri" w:eastAsia="Calibri"/>
                <w:color w:val="auto"/>
                <w:spacing w:val="0"/>
                <w:position w:val="0"/>
                <w:sz w:val="22"/>
                <w:shd w:fill="auto" w:val="clear"/>
              </w:rPr>
            </w:pPr>
            <w:r>
              <w:rPr>
                <w:rFonts w:ascii="Calibri" w:hAnsi="Calibri" w:cs="Calibri" w:eastAsia="Calibri"/>
                <w:i/>
                <w:color w:val="000000"/>
                <w:spacing w:val="0"/>
                <w:position w:val="0"/>
                <w:sz w:val="20"/>
                <w:shd w:fill="auto" w:val="clear"/>
              </w:rPr>
              <w:t xml:space="preserve">Desarrollar una </w:t>
            </w:r>
            <w:r>
              <w:rPr>
                <w:rFonts w:ascii="Calibri" w:hAnsi="Calibri" w:cs="Calibri" w:eastAsia="Calibri"/>
                <w:b/>
                <w:i/>
                <w:color w:val="000000"/>
                <w:spacing w:val="0"/>
                <w:position w:val="0"/>
                <w:sz w:val="20"/>
                <w:shd w:fill="auto" w:val="clear"/>
              </w:rPr>
              <w:t xml:space="preserve">aplicación web interactiva en JavaScript</w:t>
            </w:r>
            <w:r>
              <w:rPr>
                <w:rFonts w:ascii="Calibri" w:hAnsi="Calibri" w:cs="Calibri" w:eastAsia="Calibri"/>
                <w:i/>
                <w:color w:val="000000"/>
                <w:spacing w:val="0"/>
                <w:position w:val="0"/>
                <w:sz w:val="20"/>
                <w:shd w:fill="auto" w:val="clear"/>
              </w:rPr>
              <w:t xml:space="preserve"> que permita la </w:t>
            </w:r>
            <w:r>
              <w:rPr>
                <w:rFonts w:ascii="Calibri" w:hAnsi="Calibri" w:cs="Calibri" w:eastAsia="Calibri"/>
                <w:b/>
                <w:i/>
                <w:color w:val="000000"/>
                <w:spacing w:val="0"/>
                <w:position w:val="0"/>
                <w:sz w:val="20"/>
                <w:shd w:fill="auto" w:val="clear"/>
              </w:rPr>
              <w:t xml:space="preserve">visualización y comprensión de planos topográficos en 2D</w:t>
            </w:r>
            <w:r>
              <w:rPr>
                <w:rFonts w:ascii="Calibri" w:hAnsi="Calibri" w:cs="Calibri" w:eastAsia="Calibri"/>
                <w:i/>
                <w:color w:val="000000"/>
                <w:spacing w:val="0"/>
                <w:position w:val="0"/>
                <w:sz w:val="20"/>
                <w:shd w:fill="auto" w:val="clear"/>
              </w:rPr>
              <w:t xml:space="preserve">, con el fin de facilitar el aprendizaje y la práctica profesional inicial en áreas de topografía, construcción e ingeniería.</w:t>
            </w:r>
          </w:p>
          <w:p>
            <w:pPr>
              <w:spacing w:before="0" w:after="160" w:line="259"/>
              <w:ind w:right="0" w:left="0" w:firstLine="0"/>
              <w:jc w:val="both"/>
              <w:rPr>
                <w:rFonts w:ascii="Calibri" w:hAnsi="Calibri" w:cs="Calibri" w:eastAsia="Calibri"/>
                <w:b/>
                <w:i/>
                <w:color w:val="auto"/>
                <w:spacing w:val="0"/>
                <w:position w:val="0"/>
                <w:sz w:val="20"/>
                <w:shd w:fill="auto" w:val="clear"/>
              </w:rPr>
            </w:pPr>
          </w:p>
          <w:p>
            <w:pPr>
              <w:spacing w:before="0" w:after="160" w:line="259"/>
              <w:ind w:right="0" w:left="0" w:firstLine="0"/>
              <w:jc w:val="both"/>
              <w:rPr>
                <w:rFonts w:ascii="Calibri" w:hAnsi="Calibri" w:cs="Calibri" w:eastAsia="Calibri"/>
                <w:i/>
                <w:color w:val="auto"/>
                <w:spacing w:val="0"/>
                <w:position w:val="0"/>
                <w:sz w:val="20"/>
                <w:shd w:fill="auto" w:val="clear"/>
              </w:rPr>
            </w:pPr>
            <w:r>
              <w:rPr>
                <w:rFonts w:ascii="Calibri" w:hAnsi="Calibri" w:cs="Calibri" w:eastAsia="Calibri"/>
                <w:b/>
                <w:i/>
                <w:color w:val="auto"/>
                <w:spacing w:val="0"/>
                <w:position w:val="0"/>
                <w:sz w:val="20"/>
                <w:shd w:fill="auto" w:val="clear"/>
              </w:rPr>
              <w:t xml:space="preserve">Objetivos Específicos:</w:t>
            </w:r>
          </w:p>
          <w:p>
            <w:pPr>
              <w:numPr>
                <w:ilvl w:val="0"/>
                <w:numId w:val="33"/>
              </w:numPr>
              <w:tabs>
                <w:tab w:val="left" w:pos="720" w:leader="none"/>
              </w:tabs>
              <w:spacing w:before="0" w:after="160" w:line="259"/>
              <w:ind w:right="0" w:left="720" w:hanging="36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Implementar un visor interactivo que permita cargar planos en formato digital (ej. DXF o imágenes rasterizadas).</w:t>
            </w:r>
          </w:p>
          <w:p>
            <w:pPr>
              <w:numPr>
                <w:ilvl w:val="0"/>
                <w:numId w:val="33"/>
              </w:numPr>
              <w:tabs>
                <w:tab w:val="left" w:pos="720" w:leader="none"/>
              </w:tabs>
              <w:spacing w:before="0" w:after="160" w:line="259"/>
              <w:ind w:right="0" w:left="720" w:hanging="36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Incorporar herramientas básicas de navegación (zoom, desplazamiento y ajuste de escala).</w:t>
            </w:r>
          </w:p>
          <w:p>
            <w:pPr>
              <w:numPr>
                <w:ilvl w:val="0"/>
                <w:numId w:val="33"/>
              </w:numPr>
              <w:tabs>
                <w:tab w:val="left" w:pos="720" w:leader="none"/>
              </w:tabs>
              <w:spacing w:before="0" w:after="160" w:line="259"/>
              <w:ind w:right="0" w:left="720" w:hanging="360"/>
              <w:jc w:val="both"/>
              <w:rPr>
                <w:rFonts w:ascii="Calibri" w:hAnsi="Calibri" w:cs="Calibri" w:eastAsia="Calibri"/>
                <w:i/>
                <w:color w:val="auto"/>
                <w:spacing w:val="0"/>
                <w:position w:val="0"/>
                <w:sz w:val="20"/>
                <w:shd w:fill="auto" w:val="clear"/>
              </w:rPr>
            </w:pPr>
            <w:r>
              <w:rPr>
                <w:rFonts w:ascii="Calibri" w:hAnsi="Calibri" w:cs="Calibri" w:eastAsia="Calibri"/>
                <w:i/>
                <w:color w:val="auto"/>
                <w:spacing w:val="0"/>
                <w:position w:val="0"/>
                <w:sz w:val="20"/>
                <w:shd w:fill="auto" w:val="clear"/>
              </w:rPr>
              <w:t xml:space="preserve">Añadir un módulo de apoyo educativo que explique la simbología topográfica y los elementos más comunes de los planos.</w:t>
            </w:r>
          </w:p>
          <w:p>
            <w:pPr>
              <w:numPr>
                <w:ilvl w:val="0"/>
                <w:numId w:val="33"/>
              </w:numPr>
              <w:tabs>
                <w:tab w:val="left" w:pos="720" w:leader="none"/>
              </w:tabs>
              <w:spacing w:before="0" w:after="160" w:line="259"/>
              <w:ind w:right="0" w:left="720" w:hanging="360"/>
              <w:jc w:val="both"/>
              <w:rPr>
                <w:rFonts w:ascii="Calibri" w:hAnsi="Calibri" w:cs="Calibri" w:eastAsia="Calibri"/>
                <w:spacing w:val="0"/>
                <w:position w:val="0"/>
                <w:shd w:fill="auto" w:val="clear"/>
              </w:rPr>
            </w:pPr>
            <w:r>
              <w:rPr>
                <w:rFonts w:ascii="Calibri" w:hAnsi="Calibri" w:cs="Calibri" w:eastAsia="Calibri"/>
                <w:i/>
                <w:color w:val="auto"/>
                <w:spacing w:val="0"/>
                <w:position w:val="0"/>
                <w:sz w:val="20"/>
                <w:shd w:fill="auto" w:val="clear"/>
              </w:rPr>
              <w:t xml:space="preserve">Diseñar una interfaz sencilla y accesible para estudiantes y docentes de áreas técnicas.</w:t>
            </w:r>
          </w:p>
        </w:tc>
      </w:tr>
      <w:tr>
        <w:trPr>
          <w:trHeight w:val="1" w:hRule="atLeast"/>
          <w:jc w:val="left"/>
        </w:trPr>
        <w:tc>
          <w:tcPr>
            <w:tcW w:w="300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3. Metodología</w:t>
            </w:r>
          </w:p>
        </w:tc>
        <w:tc>
          <w:tcPr>
            <w:tcW w:w="67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Para abordar la problemática de la dificultad en la interpretación de planos topográficos, se seguirá un enfoque </w:t>
            </w:r>
            <w:r>
              <w:rPr>
                <w:rFonts w:ascii="Calibri" w:hAnsi="Calibri" w:cs="Calibri" w:eastAsia="Calibri"/>
                <w:b/>
                <w:i/>
                <w:color w:val="000000"/>
                <w:spacing w:val="0"/>
                <w:position w:val="0"/>
                <w:sz w:val="20"/>
                <w:shd w:fill="auto" w:val="clear"/>
              </w:rPr>
              <w:t xml:space="preserve">práctico y organizado</w:t>
            </w:r>
            <w:r>
              <w:rPr>
                <w:rFonts w:ascii="Calibri" w:hAnsi="Calibri" w:cs="Calibri" w:eastAsia="Calibri"/>
                <w:i/>
                <w:color w:val="000000"/>
                <w:spacing w:val="0"/>
                <w:position w:val="0"/>
                <w:sz w:val="20"/>
                <w:shd w:fill="auto" w:val="clear"/>
              </w:rPr>
              <w:t xml:space="preserve"> basado en las etapas del desarrollo de software:</w:t>
            </w:r>
          </w:p>
          <w:p>
            <w:pPr>
              <w:numPr>
                <w:ilvl w:val="0"/>
                <w:numId w:val="38"/>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Levantamiento de requisitos y análisis:</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Identificar las funciones necesarias de la aplicación: visor de planos, herramientas de navegación (zoom, desplazamiento) y apoyo educativo.</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Definir los formatos de planos que la aplicación soportará inicialmente (DXF e imágenes 2D).</w:t>
            </w:r>
          </w:p>
          <w:p>
            <w:pPr>
              <w:numPr>
                <w:ilvl w:val="0"/>
                <w:numId w:val="38"/>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Diseño de la solución:</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Crear un diseño básico de la interfaz gráfica que sea </w:t>
            </w:r>
            <w:r>
              <w:rPr>
                <w:rFonts w:ascii="Calibri" w:hAnsi="Calibri" w:cs="Calibri" w:eastAsia="Calibri"/>
                <w:b/>
                <w:i/>
                <w:color w:val="000000"/>
                <w:spacing w:val="0"/>
                <w:position w:val="0"/>
                <w:sz w:val="20"/>
                <w:shd w:fill="auto" w:val="clear"/>
              </w:rPr>
              <w:t xml:space="preserve">clara y fácil de usar</w:t>
            </w:r>
            <w:r>
              <w:rPr>
                <w:rFonts w:ascii="Calibri" w:hAnsi="Calibri" w:cs="Calibri" w:eastAsia="Calibri"/>
                <w:i/>
                <w:color w:val="000000"/>
                <w:spacing w:val="0"/>
                <w:position w:val="0"/>
                <w:sz w:val="20"/>
                <w:shd w:fill="auto" w:val="clear"/>
              </w:rPr>
              <w:t xml:space="preserve">.</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Planificar la estructura del código en JavaScript y los componentes que se van a desarrollar.</w:t>
            </w:r>
          </w:p>
          <w:p>
            <w:pPr>
              <w:numPr>
                <w:ilvl w:val="0"/>
                <w:numId w:val="38"/>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Desarrollo del proyecto:</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Implementar el </w:t>
            </w:r>
            <w:r>
              <w:rPr>
                <w:rFonts w:ascii="Calibri" w:hAnsi="Calibri" w:cs="Calibri" w:eastAsia="Calibri"/>
                <w:b/>
                <w:i/>
                <w:color w:val="000000"/>
                <w:spacing w:val="0"/>
                <w:position w:val="0"/>
                <w:sz w:val="20"/>
                <w:shd w:fill="auto" w:val="clear"/>
              </w:rPr>
              <w:t xml:space="preserve">visor 2D</w:t>
            </w:r>
            <w:r>
              <w:rPr>
                <w:rFonts w:ascii="Calibri" w:hAnsi="Calibri" w:cs="Calibri" w:eastAsia="Calibri"/>
                <w:i/>
                <w:color w:val="000000"/>
                <w:spacing w:val="0"/>
                <w:position w:val="0"/>
                <w:sz w:val="20"/>
                <w:shd w:fill="auto" w:val="clear"/>
              </w:rPr>
              <w:t xml:space="preserve"> en JavaScript usando Visual Studio Code.</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Programar las herramientas de navegación y las funciones de apoyo educativo.</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Verificar que la aplicación cargue y muestre correctamente los planos.</w:t>
            </w:r>
          </w:p>
          <w:p>
            <w:pPr>
              <w:numPr>
                <w:ilvl w:val="0"/>
                <w:numId w:val="38"/>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Pruebas y ajustes:</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Realizar pruebas funcionales para corregir errores y mejorar la experiencia de uso.</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Ajustar la interfaz según las necesidades de los usuarios.</w:t>
            </w:r>
          </w:p>
          <w:p>
            <w:pPr>
              <w:numPr>
                <w:ilvl w:val="0"/>
                <w:numId w:val="38"/>
              </w:numPr>
              <w:tabs>
                <w:tab w:val="left" w:pos="720" w:leader="none"/>
              </w:tabs>
              <w:spacing w:before="0" w:after="160" w:line="259"/>
              <w:ind w:right="0" w:left="720" w:hanging="36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Entrega y documentación:</w:t>
            </w:r>
          </w:p>
          <w:p>
            <w:pPr>
              <w:numPr>
                <w:ilvl w:val="0"/>
                <w:numId w:val="38"/>
              </w:numPr>
              <w:tabs>
                <w:tab w:val="left" w:pos="1440" w:leader="none"/>
              </w:tabs>
              <w:spacing w:before="0" w:after="160" w:line="259"/>
              <w:ind w:right="0" w:left="1440" w:hanging="36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Documentar el código y las funciones principales de la aplicación.</w:t>
            </w:r>
          </w:p>
          <w:p>
            <w:pPr>
              <w:spacing w:before="0" w:after="160" w:line="259"/>
              <w:ind w:right="0" w:left="720" w:firstLine="0"/>
              <w:jc w:val="left"/>
              <w:rPr>
                <w:rFonts w:ascii="Calibri" w:hAnsi="Calibri" w:cs="Calibri" w:eastAsia="Calibri"/>
                <w:spacing w:val="0"/>
                <w:position w:val="0"/>
                <w:shd w:fill="auto" w:val="clear"/>
              </w:rPr>
            </w:pPr>
            <w:r>
              <w:rPr>
                <w:rFonts w:ascii="Calibri" w:hAnsi="Calibri" w:cs="Calibri" w:eastAsia="Calibri"/>
                <w:i/>
                <w:color w:val="000000"/>
                <w:spacing w:val="0"/>
                <w:position w:val="0"/>
                <w:sz w:val="20"/>
                <w:shd w:fill="auto" w:val="clear"/>
              </w:rPr>
              <w:t xml:space="preserve">Preparar un </w:t>
            </w:r>
            <w:r>
              <w:rPr>
                <w:rFonts w:ascii="Calibri" w:hAnsi="Calibri" w:cs="Calibri" w:eastAsia="Calibri"/>
                <w:b/>
                <w:i/>
                <w:color w:val="000000"/>
                <w:spacing w:val="0"/>
                <w:position w:val="0"/>
                <w:sz w:val="20"/>
                <w:shd w:fill="auto" w:val="clear"/>
              </w:rPr>
              <w:t xml:space="preserve">demo funcional</w:t>
            </w:r>
            <w:r>
              <w:rPr>
                <w:rFonts w:ascii="Calibri" w:hAnsi="Calibri" w:cs="Calibri" w:eastAsia="Calibri"/>
                <w:i/>
                <w:color w:val="000000"/>
                <w:spacing w:val="0"/>
                <w:position w:val="0"/>
                <w:sz w:val="20"/>
                <w:shd w:fill="auto" w:val="clear"/>
              </w:rPr>
              <w:t xml:space="preserve"> que muestre la carga de planos y la navegación 2D.</w:t>
            </w:r>
          </w:p>
        </w:tc>
      </w:tr>
      <w:tr>
        <w:trPr>
          <w:trHeight w:val="2117" w:hRule="auto"/>
          <w:jc w:val="left"/>
        </w:trPr>
        <w:tc>
          <w:tcPr>
            <w:tcW w:w="300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4. Desarrollo</w:t>
            </w:r>
          </w:p>
        </w:tc>
        <w:tc>
          <w:tcPr>
            <w:tcW w:w="67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1. Descripción de las etapas o actividades del Proyecto APT</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El Proyecto APT se desarrolló siguiendo una secuencia estructurada de actividades que permitieron avanzar de manera ordenada:</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Definición del problema y objetivos: Identificación de las dificultades de los estudiantes para interpretar simbologías topográficas y establecimiento de los objetivos del proyecto.</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Investigación preliminar: Revisión de herramientas existentes, análisis de simbologías y recopilación de información necesaria para fundamentar la solución.</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Diseño conceptual y arquitectura: Construcción del modelo conceptual de la plataforma y definición de su arquitectura técnica.</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Planificación detallada: Organización del plan de trabajo, distribución de tareas y calendarización.</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Desarrollo del prototipo inicial: Creación de la primera versión funcional enfocada en la visualización 2D.</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Revisión interna del prototipo: Evaluación del prototipo, detección de mejoras y ajustes preliminares.</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Implementación de funciones: Integración de herramientas de modificación, comprensión de simbologías y manejo de escalas dentro de la web.</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Elaboración del manual de usuario: Creación de la guía de uso para facilitar la comprensión de la plataforma.</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Pruebas y validación: Testeo funcional, corrección de errores y validación del cumplimiento de los objetivos.</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Documentación del informe técnico: Registro formal del proceso, decisiones y resultados del proyecto.</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Presentación final: Exposición y entrega del proyecto completo.</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2. Dificultades y facilitadores en el desarrollo del Proyecto APT</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Facilitadores:</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El uso de HTML y tecnologías web simplificó la construcción del prototipo inicial y aceleró el desarrollo de la interfaz.</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La planificación organizada y la definición temprana de la arquitectura permitieron mantener una continuidad estable en el avance del proyecto.</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Dificultades:</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Se presentó una caída en los servidores de Google, lo que afectó directamente el módulo que usaba TensorFlow para interpretar simbologías de forma automática.</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Esta dependencia externa generó una interrupción temporal en el desarrollo y obligó a replantear la estrategia técnica para esa sección del proyecto.</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3. Ajustes realizados</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Para enfrentar la dificultad relacionada con la caída de los servidores de Google, fue necesario ajustar el plan de trabajo. Se decidió reemplazar el uso de TensorFlow </w:t>
            </w:r>
            <w:r>
              <w:rPr>
                <w:rFonts w:ascii="Calibri" w:hAnsi="Calibri" w:cs="Calibri" w:eastAsia="Calibri"/>
                <w:i/>
                <w:color w:val="000000"/>
                <w:spacing w:val="0"/>
                <w:position w:val="0"/>
                <w:sz w:val="18"/>
                <w:shd w:fill="auto" w:val="clear"/>
              </w:rPr>
              <w:t xml:space="preserve">—que depend</w:t>
            </w:r>
            <w:r>
              <w:rPr>
                <w:rFonts w:ascii="Calibri" w:hAnsi="Calibri" w:cs="Calibri" w:eastAsia="Calibri"/>
                <w:i/>
                <w:color w:val="000000"/>
                <w:spacing w:val="0"/>
                <w:position w:val="0"/>
                <w:sz w:val="18"/>
                <w:shd w:fill="auto" w:val="clear"/>
              </w:rPr>
              <w:t xml:space="preserve">ía de dicho servicio</w:t>
            </w:r>
            <w:r>
              <w:rPr>
                <w:rFonts w:ascii="Calibri" w:hAnsi="Calibri" w:cs="Calibri" w:eastAsia="Calibri"/>
                <w:i/>
                <w:color w:val="000000"/>
                <w:spacing w:val="0"/>
                <w:position w:val="0"/>
                <w:sz w:val="18"/>
                <w:shd w:fill="auto" w:val="clear"/>
              </w:rPr>
              <w:t xml:space="preserve">— por un enfoque m</w:t>
            </w:r>
            <w:r>
              <w:rPr>
                <w:rFonts w:ascii="Calibri" w:hAnsi="Calibri" w:cs="Calibri" w:eastAsia="Calibri"/>
                <w:i/>
                <w:color w:val="000000"/>
                <w:spacing w:val="0"/>
                <w:position w:val="0"/>
                <w:sz w:val="18"/>
                <w:shd w:fill="auto" w:val="clear"/>
              </w:rPr>
              <w:t xml:space="preserve">ás estable y autónomo que no dependa de plataformas externas vulnerables a fallas.</w:t>
            </w:r>
          </w:p>
          <w:p>
            <w:pPr>
              <w:spacing w:before="0" w:after="160" w:line="259"/>
              <w:ind w:right="0" w:left="720" w:firstLine="0"/>
              <w:jc w:val="left"/>
              <w:rPr>
                <w:rFonts w:ascii="Calibri" w:hAnsi="Calibri" w:cs="Calibri" w:eastAsia="Calibri"/>
                <w:i/>
                <w:color w:val="000000"/>
                <w:spacing w:val="0"/>
                <w:position w:val="0"/>
                <w:sz w:val="18"/>
                <w:shd w:fill="auto" w:val="clear"/>
              </w:rPr>
            </w:pPr>
          </w:p>
          <w:p>
            <w:pPr>
              <w:spacing w:before="0" w:after="160" w:line="259"/>
              <w:ind w:right="0" w:left="720" w:firstLine="0"/>
              <w:jc w:val="left"/>
              <w:rPr>
                <w:rFonts w:ascii="Calibri" w:hAnsi="Calibri" w:cs="Calibri" w:eastAsia="Calibri"/>
                <w:color w:val="000000"/>
                <w:spacing w:val="0"/>
                <w:position w:val="0"/>
                <w:shd w:fill="auto" w:val="clear"/>
              </w:rPr>
            </w:pPr>
            <w:r>
              <w:rPr>
                <w:rFonts w:ascii="Calibri" w:hAnsi="Calibri" w:cs="Calibri" w:eastAsia="Calibri"/>
                <w:i/>
                <w:color w:val="000000"/>
                <w:spacing w:val="0"/>
                <w:position w:val="0"/>
                <w:sz w:val="18"/>
                <w:shd w:fill="auto" w:val="clear"/>
              </w:rPr>
              <w:t xml:space="preserve">Este ajuste permitió continuar con el desarrollo sin nuevas interrupciones, asegurar la estabilidad de la plataforma y mantener el avance del proyecto alineado con los objetivos planteados.</w:t>
            </w:r>
          </w:p>
        </w:tc>
      </w:tr>
      <w:tr>
        <w:trPr>
          <w:trHeight w:val="1112" w:hRule="auto"/>
          <w:jc w:val="left"/>
        </w:trPr>
        <w:tc>
          <w:tcPr>
            <w:tcW w:w="300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5. Evidencias</w:t>
            </w:r>
          </w:p>
        </w:tc>
        <w:tc>
          <w:tcPr>
            <w:tcW w:w="67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Durante la Fase 2 del proyecto se avanzó desde el diseño conceptual y la planificación inicial hacia el desarrollo funcional, la optimización de componentes y la validación práctica de la aplicación web para la visualización de planos topográficos en 2D.</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El trabajo se realizó siguiendo la metodología ágil Scrum, ejecutando iteraciones (sprints) centradas en mejorar la interactividad, la comprensión de simbología y la representación de escalas topográficas.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A continuación, se detallan las evidencias generadas en esta fase:</w:t>
            </w:r>
          </w:p>
          <w:p>
            <w:pPr>
              <w:spacing w:before="0" w:after="160" w:line="259"/>
              <w:ind w:right="0" w:left="0" w:firstLine="0"/>
              <w:jc w:val="both"/>
              <w:rPr>
                <w:rFonts w:ascii="Calibri" w:hAnsi="Calibri" w:cs="Calibri" w:eastAsia="Calibri"/>
                <w:b/>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1. Implementación del módulo de visualización interactiva</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desarrolló un módulo principal en JavaScript y HTML5 que permite cargar, desplazar y hacer zoom sobre planos topográficos 2D.</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Este avance representa la transición desde el prototipo estático a una versión funcional con interacción dinámica.</w:t>
            </w:r>
          </w:p>
          <w:p>
            <w:pPr>
              <w:spacing w:before="0" w:after="160" w:line="259"/>
              <w:ind w:right="0" w:left="0" w:firstLine="0"/>
              <w:jc w:val="both"/>
              <w:rPr>
                <w:rFonts w:ascii="Calibri" w:hAnsi="Calibri" w:cs="Calibri" w:eastAsia="Calibri"/>
                <w:b/>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2. Incorporación de simbología y leyenda dinámica</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integró una leyenda interactiva que muestra el significado de los símbolos topográficos al pasar el cursor o hacer clic sobre ellos.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Esta mejora busca reforzar el aprendizaje y comprensión de los elementos representados en los planos, uno de los objetivos principales del proyecto.</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Evidencias: demostraciones funcionales, capturas de pruebas y registro de retroalimentación de usuarios.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3. Sistema de medición de escalas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Se añadió una herramienta básica para medir distancias y proporciones directamente sobre el plano, simulando la escala real representada.</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i/>
                <w:color w:val="000000"/>
                <w:spacing w:val="0"/>
                <w:position w:val="0"/>
                <w:sz w:val="20"/>
                <w:shd w:fill="auto" w:val="clear"/>
              </w:rPr>
              <w:t xml:space="preserve">Esto facilita la comprensión práctica de escalas topográficas.</w:t>
            </w:r>
          </w:p>
          <w:p>
            <w:pPr>
              <w:spacing w:before="0" w:after="160" w:line="259"/>
              <w:ind w:right="0" w:left="0" w:firstLine="0"/>
              <w:jc w:val="both"/>
              <w:rPr>
                <w:rFonts w:ascii="Calibri" w:hAnsi="Calibri" w:cs="Calibri" w:eastAsia="Calibri"/>
                <w:i/>
                <w:color w:val="000000"/>
                <w:spacing w:val="0"/>
                <w:position w:val="0"/>
                <w:sz w:val="20"/>
                <w:shd w:fill="auto" w:val="clear"/>
              </w:rPr>
            </w:pPr>
            <w:r>
              <w:rPr>
                <w:rFonts w:ascii="Calibri" w:hAnsi="Calibri" w:cs="Calibri" w:eastAsia="Calibri"/>
                <w:b/>
                <w:i/>
                <w:color w:val="000000"/>
                <w:spacing w:val="0"/>
                <w:position w:val="0"/>
                <w:sz w:val="20"/>
                <w:shd w:fill="auto" w:val="clear"/>
              </w:rPr>
              <w:t xml:space="preserve">4. Actualización del informe técnico</w:t>
            </w:r>
          </w:p>
          <w:p>
            <w:pPr>
              <w:spacing w:before="0" w:after="160" w:line="259"/>
              <w:ind w:right="0" w:left="0" w:firstLine="0"/>
              <w:jc w:val="both"/>
              <w:rPr>
                <w:rFonts w:ascii="Calibri" w:hAnsi="Calibri" w:cs="Calibri" w:eastAsia="Calibri"/>
                <w:spacing w:val="0"/>
                <w:position w:val="0"/>
                <w:shd w:fill="auto" w:val="clear"/>
              </w:rPr>
            </w:pPr>
            <w:r>
              <w:rPr>
                <w:rFonts w:ascii="Calibri" w:hAnsi="Calibri" w:cs="Calibri" w:eastAsia="Calibri"/>
                <w:i/>
                <w:color w:val="000000"/>
                <w:spacing w:val="0"/>
                <w:position w:val="0"/>
                <w:sz w:val="20"/>
                <w:shd w:fill="auto" w:val="clear"/>
              </w:rPr>
              <w:t xml:space="preserve">Se elaboró un nuevo informe técnico complementario que documenta los avances de esta fase, incluyendo el desarrollo técnico, las pruebas realizadas, los ajustes implementados y las proyecciones para la siguiente etapa (integración de nuevas funcionalidades o compatibilidad con más formatos).</w:t>
            </w:r>
          </w:p>
        </w:tc>
      </w:tr>
      <w:tr>
        <w:trPr>
          <w:trHeight w:val="2547" w:hRule="auto"/>
          <w:jc w:val="left"/>
        </w:trPr>
        <w:tc>
          <w:tcPr>
            <w:tcW w:w="3001"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0" w:firstLine="0"/>
              <w:jc w:val="left"/>
              <w:rPr>
                <w:rFonts w:ascii="Calibri" w:hAnsi="Calibri" w:cs="Calibri" w:eastAsia="Calibri"/>
                <w:spacing w:val="0"/>
                <w:position w:val="0"/>
                <w:shd w:fill="auto" w:val="clear"/>
              </w:rPr>
            </w:pPr>
            <w:r>
              <w:rPr>
                <w:rFonts w:ascii="Calibri" w:hAnsi="Calibri" w:cs="Calibri" w:eastAsia="Calibri"/>
                <w:color w:val="1F3864"/>
                <w:spacing w:val="0"/>
                <w:position w:val="0"/>
                <w:sz w:val="18"/>
                <w:shd w:fill="auto" w:val="clear"/>
              </w:rPr>
              <w:t xml:space="preserve">6. Intereses y proyecciones profesionales</w:t>
            </w:r>
          </w:p>
        </w:tc>
        <w:tc>
          <w:tcPr>
            <w:tcW w:w="6780"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1. </w:t>
            </w:r>
            <w:r>
              <w:rPr>
                <w:rFonts w:ascii="Calibri" w:hAnsi="Calibri" w:cs="Calibri" w:eastAsia="Calibri"/>
                <w:b/>
                <w:i/>
                <w:color w:val="000000"/>
                <w:spacing w:val="0"/>
                <w:position w:val="0"/>
                <w:sz w:val="18"/>
                <w:shd w:fill="auto" w:val="clear"/>
              </w:rPr>
              <w:t xml:space="preserve">Reflexión sobre el aporte del Proyecto APT en el desarrollo de los intereses profesionales</w:t>
            </w:r>
          </w:p>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El Proyecto APT se convirtió en una oportunidad para profundizar en áreas que ya despertaban mi interés, especialmente el desarrollo web, la construcción de interfaces funcionales y la creación de herramientas educativas. Al trabajar en este proyecto, pude comprender con mayor claridad qué aspectos del desarrollo tecnológico realmente me motivan: diseñar soluciones prácticas, enfrentar problemas reales y transformarlos en plataformas que faciliten el aprendizaje o la experiencia de los usuarios.</w:t>
            </w:r>
          </w:p>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El proceso también me permitió confirmar que mis intereses profesionales siguen alineados con los que tenía al inicio de la asignatura. Sin embargo, ahora tengo una visión más concreta de ellos. El proyecto actuó como una especie de brújula que ordenó esas ideas y las enfocó hacia caminos más definidos dentro del área de la informática.</w:t>
            </w:r>
          </w:p>
          <w:p>
            <w:pPr>
              <w:spacing w:before="0" w:after="160" w:line="259"/>
              <w:ind w:right="0" w:left="720" w:firstLine="0"/>
              <w:jc w:val="both"/>
              <w:rPr>
                <w:rFonts w:ascii="Calibri" w:hAnsi="Calibri" w:cs="Calibri" w:eastAsia="Calibri"/>
                <w:i/>
                <w:color w:val="000000"/>
                <w:spacing w:val="0"/>
                <w:position w:val="0"/>
                <w:sz w:val="18"/>
                <w:shd w:fill="auto" w:val="clear"/>
              </w:rPr>
            </w:pPr>
          </w:p>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2. </w:t>
            </w:r>
            <w:r>
              <w:rPr>
                <w:rFonts w:ascii="Calibri" w:hAnsi="Calibri" w:cs="Calibri" w:eastAsia="Calibri"/>
                <w:b/>
                <w:i/>
                <w:color w:val="000000"/>
                <w:spacing w:val="0"/>
                <w:position w:val="0"/>
                <w:sz w:val="18"/>
                <w:shd w:fill="auto" w:val="clear"/>
              </w:rPr>
              <w:t xml:space="preserve">Proyecciones laborales a partir del Proyecto APT</w:t>
            </w:r>
          </w:p>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A partir del desarrollo del proyecto, me gustaría seguir profundizando en áreas como:</w:t>
            </w:r>
          </w:p>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Desarrollo web avanzado, especialmente en interfaces interactivas y herramientas educativas.</w:t>
            </w:r>
          </w:p>
          <w:p>
            <w:pPr>
              <w:spacing w:before="0" w:after="160" w:line="259"/>
              <w:ind w:right="0" w:left="720" w:firstLine="0"/>
              <w:jc w:val="both"/>
              <w:rPr>
                <w:rFonts w:ascii="Calibri" w:hAnsi="Calibri" w:cs="Calibri" w:eastAsia="Calibri"/>
                <w:i/>
                <w:color w:val="000000"/>
                <w:spacing w:val="0"/>
                <w:position w:val="0"/>
                <w:sz w:val="18"/>
                <w:shd w:fill="auto" w:val="clear"/>
              </w:rPr>
            </w:pPr>
            <w:r>
              <w:rPr>
                <w:rFonts w:ascii="Calibri" w:hAnsi="Calibri" w:cs="Calibri" w:eastAsia="Calibri"/>
                <w:i/>
                <w:color w:val="000000"/>
                <w:spacing w:val="0"/>
                <w:position w:val="0"/>
                <w:sz w:val="18"/>
                <w:shd w:fill="auto" w:val="clear"/>
              </w:rPr>
              <w:t xml:space="preserve">Experiencia de usuario (UX), entendiendo cómo las personas interactúan con plataformas y cómo mejorar esa relación.</w:t>
            </w:r>
          </w:p>
          <w:p>
            <w:pPr>
              <w:spacing w:before="0" w:after="160" w:line="259"/>
              <w:ind w:right="0" w:left="720" w:firstLine="0"/>
              <w:jc w:val="both"/>
              <w:rPr>
                <w:rFonts w:ascii="Calibri" w:hAnsi="Calibri" w:cs="Calibri" w:eastAsia="Calibri"/>
                <w:color w:val="000000"/>
                <w:spacing w:val="0"/>
                <w:position w:val="0"/>
                <w:shd w:fill="auto" w:val="clear"/>
              </w:rPr>
            </w:pPr>
            <w:r>
              <w:rPr>
                <w:rFonts w:ascii="Calibri" w:hAnsi="Calibri" w:cs="Calibri" w:eastAsia="Calibri"/>
                <w:i/>
                <w:color w:val="000000"/>
                <w:spacing w:val="0"/>
                <w:position w:val="0"/>
                <w:sz w:val="18"/>
                <w:shd w:fill="auto" w:val="clear"/>
              </w:rPr>
              <w:t xml:space="preserve">Aplicaciones que integren visualizaciones técnicas, como planos, mapas o gráficos interactivos.</w:t>
            </w:r>
          </w:p>
        </w:tc>
      </w:tr>
    </w:tbl>
    <w:p>
      <w:pPr>
        <w:spacing w:before="0" w:after="160" w:line="259"/>
        <w:ind w:right="0" w:left="0" w:firstLine="0"/>
        <w:jc w:val="left"/>
        <w:rPr>
          <w:rFonts w:ascii="Calibri" w:hAnsi="Calibri" w:cs="Calibri" w:eastAsia="Calibri"/>
          <w:b/>
          <w:color w:val="auto"/>
          <w:spacing w:val="0"/>
          <w:position w:val="0"/>
          <w:sz w:val="22"/>
          <w:shd w:fill="auto" w:val="clear"/>
        </w:rPr>
      </w:pPr>
    </w:p>
    <w:p>
      <w:pPr>
        <w:spacing w:before="0" w:after="0" w:line="276"/>
        <w:ind w:right="-568" w:left="-426" w:firstLine="0"/>
        <w:jc w:val="both"/>
        <w:rPr>
          <w:rFonts w:ascii="Calibri" w:hAnsi="Calibri" w:cs="Calibri" w:eastAsia="Calibri"/>
          <w:color w:val="767171"/>
          <w:spacing w:val="0"/>
          <w:position w:val="0"/>
          <w:sz w:val="24"/>
          <w:shd w:fill="auto" w:val="clear"/>
        </w:rPr>
      </w:pPr>
    </w:p>
    <w:p>
      <w:pPr>
        <w:spacing w:before="0" w:after="0" w:line="276"/>
        <w:ind w:right="-568" w:left="-426" w:firstLine="0"/>
        <w:jc w:val="both"/>
        <w:rPr>
          <w:rFonts w:ascii="Calibri" w:hAnsi="Calibri" w:cs="Calibri" w:eastAsia="Calibri"/>
          <w:color w:val="767171"/>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6">
    <w:abstractNumId w:val="18"/>
  </w:num>
  <w:num w:numId="31">
    <w:abstractNumId w:val="12"/>
  </w:num>
  <w:num w:numId="33">
    <w:abstractNumId w:val="6"/>
  </w:num>
  <w:num w:numId="38">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