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BB69C4" w14:textId="77777777" w:rsidR="00BA0D1C" w:rsidRDefault="0059637E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DD5519A" w14:textId="1683B55B" w:rsidR="00BA0D1C" w:rsidRDefault="0059637E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BA87322" w14:textId="27A970A2" w:rsidR="00BA0D1C" w:rsidRDefault="00BA0D1C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6804"/>
      </w:tblGrid>
      <w:tr w:rsidR="00BA0D1C" w14:paraId="36F3BB4C" w14:textId="77777777" w:rsidTr="0072033B">
        <w:trPr>
          <w:jc w:val="center"/>
        </w:trPr>
        <w:tc>
          <w:tcPr>
            <w:tcW w:w="2547" w:type="dxa"/>
          </w:tcPr>
          <w:p w14:paraId="0855D8AA" w14:textId="77777777" w:rsidR="00BA0D1C" w:rsidRDefault="0059637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6804" w:type="dxa"/>
          </w:tcPr>
          <w:p w14:paraId="6065A83B" w14:textId="3C0C1144" w:rsidR="00BA0D1C" w:rsidRDefault="00634ED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27 February 2026</w:t>
            </w:r>
          </w:p>
        </w:tc>
      </w:tr>
      <w:tr w:rsidR="00BA0D1C" w14:paraId="276CFF72" w14:textId="77777777" w:rsidTr="0072033B">
        <w:trPr>
          <w:jc w:val="center"/>
        </w:trPr>
        <w:tc>
          <w:tcPr>
            <w:tcW w:w="2547" w:type="dxa"/>
          </w:tcPr>
          <w:p w14:paraId="3F65209C" w14:textId="77777777" w:rsidR="00BA0D1C" w:rsidRDefault="0059637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6804" w:type="dxa"/>
          </w:tcPr>
          <w:p w14:paraId="25A0DDE2" w14:textId="3D2A3FF1" w:rsidR="00BA0D1C" w:rsidRPr="00634ED2" w:rsidRDefault="00634ED2">
            <w:pPr>
              <w:rPr>
                <w:rFonts w:ascii="Arial" w:eastAsia="Arial" w:hAnsi="Arial" w:cs="Arial"/>
                <w:b/>
              </w:rPr>
            </w:pPr>
            <w:r w:rsidRPr="00634ED2">
              <w:rPr>
                <w:b/>
              </w:rPr>
              <w:t>LTVIP2026TMIDS89777</w:t>
            </w:r>
          </w:p>
        </w:tc>
      </w:tr>
      <w:tr w:rsidR="00BA0D1C" w14:paraId="14B74441" w14:textId="77777777" w:rsidTr="0072033B">
        <w:trPr>
          <w:jc w:val="center"/>
        </w:trPr>
        <w:tc>
          <w:tcPr>
            <w:tcW w:w="2547" w:type="dxa"/>
          </w:tcPr>
          <w:p w14:paraId="1B9071D0" w14:textId="77777777" w:rsidR="00BA0D1C" w:rsidRDefault="0059637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6804" w:type="dxa"/>
          </w:tcPr>
          <w:p w14:paraId="0F6AF149" w14:textId="27A52DCE" w:rsidR="00BA0D1C" w:rsidRDefault="0072033B">
            <w:pPr>
              <w:rPr>
                <w:rFonts w:ascii="Arial" w:eastAsia="Arial" w:hAnsi="Arial" w:cs="Arial"/>
              </w:rPr>
            </w:pPr>
            <w:r w:rsidRPr="0072033B">
              <w:rPr>
                <w:rFonts w:ascii="Arial" w:eastAsia="Arial" w:hAnsi="Arial" w:cs="Arial"/>
              </w:rPr>
              <w:t>ToyCraft Tales: Tableau's Vision into Toy Manufacturer Data</w:t>
            </w:r>
          </w:p>
        </w:tc>
      </w:tr>
      <w:tr w:rsidR="00BA0D1C" w14:paraId="01D1ECB2" w14:textId="77777777" w:rsidTr="0072033B">
        <w:trPr>
          <w:jc w:val="center"/>
        </w:trPr>
        <w:tc>
          <w:tcPr>
            <w:tcW w:w="2547" w:type="dxa"/>
          </w:tcPr>
          <w:p w14:paraId="55C23712" w14:textId="77777777" w:rsidR="00BA0D1C" w:rsidRDefault="0059637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6804" w:type="dxa"/>
          </w:tcPr>
          <w:p w14:paraId="16C795FE" w14:textId="77777777" w:rsidR="00BA0D1C" w:rsidRDefault="0059637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D721DB6" w14:textId="78AF4702" w:rsidR="00BA0D1C" w:rsidRDefault="00BA0D1C">
      <w:pPr>
        <w:rPr>
          <w:rFonts w:ascii="Arial" w:eastAsia="Arial" w:hAnsi="Arial" w:cs="Arial"/>
          <w:b/>
        </w:rPr>
      </w:pPr>
    </w:p>
    <w:p w14:paraId="4DEAC009" w14:textId="19AFCB4C" w:rsidR="00BA0D1C" w:rsidRDefault="0059637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41D5FFD9" w14:textId="1D893718" w:rsidR="00BA0D1C" w:rsidRDefault="0059637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4E0DB4FC" w14:textId="77777777" w:rsidR="001C3B18" w:rsidRDefault="0059637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34BAA163" w14:textId="77777777" w:rsidR="001C3B18" w:rsidRDefault="001C3B18">
      <w:pPr>
        <w:rPr>
          <w:rFonts w:ascii="Arial" w:eastAsia="Arial" w:hAnsi="Arial" w:cs="Arial"/>
          <w:b/>
        </w:rPr>
      </w:pPr>
    </w:p>
    <w:p w14:paraId="260A1D9F" w14:textId="7EE51098" w:rsidR="00BA0D1C" w:rsidRDefault="001C3B18">
      <w:pPr>
        <w:rPr>
          <w:rFonts w:ascii="Arial" w:eastAsia="Arial" w:hAnsi="Arial" w:cs="Arial"/>
          <w:b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hidden="0" allowOverlap="1" wp14:anchorId="7DC149A3" wp14:editId="3C467544">
            <wp:simplePos x="0" y="0"/>
            <wp:positionH relativeFrom="margin">
              <wp:posOffset>675640</wp:posOffset>
            </wp:positionH>
            <wp:positionV relativeFrom="paragraph">
              <wp:posOffset>275590</wp:posOffset>
            </wp:positionV>
            <wp:extent cx="7991475" cy="3028950"/>
            <wp:effectExtent l="0" t="0" r="0" b="0"/>
            <wp:wrapSquare wrapText="bothSides" distT="0" distB="0" distL="114300" distR="114300"/>
            <wp:docPr id="1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91475" cy="3028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1F1149" w14:textId="7CC3D32D" w:rsidR="00BA0D1C" w:rsidRDefault="00BA0D1C">
      <w:pPr>
        <w:rPr>
          <w:rFonts w:ascii="Arial" w:eastAsia="Arial" w:hAnsi="Arial" w:cs="Arial"/>
          <w:b/>
        </w:rPr>
      </w:pPr>
    </w:p>
    <w:p w14:paraId="5BE70405" w14:textId="77777777" w:rsidR="00BA0D1C" w:rsidRDefault="0059637E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4892203D" w14:textId="77777777" w:rsidR="00BA0D1C" w:rsidRDefault="00BA0D1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D5E01AE" w14:textId="77777777" w:rsidR="00AF6012" w:rsidRDefault="00AF601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459E17C" w14:textId="77777777" w:rsidR="00AF6012" w:rsidRDefault="00AF601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E52BD8F" w14:textId="77777777" w:rsidR="00AF6012" w:rsidRDefault="00AF601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57CFD7D" w14:textId="77777777" w:rsidR="00AF6012" w:rsidRDefault="00AF601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912EE8E" w14:textId="77777777" w:rsidR="00AF6012" w:rsidRDefault="00AF601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C508F17" w14:textId="77777777" w:rsidR="00AF6012" w:rsidRDefault="00AF601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FF04049" w14:textId="68DC5297" w:rsidR="00AF6012" w:rsidRPr="006C3173" w:rsidRDefault="006C3173">
      <w:pPr>
        <w:tabs>
          <w:tab w:val="left" w:pos="2320"/>
        </w:tabs>
        <w:rPr>
          <w:rFonts w:ascii="Arial" w:eastAsia="Arial" w:hAnsi="Arial" w:cs="Arial"/>
          <w:b/>
          <w:sz w:val="28"/>
          <w:szCs w:val="28"/>
        </w:rPr>
      </w:pPr>
      <w:proofErr w:type="spellStart"/>
      <w:r w:rsidRPr="006C3173">
        <w:rPr>
          <w:rFonts w:ascii="Arial" w:eastAsia="Arial" w:hAnsi="Arial" w:cs="Arial"/>
          <w:b/>
          <w:sz w:val="28"/>
          <w:szCs w:val="28"/>
        </w:rPr>
        <w:lastRenderedPageBreak/>
        <w:t>ToyCraft_</w:t>
      </w:r>
      <w:proofErr w:type="gramStart"/>
      <w:r w:rsidRPr="006C3173">
        <w:rPr>
          <w:rFonts w:ascii="Arial" w:eastAsia="Arial" w:hAnsi="Arial" w:cs="Arial"/>
          <w:b/>
          <w:sz w:val="28"/>
          <w:szCs w:val="28"/>
        </w:rPr>
        <w:t>Tales</w:t>
      </w:r>
      <w:proofErr w:type="spellEnd"/>
      <w:r w:rsidRPr="006C3173">
        <w:rPr>
          <w:rFonts w:ascii="Arial" w:eastAsia="Arial" w:hAnsi="Arial" w:cs="Arial"/>
          <w:b/>
          <w:sz w:val="28"/>
          <w:szCs w:val="28"/>
        </w:rPr>
        <w:t xml:space="preserve"> :</w:t>
      </w:r>
      <w:proofErr w:type="gramEnd"/>
      <w:r w:rsidRPr="006C3173">
        <w:rPr>
          <w:rFonts w:ascii="Arial" w:eastAsia="Arial" w:hAnsi="Arial" w:cs="Arial"/>
          <w:b/>
          <w:sz w:val="28"/>
          <w:szCs w:val="28"/>
        </w:rPr>
        <w:t xml:space="preserve"> Tableau’s vision into manufacturer data</w:t>
      </w:r>
    </w:p>
    <w:p w14:paraId="28EB97A2" w14:textId="798E3766" w:rsidR="00BA0D1C" w:rsidRDefault="0059637E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3969"/>
        <w:gridCol w:w="5167"/>
        <w:gridCol w:w="4047"/>
      </w:tblGrid>
      <w:tr w:rsidR="001C3B18" w:rsidRPr="00AF6012" w14:paraId="667586BA" w14:textId="77777777" w:rsidTr="001C3B18">
        <w:tc>
          <w:tcPr>
            <w:tcW w:w="851" w:type="dxa"/>
            <w:hideMark/>
          </w:tcPr>
          <w:p w14:paraId="7FA71F6A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AF6012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  <w:hideMark/>
          </w:tcPr>
          <w:p w14:paraId="496D2D5A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AF6012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167" w:type="dxa"/>
            <w:hideMark/>
          </w:tcPr>
          <w:p w14:paraId="7C71BBAB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AF6012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47" w:type="dxa"/>
            <w:hideMark/>
          </w:tcPr>
          <w:p w14:paraId="3239977E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AF6012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1C3B18" w:rsidRPr="00AF6012" w14:paraId="59DA4843" w14:textId="77777777" w:rsidTr="001C3B18">
        <w:tc>
          <w:tcPr>
            <w:tcW w:w="851" w:type="dxa"/>
            <w:hideMark/>
          </w:tcPr>
          <w:p w14:paraId="45BE7220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1</w:t>
            </w:r>
          </w:p>
        </w:tc>
        <w:tc>
          <w:tcPr>
            <w:tcW w:w="3969" w:type="dxa"/>
            <w:hideMark/>
          </w:tcPr>
          <w:p w14:paraId="362D0653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167" w:type="dxa"/>
            <w:hideMark/>
          </w:tcPr>
          <w:p w14:paraId="785869AD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Web UI where user accesses Home, Dashboard, Story, Charts through ngrok public URL</w:t>
            </w:r>
          </w:p>
        </w:tc>
        <w:tc>
          <w:tcPr>
            <w:tcW w:w="4047" w:type="dxa"/>
            <w:hideMark/>
          </w:tcPr>
          <w:p w14:paraId="72DB15A5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HTML, CSS, Bootstrap, Jinja2 Templates (Flask)</w:t>
            </w:r>
          </w:p>
        </w:tc>
      </w:tr>
      <w:tr w:rsidR="001C3B18" w:rsidRPr="00AF6012" w14:paraId="018E7D35" w14:textId="77777777" w:rsidTr="001C3B18">
        <w:tc>
          <w:tcPr>
            <w:tcW w:w="851" w:type="dxa"/>
            <w:hideMark/>
          </w:tcPr>
          <w:p w14:paraId="26130CC8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2</w:t>
            </w:r>
          </w:p>
        </w:tc>
        <w:tc>
          <w:tcPr>
            <w:tcW w:w="3969" w:type="dxa"/>
            <w:hideMark/>
          </w:tcPr>
          <w:p w14:paraId="43DE1159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167" w:type="dxa"/>
            <w:hideMark/>
          </w:tcPr>
          <w:p w14:paraId="394C621E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Handles form submissions, email validation, user navigation between pages</w:t>
            </w:r>
          </w:p>
        </w:tc>
        <w:tc>
          <w:tcPr>
            <w:tcW w:w="4047" w:type="dxa"/>
            <w:hideMark/>
          </w:tcPr>
          <w:p w14:paraId="425CEA1F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Python (Flask Framework)</w:t>
            </w:r>
          </w:p>
        </w:tc>
      </w:tr>
      <w:tr w:rsidR="001C3B18" w:rsidRPr="00AF6012" w14:paraId="02144437" w14:textId="77777777" w:rsidTr="001C3B18">
        <w:tc>
          <w:tcPr>
            <w:tcW w:w="851" w:type="dxa"/>
            <w:hideMark/>
          </w:tcPr>
          <w:p w14:paraId="52661AD7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3</w:t>
            </w:r>
          </w:p>
        </w:tc>
        <w:tc>
          <w:tcPr>
            <w:tcW w:w="3969" w:type="dxa"/>
            <w:hideMark/>
          </w:tcPr>
          <w:p w14:paraId="322099FA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167" w:type="dxa"/>
            <w:hideMark/>
          </w:tcPr>
          <w:p w14:paraId="27BFD208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Sends welcome emails to valid emails using SMTP service</w:t>
            </w:r>
          </w:p>
        </w:tc>
        <w:tc>
          <w:tcPr>
            <w:tcW w:w="4047" w:type="dxa"/>
            <w:hideMark/>
          </w:tcPr>
          <w:p w14:paraId="04E937F4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 xml:space="preserve">Python </w:t>
            </w:r>
            <w:proofErr w:type="spellStart"/>
            <w:r w:rsidRPr="00AF6012">
              <w:rPr>
                <w:rFonts w:ascii="Arial" w:eastAsia="Arial" w:hAnsi="Arial" w:cs="Arial"/>
              </w:rPr>
              <w:t>smtplib</w:t>
            </w:r>
            <w:proofErr w:type="spellEnd"/>
            <w:r w:rsidRPr="00AF6012">
              <w:rPr>
                <w:rFonts w:ascii="Arial" w:eastAsia="Arial" w:hAnsi="Arial" w:cs="Arial"/>
              </w:rPr>
              <w:t xml:space="preserve"> / Flask-Mail</w:t>
            </w:r>
          </w:p>
        </w:tc>
      </w:tr>
      <w:tr w:rsidR="001C3B18" w:rsidRPr="00AF6012" w14:paraId="26732E00" w14:textId="77777777" w:rsidTr="001C3B18">
        <w:tc>
          <w:tcPr>
            <w:tcW w:w="851" w:type="dxa"/>
            <w:hideMark/>
          </w:tcPr>
          <w:p w14:paraId="5E89AAC6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4</w:t>
            </w:r>
          </w:p>
        </w:tc>
        <w:tc>
          <w:tcPr>
            <w:tcW w:w="3969" w:type="dxa"/>
            <w:hideMark/>
          </w:tcPr>
          <w:p w14:paraId="626961FF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167" w:type="dxa"/>
            <w:hideMark/>
          </w:tcPr>
          <w:p w14:paraId="7FE14BF9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Embeds Tableau dashboards, charts, and stories in web UI</w:t>
            </w:r>
          </w:p>
        </w:tc>
        <w:tc>
          <w:tcPr>
            <w:tcW w:w="4047" w:type="dxa"/>
            <w:hideMark/>
          </w:tcPr>
          <w:p w14:paraId="012C9595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Tableau Public embed, Flask integration</w:t>
            </w:r>
          </w:p>
        </w:tc>
      </w:tr>
      <w:tr w:rsidR="001C3B18" w:rsidRPr="00AF6012" w14:paraId="1327D8F5" w14:textId="77777777" w:rsidTr="001C3B18">
        <w:tc>
          <w:tcPr>
            <w:tcW w:w="851" w:type="dxa"/>
            <w:hideMark/>
          </w:tcPr>
          <w:p w14:paraId="2BB88AAC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5</w:t>
            </w:r>
          </w:p>
        </w:tc>
        <w:tc>
          <w:tcPr>
            <w:tcW w:w="3969" w:type="dxa"/>
            <w:hideMark/>
          </w:tcPr>
          <w:p w14:paraId="61ACB133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167" w:type="dxa"/>
            <w:hideMark/>
          </w:tcPr>
          <w:p w14:paraId="3916E960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Stores contact form data (name, email, phone); MySQL setup for structured data</w:t>
            </w:r>
          </w:p>
        </w:tc>
        <w:tc>
          <w:tcPr>
            <w:tcW w:w="4047" w:type="dxa"/>
            <w:hideMark/>
          </w:tcPr>
          <w:p w14:paraId="3F03E2FD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MySQL</w:t>
            </w:r>
          </w:p>
        </w:tc>
      </w:tr>
      <w:tr w:rsidR="001C3B18" w:rsidRPr="00AF6012" w14:paraId="2D55CF81" w14:textId="77777777" w:rsidTr="001C3B18">
        <w:tc>
          <w:tcPr>
            <w:tcW w:w="851" w:type="dxa"/>
            <w:hideMark/>
          </w:tcPr>
          <w:p w14:paraId="7ABAE8B2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6</w:t>
            </w:r>
          </w:p>
        </w:tc>
        <w:tc>
          <w:tcPr>
            <w:tcW w:w="3969" w:type="dxa"/>
            <w:hideMark/>
          </w:tcPr>
          <w:p w14:paraId="6F7DEF9E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167" w:type="dxa"/>
            <w:hideMark/>
          </w:tcPr>
          <w:p w14:paraId="4D5E8373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Not applicable — data is stored in local or hosted MySQL (can be cloud MySQL if deployed on cloud later)</w:t>
            </w:r>
          </w:p>
        </w:tc>
        <w:tc>
          <w:tcPr>
            <w:tcW w:w="4047" w:type="dxa"/>
            <w:hideMark/>
          </w:tcPr>
          <w:p w14:paraId="3DE5A0C7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(Optional: AWS RDS / Azure MySQL / Google Cloud SQL)</w:t>
            </w:r>
          </w:p>
        </w:tc>
      </w:tr>
      <w:tr w:rsidR="001C3B18" w:rsidRPr="00AF6012" w14:paraId="72C8AB45" w14:textId="77777777" w:rsidTr="001C3B18">
        <w:tc>
          <w:tcPr>
            <w:tcW w:w="851" w:type="dxa"/>
            <w:hideMark/>
          </w:tcPr>
          <w:p w14:paraId="50066034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7</w:t>
            </w:r>
          </w:p>
        </w:tc>
        <w:tc>
          <w:tcPr>
            <w:tcW w:w="3969" w:type="dxa"/>
            <w:hideMark/>
          </w:tcPr>
          <w:p w14:paraId="1FA58AA7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167" w:type="dxa"/>
            <w:hideMark/>
          </w:tcPr>
          <w:p w14:paraId="2CC4E164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No file storage requirement — data is structured in DB and visualizations are embedded</w:t>
            </w:r>
          </w:p>
        </w:tc>
        <w:tc>
          <w:tcPr>
            <w:tcW w:w="4047" w:type="dxa"/>
            <w:hideMark/>
          </w:tcPr>
          <w:p w14:paraId="18078010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N/A</w:t>
            </w:r>
          </w:p>
        </w:tc>
      </w:tr>
      <w:tr w:rsidR="001C3B18" w:rsidRPr="00AF6012" w14:paraId="52679077" w14:textId="77777777" w:rsidTr="001C3B18">
        <w:tc>
          <w:tcPr>
            <w:tcW w:w="851" w:type="dxa"/>
            <w:hideMark/>
          </w:tcPr>
          <w:p w14:paraId="175F5E85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8</w:t>
            </w:r>
          </w:p>
        </w:tc>
        <w:tc>
          <w:tcPr>
            <w:tcW w:w="3969" w:type="dxa"/>
            <w:hideMark/>
          </w:tcPr>
          <w:p w14:paraId="40B9CFE2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167" w:type="dxa"/>
            <w:hideMark/>
          </w:tcPr>
          <w:p w14:paraId="3368FA74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Not applicable in current scope</w:t>
            </w:r>
          </w:p>
        </w:tc>
        <w:tc>
          <w:tcPr>
            <w:tcW w:w="4047" w:type="dxa"/>
            <w:hideMark/>
          </w:tcPr>
          <w:p w14:paraId="5D5CF673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N/A</w:t>
            </w:r>
          </w:p>
        </w:tc>
      </w:tr>
      <w:tr w:rsidR="001C3B18" w:rsidRPr="00AF6012" w14:paraId="3538A542" w14:textId="77777777" w:rsidTr="001C3B18">
        <w:tc>
          <w:tcPr>
            <w:tcW w:w="851" w:type="dxa"/>
            <w:hideMark/>
          </w:tcPr>
          <w:p w14:paraId="6A1DF447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9</w:t>
            </w:r>
          </w:p>
        </w:tc>
        <w:tc>
          <w:tcPr>
            <w:tcW w:w="3969" w:type="dxa"/>
            <w:hideMark/>
          </w:tcPr>
          <w:p w14:paraId="1A3139D6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167" w:type="dxa"/>
            <w:hideMark/>
          </w:tcPr>
          <w:p w14:paraId="6D848BC0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Not applicable in current scope</w:t>
            </w:r>
          </w:p>
        </w:tc>
        <w:tc>
          <w:tcPr>
            <w:tcW w:w="4047" w:type="dxa"/>
            <w:hideMark/>
          </w:tcPr>
          <w:p w14:paraId="10F229C2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N/A</w:t>
            </w:r>
          </w:p>
        </w:tc>
      </w:tr>
      <w:tr w:rsidR="001C3B18" w:rsidRPr="00AF6012" w14:paraId="67D98C02" w14:textId="77777777" w:rsidTr="001C3B18">
        <w:tc>
          <w:tcPr>
            <w:tcW w:w="851" w:type="dxa"/>
            <w:hideMark/>
          </w:tcPr>
          <w:p w14:paraId="5928AE24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10</w:t>
            </w:r>
          </w:p>
        </w:tc>
        <w:tc>
          <w:tcPr>
            <w:tcW w:w="3969" w:type="dxa"/>
            <w:hideMark/>
          </w:tcPr>
          <w:p w14:paraId="08AD7AC4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167" w:type="dxa"/>
            <w:hideMark/>
          </w:tcPr>
          <w:p w14:paraId="024B62F6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Not applicable — no ML models in current scope</w:t>
            </w:r>
          </w:p>
        </w:tc>
        <w:tc>
          <w:tcPr>
            <w:tcW w:w="4047" w:type="dxa"/>
            <w:hideMark/>
          </w:tcPr>
          <w:p w14:paraId="21201BDC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N/A</w:t>
            </w:r>
          </w:p>
        </w:tc>
      </w:tr>
      <w:tr w:rsidR="001C3B18" w:rsidRPr="00AF6012" w14:paraId="37B09E79" w14:textId="77777777" w:rsidTr="001C3B18">
        <w:tc>
          <w:tcPr>
            <w:tcW w:w="851" w:type="dxa"/>
            <w:hideMark/>
          </w:tcPr>
          <w:p w14:paraId="1FDD0557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11</w:t>
            </w:r>
          </w:p>
        </w:tc>
        <w:tc>
          <w:tcPr>
            <w:tcW w:w="3969" w:type="dxa"/>
            <w:hideMark/>
          </w:tcPr>
          <w:p w14:paraId="7D22A18F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167" w:type="dxa"/>
            <w:hideMark/>
          </w:tcPr>
          <w:p w14:paraId="349CEBAD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Local Flask server exposed via ngrok tunnel for public access. Could be deployed on cloud (optional).</w:t>
            </w:r>
          </w:p>
        </w:tc>
        <w:tc>
          <w:tcPr>
            <w:tcW w:w="4047" w:type="dxa"/>
            <w:hideMark/>
          </w:tcPr>
          <w:p w14:paraId="030A2817" w14:textId="77777777" w:rsidR="00AF6012" w:rsidRPr="00AF6012" w:rsidRDefault="00AF6012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AF6012">
              <w:rPr>
                <w:rFonts w:ascii="Arial" w:eastAsia="Arial" w:hAnsi="Arial" w:cs="Arial"/>
              </w:rPr>
              <w:t>Local: Flask + ngrok; Cloud: AWS EC2 / Heroku / GCP (if migrated)</w:t>
            </w:r>
          </w:p>
        </w:tc>
      </w:tr>
    </w:tbl>
    <w:p w14:paraId="7219EFE9" w14:textId="77777777" w:rsidR="00BA0D1C" w:rsidRDefault="00BA0D1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7286105" w14:textId="77777777" w:rsidR="001C3B18" w:rsidRDefault="001C3B1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815A245" w14:textId="77777777" w:rsidR="00BA0D1C" w:rsidRDefault="0059637E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18"/>
        <w:gridCol w:w="4097"/>
        <w:gridCol w:w="5166"/>
        <w:gridCol w:w="4048"/>
      </w:tblGrid>
      <w:tr w:rsidR="001C3B18" w:rsidRPr="001C3B18" w14:paraId="2951B241" w14:textId="77777777" w:rsidTr="001C3B18">
        <w:tc>
          <w:tcPr>
            <w:tcW w:w="718" w:type="dxa"/>
            <w:hideMark/>
          </w:tcPr>
          <w:p w14:paraId="58287734" w14:textId="77777777" w:rsidR="001C3B18" w:rsidRPr="001C3B18" w:rsidRDefault="001C3B18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1C3B18">
              <w:rPr>
                <w:rFonts w:ascii="Arial" w:eastAsia="Arial" w:hAnsi="Arial" w:cs="Arial"/>
                <w:b/>
                <w:bCs/>
              </w:rPr>
              <w:t>S.No</w:t>
            </w:r>
            <w:bookmarkStart w:id="0" w:name="_GoBack"/>
            <w:bookmarkEnd w:id="0"/>
          </w:p>
        </w:tc>
        <w:tc>
          <w:tcPr>
            <w:tcW w:w="4097" w:type="dxa"/>
            <w:hideMark/>
          </w:tcPr>
          <w:p w14:paraId="2371DFBB" w14:textId="77777777" w:rsidR="001C3B18" w:rsidRPr="001C3B18" w:rsidRDefault="001C3B18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1C3B18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66" w:type="dxa"/>
            <w:hideMark/>
          </w:tcPr>
          <w:p w14:paraId="62A0DA9B" w14:textId="77777777" w:rsidR="001C3B18" w:rsidRPr="001C3B18" w:rsidRDefault="001C3B18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1C3B18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48" w:type="dxa"/>
            <w:hideMark/>
          </w:tcPr>
          <w:p w14:paraId="4FEF45B3" w14:textId="77777777" w:rsidR="001C3B18" w:rsidRPr="001C3B18" w:rsidRDefault="001C3B18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1C3B18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1C3B18" w:rsidRPr="001C3B18" w14:paraId="3A714108" w14:textId="77777777" w:rsidTr="001C3B18">
        <w:tc>
          <w:tcPr>
            <w:tcW w:w="718" w:type="dxa"/>
            <w:hideMark/>
          </w:tcPr>
          <w:p w14:paraId="3E30335E" w14:textId="77777777" w:rsidR="001C3B18" w:rsidRPr="001C3B18" w:rsidRDefault="001C3B18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1C3B18">
              <w:rPr>
                <w:rFonts w:ascii="Arial" w:eastAsia="Arial" w:hAnsi="Arial" w:cs="Arial"/>
              </w:rPr>
              <w:t>1</w:t>
            </w:r>
          </w:p>
        </w:tc>
        <w:tc>
          <w:tcPr>
            <w:tcW w:w="4097" w:type="dxa"/>
            <w:hideMark/>
          </w:tcPr>
          <w:p w14:paraId="5A2F6920" w14:textId="77777777" w:rsidR="001C3B18" w:rsidRPr="001C3B18" w:rsidRDefault="001C3B18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1C3B18"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66" w:type="dxa"/>
            <w:hideMark/>
          </w:tcPr>
          <w:p w14:paraId="67E0D181" w14:textId="77777777" w:rsidR="001C3B18" w:rsidRPr="001C3B18" w:rsidRDefault="001C3B18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1C3B18">
              <w:rPr>
                <w:rFonts w:ascii="Arial" w:eastAsia="Arial" w:hAnsi="Arial" w:cs="Arial"/>
              </w:rPr>
              <w:t>Flask (Python web framework), Bootstrap for styling, MySQL</w:t>
            </w:r>
          </w:p>
        </w:tc>
        <w:tc>
          <w:tcPr>
            <w:tcW w:w="4048" w:type="dxa"/>
            <w:hideMark/>
          </w:tcPr>
          <w:p w14:paraId="36D23CBF" w14:textId="77777777" w:rsidR="001C3B18" w:rsidRPr="001C3B18" w:rsidRDefault="001C3B18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1C3B18">
              <w:rPr>
                <w:rFonts w:ascii="Arial" w:eastAsia="Arial" w:hAnsi="Arial" w:cs="Arial"/>
              </w:rPr>
              <w:t>Flask, Bootstrap, MySQL</w:t>
            </w:r>
          </w:p>
        </w:tc>
      </w:tr>
      <w:tr w:rsidR="001C3B18" w:rsidRPr="001C3B18" w14:paraId="181D17F0" w14:textId="77777777" w:rsidTr="001C3B18">
        <w:tc>
          <w:tcPr>
            <w:tcW w:w="718" w:type="dxa"/>
            <w:hideMark/>
          </w:tcPr>
          <w:p w14:paraId="25D89AFC" w14:textId="77777777" w:rsidR="001C3B18" w:rsidRPr="001C3B18" w:rsidRDefault="001C3B18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1C3B18">
              <w:rPr>
                <w:rFonts w:ascii="Arial" w:eastAsia="Arial" w:hAnsi="Arial" w:cs="Arial"/>
              </w:rPr>
              <w:t>2</w:t>
            </w:r>
          </w:p>
        </w:tc>
        <w:tc>
          <w:tcPr>
            <w:tcW w:w="4097" w:type="dxa"/>
            <w:hideMark/>
          </w:tcPr>
          <w:p w14:paraId="01BE8F8A" w14:textId="77777777" w:rsidR="001C3B18" w:rsidRPr="001C3B18" w:rsidRDefault="001C3B18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1C3B18"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66" w:type="dxa"/>
            <w:hideMark/>
          </w:tcPr>
          <w:p w14:paraId="06955A62" w14:textId="77777777" w:rsidR="001C3B18" w:rsidRPr="001C3B18" w:rsidRDefault="001C3B18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1C3B18">
              <w:rPr>
                <w:rFonts w:ascii="Arial" w:eastAsia="Arial" w:hAnsi="Arial" w:cs="Arial"/>
              </w:rPr>
              <w:t>Basic form input validation, email validation, could add HTTPS via ngrok / server config, optional JWT for sessions</w:t>
            </w:r>
          </w:p>
        </w:tc>
        <w:tc>
          <w:tcPr>
            <w:tcW w:w="4048" w:type="dxa"/>
            <w:hideMark/>
          </w:tcPr>
          <w:p w14:paraId="2AB90C64" w14:textId="77777777" w:rsidR="001C3B18" w:rsidRPr="001C3B18" w:rsidRDefault="001C3B18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1C3B18">
              <w:rPr>
                <w:rFonts w:ascii="Arial" w:eastAsia="Arial" w:hAnsi="Arial" w:cs="Arial"/>
              </w:rPr>
              <w:t>Email validation, Flask form validation, ngrok HTTPS tunnel</w:t>
            </w:r>
          </w:p>
        </w:tc>
      </w:tr>
      <w:tr w:rsidR="001C3B18" w:rsidRPr="001C3B18" w14:paraId="616E440D" w14:textId="77777777" w:rsidTr="001C3B18">
        <w:tc>
          <w:tcPr>
            <w:tcW w:w="718" w:type="dxa"/>
            <w:hideMark/>
          </w:tcPr>
          <w:p w14:paraId="2F2BFE95" w14:textId="77777777" w:rsidR="001C3B18" w:rsidRPr="001C3B18" w:rsidRDefault="001C3B18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1C3B18">
              <w:rPr>
                <w:rFonts w:ascii="Arial" w:eastAsia="Arial" w:hAnsi="Arial" w:cs="Arial"/>
              </w:rPr>
              <w:t>3</w:t>
            </w:r>
          </w:p>
        </w:tc>
        <w:tc>
          <w:tcPr>
            <w:tcW w:w="4097" w:type="dxa"/>
            <w:hideMark/>
          </w:tcPr>
          <w:p w14:paraId="45D278A7" w14:textId="77777777" w:rsidR="001C3B18" w:rsidRPr="001C3B18" w:rsidRDefault="001C3B18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1C3B18"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66" w:type="dxa"/>
            <w:hideMark/>
          </w:tcPr>
          <w:p w14:paraId="366B6AAF" w14:textId="77777777" w:rsidR="001C3B18" w:rsidRPr="001C3B18" w:rsidRDefault="001C3B18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1C3B18">
              <w:rPr>
                <w:rFonts w:ascii="Arial" w:eastAsia="Arial" w:hAnsi="Arial" w:cs="Arial"/>
              </w:rPr>
              <w:t>Can be scaled to microservices (Flask APIs + separate Tableau embed + DB service) or 3-tier architecture</w:t>
            </w:r>
          </w:p>
        </w:tc>
        <w:tc>
          <w:tcPr>
            <w:tcW w:w="4048" w:type="dxa"/>
            <w:hideMark/>
          </w:tcPr>
          <w:p w14:paraId="51E88CCC" w14:textId="77777777" w:rsidR="001C3B18" w:rsidRPr="001C3B18" w:rsidRDefault="001C3B18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1C3B18">
              <w:rPr>
                <w:rFonts w:ascii="Arial" w:eastAsia="Arial" w:hAnsi="Arial" w:cs="Arial"/>
              </w:rPr>
              <w:t>Flask app + DB tier + Tableau as presentation tier</w:t>
            </w:r>
          </w:p>
        </w:tc>
      </w:tr>
      <w:tr w:rsidR="001C3B18" w:rsidRPr="001C3B18" w14:paraId="72AF6DE8" w14:textId="77777777" w:rsidTr="001C3B18">
        <w:tc>
          <w:tcPr>
            <w:tcW w:w="718" w:type="dxa"/>
            <w:hideMark/>
          </w:tcPr>
          <w:p w14:paraId="5E358DAC" w14:textId="77777777" w:rsidR="001C3B18" w:rsidRPr="001C3B18" w:rsidRDefault="001C3B18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1C3B18">
              <w:rPr>
                <w:rFonts w:ascii="Arial" w:eastAsia="Arial" w:hAnsi="Arial" w:cs="Arial"/>
              </w:rPr>
              <w:t>4</w:t>
            </w:r>
          </w:p>
        </w:tc>
        <w:tc>
          <w:tcPr>
            <w:tcW w:w="4097" w:type="dxa"/>
            <w:hideMark/>
          </w:tcPr>
          <w:p w14:paraId="4788EF5A" w14:textId="77777777" w:rsidR="001C3B18" w:rsidRPr="001C3B18" w:rsidRDefault="001C3B18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1C3B18"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66" w:type="dxa"/>
            <w:hideMark/>
          </w:tcPr>
          <w:p w14:paraId="6B5330CD" w14:textId="77777777" w:rsidR="001C3B18" w:rsidRPr="001C3B18" w:rsidRDefault="001C3B18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1C3B18">
              <w:rPr>
                <w:rFonts w:ascii="Arial" w:eastAsia="Arial" w:hAnsi="Arial" w:cs="Arial"/>
              </w:rPr>
              <w:t>Currently dependent on Flask + ngrok uptime; can improve via cloud deployment and load balancer in future</w:t>
            </w:r>
          </w:p>
        </w:tc>
        <w:tc>
          <w:tcPr>
            <w:tcW w:w="4048" w:type="dxa"/>
            <w:hideMark/>
          </w:tcPr>
          <w:p w14:paraId="718411E5" w14:textId="77777777" w:rsidR="001C3B18" w:rsidRPr="001C3B18" w:rsidRDefault="001C3B18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1C3B18">
              <w:rPr>
                <w:rFonts w:ascii="Arial" w:eastAsia="Arial" w:hAnsi="Arial" w:cs="Arial"/>
              </w:rPr>
              <w:t>ngrok tunnel; cloud options: AWS/GCP/Heroku with load balancer</w:t>
            </w:r>
          </w:p>
        </w:tc>
      </w:tr>
      <w:tr w:rsidR="001C3B18" w:rsidRPr="001C3B18" w14:paraId="4A5D8C68" w14:textId="77777777" w:rsidTr="001C3B18">
        <w:tc>
          <w:tcPr>
            <w:tcW w:w="718" w:type="dxa"/>
            <w:hideMark/>
          </w:tcPr>
          <w:p w14:paraId="4F1856E4" w14:textId="77777777" w:rsidR="001C3B18" w:rsidRPr="001C3B18" w:rsidRDefault="001C3B18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1C3B18">
              <w:rPr>
                <w:rFonts w:ascii="Arial" w:eastAsia="Arial" w:hAnsi="Arial" w:cs="Arial"/>
              </w:rPr>
              <w:t>5</w:t>
            </w:r>
          </w:p>
        </w:tc>
        <w:tc>
          <w:tcPr>
            <w:tcW w:w="4097" w:type="dxa"/>
            <w:hideMark/>
          </w:tcPr>
          <w:p w14:paraId="73CA3B2C" w14:textId="77777777" w:rsidR="001C3B18" w:rsidRPr="001C3B18" w:rsidRDefault="001C3B18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1C3B18"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66" w:type="dxa"/>
            <w:hideMark/>
          </w:tcPr>
          <w:p w14:paraId="304CF8BA" w14:textId="77777777" w:rsidR="001C3B18" w:rsidRPr="001C3B18" w:rsidRDefault="001C3B18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1C3B18">
              <w:rPr>
                <w:rFonts w:ascii="Arial" w:eastAsia="Arial" w:hAnsi="Arial" w:cs="Arial"/>
              </w:rPr>
              <w:t>Designed for small-medium user load; performance could be optimized with caching (Flask-Caching) and CDN for static assets</w:t>
            </w:r>
          </w:p>
        </w:tc>
        <w:tc>
          <w:tcPr>
            <w:tcW w:w="4048" w:type="dxa"/>
            <w:hideMark/>
          </w:tcPr>
          <w:p w14:paraId="13EEC739" w14:textId="77777777" w:rsidR="001C3B18" w:rsidRPr="001C3B18" w:rsidRDefault="001C3B18" w:rsidP="001C3B18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1C3B18">
              <w:rPr>
                <w:rFonts w:ascii="Arial" w:eastAsia="Arial" w:hAnsi="Arial" w:cs="Arial"/>
              </w:rPr>
              <w:t>Flask server, Tableau Public (visual loads), potential CDN for static files</w:t>
            </w:r>
          </w:p>
        </w:tc>
      </w:tr>
    </w:tbl>
    <w:p w14:paraId="2F9A5968" w14:textId="77777777" w:rsidR="00BA0D1C" w:rsidRDefault="00BA0D1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F64A4C6" w14:textId="77777777" w:rsidR="00BA0D1C" w:rsidRDefault="00BA0D1C">
      <w:pPr>
        <w:rPr>
          <w:rFonts w:ascii="Arial" w:eastAsia="Arial" w:hAnsi="Arial" w:cs="Arial"/>
          <w:b/>
        </w:rPr>
      </w:pPr>
    </w:p>
    <w:p w14:paraId="1F5B4B22" w14:textId="77777777" w:rsidR="00BA0D1C" w:rsidRDefault="00BA0D1C">
      <w:pPr>
        <w:rPr>
          <w:rFonts w:ascii="Arial" w:eastAsia="Arial" w:hAnsi="Arial" w:cs="Arial"/>
          <w:b/>
        </w:rPr>
      </w:pPr>
    </w:p>
    <w:p w14:paraId="0C5E1459" w14:textId="77777777" w:rsidR="00BA0D1C" w:rsidRDefault="00BA0D1C">
      <w:pPr>
        <w:rPr>
          <w:rFonts w:ascii="Arial" w:eastAsia="Arial" w:hAnsi="Arial" w:cs="Arial"/>
          <w:b/>
        </w:rPr>
      </w:pPr>
    </w:p>
    <w:p w14:paraId="103F4844" w14:textId="77777777" w:rsidR="00BA0D1C" w:rsidRDefault="00BA0D1C">
      <w:pPr>
        <w:rPr>
          <w:rFonts w:ascii="Arial" w:eastAsia="Arial" w:hAnsi="Arial" w:cs="Arial"/>
          <w:b/>
        </w:rPr>
      </w:pPr>
    </w:p>
    <w:sectPr w:rsidR="00BA0D1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DB2A20"/>
    <w:multiLevelType w:val="multilevel"/>
    <w:tmpl w:val="AAB68A8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38734662"/>
    <w:multiLevelType w:val="multilevel"/>
    <w:tmpl w:val="CECCF51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0D1C"/>
    <w:rsid w:val="001C3B18"/>
    <w:rsid w:val="00491DC4"/>
    <w:rsid w:val="0059637E"/>
    <w:rsid w:val="00634ED2"/>
    <w:rsid w:val="006C3173"/>
    <w:rsid w:val="0072033B"/>
    <w:rsid w:val="0090515D"/>
    <w:rsid w:val="00984E84"/>
    <w:rsid w:val="00A17BF2"/>
    <w:rsid w:val="00A90A7F"/>
    <w:rsid w:val="00A93694"/>
    <w:rsid w:val="00AF6012"/>
    <w:rsid w:val="00BA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19C4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42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REKHA</cp:lastModifiedBy>
  <cp:revision>2</cp:revision>
  <dcterms:created xsi:type="dcterms:W3CDTF">2026-02-27T12:01:00Z</dcterms:created>
  <dcterms:modified xsi:type="dcterms:W3CDTF">2026-02-27T12:01:00Z</dcterms:modified>
</cp:coreProperties>
</file>