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8F447" w14:textId="12302FB9" w:rsidR="00710207" w:rsidRDefault="00710207" w:rsidP="00710207">
      <w:pPr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</w:p>
    <w:p w14:paraId="5DA37D35" w14:textId="77777777" w:rsidR="00710207" w:rsidRDefault="00710207" w:rsidP="00710207">
      <w:pPr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</w:p>
    <w:p w14:paraId="4BC432F7" w14:textId="6FA69181" w:rsidR="00710207" w:rsidRPr="00710207" w:rsidRDefault="00710207" w:rsidP="00710207">
      <w:pPr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  <w:r w:rsidRPr="00710207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  <w:t>1.</w:t>
      </w:r>
      <w:r w:rsidRPr="00710207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GB"/>
        </w:rPr>
        <w:t>Question 1</w:t>
      </w:r>
    </w:p>
    <w:p w14:paraId="40E40CAA" w14:textId="77777777" w:rsidR="00710207" w:rsidRPr="00710207" w:rsidRDefault="00710207" w:rsidP="00710207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en-GB"/>
        </w:rPr>
      </w:pPr>
      <w:r w:rsidRPr="00710207">
        <w:rPr>
          <w:rFonts w:ascii="Arial" w:eastAsia="Times New Roman" w:hAnsi="Arial" w:cs="Arial"/>
          <w:sz w:val="21"/>
          <w:szCs w:val="21"/>
          <w:lang w:eastAsia="en-GB"/>
        </w:rPr>
        <w:t xml:space="preserve">What are the three basic visualization considerations? Select all that apply. </w:t>
      </w:r>
    </w:p>
    <w:p w14:paraId="6D176912" w14:textId="77777777" w:rsidR="00710207" w:rsidRPr="00710207" w:rsidRDefault="00710207" w:rsidP="00710207">
      <w:pPr>
        <w:spacing w:after="300" w:line="315" w:lineRule="atLeast"/>
        <w:rPr>
          <w:rFonts w:ascii="Arial" w:eastAsia="Times New Roman" w:hAnsi="Arial" w:cs="Arial"/>
          <w:b/>
          <w:bCs/>
          <w:sz w:val="21"/>
          <w:szCs w:val="21"/>
          <w:lang w:eastAsia="en-GB"/>
        </w:rPr>
      </w:pPr>
      <w:r w:rsidRPr="00710207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Subtitles</w:t>
      </w:r>
    </w:p>
    <w:p w14:paraId="586BF4CE" w14:textId="77777777" w:rsidR="00710207" w:rsidRPr="00710207" w:rsidRDefault="00710207" w:rsidP="00710207">
      <w:pPr>
        <w:spacing w:after="300" w:line="315" w:lineRule="atLeast"/>
        <w:rPr>
          <w:rFonts w:ascii="Arial" w:eastAsia="Times New Roman" w:hAnsi="Arial" w:cs="Arial"/>
          <w:b/>
          <w:bCs/>
          <w:sz w:val="21"/>
          <w:szCs w:val="21"/>
          <w:lang w:eastAsia="en-GB"/>
        </w:rPr>
      </w:pPr>
      <w:r w:rsidRPr="00710207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Labels</w:t>
      </w:r>
    </w:p>
    <w:p w14:paraId="6C45C17F" w14:textId="77777777" w:rsidR="00710207" w:rsidRPr="00710207" w:rsidRDefault="00710207" w:rsidP="00710207">
      <w:pPr>
        <w:spacing w:after="300" w:line="315" w:lineRule="atLeast"/>
        <w:rPr>
          <w:rFonts w:ascii="Arial" w:eastAsia="Times New Roman" w:hAnsi="Arial" w:cs="Arial"/>
          <w:b/>
          <w:bCs/>
          <w:sz w:val="21"/>
          <w:szCs w:val="21"/>
          <w:lang w:eastAsia="en-GB"/>
        </w:rPr>
      </w:pPr>
      <w:r w:rsidRPr="00710207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Headlines</w:t>
      </w:r>
    </w:p>
    <w:p w14:paraId="26EAFAC5" w14:textId="77777777" w:rsidR="00710207" w:rsidRPr="00710207" w:rsidRDefault="00710207" w:rsidP="00710207">
      <w:pPr>
        <w:spacing w:line="315" w:lineRule="atLeast"/>
        <w:rPr>
          <w:rFonts w:ascii="Arial" w:eastAsia="Times New Roman" w:hAnsi="Arial" w:cs="Arial"/>
          <w:sz w:val="21"/>
          <w:szCs w:val="21"/>
          <w:lang w:eastAsia="en-GB"/>
        </w:rPr>
      </w:pPr>
      <w:r w:rsidRPr="00710207">
        <w:rPr>
          <w:rFonts w:ascii="Arial" w:eastAsia="Times New Roman" w:hAnsi="Arial" w:cs="Arial"/>
          <w:sz w:val="21"/>
          <w:szCs w:val="21"/>
          <w:lang w:eastAsia="en-GB"/>
        </w:rPr>
        <w:t>Text</w:t>
      </w:r>
    </w:p>
    <w:p w14:paraId="19650AFC" w14:textId="77777777" w:rsidR="00710207" w:rsidRDefault="00710207" w:rsidP="00710207">
      <w:pPr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</w:p>
    <w:p w14:paraId="502D112A" w14:textId="54632682" w:rsidR="00710207" w:rsidRPr="00710207" w:rsidRDefault="00710207" w:rsidP="00710207">
      <w:pPr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  <w:r w:rsidRPr="00710207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  <w:t>2.</w:t>
      </w:r>
      <w:r w:rsidRPr="00710207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GB"/>
        </w:rPr>
        <w:t>Question 2</w:t>
      </w:r>
    </w:p>
    <w:p w14:paraId="6BF84BCD" w14:textId="77777777" w:rsidR="00710207" w:rsidRPr="00710207" w:rsidRDefault="00710207" w:rsidP="00710207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en-GB"/>
        </w:rPr>
      </w:pPr>
      <w:r w:rsidRPr="00710207">
        <w:rPr>
          <w:rFonts w:ascii="Arial" w:eastAsia="Times New Roman" w:hAnsi="Arial" w:cs="Arial"/>
          <w:sz w:val="21"/>
          <w:szCs w:val="21"/>
          <w:lang w:eastAsia="en-GB"/>
        </w:rPr>
        <w:t>Directly labeling a data visualization helps viewers identify data more efficiently. Legends are often less effective because they are positioned away from the data.</w:t>
      </w:r>
    </w:p>
    <w:p w14:paraId="7EF5B8D5" w14:textId="77777777" w:rsidR="00710207" w:rsidRPr="00710207" w:rsidRDefault="00710207" w:rsidP="00710207">
      <w:pPr>
        <w:spacing w:after="300" w:line="315" w:lineRule="atLeast"/>
        <w:rPr>
          <w:rFonts w:ascii="Arial" w:eastAsia="Times New Roman" w:hAnsi="Arial" w:cs="Arial"/>
          <w:b/>
          <w:bCs/>
          <w:sz w:val="21"/>
          <w:szCs w:val="21"/>
          <w:lang w:eastAsia="en-GB"/>
        </w:rPr>
      </w:pPr>
      <w:r w:rsidRPr="00710207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True</w:t>
      </w:r>
    </w:p>
    <w:p w14:paraId="33C0CCCC" w14:textId="77777777" w:rsidR="00710207" w:rsidRPr="00710207" w:rsidRDefault="00710207" w:rsidP="00710207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en-GB"/>
        </w:rPr>
      </w:pPr>
      <w:r w:rsidRPr="00710207">
        <w:rPr>
          <w:rFonts w:ascii="Arial" w:eastAsia="Times New Roman" w:hAnsi="Arial" w:cs="Arial"/>
          <w:sz w:val="21"/>
          <w:szCs w:val="21"/>
          <w:lang w:eastAsia="en-GB"/>
        </w:rPr>
        <w:t>False</w:t>
      </w:r>
    </w:p>
    <w:p w14:paraId="067D8D0C" w14:textId="77777777" w:rsidR="00710207" w:rsidRPr="00710207" w:rsidRDefault="00710207" w:rsidP="00710207">
      <w:pPr>
        <w:shd w:val="clear" w:color="auto" w:fill="F7FBF9"/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eastAsia="en-GB"/>
        </w:rPr>
      </w:pPr>
      <w:r w:rsidRPr="00710207"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eastAsia="en-GB"/>
        </w:rPr>
        <w:t>Correct</w:t>
      </w:r>
    </w:p>
    <w:p w14:paraId="1998BE28" w14:textId="77777777" w:rsidR="00710207" w:rsidRPr="00710207" w:rsidRDefault="00710207" w:rsidP="00710207">
      <w:pPr>
        <w:shd w:val="clear" w:color="auto" w:fill="F7FBF9"/>
        <w:spacing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710207"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Directly labeling a data visualization helps viewers identify data quickly. Legends are often less effective because they are positioned away from the data. </w:t>
      </w:r>
    </w:p>
    <w:p w14:paraId="39AD4FAA" w14:textId="77777777" w:rsidR="00710207" w:rsidRDefault="00710207" w:rsidP="00710207">
      <w:pPr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</w:p>
    <w:p w14:paraId="5A650922" w14:textId="48D60B8B" w:rsidR="00710207" w:rsidRPr="00710207" w:rsidRDefault="00710207" w:rsidP="00710207">
      <w:pPr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  <w:r w:rsidRPr="00710207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  <w:t>3.</w:t>
      </w:r>
      <w:r w:rsidRPr="00710207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GB"/>
        </w:rPr>
        <w:t>Question 3</w:t>
      </w:r>
    </w:p>
    <w:p w14:paraId="711C462C" w14:textId="77777777" w:rsidR="00710207" w:rsidRPr="00710207" w:rsidRDefault="00710207" w:rsidP="00710207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en-GB"/>
        </w:rPr>
      </w:pPr>
      <w:r w:rsidRPr="00710207">
        <w:rPr>
          <w:rFonts w:ascii="Arial" w:eastAsia="Times New Roman" w:hAnsi="Arial" w:cs="Arial"/>
          <w:sz w:val="21"/>
          <w:szCs w:val="21"/>
          <w:lang w:eastAsia="en-GB"/>
        </w:rPr>
        <w:t>Why do data analysts use alternative text to make their data visualizations more accessible?</w:t>
      </w:r>
    </w:p>
    <w:p w14:paraId="434CC9A1" w14:textId="77777777" w:rsidR="00710207" w:rsidRPr="00710207" w:rsidRDefault="00710207" w:rsidP="00710207">
      <w:pPr>
        <w:spacing w:after="300" w:line="315" w:lineRule="atLeast"/>
        <w:rPr>
          <w:rFonts w:ascii="Arial" w:eastAsia="Times New Roman" w:hAnsi="Arial" w:cs="Arial"/>
          <w:b/>
          <w:bCs/>
          <w:sz w:val="21"/>
          <w:szCs w:val="21"/>
          <w:lang w:eastAsia="en-GB"/>
        </w:rPr>
      </w:pPr>
      <w:r w:rsidRPr="00710207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To provide a textual alternative to non-text content</w:t>
      </w:r>
    </w:p>
    <w:p w14:paraId="73DFFFD9" w14:textId="77777777" w:rsidR="00710207" w:rsidRPr="00710207" w:rsidRDefault="00710207" w:rsidP="00710207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en-GB"/>
        </w:rPr>
      </w:pPr>
      <w:r w:rsidRPr="00710207">
        <w:rPr>
          <w:rFonts w:ascii="Arial" w:eastAsia="Times New Roman" w:hAnsi="Arial" w:cs="Arial"/>
          <w:sz w:val="21"/>
          <w:szCs w:val="21"/>
          <w:lang w:eastAsia="en-GB"/>
        </w:rPr>
        <w:t>To make data visualizations easier to read</w:t>
      </w:r>
    </w:p>
    <w:p w14:paraId="73672A48" w14:textId="77777777" w:rsidR="00710207" w:rsidRPr="00710207" w:rsidRDefault="00710207" w:rsidP="00710207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en-GB"/>
        </w:rPr>
      </w:pPr>
      <w:r w:rsidRPr="00710207">
        <w:rPr>
          <w:rFonts w:ascii="Arial" w:eastAsia="Times New Roman" w:hAnsi="Arial" w:cs="Arial"/>
          <w:sz w:val="21"/>
          <w:szCs w:val="21"/>
          <w:lang w:eastAsia="en-GB"/>
        </w:rPr>
        <w:t>To make the presentation of data clearer</w:t>
      </w:r>
    </w:p>
    <w:p w14:paraId="57CDEF23" w14:textId="77777777" w:rsidR="00710207" w:rsidRPr="00710207" w:rsidRDefault="00710207" w:rsidP="00710207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en-GB"/>
        </w:rPr>
      </w:pPr>
      <w:r w:rsidRPr="00710207">
        <w:rPr>
          <w:rFonts w:ascii="Arial" w:eastAsia="Times New Roman" w:hAnsi="Arial" w:cs="Arial"/>
          <w:sz w:val="21"/>
          <w:szCs w:val="21"/>
          <w:lang w:eastAsia="en-GB"/>
        </w:rPr>
        <w:t>To add context to the data visualization</w:t>
      </w:r>
    </w:p>
    <w:p w14:paraId="125BE99C" w14:textId="77777777" w:rsidR="00710207" w:rsidRPr="00710207" w:rsidRDefault="00710207" w:rsidP="00710207">
      <w:pPr>
        <w:shd w:val="clear" w:color="auto" w:fill="F7FBF9"/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eastAsia="en-GB"/>
        </w:rPr>
      </w:pPr>
      <w:r w:rsidRPr="00710207"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eastAsia="en-GB"/>
        </w:rPr>
        <w:t>Correct</w:t>
      </w:r>
    </w:p>
    <w:p w14:paraId="6B1DBB9E" w14:textId="77777777" w:rsidR="00710207" w:rsidRPr="00710207" w:rsidRDefault="00710207" w:rsidP="00710207">
      <w:pPr>
        <w:shd w:val="clear" w:color="auto" w:fill="F7FBF9"/>
        <w:spacing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710207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Alternative text provides a textual alternative to non-text context. Alternative text ensures that users who need to access your data visualizations in different ways, like with a screen-reader, will still absorb the information.</w:t>
      </w:r>
    </w:p>
    <w:p w14:paraId="600CFCC9" w14:textId="77777777" w:rsidR="00710207" w:rsidRDefault="00710207" w:rsidP="00710207">
      <w:pPr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</w:p>
    <w:p w14:paraId="7A49A02C" w14:textId="6D4A91F8" w:rsidR="00710207" w:rsidRPr="00710207" w:rsidRDefault="00710207" w:rsidP="00710207">
      <w:pPr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  <w:r w:rsidRPr="00710207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  <w:t>4.</w:t>
      </w:r>
      <w:r w:rsidRPr="00710207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GB"/>
        </w:rPr>
        <w:t>Question 4</w:t>
      </w:r>
    </w:p>
    <w:p w14:paraId="7592BFFA" w14:textId="77777777" w:rsidR="00710207" w:rsidRPr="00710207" w:rsidRDefault="00710207" w:rsidP="00710207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en-GB"/>
        </w:rPr>
      </w:pPr>
      <w:r w:rsidRPr="00710207">
        <w:rPr>
          <w:rFonts w:ascii="Arial" w:eastAsia="Times New Roman" w:hAnsi="Arial" w:cs="Arial"/>
          <w:sz w:val="21"/>
          <w:szCs w:val="21"/>
          <w:lang w:eastAsia="en-GB"/>
        </w:rPr>
        <w:lastRenderedPageBreak/>
        <w:t xml:space="preserve">You are creating a data visualization and want to ensure it is accessible. What strategies do you use to simplify the visual? Select all that apply. </w:t>
      </w:r>
    </w:p>
    <w:p w14:paraId="20707F23" w14:textId="77777777" w:rsidR="00710207" w:rsidRPr="00710207" w:rsidRDefault="00710207" w:rsidP="00710207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bCs/>
          <w:color w:val="373A3C"/>
          <w:sz w:val="21"/>
          <w:szCs w:val="21"/>
          <w:lang w:eastAsia="en-GB"/>
        </w:rPr>
      </w:pPr>
      <w:r w:rsidRPr="00710207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GB"/>
        </w:rPr>
        <w:t>Focus on necessary information over long chunks of text</w:t>
      </w:r>
    </w:p>
    <w:p w14:paraId="498C0F49" w14:textId="77777777" w:rsidR="00710207" w:rsidRPr="00710207" w:rsidRDefault="00710207" w:rsidP="00710207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bCs/>
          <w:color w:val="373A3C"/>
          <w:sz w:val="21"/>
          <w:szCs w:val="21"/>
          <w:lang w:eastAsia="en-GB"/>
        </w:rPr>
      </w:pPr>
      <w:r w:rsidRPr="00710207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GB"/>
        </w:rPr>
        <w:t>Avoid overly complicated charts</w:t>
      </w:r>
    </w:p>
    <w:p w14:paraId="2F4AE2AA" w14:textId="77777777" w:rsidR="00710207" w:rsidRPr="00710207" w:rsidRDefault="00710207" w:rsidP="00710207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bCs/>
          <w:color w:val="373A3C"/>
          <w:sz w:val="21"/>
          <w:szCs w:val="21"/>
          <w:lang w:eastAsia="en-GB"/>
        </w:rPr>
      </w:pPr>
      <w:r w:rsidRPr="00710207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GB"/>
        </w:rPr>
        <w:t>Simplify your visualization</w:t>
      </w:r>
    </w:p>
    <w:p w14:paraId="6C4A30C3" w14:textId="77777777" w:rsidR="00710207" w:rsidRPr="00710207" w:rsidRDefault="00710207" w:rsidP="0071020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710207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Do not include labels</w:t>
      </w:r>
    </w:p>
    <w:p w14:paraId="753DA930" w14:textId="77777777" w:rsidR="00710207" w:rsidRPr="00710207" w:rsidRDefault="00710207" w:rsidP="00710207">
      <w:pPr>
        <w:rPr>
          <w:rFonts w:ascii="Times New Roman" w:eastAsia="Times New Roman" w:hAnsi="Times New Roman" w:cs="Times New Roman"/>
          <w:sz w:val="21"/>
          <w:szCs w:val="21"/>
          <w:lang w:eastAsia="en-GB"/>
        </w:rPr>
      </w:pPr>
    </w:p>
    <w:p w14:paraId="04FB2FF8" w14:textId="77777777" w:rsidR="00710207" w:rsidRDefault="00710207"/>
    <w:sectPr w:rsidR="0071020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29333A" w14:textId="77777777" w:rsidR="007007B2" w:rsidRDefault="007007B2" w:rsidP="00710207">
      <w:r>
        <w:separator/>
      </w:r>
    </w:p>
  </w:endnote>
  <w:endnote w:type="continuationSeparator" w:id="0">
    <w:p w14:paraId="1D8731E9" w14:textId="77777777" w:rsidR="007007B2" w:rsidRDefault="007007B2" w:rsidP="00710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08F202" w14:textId="77777777" w:rsidR="007007B2" w:rsidRDefault="007007B2" w:rsidP="00710207">
      <w:r>
        <w:separator/>
      </w:r>
    </w:p>
  </w:footnote>
  <w:footnote w:type="continuationSeparator" w:id="0">
    <w:p w14:paraId="182B43BA" w14:textId="77777777" w:rsidR="007007B2" w:rsidRDefault="007007B2" w:rsidP="007102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067242" w14:textId="4E64607C" w:rsidR="00710207" w:rsidRDefault="00710207" w:rsidP="00710207">
    <w:pPr>
      <w:pStyle w:val="Heading2"/>
      <w:shd w:val="clear" w:color="auto" w:fill="FFFFFF"/>
      <w:spacing w:before="0"/>
      <w:jc w:val="center"/>
      <w:rPr>
        <w:rFonts w:ascii="Source Sans Pro" w:hAnsi="Source Sans Pro"/>
        <w:color w:val="1F1F1F"/>
        <w:spacing w:val="-2"/>
      </w:rPr>
    </w:pPr>
    <w:r>
      <w:rPr>
        <w:rFonts w:ascii="Source Sans Pro" w:hAnsi="Source Sans Pro"/>
        <w:color w:val="1F1F1F"/>
        <w:spacing w:val="-2"/>
        <w:lang w:val="en-US"/>
      </w:rPr>
      <w:t>E</w:t>
    </w:r>
    <w:r>
      <w:rPr>
        <w:rFonts w:ascii="Source Sans Pro" w:hAnsi="Source Sans Pro"/>
        <w:color w:val="1F1F1F"/>
        <w:spacing w:val="-2"/>
      </w:rPr>
      <w:t>xploring data visualizations</w:t>
    </w:r>
  </w:p>
  <w:p w14:paraId="725A2B2F" w14:textId="77777777" w:rsidR="00710207" w:rsidRDefault="00710207" w:rsidP="00710207">
    <w:pPr>
      <w:rPr>
        <w:rFonts w:ascii="Times New Roman" w:hAnsi="Times New Roman"/>
      </w:rPr>
    </w:pPr>
  </w:p>
  <w:p w14:paraId="2500C2DE" w14:textId="77777777" w:rsidR="00710207" w:rsidRDefault="007102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207"/>
    <w:rsid w:val="007007B2"/>
    <w:rsid w:val="0071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34FFF8"/>
  <w15:chartTrackingRefBased/>
  <w15:docId w15:val="{E1CA0279-3EAD-FB41-9DE5-53D1ACBD8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2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1020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020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screenreader-only">
    <w:name w:val="screenreader-only"/>
    <w:basedOn w:val="DefaultParagraphFont"/>
    <w:rsid w:val="00710207"/>
  </w:style>
  <w:style w:type="paragraph" w:styleId="NormalWeb">
    <w:name w:val="Normal (Web)"/>
    <w:basedOn w:val="Normal"/>
    <w:uiPriority w:val="99"/>
    <w:semiHidden/>
    <w:unhideWhenUsed/>
    <w:rsid w:val="0071020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cds-1431">
    <w:name w:val="cds-1431"/>
    <w:basedOn w:val="DefaultParagraphFont"/>
    <w:rsid w:val="00710207"/>
  </w:style>
  <w:style w:type="paragraph" w:styleId="Header">
    <w:name w:val="header"/>
    <w:basedOn w:val="Normal"/>
    <w:link w:val="HeaderChar"/>
    <w:uiPriority w:val="99"/>
    <w:unhideWhenUsed/>
    <w:rsid w:val="007102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207"/>
  </w:style>
  <w:style w:type="paragraph" w:styleId="Footer">
    <w:name w:val="footer"/>
    <w:basedOn w:val="Normal"/>
    <w:link w:val="FooterChar"/>
    <w:uiPriority w:val="99"/>
    <w:unhideWhenUsed/>
    <w:rsid w:val="007102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207"/>
  </w:style>
  <w:style w:type="character" w:customStyle="1" w:styleId="Heading2Char">
    <w:name w:val="Heading 2 Char"/>
    <w:basedOn w:val="DefaultParagraphFont"/>
    <w:link w:val="Heading2"/>
    <w:uiPriority w:val="9"/>
    <w:semiHidden/>
    <w:rsid w:val="007102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83363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8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25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0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34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884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13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50803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9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2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88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9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03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89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91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866367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18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23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79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123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92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833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897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010837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4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30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97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91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049178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92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21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064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2361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86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89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22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668667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40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77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702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66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080647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58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27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761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6285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20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174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793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61805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67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918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11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943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96129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2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63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97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2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720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3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18936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4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55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4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90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93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40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807050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27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72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835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16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338211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29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71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128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212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055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53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68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14348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1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9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1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78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40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945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31565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7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26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97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850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74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646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08806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4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29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524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23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305720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219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77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90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765450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22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32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52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499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761723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17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35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63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19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411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78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706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15890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9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75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9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9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53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705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9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96067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35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8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72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670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06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645017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53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24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82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284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545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43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938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430471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32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12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13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456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333857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225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16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42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76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54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311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294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813090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53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77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2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70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394859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52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251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07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599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96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63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937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628198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48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48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31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45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Raj</dc:creator>
  <cp:keywords/>
  <dc:description/>
  <cp:lastModifiedBy>Sarath Raj</cp:lastModifiedBy>
  <cp:revision>1</cp:revision>
  <dcterms:created xsi:type="dcterms:W3CDTF">2021-10-11T08:42:00Z</dcterms:created>
  <dcterms:modified xsi:type="dcterms:W3CDTF">2021-10-11T08:45:00Z</dcterms:modified>
</cp:coreProperties>
</file>