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A52" w:rsidRDefault="004333CE" w:rsidP="00D02A52">
      <w:pPr>
        <w:jc w:val="center"/>
        <w:rPr>
          <w:rStyle w:val="SubtleEmphasis"/>
          <w:i w:val="0"/>
          <w:iCs w:val="0"/>
          <w:color w:val="auto"/>
          <w:lang w:val="en-US"/>
        </w:rPr>
      </w:pPr>
      <w:r w:rsidRPr="004333CE">
        <w:rPr>
          <w:rStyle w:val="SubtleEmphasis"/>
          <w:b/>
          <w:bCs/>
          <w:i w:val="0"/>
          <w:iCs w:val="0"/>
          <w:color w:val="auto"/>
          <w:sz w:val="32"/>
          <w:szCs w:val="32"/>
          <w:u w:val="single"/>
          <w:lang w:val="en-US"/>
        </w:rPr>
        <w:t>REEKHA MAHESHWARI</w:t>
      </w:r>
      <w:r w:rsidR="00D02A52">
        <w:rPr>
          <w:rStyle w:val="SubtleEmphasis"/>
          <w:i w:val="0"/>
          <w:iCs w:val="0"/>
          <w:color w:val="auto"/>
          <w:lang w:val="en-US"/>
        </w:rPr>
        <w:t xml:space="preserve">       </w:t>
      </w:r>
    </w:p>
    <w:p w:rsidR="004333CE" w:rsidRPr="005C3A05" w:rsidRDefault="00D02A52" w:rsidP="00D02A52">
      <w:pPr>
        <w:rPr>
          <w:rStyle w:val="SubtleEmphasis"/>
          <w:i w:val="0"/>
          <w:iCs w:val="0"/>
          <w:color w:val="auto"/>
          <w:sz w:val="28"/>
          <w:szCs w:val="28"/>
          <w:lang w:val="en-US"/>
        </w:rPr>
      </w:pPr>
      <w:r w:rsidRPr="005C3A05">
        <w:rPr>
          <w:rStyle w:val="SubtleEmphasis"/>
          <w:i w:val="0"/>
          <w:iCs w:val="0"/>
          <w:color w:val="auto"/>
          <w:sz w:val="28"/>
          <w:szCs w:val="28"/>
          <w:lang w:val="en-US"/>
        </w:rPr>
        <w:t xml:space="preserve">Q1-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4333CE" w:rsidRPr="0097222B" w:rsidTr="004333CE">
        <w:tc>
          <w:tcPr>
            <w:tcW w:w="3080" w:type="dxa"/>
          </w:tcPr>
          <w:p w:rsidR="004333CE" w:rsidRPr="0097222B" w:rsidRDefault="004333CE" w:rsidP="004333CE">
            <w:pPr>
              <w:jc w:val="center"/>
              <w:rPr>
                <w:rStyle w:val="SubtleEmphasis"/>
                <w:b/>
                <w:bCs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97222B">
              <w:rPr>
                <w:rStyle w:val="SubtleEmphasis"/>
                <w:b/>
                <w:bCs/>
                <w:i w:val="0"/>
                <w:iCs w:val="0"/>
                <w:color w:val="auto"/>
                <w:sz w:val="28"/>
                <w:szCs w:val="28"/>
                <w:lang w:val="en-US"/>
              </w:rPr>
              <w:t>URL</w:t>
            </w:r>
          </w:p>
        </w:tc>
        <w:tc>
          <w:tcPr>
            <w:tcW w:w="3081" w:type="dxa"/>
          </w:tcPr>
          <w:p w:rsidR="004333CE" w:rsidRPr="0097222B" w:rsidRDefault="004333CE" w:rsidP="004333CE">
            <w:pPr>
              <w:jc w:val="center"/>
              <w:rPr>
                <w:rStyle w:val="SubtleEmphasis"/>
                <w:b/>
                <w:bCs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97222B">
              <w:rPr>
                <w:rStyle w:val="SubtleEmphasis"/>
                <w:b/>
                <w:bCs/>
                <w:i w:val="0"/>
                <w:iCs w:val="0"/>
                <w:color w:val="auto"/>
                <w:sz w:val="28"/>
                <w:szCs w:val="28"/>
                <w:lang w:val="en-US"/>
              </w:rPr>
              <w:t>DOMAIN</w:t>
            </w:r>
          </w:p>
        </w:tc>
        <w:tc>
          <w:tcPr>
            <w:tcW w:w="3081" w:type="dxa"/>
          </w:tcPr>
          <w:p w:rsidR="004333CE" w:rsidRPr="0097222B" w:rsidRDefault="004333CE" w:rsidP="004333CE">
            <w:pPr>
              <w:jc w:val="center"/>
              <w:rPr>
                <w:rStyle w:val="SubtleEmphasis"/>
                <w:b/>
                <w:bCs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97222B">
              <w:rPr>
                <w:rStyle w:val="SubtleEmphasis"/>
                <w:b/>
                <w:bCs/>
                <w:i w:val="0"/>
                <w:iCs w:val="0"/>
                <w:color w:val="auto"/>
                <w:sz w:val="28"/>
                <w:szCs w:val="28"/>
                <w:lang w:val="en-US"/>
              </w:rPr>
              <w:t>TLD</w:t>
            </w:r>
          </w:p>
        </w:tc>
      </w:tr>
      <w:tr w:rsidR="004333CE" w:rsidRPr="005C3A05" w:rsidTr="004333CE">
        <w:tc>
          <w:tcPr>
            <w:tcW w:w="3080" w:type="dxa"/>
          </w:tcPr>
          <w:p w:rsidR="004333CE" w:rsidRPr="005C3A05" w:rsidRDefault="004333CE" w:rsidP="0097222B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https</w:t>
            </w:r>
          </w:p>
        </w:tc>
        <w:tc>
          <w:tcPr>
            <w:tcW w:w="3081" w:type="dxa"/>
          </w:tcPr>
          <w:p w:rsidR="004333CE" w:rsidRPr="005C3A05" w:rsidRDefault="004333CE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proofErr w:type="spellStart"/>
            <w:r w:rsidRPr="005C3A05">
              <w:rPr>
                <w:sz w:val="28"/>
                <w:szCs w:val="28"/>
              </w:rPr>
              <w:t>flipkart</w:t>
            </w:r>
            <w:proofErr w:type="spellEnd"/>
          </w:p>
        </w:tc>
        <w:tc>
          <w:tcPr>
            <w:tcW w:w="3081" w:type="dxa"/>
          </w:tcPr>
          <w:p w:rsidR="004333CE" w:rsidRPr="005C3A05" w:rsidRDefault="0097222B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sz w:val="28"/>
                <w:szCs w:val="28"/>
              </w:rPr>
              <w:t>.com</w:t>
            </w:r>
          </w:p>
        </w:tc>
      </w:tr>
      <w:tr w:rsidR="004333CE" w:rsidRPr="005C3A05" w:rsidTr="004333CE">
        <w:tc>
          <w:tcPr>
            <w:tcW w:w="3080" w:type="dxa"/>
          </w:tcPr>
          <w:p w:rsidR="004333CE" w:rsidRPr="005C3A05" w:rsidRDefault="004333CE" w:rsidP="0097222B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https</w:t>
            </w:r>
          </w:p>
        </w:tc>
        <w:tc>
          <w:tcPr>
            <w:tcW w:w="3081" w:type="dxa"/>
          </w:tcPr>
          <w:p w:rsidR="004333CE" w:rsidRPr="005C3A05" w:rsidRDefault="004333CE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proofErr w:type="spellStart"/>
            <w:r w:rsidRPr="005C3A05">
              <w:rPr>
                <w:sz w:val="28"/>
                <w:szCs w:val="28"/>
              </w:rPr>
              <w:t>irctc</w:t>
            </w:r>
            <w:proofErr w:type="spellEnd"/>
          </w:p>
        </w:tc>
        <w:tc>
          <w:tcPr>
            <w:tcW w:w="3081" w:type="dxa"/>
          </w:tcPr>
          <w:p w:rsidR="004333CE" w:rsidRPr="005C3A05" w:rsidRDefault="0097222B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sz w:val="28"/>
                <w:szCs w:val="28"/>
              </w:rPr>
              <w:t>.co.in</w:t>
            </w:r>
          </w:p>
        </w:tc>
      </w:tr>
      <w:tr w:rsidR="004333CE" w:rsidRPr="005C3A05" w:rsidTr="004333CE">
        <w:tc>
          <w:tcPr>
            <w:tcW w:w="3080" w:type="dxa"/>
          </w:tcPr>
          <w:p w:rsidR="004333CE" w:rsidRPr="005C3A05" w:rsidRDefault="004333CE" w:rsidP="0097222B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https</w:t>
            </w:r>
          </w:p>
        </w:tc>
        <w:tc>
          <w:tcPr>
            <w:tcW w:w="3081" w:type="dxa"/>
          </w:tcPr>
          <w:p w:rsidR="004333CE" w:rsidRPr="005C3A05" w:rsidRDefault="004333CE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sz w:val="28"/>
                <w:szCs w:val="28"/>
              </w:rPr>
              <w:t>allegro</w:t>
            </w:r>
          </w:p>
        </w:tc>
        <w:tc>
          <w:tcPr>
            <w:tcW w:w="3081" w:type="dxa"/>
          </w:tcPr>
          <w:p w:rsidR="004333CE" w:rsidRPr="005C3A05" w:rsidRDefault="0097222B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.</w:t>
            </w:r>
            <w:proofErr w:type="spellStart"/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pl</w:t>
            </w:r>
            <w:proofErr w:type="spellEnd"/>
          </w:p>
        </w:tc>
      </w:tr>
      <w:tr w:rsidR="004333CE" w:rsidRPr="005C3A05" w:rsidTr="004333CE">
        <w:tc>
          <w:tcPr>
            <w:tcW w:w="3080" w:type="dxa"/>
          </w:tcPr>
          <w:p w:rsidR="004333CE" w:rsidRPr="005C3A05" w:rsidRDefault="004333CE" w:rsidP="0097222B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https</w:t>
            </w:r>
          </w:p>
        </w:tc>
        <w:tc>
          <w:tcPr>
            <w:tcW w:w="3081" w:type="dxa"/>
          </w:tcPr>
          <w:p w:rsidR="004333CE" w:rsidRPr="005C3A05" w:rsidRDefault="004333CE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proofErr w:type="spellStart"/>
            <w:r w:rsidRPr="005C3A05">
              <w:rPr>
                <w:sz w:val="28"/>
                <w:szCs w:val="28"/>
              </w:rPr>
              <w:t>johnlewispartnership</w:t>
            </w:r>
            <w:proofErr w:type="spellEnd"/>
          </w:p>
        </w:tc>
        <w:tc>
          <w:tcPr>
            <w:tcW w:w="3081" w:type="dxa"/>
          </w:tcPr>
          <w:p w:rsidR="004333CE" w:rsidRPr="005C3A05" w:rsidRDefault="0097222B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.co.uk</w:t>
            </w:r>
          </w:p>
        </w:tc>
      </w:tr>
      <w:tr w:rsidR="004333CE" w:rsidRPr="005C3A05" w:rsidTr="004333CE">
        <w:tc>
          <w:tcPr>
            <w:tcW w:w="3080" w:type="dxa"/>
          </w:tcPr>
          <w:p w:rsidR="004333CE" w:rsidRPr="005C3A05" w:rsidRDefault="004333CE" w:rsidP="0097222B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https</w:t>
            </w:r>
          </w:p>
        </w:tc>
        <w:tc>
          <w:tcPr>
            <w:tcW w:w="3081" w:type="dxa"/>
          </w:tcPr>
          <w:p w:rsidR="004333CE" w:rsidRPr="005C3A05" w:rsidRDefault="0097222B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proofErr w:type="spellStart"/>
            <w:r w:rsidRPr="005C3A05">
              <w:rPr>
                <w:sz w:val="28"/>
                <w:szCs w:val="28"/>
              </w:rPr>
              <w:t>uidai</w:t>
            </w:r>
            <w:proofErr w:type="spellEnd"/>
          </w:p>
        </w:tc>
        <w:tc>
          <w:tcPr>
            <w:tcW w:w="3081" w:type="dxa"/>
          </w:tcPr>
          <w:p w:rsidR="004333CE" w:rsidRPr="005C3A05" w:rsidRDefault="0097222B" w:rsidP="004333CE">
            <w:pPr>
              <w:jc w:val="center"/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5C3A05">
              <w:rPr>
                <w:rStyle w:val="SubtleEmphasis"/>
                <w:i w:val="0"/>
                <w:iCs w:val="0"/>
                <w:color w:val="auto"/>
                <w:sz w:val="28"/>
                <w:szCs w:val="28"/>
                <w:lang w:val="en-US"/>
              </w:rPr>
              <w:t>.gov.in</w:t>
            </w:r>
          </w:p>
        </w:tc>
      </w:tr>
    </w:tbl>
    <w:p w:rsidR="004333CE" w:rsidRPr="005C3A05" w:rsidRDefault="004333CE" w:rsidP="004333CE">
      <w:pPr>
        <w:jc w:val="center"/>
        <w:rPr>
          <w:rStyle w:val="SubtleEmphasis"/>
          <w:i w:val="0"/>
          <w:iCs w:val="0"/>
          <w:color w:val="auto"/>
          <w:sz w:val="28"/>
          <w:szCs w:val="28"/>
          <w:lang w:val="en-US"/>
        </w:rPr>
      </w:pPr>
    </w:p>
    <w:p w:rsidR="00C26971" w:rsidRDefault="00D02A52" w:rsidP="00112AE4">
      <w:pPr>
        <w:rPr>
          <w:rStyle w:val="Strong"/>
          <w:b w:val="0"/>
          <w:bCs w:val="0"/>
          <w:sz w:val="28"/>
          <w:szCs w:val="28"/>
        </w:rPr>
      </w:pPr>
      <w:bookmarkStart w:id="0" w:name="_GoBack"/>
      <w:bookmarkEnd w:id="0"/>
      <w:r w:rsidRPr="00112AE4">
        <w:rPr>
          <w:rStyle w:val="SubtleEmphasis"/>
          <w:i w:val="0"/>
          <w:iCs w:val="0"/>
          <w:color w:val="auto"/>
          <w:sz w:val="28"/>
          <w:szCs w:val="28"/>
          <w:lang w:val="en-US"/>
        </w:rPr>
        <w:t xml:space="preserve">Q2-   https is </w:t>
      </w:r>
      <w:r w:rsidRPr="00112AE4">
        <w:rPr>
          <w:rStyle w:val="Strong"/>
          <w:b w:val="0"/>
          <w:bCs w:val="0"/>
          <w:sz w:val="28"/>
          <w:szCs w:val="28"/>
        </w:rPr>
        <w:t>Hyper</w:t>
      </w:r>
      <w:r w:rsidR="0031544B">
        <w:rPr>
          <w:rStyle w:val="Strong"/>
          <w:b w:val="0"/>
          <w:bCs w:val="0"/>
          <w:sz w:val="28"/>
          <w:szCs w:val="28"/>
        </w:rPr>
        <w:t xml:space="preserve"> </w:t>
      </w:r>
      <w:r w:rsidRPr="00112AE4">
        <w:rPr>
          <w:rStyle w:val="Strong"/>
          <w:b w:val="0"/>
          <w:bCs w:val="0"/>
          <w:sz w:val="28"/>
          <w:szCs w:val="28"/>
        </w:rPr>
        <w:t>Text Transfer Protocol Secure</w:t>
      </w:r>
    </w:p>
    <w:p w:rsidR="005C3A05" w:rsidRDefault="005C3A05" w:rsidP="00112AE4">
      <w:pPr>
        <w:rPr>
          <w:sz w:val="28"/>
          <w:szCs w:val="28"/>
        </w:rPr>
      </w:pPr>
      <w:r w:rsidRPr="005C3A0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3A05">
        <w:rPr>
          <w:rStyle w:val="Strong"/>
          <w:b w:val="0"/>
          <w:bCs w:val="0"/>
          <w:sz w:val="28"/>
          <w:szCs w:val="28"/>
        </w:rPr>
        <w:t>Ssl</w:t>
      </w:r>
      <w:proofErr w:type="spellEnd"/>
      <w:r w:rsidRPr="005C3A05">
        <w:rPr>
          <w:rStyle w:val="Strong"/>
          <w:b w:val="0"/>
          <w:bCs w:val="0"/>
          <w:sz w:val="28"/>
          <w:szCs w:val="28"/>
        </w:rPr>
        <w:t xml:space="preserve"> is </w:t>
      </w:r>
      <w:r w:rsidRPr="005C3A05">
        <w:rPr>
          <w:sz w:val="28"/>
          <w:szCs w:val="28"/>
        </w:rPr>
        <w:t>Secure Sockets Layer</w:t>
      </w:r>
      <w:r>
        <w:rPr>
          <w:sz w:val="28"/>
          <w:szCs w:val="28"/>
        </w:rPr>
        <w:t xml:space="preserve"> </w:t>
      </w:r>
    </w:p>
    <w:p w:rsidR="005C3A05" w:rsidRPr="00014460" w:rsidRDefault="005C3A05" w:rsidP="00112AE4">
      <w:pPr>
        <w:rPr>
          <w:sz w:val="28"/>
          <w:szCs w:val="28"/>
        </w:rPr>
      </w:pPr>
      <w:r>
        <w:rPr>
          <w:rStyle w:val="Strong"/>
        </w:rPr>
        <w:t>HTTPS/SSL Update</w:t>
      </w:r>
      <w:r>
        <w:t xml:space="preserve"> </w:t>
      </w:r>
      <w:r w:rsidRPr="00014460">
        <w:rPr>
          <w:sz w:val="28"/>
          <w:szCs w:val="28"/>
        </w:rPr>
        <w:t xml:space="preserve">is the process of enabling, renewing, or upgrading a </w:t>
      </w:r>
      <w:r w:rsidR="00112AE4">
        <w:rPr>
          <w:sz w:val="28"/>
          <w:szCs w:val="28"/>
        </w:rPr>
        <w:t xml:space="preserve">                               </w:t>
      </w:r>
      <w:r w:rsidRPr="00014460">
        <w:rPr>
          <w:sz w:val="28"/>
          <w:szCs w:val="28"/>
        </w:rPr>
        <w:t>website's security</w:t>
      </w:r>
      <w:r w:rsidRPr="00014460">
        <w:rPr>
          <w:sz w:val="28"/>
          <w:szCs w:val="28"/>
        </w:rPr>
        <w:t>.</w:t>
      </w:r>
    </w:p>
    <w:p w:rsidR="00014460" w:rsidRPr="00014460" w:rsidRDefault="00014460" w:rsidP="00112AE4">
      <w:pPr>
        <w:pStyle w:val="pdq2pgselectionanchorcontainer"/>
        <w:rPr>
          <w:sz w:val="28"/>
          <w:szCs w:val="28"/>
        </w:rPr>
      </w:pPr>
      <w:r w:rsidRPr="00014460">
        <w:rPr>
          <w:sz w:val="28"/>
          <w:szCs w:val="28"/>
        </w:rPr>
        <w:t>Q3</w:t>
      </w:r>
      <w:proofErr w:type="gramStart"/>
      <w:r w:rsidRPr="00014460">
        <w:rPr>
          <w:sz w:val="28"/>
          <w:szCs w:val="28"/>
        </w:rPr>
        <w:t>-</w:t>
      </w:r>
      <w:r>
        <w:rPr>
          <w:sz w:val="28"/>
          <w:szCs w:val="28"/>
        </w:rPr>
        <w:t xml:space="preserve">  </w:t>
      </w:r>
      <w:r w:rsidRPr="00014460">
        <w:rPr>
          <w:sz w:val="28"/>
          <w:szCs w:val="28"/>
        </w:rPr>
        <w:t>The</w:t>
      </w:r>
      <w:proofErr w:type="gramEnd"/>
      <w:r w:rsidRPr="00014460">
        <w:rPr>
          <w:sz w:val="28"/>
          <w:szCs w:val="28"/>
        </w:rPr>
        <w:t xml:space="preserve"> 10 famous browsers used worldwide are: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Chrome 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Mozilla Firefox 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Microsoft Edge 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Apple Safari 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Opera 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Brave 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Vivaldi 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Tor Browser </w:t>
      </w:r>
    </w:p>
    <w:p w:rsidR="00014460" w:rsidRPr="00014460" w:rsidRDefault="00014460" w:rsidP="00014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Samsung Internet </w:t>
      </w:r>
    </w:p>
    <w:p w:rsidR="002129CA" w:rsidRDefault="00014460" w:rsidP="00212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460">
        <w:rPr>
          <w:rFonts w:ascii="Times New Roman" w:eastAsia="Times New Roman" w:hAnsi="Times New Roman" w:cs="Times New Roman"/>
          <w:sz w:val="28"/>
          <w:szCs w:val="28"/>
          <w:lang w:eastAsia="en-IN"/>
        </w:rPr>
        <w:t>UC Browser</w:t>
      </w:r>
    </w:p>
    <w:p w:rsidR="002129CA" w:rsidRPr="00014460" w:rsidRDefault="002129CA" w:rsidP="002129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14460" w:rsidRPr="00014460" w:rsidRDefault="00014460" w:rsidP="00D02A52">
      <w:pPr>
        <w:rPr>
          <w:rStyle w:val="SubtleEmphasis"/>
          <w:i w:val="0"/>
          <w:iCs w:val="0"/>
          <w:color w:val="auto"/>
          <w:sz w:val="28"/>
          <w:szCs w:val="28"/>
          <w:lang w:val="en-US"/>
        </w:rPr>
      </w:pPr>
    </w:p>
    <w:sectPr w:rsidR="00014460" w:rsidRPr="00014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20302"/>
    <w:multiLevelType w:val="multilevel"/>
    <w:tmpl w:val="DDAA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A12952"/>
    <w:multiLevelType w:val="multilevel"/>
    <w:tmpl w:val="DDAA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8C9"/>
    <w:rsid w:val="00014460"/>
    <w:rsid w:val="00112AE4"/>
    <w:rsid w:val="002129CA"/>
    <w:rsid w:val="0031544B"/>
    <w:rsid w:val="004333CE"/>
    <w:rsid w:val="005C3A05"/>
    <w:rsid w:val="006F28C9"/>
    <w:rsid w:val="007C7C73"/>
    <w:rsid w:val="0097222B"/>
    <w:rsid w:val="00C26971"/>
    <w:rsid w:val="00D02A52"/>
    <w:rsid w:val="00F4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6F28C9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semiHidden/>
    <w:unhideWhenUsed/>
    <w:rsid w:val="006F28C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333CE"/>
    <w:rPr>
      <w:b/>
      <w:bCs/>
    </w:rPr>
  </w:style>
  <w:style w:type="table" w:styleId="TableGrid">
    <w:name w:val="Table Grid"/>
    <w:basedOn w:val="TableNormal"/>
    <w:uiPriority w:val="59"/>
    <w:rsid w:val="00433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2A5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14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6F28C9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semiHidden/>
    <w:unhideWhenUsed/>
    <w:rsid w:val="006F28C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333CE"/>
    <w:rPr>
      <w:b/>
      <w:bCs/>
    </w:rPr>
  </w:style>
  <w:style w:type="table" w:styleId="TableGrid">
    <w:name w:val="Table Grid"/>
    <w:basedOn w:val="TableNormal"/>
    <w:uiPriority w:val="59"/>
    <w:rsid w:val="00433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2A5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14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2026-06-30T15:50:00Z</dcterms:created>
  <dcterms:modified xsi:type="dcterms:W3CDTF">2026-06-30T16:33:00Z</dcterms:modified>
</cp:coreProperties>
</file>