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C416" w14:textId="3FC8743D" w:rsidR="00FC2C74" w:rsidRDefault="00C518FA">
      <w:r w:rsidRPr="00C518FA">
        <w:t xml:space="preserve">Newsroom August 20, 2025 at 7:30 AM Eastern A Decade of AI Innovation: BofA’s Virtual Assistant Erica Surpasses 3 Billion Client Interactions CHARLOTTE, NC – Erica, the most widely adopted AI-driven virtual financial assistant, is a central gateway to serving clients – assisting nearly 50 million users since launch, surpassing 3 billion client interactions, and now averaging more than 58 million interactions per month. Launched in 2018, Erica is deepening relationships with clients and driving greater efficiencies throughout Bank of America. “Erica has been learning from our clients for many years, enabling us to leverage AI today at scale, globally,” said Hari Gopalkrishnan, chief technology and information officer at Bank of America. “Our early and ongoing investments in AI demonstrate our commitment to delivering innovative experiences and value to clients.” Clients have received and interacted with more than 1.7 billion proactive, personalized insights delivered by Erica. Some recent examples of how Erica is helping clients stay on top of their finances include: Highlighting BankAmeriDeals cash back deals for clients based on their spending. Alerting clients which way their balances are trending in the next 7 days. Notifying clients of their eligibility for Preferred Rewards, increasing the value of their relationship with the bank. Providing guidance on nearly 50 investment-related topics, allowing Merrill clients to engage with Erica when managing their banking, investment and retirement relationships. Scheduling an appointment via Erica, creating a seamless handoff to high-touch service channels. “Our clients appreciate Erica’s ability to help them manage their spending, improve budgeting and increase savings,” said Nikki Katz, head of digital at Bank of America. “Erica is the bedrock upon which we’ve built an unmatched high-tech, high touch client experience.” Clients have spent more than 18.7 million hours conversing with Erica. More than 98% of users find the information they need, significantly decreasing call center volume and allowing financial specialists to spend time focusing on more complex financial conversations with clients. 12/10/25, 10:37 PM A Decade of AI Innovation: BofA’s Virtual Assistant Erica Surpasses 3 Billion Client Interactions | Press Releases | Newsroom | Bank of America https://newsroom.bankofamerica.com/content/newsroom/press-releases/2025/08/a-decade-of-ai-innovation--bofa-s-virtual-assistant-erica-surpas.html 1/5 Bank of America’s data scientists have trained Erica to recognize and respond to millions of client questions using a library of more than 700 responses. The system has undergone over 75,000 updates since launch to continuously improve the client experience. Over the next year the bank will expand Erica’s abilities further to offer more personalized insights to help clients know more about their finances. At Bank of America, AI capabilities are designed to be scalable and reusable across different areas. Erica is embedded today across the enterprise, assisting clients and employees and driving efficiencies in several areas, including within Merrill, Benefits OnLine, CashPro®, and others. For example: ask MERRILL® and ask PRIVATE BANK® help wealth management teams efficiently curate information to deliver superior client experiences. With approximately 23 million interactions per year, these tools are also helping advisors and other employees more proactively connect with clients about timely and relevant opportunities. CashPro® Chat, the virtual service advisor for the CashPro platform, helps business, commercial and corporate clients quickly view transactions, find information about accounts, and more. CashPro Chat is used by 65% of clients, with Erica handling greater than 40% of client interactions. Erica for Employees is used today by over 90% of Bank of America employees, with the virtual assistant having reduced calls into the IT service desk by 50%. The capabilities will expand this year to offer enhanced search and assistance across a broader set of topics – including answers to employee questions about Bank of America products and services. Bank of America’s approach to AI and proven use cases have earned the company several industry accolades. Most recently, the company was named the top U.S. consumer bank for use of AI by Global Finance magazine through its inaugural “AI in Finance” awards. Global Finance also named Erica the best chatbot/virtual assistant in the U.S. and North America. Bank of America Bank of America is one of the world’s leading financial institutions, serving individual consumers, small and middle-market businesses and </w:t>
      </w:r>
      <w:r w:rsidRPr="00C518FA">
        <w:lastRenderedPageBreak/>
        <w:t xml:space="preserve">large corporations with a full range of banking, investing, asset management and other financial and risk management products and services. The company provides unmatched convenience in the United States, serving approximately 69 million consumer and small business clients with approximately 3,700 retail financial centers, approximately 15,000 ATMs (automated teller machines) and award-winning digital banking with approximately 59 million verified digital users. Bank of America is a global leader in wealth management, corporate and investment banking and trading across a broad range of asset classes, serving corporations, governments, institutions and individuals around the world. Bank of America offers industry-leading support to approximately 4 million small business households through a suite of innovative, easy-to-use online products and services. The company serves clients through operations across the United States, its territories and more than 35 countries. Bank of America Corporation stock is listed on the New York Stock Exchange (NYSE: BAC). Reporters may contact Andy Aldridge, Bank of America Phone: 1.980.387.0514 andrew.aldridge@bofa.com Categories Consumer Bank Digital and Technology 12/10/25, 10:37 PM A Decade of AI Innovation: BofA’s Virtual Assistant Erica Surpasses 3 Billion Client Interactions | Press Releases | Newsroom | Bank of America https://newsroom.bankofamerica.com/content/newsroom/press-releases/2025/08/a-decade-of-ai-innovation--bofa-s-virtual-assistant-erica-surpas.html 2/5 What would you like the power to do? Get Bank of America news updates, including dividend announcements and other important information to your inbox. Subscribe Tell us about your experience Contact Us Help Center Banking Contact Us Location finder Help Our company Responsible growth Business practices What we offer Modern Slavery Act Statement (PDF) Making an impact Local Impact Sustainable finance Supporting economic opportunity Environmental sustainability Find resources Working here 12/10/25, 10:37 PM A Decade of AI Innovation: BofA’s Virtual Assistant Erica Surpasses 3 Billion Client Interactions | Press Releases | Newsroom | Bank of America https://newsroom.bankofamerica.com/content/newsroom/press-releases/2025/08/a-decade-of-ai-innovation--bofa-s-virtual-assistant-erica-surpas.html 3/5 Explore Careers Investors Profile Quarterly earnings Events &amp; presentations Regulatory &amp; other filings Fixed income Shareholder info Annual reports &amp; proxy Governance Sustainability Reports Newsroom Press releases Executive biographies Journalist resources Awards &amp; recognition Investing in securities involves risks, and there is always the potential of losing money when you invest in securities. This material does not take into account your particular investment objectives, financial situations or needs and is not intended as a recommendation, offer or solicitation for the purchase or sale of any security, financial instrument, or strategy. Before acting on any information in this material, you should consider whether it is suitable for your particular circumstances and, if necessary, seek professional advice. Any opinions expressed herein are given in good faith, are subject to change without notice, and are only correct as of the stated date of their issue. Content contained herein may have been produced by an outside party that is not affiliated with Bank of America or any of its affiliates (Bank of America). Opinions or ideas expressed are not necessarily those of Bank of America nor do they reflect their views or endorsement. These materials are for informational purposes only. Bank of America does not assume liability for any loss or damage resulting from anyone's reliance on the information provided. Certain links may direct you away from Bank of America to an unaffiliated site. Bank of America has not been involved in the preparation of the content supplied at the unaffiliated sites and does not guarantee or assume any responsibility for its content. When you visit these sites, you are agreeing to all of their terms of use, including their privacy and security policies. Merrill Lynch, Pierce, Fenner &amp; Smith Incorporated (also referred to as “ MLPF&amp;S” or “Merrill”) makes available certain investment products sponsored, managed, distributed or provided by companies that are affiliates of Bank of America Corporation (“BofA Corp.”). MLPF&amp;S is a registered broker-dealer, registered investment adviser, Member SIPC  (Securities Investor Protection Corporation) and a wholly owned subsidiary of </w:t>
      </w:r>
      <w:r w:rsidRPr="00C518FA">
        <w:lastRenderedPageBreak/>
        <w:t xml:space="preserve">BofA Corp. Trust and fiduciary services are provided by Bank of America, N.A., Member FDIC, and a wholly-owned subsidiary of Bank of America Corporation (“BofA Corp.”). Insurance and annuity products are offered through Merrill Lynch Life Agency Inc. (“MLLA”), a licensed insurance agency and wholly-owned subsidiary of BofA Corp. Investment products offered through MLPF&amp;S and insurance and annuity products offered through MLLA. 12/10/25, 10:37 PM A Decade of AI Innovation: BofA’s Virtual Assistant Erica Surpasses 3 Billion Client Interactions | Press Releases | Newsroom | Bank of America https://newsroom.bankofamerica.com/content/newsroom/press-releases/2025/08/a-decade-of-ai-innovation--bofa-s-virtual-assistant-erica-surpas.html 4/5 Are Not FDIC Insured Are Not Bank Guaranteed May Lose Value Are Not Deposits Are Not Insured by Any Governmental Agency Are Not a Condition to Any Banking Service or Activity Bank of America Private Bank is a division of Bank of America, N.A., Member FDIC and a wholly owned subsidiary of Bank of America Corporation (BofA Corp.). "Bank of America" is the marketing name for the global banking and global markets business of Bank of America Corporation. Lending, derivatives, and other commercial banking activities are performed globally by banking affiliates of Bank of America Corporation, including Bank of America, N.A., Member FDIC. Securities, strategic advisory, and other investment banking activities are performed globally by investment banking affiliates of Bank of America Corporation ("Investment Banking Affiliates"), including, in the United States, BofA Securities, Inc. and Merrill Lynch, Pierce, Fenner &amp; Smith Incorporated, both of which are registered broker-dealers and Members of SIPC, and, in other jurisdictions, by locally registered entities. BofA Securities, Inc. is registered as a futures commission merchant with the CFTC and is a member of the NFA. Mobile Banking requires that you download the Mobile Banking app and is only available for select mobile devices. Message and data rates may apply. Fees apply to wires and certain transfers. See the Online Banking Service Agreement for details. Data connection required. Carrier fees may apply. Company goals are aspirational and not guarantees or promises that all goals will be met. Statistics and metrics included in our sustainability reports are estimates and may be based on assumptions or developing standards. Locations Contact us Help Accessible Banking Careers Privacy Security Social community guidelines Sitemap Advertising Practices Your Privacy Choices Bank of America, N.A. Member FDIC. Equal Housing Lender © 2025 Bank of America Corporation. All rights reserved. Connect with us 12/10/25, 10:37 PM A Decade of AI Innovation: BofA’s Virtual Assistant Erica Surpasses 3 Billion Client Interactions | Press Releases | Newsroom | Bank of America </w:t>
      </w:r>
      <w:hyperlink r:id="rId4" w:history="1">
        <w:r w:rsidRPr="00CA170A">
          <w:rPr>
            <w:rStyle w:val="Hyperlink"/>
          </w:rPr>
          <w:t>https://newsroom.bankofamerica.com/content/newsroom/press-releases/2025/08/a-decade-of-ai-innovation--bofa-s-virtual-assistant-erica-surpas.html 5/5</w:t>
        </w:r>
      </w:hyperlink>
    </w:p>
    <w:p w14:paraId="17F0C090" w14:textId="77777777" w:rsidR="00C518FA" w:rsidRDefault="00C518FA"/>
    <w:p w14:paraId="55185C69" w14:textId="77777777" w:rsidR="00C518FA" w:rsidRDefault="00C518FA"/>
    <w:p w14:paraId="248ADD87" w14:textId="77777777" w:rsidR="00C518FA" w:rsidRDefault="00C518FA"/>
    <w:p w14:paraId="773645F6" w14:textId="46478055" w:rsidR="00C518FA" w:rsidRDefault="00C518FA">
      <w:r w:rsidRPr="00C518FA">
        <w:t xml:space="preserve">Newsroom October 28, 2025 at 9:00 AM Eastern BofA AI and Digital Capabilities Win Four Best Innovation Awards Datos Insights awards highlight the company’s dedication to client-centric innovation NEW YORK, NY – Bank of America has been recognized across multiple categories in the 2025 Datos Impact Awards. These accolades underscore the company’s focus on redefining the client experience through a high-tech, high-touch approach and industry-leading AI and digital capabilities. Datos Insights, a leading research and advisory partner to the banking, insurance, and securities industries, annually recognizes innovations that are transforming financial services. According to Gilles Ubaghs, Strategic Advisor, Commercial Banking &amp; Payments at Datos Insights, “Bank of America has achieved what many have only projected: live, scaled deployments with demonstrated ROI across diverse client segments.” Best Innovation in Artificial Intelligence – CashPro Data Intelligence CashPro Data Intelligence offers a suite of AI-driven tools that leverage advanced analytics and the </w:t>
      </w:r>
      <w:r w:rsidRPr="00C518FA">
        <w:lastRenderedPageBreak/>
        <w:t xml:space="preserve">breadth of data available to corporate clients. CashPro Data Intelligence includes three main modules: CashPro Search, CashPro Forecasting, and CashPro Insights. Each of these empower corporate clients to manage working capital with greater speed, precision, and security. These modules deliver an intuitive experience and immediate access to critical information, forecasting, and actionable insights. Ubaghs of Datos Insights said the suite “positions Bank of America as a bellwether for the industry, setting market expectations for what AI-enabled banking services should deliver.” Best Innovation in Client Communication – Merrill Digital Appointment Setting Merrill Digital Appointment Setting transforms how advisors and clients connect, offering a faster, more flexible way to schedule appointments. Now, clients can receive appointment invites initiated by the advisor or request time based on an advisor’s pre-approved, available time slots. The tool saves an average of 18 minutes per meeting by eliminating backand-forth communications required for scheduling. 12/10/25, 10:38 PM BofA AI and Digital Capabilities Win Four Best Innovation Awards | Press Releases | Newsroom | Bank of America https://newsroom.bankofamerica.com/content/newsroom/press-releases/2025/10/bofa-ai-and-digital-capabilities-win-four-best-innovation-awards.html 1/6 Best Innovation for Digital Marketing – Merrill SENSE Merrill’s Semantically Enhanced Notes Search Engine (SENSE) is an internally developed, large-language-model-powered search engine that revolutionizes how marketing teams identify and engage prospects and clients for exclusive events. The tool analyzes hundreds of thousands of advisor activity notes and helps teams determine which events are most relevant to each client. SENSE creates a more personalized, impactful client experience and transforms a previously manual, time-consuming process for event selection across Merrill’s hundreds of local and national events. Best Innovation in Client Experience – Merrill GTS Merrill’s Global Wealth Trading Services (GTS) offers an enhanced trading platform that has modernized the trading experience with unmatched reliability, scalability, and agility for advisors. With GTS, advisors can further deliver the best price execution and ensure liquidity during even the most volatile market conditions – proven by its over 1,000 days of uninterrupted service. “Bank of America’s wealth management innovations demonstrate measurable client and advisor impact: Merrill’s digital appointment setting saves advisors an average of 18 minutes per meeting, their AI-powered SENSE platform has identified $2.5 billion in custom lending opportunities, and their rebuilt Global Wealth Trading Services platform has maintained over 1,000 days of uninterrupted service through volatile market conditions,” said Wally Okby, Strategic Advisor, Wealth Management at Datos Insights. Bank of America spends $13 billion annually on technology, of which nearly $4 billion will be allocated to new technology initiatives in 2025. These ongoing investments continue to enhance the client experience across all channels and drive operational efficiencies across the company. Bank of America Bank of America is one of the world’s leading financial institutions, serving individual consumers, small and middlemarket businesses and large corporations with a full range of banking, investing, asset management and other financial and risk management products and services. The company provides unmatched convenience in the United States, serving nearly 70 million consumer and small business clients with approximately 3,600 retail financial centers, approximately 15,000 ATMs (automated teller machines) and award-winning digital banking with approximately 59 million verified digital users. Bank of America is a global leader in wealth management, corporate and investment banking and trading across a broad range of asset classes, serving corporations, governments, institutions and individuals around the world. Bank of America offers industry-leading support to approximately 4 million small business households through a suite of innovative, easy-to-use online products and services. The company serves clients through operations across the United States, its territories and more than 35 countries. Bank of America Corporation stock (NYSE: BAC) is listed on the New York Stock Exchange. Merrill Merrill Lynch, Pierce, Fenner &amp; Smith Incorporated (also referred to as 'MLPF&amp;S' or 'Merrill'), which is part of Bank of America Corporation, is a leading provider of comprehensive wealth </w:t>
      </w:r>
      <w:r w:rsidRPr="00C518FA">
        <w:lastRenderedPageBreak/>
        <w:t xml:space="preserve">management and investment services. Merrill specializes in goals-based wealth management, including planning for retirement, education, legacy, and other life goals. Merrill is one of the largest wealth management businesses in the world, with approximately $3.9 trillion in client balances as of September 30, 2025. Client balances consist of the following client assets held in Merrill accounts, including assets under management (AUM) of Merrill entities, client brokerage assets, and assets in custody of Merrill entities, as well as loan balances and deposits of Merrill clients held at Bank of America, N.A. and affiliated banks. 12/10/25, 10:38 PM BofA AI and Digital Capabilities Win Four Best Innovation Awards | Press Releases | Newsroom | Bank of America https://newsroom.bankofamerica.com/content/newsroom/press-releases/2025/10/bofa-ai-and-digital-capabilities-win-four-best-innovation-awards.html 2/6 What would you like the power to do? Additional Disclosures Bank of America Corporation ("Bank of America") is a financial holding company that, through its subsidiaries and affiliated companies, provides banking and non-banking financial services. Investment products and services may be available through a relationship with Merrill Lynch Wealth Management or Bank of America Private Bank. Merrill Lynch Wealth Management makes available products and services offered by Merrill Lynch, Pierce, Fenner &amp; Smith Incorporated (“MLPF&amp;S”) which is a registered broker-dealer, registered investment adviser and a wholly owned subsidiary of Bank of America Corporation (“BofA Corp.”). Reporters may contact Carolyn Batt, Bank of America Phone: 1.646.983.1369 carolyn.batt@bofa.com Categories Awards and Recognition Digital and Technology Business Banking &amp; Global Commercial Banking Global Payments Solutions Get Bank of America news updates, including dividend announcements and other important information to your inbox. Subscribe Tell us about your experience Contact Us Help Center 12/10/25, 10:38 PM BofA AI and Digital Capabilities Win Four Best Innovation Awards | Press Releases | Newsroom | Bank of America https://newsroom.bankofamerica.com/content/newsroom/press-releases/2025/10/bofa-ai-and-digital-capabilities-win-four-best-innovation-awards.html 3/6 Banking Contact Us Location finder Help Our company Responsible growth Business practices What we offer Modern Slavery Act Statement (PDF) Making an impact Local Impact Sustainable finance Supporting economic opportunity Environmental sustainability Find resources Working here Explore Careers Investors Profile Quarterly earnings Events &amp; presentations Regulatory &amp; other filings Fixed income Shareholder info Annual reports &amp; proxy Governance Sustainability Reports Newsroom Press releases Executive biographies 12/10/25, 10:38 PM BofA AI and Digital Capabilities Win Four Best Innovation Awards | Press Releases | Newsroom | Bank of America https://newsroom.bankofamerica.com/content/newsroom/press-releases/2025/10/bofa-ai-and-digital-capabilities-win-four-best-innovation-awards.html 4/6 Journalist resources Awards &amp; recognition Investing in securities involves risks, and there is always the potential of losing money when you invest in securities. This material does not take into account your particular investment objectives, financial situations or needs and is not intended as a recommendation, offer or solicitation for the purchase or sale of any security, financial instrument, or strategy. Before acting on any information in this material, you should consider whether it is suitable for your particular circumstances and, if necessary, seek professional advice. Any opinions expressed herein are given in good faith, are subject to change without notice, and are only correct as of the stated date of their issue. Content contained herein may have been produced by an outside party that is not affiliated with Bank of America or any of its affiliates (Bank of America). Opinions or ideas expressed are not necessarily those of Bank of America nor do they reflect their views or endorsement. These materials are for informational purposes only. Bank of America does not assume liability for any loss or damage resulting from anyone's reliance on the information provided. Certain links may direct you away from Bank of America to an unaffiliated site. Bank of America has not been involved in the preparation of the content supplied at the unaffiliated sites and does not guarantee or assume any </w:t>
      </w:r>
      <w:r w:rsidRPr="00C518FA">
        <w:lastRenderedPageBreak/>
        <w:t>responsibility for its content. When you visit these sites, you are agreeing to all of their terms of use, including their privacy and security policies. Merrill Lynch, Pierce, Fenner &amp; Smith Incorporated (also referred to as “ MLPF&amp;S” or “Merrill”) makes available certain investment products sponsored, managed, distributed or provided by companies that are affiliates of Bank of America Corporation (“BofA Corp.”). MLPF&amp;S is a registered broker-dealer, registered investment adviser, Member SIPC  (Securities Investor Protection Corporation) and a wholly owned subsidiary of BofA Corp. Trust and fiduciary services are provided by Bank of America, N.A., Member FDIC, and a wholly-owned subsidiary of Bank of America Corporation (“BofA Corp.”). Insurance and annuity products are offered through Merrill Lynch Life Agency Inc. (“MLLA”), a licensed insurance agency and wholly-owned subsidiary of BofA Corp. Investment products offered through MLPF&amp;S and insurance and annuity products offered through MLLA. Are Not FDIC Insured Are Not Bank Guaranteed May Lose Value Are Not Deposits Are Not Insured by Any Governmental Agency Are Not a Condition to Any Banking Service or Activity Bank of America Private Bank is a division of Bank of America, N.A., Member FDIC and a wholly owned subsidiary of Bank of America Corporation (BofA Corp.). "Bank of America" is the marketing name for the global banking and global markets business of Bank of America Corporation. Lending, derivatives, and other commercial banking activities are performed globally by banking affiliates of Bank of America Corporation, including Bank of America, N.A., Member FDIC. Securities, strategic advisory, and other investment banking activities are performed globally by investment banking affiliates of Bank of America Corporation ("Investment Banking Affiliates"), including, in the United States, BofA Securities, Inc. and Merrill Lynch, Pierce, Fenner &amp; Smith Incorporated, both of which are registered broker-dealers and Members of SIPC, and, in other jurisdictions, by locally registered entities. BofA Securities, Inc. is registered as a futures commission merchant with the CFTC and is a member of the NFA. Mobile Banking requires that you download the Mobile Banking app and is only available for select mobile devices. Message and data rates may apply. Fees apply to wires and certain transfers. See the Online Banking Service Agreement for details. Data connection required. Carrier fees may apply. Company goals are aspirational and not guarantees or promises that all goals will be met. Statistics and metrics included in our sustainability reports are estimates and may be based on assumptions or developing standards. Locations Contact us Help Accessible Banking Careers Privacy Security Social community guidelines Sitemap Advertising Practices Your Privacy Choices Bank of America, N.A. Member FDIC. Equal Housing Lender © 2025 Bank of America Corporation. All rights reserved. 12/10/25, 10:38 PM BofA AI and Digital Capabilities Win Four Best Innovation Awards | Press Releases | Newsroom | Bank of America https://newsroom.bankofamerica.com/content/newsroom/press-releases/2025/10/bofa-ai-and-digital-capabilities-win-four-best-innovation-awards.html 5/6 Connect with us 12/10/25, 10:38 PM BofA AI and Digital Capabilities Win Four Best Innovation Awards | Press Releases | Newsroom | Bank of America https://newsroom.bankofamerica.com/content/newsroom/press-releases/2025/10/bofa-ai-and-digital-capabilities-win-four-best-innovation-awards.html 6/6</w:t>
      </w:r>
    </w:p>
    <w:sectPr w:rsidR="00C51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FA"/>
    <w:rsid w:val="000F445A"/>
    <w:rsid w:val="0015050B"/>
    <w:rsid w:val="003F0C92"/>
    <w:rsid w:val="007074A8"/>
    <w:rsid w:val="008E6F74"/>
    <w:rsid w:val="00C518FA"/>
    <w:rsid w:val="00F93FF3"/>
    <w:rsid w:val="00FC2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093C"/>
  <w15:chartTrackingRefBased/>
  <w15:docId w15:val="{FE2E6148-7AA5-49AA-A4F2-CE85FEFB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FA"/>
    <w:rPr>
      <w:rFonts w:eastAsiaTheme="majorEastAsia" w:cstheme="majorBidi"/>
      <w:color w:val="272727" w:themeColor="text1" w:themeTint="D8"/>
    </w:rPr>
  </w:style>
  <w:style w:type="paragraph" w:styleId="Title">
    <w:name w:val="Title"/>
    <w:basedOn w:val="Normal"/>
    <w:next w:val="Normal"/>
    <w:link w:val="TitleChar"/>
    <w:uiPriority w:val="10"/>
    <w:qFormat/>
    <w:rsid w:val="00C51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FA"/>
    <w:pPr>
      <w:spacing w:before="160"/>
      <w:jc w:val="center"/>
    </w:pPr>
    <w:rPr>
      <w:i/>
      <w:iCs/>
      <w:color w:val="404040" w:themeColor="text1" w:themeTint="BF"/>
    </w:rPr>
  </w:style>
  <w:style w:type="character" w:customStyle="1" w:styleId="QuoteChar">
    <w:name w:val="Quote Char"/>
    <w:basedOn w:val="DefaultParagraphFont"/>
    <w:link w:val="Quote"/>
    <w:uiPriority w:val="29"/>
    <w:rsid w:val="00C518FA"/>
    <w:rPr>
      <w:i/>
      <w:iCs/>
      <w:color w:val="404040" w:themeColor="text1" w:themeTint="BF"/>
    </w:rPr>
  </w:style>
  <w:style w:type="paragraph" w:styleId="ListParagraph">
    <w:name w:val="List Paragraph"/>
    <w:basedOn w:val="Normal"/>
    <w:uiPriority w:val="34"/>
    <w:qFormat/>
    <w:rsid w:val="00C518FA"/>
    <w:pPr>
      <w:ind w:left="720"/>
      <w:contextualSpacing/>
    </w:pPr>
  </w:style>
  <w:style w:type="character" w:styleId="IntenseEmphasis">
    <w:name w:val="Intense Emphasis"/>
    <w:basedOn w:val="DefaultParagraphFont"/>
    <w:uiPriority w:val="21"/>
    <w:qFormat/>
    <w:rsid w:val="00C518FA"/>
    <w:rPr>
      <w:i/>
      <w:iCs/>
      <w:color w:val="2F5496" w:themeColor="accent1" w:themeShade="BF"/>
    </w:rPr>
  </w:style>
  <w:style w:type="paragraph" w:styleId="IntenseQuote">
    <w:name w:val="Intense Quote"/>
    <w:basedOn w:val="Normal"/>
    <w:next w:val="Normal"/>
    <w:link w:val="IntenseQuoteChar"/>
    <w:uiPriority w:val="30"/>
    <w:qFormat/>
    <w:rsid w:val="00C51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8FA"/>
    <w:rPr>
      <w:i/>
      <w:iCs/>
      <w:color w:val="2F5496" w:themeColor="accent1" w:themeShade="BF"/>
    </w:rPr>
  </w:style>
  <w:style w:type="character" w:styleId="IntenseReference">
    <w:name w:val="Intense Reference"/>
    <w:basedOn w:val="DefaultParagraphFont"/>
    <w:uiPriority w:val="32"/>
    <w:qFormat/>
    <w:rsid w:val="00C518FA"/>
    <w:rPr>
      <w:b/>
      <w:bCs/>
      <w:smallCaps/>
      <w:color w:val="2F5496" w:themeColor="accent1" w:themeShade="BF"/>
      <w:spacing w:val="5"/>
    </w:rPr>
  </w:style>
  <w:style w:type="character" w:styleId="Hyperlink">
    <w:name w:val="Hyperlink"/>
    <w:basedOn w:val="DefaultParagraphFont"/>
    <w:uiPriority w:val="99"/>
    <w:unhideWhenUsed/>
    <w:rsid w:val="00C518FA"/>
    <w:rPr>
      <w:color w:val="0563C1" w:themeColor="hyperlink"/>
      <w:u w:val="single"/>
    </w:rPr>
  </w:style>
  <w:style w:type="character" w:styleId="UnresolvedMention">
    <w:name w:val="Unresolved Mention"/>
    <w:basedOn w:val="DefaultParagraphFont"/>
    <w:uiPriority w:val="99"/>
    <w:semiHidden/>
    <w:unhideWhenUsed/>
    <w:rsid w:val="00C51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wsroom.bankofamerica.com/content/newsroom/press-releases/2025/08/a-decade-of-ai-innovation--bofa-s-virtual-assistant-erica-surpas.html%2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3905</Words>
  <Characters>22265</Characters>
  <Application>Microsoft Office Word</Application>
  <DocSecurity>0</DocSecurity>
  <Lines>185</Lines>
  <Paragraphs>52</Paragraphs>
  <ScaleCrop>false</ScaleCrop>
  <Company/>
  <LinksUpToDate>false</LinksUpToDate>
  <CharactersWithSpaces>26118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Sethuraman</dc:creator>
  <cp:keywords/>
  <dc:description/>
  <cp:lastModifiedBy>Rekha Sethuraman</cp:lastModifiedBy>
  <cp:revision>2</cp:revision>
  <dcterms:created xsi:type="dcterms:W3CDTF">2025-12-10T17:11:00Z</dcterms:created>
  <dcterms:modified xsi:type="dcterms:W3CDTF">2025-12-10T17:11:00Z</dcterms:modified>
</cp:coreProperties>
</file>