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91E" w:rsidRPr="002C2C2B" w:rsidRDefault="007B091E" w:rsidP="00750381">
      <w:pPr>
        <w:ind w:firstLine="0"/>
        <w:jc w:val="center"/>
        <w:rPr>
          <w:rFonts w:cs="Times New Roman"/>
          <w:b/>
          <w:szCs w:val="24"/>
        </w:rPr>
      </w:pPr>
      <w:r w:rsidRPr="002C2C2B">
        <w:rPr>
          <w:rFonts w:cs="Times New Roman"/>
          <w:b/>
          <w:szCs w:val="24"/>
        </w:rPr>
        <w:t>PROPOSAL SKRIPSI</w:t>
      </w:r>
    </w:p>
    <w:p w:rsidR="007B091E" w:rsidRPr="002C2C2B" w:rsidRDefault="007B091E" w:rsidP="00750381">
      <w:pPr>
        <w:ind w:firstLine="0"/>
        <w:jc w:val="center"/>
        <w:rPr>
          <w:rFonts w:cs="Times New Roman"/>
          <w:b/>
          <w:szCs w:val="24"/>
        </w:rPr>
      </w:pPr>
      <w:r w:rsidRPr="002C2C2B">
        <w:rPr>
          <w:rFonts w:cs="Times New Roman"/>
          <w:b/>
          <w:szCs w:val="24"/>
        </w:rPr>
        <w:t>PENYUSUNAN PERANGKAT LUNAK SISTEM LOGISTIK PADA RANTAI PASOK IKAN DI PULAU JAWA</w:t>
      </w:r>
    </w:p>
    <w:p w:rsidR="007B091E" w:rsidRDefault="007B091E" w:rsidP="007B091E">
      <w:pPr>
        <w:jc w:val="center"/>
        <w:rPr>
          <w:rFonts w:cs="Times New Roman"/>
          <w:b/>
          <w:szCs w:val="24"/>
        </w:rPr>
      </w:pPr>
    </w:p>
    <w:p w:rsidR="007B091E" w:rsidRPr="002C2C2B" w:rsidRDefault="007B091E" w:rsidP="007B091E">
      <w:pPr>
        <w:jc w:val="center"/>
        <w:rPr>
          <w:rFonts w:cs="Times New Roman"/>
          <w:b/>
          <w:szCs w:val="24"/>
        </w:rPr>
      </w:pPr>
    </w:p>
    <w:p w:rsidR="007B091E" w:rsidRPr="002C2C2B" w:rsidRDefault="007B091E" w:rsidP="007B091E">
      <w:pPr>
        <w:jc w:val="center"/>
        <w:rPr>
          <w:rFonts w:cs="Times New Roman"/>
          <w:b/>
          <w:szCs w:val="24"/>
        </w:rPr>
      </w:pPr>
    </w:p>
    <w:p w:rsidR="007B091E" w:rsidRPr="002C2C2B" w:rsidRDefault="007B091E" w:rsidP="00750381">
      <w:pPr>
        <w:ind w:firstLine="0"/>
        <w:jc w:val="center"/>
        <w:rPr>
          <w:rFonts w:cs="Times New Roman"/>
          <w:b/>
          <w:szCs w:val="24"/>
        </w:rPr>
      </w:pPr>
      <w:r w:rsidRPr="002C2C2B">
        <w:rPr>
          <w:rFonts w:cs="Times New Roman"/>
          <w:b/>
          <w:noProof/>
          <w:szCs w:val="24"/>
        </w:rPr>
        <w:drawing>
          <wp:inline distT="0" distB="0" distL="0" distR="0">
            <wp:extent cx="1923830" cy="1980000"/>
            <wp:effectExtent l="19050" t="0" r="2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gm.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807" t="2980" r="4143" b="3642"/>
                    <a:stretch>
                      <a:fillRect/>
                    </a:stretch>
                  </pic:blipFill>
                  <pic:spPr>
                    <a:xfrm>
                      <a:off x="0" y="0"/>
                      <a:ext cx="1923830" cy="1980000"/>
                    </a:xfrm>
                    <a:prstGeom prst="rect">
                      <a:avLst/>
                    </a:prstGeom>
                  </pic:spPr>
                </pic:pic>
              </a:graphicData>
            </a:graphic>
          </wp:inline>
        </w:drawing>
      </w:r>
    </w:p>
    <w:p w:rsidR="007B091E" w:rsidRPr="002C2C2B" w:rsidRDefault="007B091E" w:rsidP="007B091E">
      <w:pPr>
        <w:jc w:val="center"/>
        <w:rPr>
          <w:rFonts w:cs="Times New Roman"/>
          <w:b/>
          <w:szCs w:val="24"/>
        </w:rPr>
      </w:pPr>
    </w:p>
    <w:p w:rsidR="007B091E" w:rsidRPr="002C2C2B" w:rsidRDefault="007B091E" w:rsidP="00750381">
      <w:pPr>
        <w:ind w:firstLine="0"/>
        <w:jc w:val="center"/>
        <w:rPr>
          <w:rFonts w:cs="Times New Roman"/>
          <w:b/>
          <w:szCs w:val="24"/>
        </w:rPr>
      </w:pPr>
      <w:r w:rsidRPr="002C2C2B">
        <w:rPr>
          <w:rFonts w:cs="Times New Roman"/>
          <w:b/>
          <w:szCs w:val="24"/>
        </w:rPr>
        <w:t>Disusun Oleh :</w:t>
      </w:r>
    </w:p>
    <w:p w:rsidR="007B091E" w:rsidRPr="002C2C2B" w:rsidRDefault="007B091E" w:rsidP="00750381">
      <w:pPr>
        <w:ind w:firstLine="0"/>
        <w:jc w:val="center"/>
        <w:rPr>
          <w:rFonts w:cs="Times New Roman"/>
          <w:b/>
          <w:szCs w:val="24"/>
          <w:u w:val="single"/>
        </w:rPr>
      </w:pPr>
      <w:r w:rsidRPr="002C2C2B">
        <w:rPr>
          <w:rFonts w:cs="Times New Roman"/>
          <w:b/>
          <w:szCs w:val="24"/>
          <w:u w:val="single"/>
        </w:rPr>
        <w:t>RONI BINTORO</w:t>
      </w:r>
    </w:p>
    <w:p w:rsidR="007B091E" w:rsidRPr="002C2C2B" w:rsidRDefault="007B091E" w:rsidP="00750381">
      <w:pPr>
        <w:ind w:firstLine="0"/>
        <w:jc w:val="center"/>
        <w:rPr>
          <w:rFonts w:cs="Times New Roman"/>
          <w:b/>
          <w:szCs w:val="24"/>
        </w:rPr>
      </w:pPr>
      <w:r w:rsidRPr="002C2C2B">
        <w:rPr>
          <w:rFonts w:cs="Times New Roman"/>
          <w:b/>
          <w:szCs w:val="24"/>
        </w:rPr>
        <w:t>12/333501/TP/10519</w:t>
      </w:r>
    </w:p>
    <w:p w:rsidR="007B091E" w:rsidRDefault="007B091E" w:rsidP="007B091E">
      <w:pPr>
        <w:jc w:val="center"/>
        <w:rPr>
          <w:rFonts w:cs="Times New Roman"/>
          <w:b/>
          <w:szCs w:val="24"/>
        </w:rPr>
      </w:pPr>
    </w:p>
    <w:p w:rsidR="007B091E" w:rsidRDefault="007B091E" w:rsidP="007B091E">
      <w:pPr>
        <w:jc w:val="center"/>
        <w:rPr>
          <w:rFonts w:cs="Times New Roman"/>
          <w:b/>
          <w:szCs w:val="24"/>
        </w:rPr>
      </w:pPr>
    </w:p>
    <w:p w:rsidR="007B091E" w:rsidRPr="002C2C2B" w:rsidRDefault="007B091E" w:rsidP="00750381">
      <w:pPr>
        <w:ind w:firstLine="0"/>
        <w:jc w:val="center"/>
        <w:rPr>
          <w:rFonts w:cs="Times New Roman"/>
          <w:b/>
          <w:szCs w:val="24"/>
        </w:rPr>
      </w:pPr>
      <w:r w:rsidRPr="002C2C2B">
        <w:rPr>
          <w:rFonts w:cs="Times New Roman"/>
          <w:b/>
          <w:szCs w:val="24"/>
        </w:rPr>
        <w:t>DEPARTEMEN TEKNOLOGI INDUSTRI PERTANIAN</w:t>
      </w:r>
    </w:p>
    <w:p w:rsidR="007B091E" w:rsidRPr="002C2C2B" w:rsidRDefault="007B091E" w:rsidP="00750381">
      <w:pPr>
        <w:ind w:firstLine="0"/>
        <w:jc w:val="center"/>
        <w:rPr>
          <w:rFonts w:cs="Times New Roman"/>
          <w:b/>
          <w:szCs w:val="24"/>
        </w:rPr>
      </w:pPr>
      <w:r w:rsidRPr="002C2C2B">
        <w:rPr>
          <w:rFonts w:cs="Times New Roman"/>
          <w:b/>
          <w:szCs w:val="24"/>
        </w:rPr>
        <w:t>FAKULTAS TEKNOLOGI PERTANIAN</w:t>
      </w:r>
    </w:p>
    <w:p w:rsidR="007B091E" w:rsidRPr="002C2C2B" w:rsidRDefault="007B091E" w:rsidP="00750381">
      <w:pPr>
        <w:ind w:firstLine="0"/>
        <w:jc w:val="center"/>
        <w:rPr>
          <w:rFonts w:cs="Times New Roman"/>
          <w:b/>
          <w:szCs w:val="24"/>
        </w:rPr>
      </w:pPr>
      <w:r w:rsidRPr="002C2C2B">
        <w:rPr>
          <w:rFonts w:cs="Times New Roman"/>
          <w:b/>
          <w:szCs w:val="24"/>
        </w:rPr>
        <w:t>UNIVERSITAS GADJAH MADA</w:t>
      </w:r>
    </w:p>
    <w:p w:rsidR="007B091E" w:rsidRPr="002C2C2B" w:rsidRDefault="007B091E" w:rsidP="00750381">
      <w:pPr>
        <w:ind w:firstLine="0"/>
        <w:jc w:val="center"/>
        <w:rPr>
          <w:rFonts w:cs="Times New Roman"/>
          <w:b/>
          <w:szCs w:val="24"/>
        </w:rPr>
      </w:pPr>
      <w:r w:rsidRPr="002C2C2B">
        <w:rPr>
          <w:rFonts w:cs="Times New Roman"/>
          <w:b/>
          <w:szCs w:val="24"/>
        </w:rPr>
        <w:t>YOGYAKARTA</w:t>
      </w:r>
    </w:p>
    <w:p w:rsidR="009C3BDE" w:rsidRDefault="007B091E" w:rsidP="005D5A0D">
      <w:pPr>
        <w:ind w:firstLine="0"/>
        <w:jc w:val="center"/>
        <w:rPr>
          <w:rFonts w:cs="Times New Roman"/>
          <w:b/>
          <w:szCs w:val="24"/>
        </w:rPr>
      </w:pPr>
      <w:r w:rsidRPr="002C2C2B">
        <w:rPr>
          <w:rFonts w:cs="Times New Roman"/>
          <w:b/>
          <w:szCs w:val="24"/>
        </w:rPr>
        <w:t>2016</w:t>
      </w:r>
    </w:p>
    <w:p w:rsidR="009C3BDE" w:rsidRDefault="009C3BDE" w:rsidP="009C3BDE">
      <w:pPr>
        <w:pStyle w:val="SETARAHEADING1"/>
      </w:pPr>
      <w:r>
        <w:br w:type="page"/>
      </w:r>
      <w:bookmarkStart w:id="0" w:name="_Toc454136829"/>
      <w:r>
        <w:lastRenderedPageBreak/>
        <w:t>DAFTAR ISI</w:t>
      </w:r>
      <w:bookmarkEnd w:id="0"/>
    </w:p>
    <w:p w:rsidR="00467844" w:rsidRDefault="007A00DD" w:rsidP="00467844">
      <w:pPr>
        <w:pStyle w:val="TOC1"/>
        <w:spacing w:after="0" w:line="240" w:lineRule="auto"/>
        <w:rPr>
          <w:rFonts w:asciiTheme="minorHAnsi" w:eastAsiaTheme="minorEastAsia" w:hAnsiTheme="minorHAnsi"/>
          <w:noProof/>
          <w:sz w:val="22"/>
        </w:rPr>
      </w:pPr>
      <w:r>
        <w:rPr>
          <w:rFonts w:cs="Times New Roman"/>
          <w:b/>
          <w:szCs w:val="24"/>
        </w:rPr>
        <w:fldChar w:fldCharType="begin"/>
      </w:r>
      <w:r w:rsidR="00E6059D">
        <w:rPr>
          <w:rFonts w:cs="Times New Roman"/>
          <w:b/>
          <w:szCs w:val="24"/>
        </w:rPr>
        <w:instrText xml:space="preserve"> TOC \o "1-3" \h \z \t "SETARA HEADING 1,1" </w:instrText>
      </w:r>
      <w:r>
        <w:rPr>
          <w:rFonts w:cs="Times New Roman"/>
          <w:b/>
          <w:szCs w:val="24"/>
        </w:rPr>
        <w:fldChar w:fldCharType="separate"/>
      </w:r>
      <w:hyperlink w:anchor="_Toc454136829" w:history="1">
        <w:r w:rsidR="00467844" w:rsidRPr="000B756E">
          <w:rPr>
            <w:rStyle w:val="Hyperlink"/>
            <w:noProof/>
          </w:rPr>
          <w:t>DAFTAR ISI</w:t>
        </w:r>
        <w:r w:rsidR="00467844">
          <w:rPr>
            <w:noProof/>
            <w:webHidden/>
          </w:rPr>
          <w:tab/>
        </w:r>
        <w:r>
          <w:rPr>
            <w:noProof/>
            <w:webHidden/>
          </w:rPr>
          <w:fldChar w:fldCharType="begin"/>
        </w:r>
        <w:r w:rsidR="00467844">
          <w:rPr>
            <w:noProof/>
            <w:webHidden/>
          </w:rPr>
          <w:instrText xml:space="preserve"> PAGEREF _Toc454136829 \h </w:instrText>
        </w:r>
        <w:r>
          <w:rPr>
            <w:noProof/>
            <w:webHidden/>
          </w:rPr>
        </w:r>
        <w:r>
          <w:rPr>
            <w:noProof/>
            <w:webHidden/>
          </w:rPr>
          <w:fldChar w:fldCharType="separate"/>
        </w:r>
        <w:r w:rsidR="006B4C36">
          <w:rPr>
            <w:noProof/>
            <w:webHidden/>
          </w:rPr>
          <w:t>ii</w:t>
        </w:r>
        <w:r>
          <w:rPr>
            <w:noProof/>
            <w:webHidden/>
          </w:rPr>
          <w:fldChar w:fldCharType="end"/>
        </w:r>
      </w:hyperlink>
    </w:p>
    <w:p w:rsidR="00467844" w:rsidRDefault="007A00DD" w:rsidP="00467844">
      <w:pPr>
        <w:pStyle w:val="TOC1"/>
        <w:tabs>
          <w:tab w:val="left" w:pos="880"/>
        </w:tabs>
        <w:spacing w:after="0" w:line="240" w:lineRule="auto"/>
        <w:rPr>
          <w:rFonts w:asciiTheme="minorHAnsi" w:eastAsiaTheme="minorEastAsia" w:hAnsiTheme="minorHAnsi"/>
          <w:noProof/>
          <w:sz w:val="22"/>
        </w:rPr>
      </w:pPr>
      <w:hyperlink w:anchor="_Toc454136830" w:history="1">
        <w:r w:rsidR="00467844" w:rsidRPr="000B756E">
          <w:rPr>
            <w:rStyle w:val="Hyperlink"/>
            <w:noProof/>
          </w:rPr>
          <w:t>BAB I</w:t>
        </w:r>
        <w:r w:rsidR="00467844">
          <w:rPr>
            <w:rFonts w:asciiTheme="minorHAnsi" w:eastAsiaTheme="minorEastAsia" w:hAnsiTheme="minorHAnsi"/>
            <w:noProof/>
            <w:sz w:val="22"/>
          </w:rPr>
          <w:tab/>
        </w:r>
        <w:r w:rsidR="00467844" w:rsidRPr="000B756E">
          <w:rPr>
            <w:rStyle w:val="Hyperlink"/>
            <w:noProof/>
          </w:rPr>
          <w:t>PENDAHULUAN</w:t>
        </w:r>
        <w:r w:rsidR="00467844">
          <w:rPr>
            <w:noProof/>
            <w:webHidden/>
          </w:rPr>
          <w:tab/>
        </w:r>
        <w:r>
          <w:rPr>
            <w:noProof/>
            <w:webHidden/>
          </w:rPr>
          <w:fldChar w:fldCharType="begin"/>
        </w:r>
        <w:r w:rsidR="00467844">
          <w:rPr>
            <w:noProof/>
            <w:webHidden/>
          </w:rPr>
          <w:instrText xml:space="preserve"> PAGEREF _Toc454136830 \h </w:instrText>
        </w:r>
        <w:r>
          <w:rPr>
            <w:noProof/>
            <w:webHidden/>
          </w:rPr>
        </w:r>
        <w:r>
          <w:rPr>
            <w:noProof/>
            <w:webHidden/>
          </w:rPr>
          <w:fldChar w:fldCharType="separate"/>
        </w:r>
        <w:r w:rsidR="006B4C36">
          <w:rPr>
            <w:noProof/>
            <w:webHidden/>
          </w:rPr>
          <w:t>1</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31" w:history="1">
        <w:r w:rsidR="00467844" w:rsidRPr="000B756E">
          <w:rPr>
            <w:rStyle w:val="Hyperlink"/>
            <w:noProof/>
          </w:rPr>
          <w:t>1.1</w:t>
        </w:r>
        <w:r w:rsidR="00467844">
          <w:rPr>
            <w:rFonts w:asciiTheme="minorHAnsi" w:eastAsiaTheme="minorEastAsia" w:hAnsiTheme="minorHAnsi"/>
            <w:noProof/>
            <w:sz w:val="22"/>
          </w:rPr>
          <w:tab/>
        </w:r>
        <w:r w:rsidR="00467844" w:rsidRPr="000B756E">
          <w:rPr>
            <w:rStyle w:val="Hyperlink"/>
            <w:noProof/>
          </w:rPr>
          <w:t>Latar Belakang Masalah</w:t>
        </w:r>
        <w:r w:rsidR="00467844">
          <w:rPr>
            <w:noProof/>
            <w:webHidden/>
          </w:rPr>
          <w:tab/>
        </w:r>
        <w:r>
          <w:rPr>
            <w:noProof/>
            <w:webHidden/>
          </w:rPr>
          <w:fldChar w:fldCharType="begin"/>
        </w:r>
        <w:r w:rsidR="00467844">
          <w:rPr>
            <w:noProof/>
            <w:webHidden/>
          </w:rPr>
          <w:instrText xml:space="preserve"> PAGEREF _Toc454136831 \h </w:instrText>
        </w:r>
        <w:r>
          <w:rPr>
            <w:noProof/>
            <w:webHidden/>
          </w:rPr>
        </w:r>
        <w:r>
          <w:rPr>
            <w:noProof/>
            <w:webHidden/>
          </w:rPr>
          <w:fldChar w:fldCharType="separate"/>
        </w:r>
        <w:r w:rsidR="006B4C36">
          <w:rPr>
            <w:noProof/>
            <w:webHidden/>
          </w:rPr>
          <w:t>1</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32" w:history="1">
        <w:r w:rsidR="00467844" w:rsidRPr="000B756E">
          <w:rPr>
            <w:rStyle w:val="Hyperlink"/>
            <w:noProof/>
          </w:rPr>
          <w:t>1.2</w:t>
        </w:r>
        <w:r w:rsidR="00467844">
          <w:rPr>
            <w:rFonts w:asciiTheme="minorHAnsi" w:eastAsiaTheme="minorEastAsia" w:hAnsiTheme="minorHAnsi"/>
            <w:noProof/>
            <w:sz w:val="22"/>
          </w:rPr>
          <w:tab/>
        </w:r>
        <w:r w:rsidR="00467844" w:rsidRPr="000B756E">
          <w:rPr>
            <w:rStyle w:val="Hyperlink"/>
            <w:noProof/>
          </w:rPr>
          <w:t>Rumusan Masalah</w:t>
        </w:r>
        <w:r w:rsidR="00467844">
          <w:rPr>
            <w:noProof/>
            <w:webHidden/>
          </w:rPr>
          <w:tab/>
        </w:r>
        <w:r>
          <w:rPr>
            <w:noProof/>
            <w:webHidden/>
          </w:rPr>
          <w:fldChar w:fldCharType="begin"/>
        </w:r>
        <w:r w:rsidR="00467844">
          <w:rPr>
            <w:noProof/>
            <w:webHidden/>
          </w:rPr>
          <w:instrText xml:space="preserve"> PAGEREF _Toc454136832 \h </w:instrText>
        </w:r>
        <w:r>
          <w:rPr>
            <w:noProof/>
            <w:webHidden/>
          </w:rPr>
        </w:r>
        <w:r>
          <w:rPr>
            <w:noProof/>
            <w:webHidden/>
          </w:rPr>
          <w:fldChar w:fldCharType="separate"/>
        </w:r>
        <w:r w:rsidR="006B4C36">
          <w:rPr>
            <w:noProof/>
            <w:webHidden/>
          </w:rPr>
          <w:t>6</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33" w:history="1">
        <w:r w:rsidR="00467844" w:rsidRPr="000B756E">
          <w:rPr>
            <w:rStyle w:val="Hyperlink"/>
            <w:noProof/>
          </w:rPr>
          <w:t>1.3</w:t>
        </w:r>
        <w:r w:rsidR="00467844">
          <w:rPr>
            <w:rFonts w:asciiTheme="minorHAnsi" w:eastAsiaTheme="minorEastAsia" w:hAnsiTheme="minorHAnsi"/>
            <w:noProof/>
            <w:sz w:val="22"/>
          </w:rPr>
          <w:tab/>
        </w:r>
        <w:r w:rsidR="00467844" w:rsidRPr="000B756E">
          <w:rPr>
            <w:rStyle w:val="Hyperlink"/>
            <w:noProof/>
          </w:rPr>
          <w:t>Batasan Masalah</w:t>
        </w:r>
        <w:r w:rsidR="00467844">
          <w:rPr>
            <w:noProof/>
            <w:webHidden/>
          </w:rPr>
          <w:tab/>
        </w:r>
        <w:r>
          <w:rPr>
            <w:noProof/>
            <w:webHidden/>
          </w:rPr>
          <w:fldChar w:fldCharType="begin"/>
        </w:r>
        <w:r w:rsidR="00467844">
          <w:rPr>
            <w:noProof/>
            <w:webHidden/>
          </w:rPr>
          <w:instrText xml:space="preserve"> PAGEREF _Toc454136833 \h </w:instrText>
        </w:r>
        <w:r>
          <w:rPr>
            <w:noProof/>
            <w:webHidden/>
          </w:rPr>
        </w:r>
        <w:r>
          <w:rPr>
            <w:noProof/>
            <w:webHidden/>
          </w:rPr>
          <w:fldChar w:fldCharType="separate"/>
        </w:r>
        <w:r w:rsidR="006B4C36">
          <w:rPr>
            <w:noProof/>
            <w:webHidden/>
          </w:rPr>
          <w:t>6</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34" w:history="1">
        <w:r w:rsidR="00467844" w:rsidRPr="000B756E">
          <w:rPr>
            <w:rStyle w:val="Hyperlink"/>
            <w:noProof/>
          </w:rPr>
          <w:t>1.4</w:t>
        </w:r>
        <w:r w:rsidR="00467844">
          <w:rPr>
            <w:rFonts w:asciiTheme="minorHAnsi" w:eastAsiaTheme="minorEastAsia" w:hAnsiTheme="minorHAnsi"/>
            <w:noProof/>
            <w:sz w:val="22"/>
          </w:rPr>
          <w:tab/>
        </w:r>
        <w:r w:rsidR="00467844" w:rsidRPr="000B756E">
          <w:rPr>
            <w:rStyle w:val="Hyperlink"/>
            <w:noProof/>
          </w:rPr>
          <w:t>Tujuan Penelitian</w:t>
        </w:r>
        <w:r w:rsidR="00467844">
          <w:rPr>
            <w:noProof/>
            <w:webHidden/>
          </w:rPr>
          <w:tab/>
        </w:r>
        <w:r>
          <w:rPr>
            <w:noProof/>
            <w:webHidden/>
          </w:rPr>
          <w:fldChar w:fldCharType="begin"/>
        </w:r>
        <w:r w:rsidR="00467844">
          <w:rPr>
            <w:noProof/>
            <w:webHidden/>
          </w:rPr>
          <w:instrText xml:space="preserve"> PAGEREF _Toc454136834 \h </w:instrText>
        </w:r>
        <w:r>
          <w:rPr>
            <w:noProof/>
            <w:webHidden/>
          </w:rPr>
        </w:r>
        <w:r>
          <w:rPr>
            <w:noProof/>
            <w:webHidden/>
          </w:rPr>
          <w:fldChar w:fldCharType="separate"/>
        </w:r>
        <w:r w:rsidR="006B4C36">
          <w:rPr>
            <w:noProof/>
            <w:webHidden/>
          </w:rPr>
          <w:t>7</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35" w:history="1">
        <w:r w:rsidR="00467844" w:rsidRPr="000B756E">
          <w:rPr>
            <w:rStyle w:val="Hyperlink"/>
            <w:noProof/>
          </w:rPr>
          <w:t>1.5</w:t>
        </w:r>
        <w:r w:rsidR="00467844">
          <w:rPr>
            <w:rFonts w:asciiTheme="minorHAnsi" w:eastAsiaTheme="minorEastAsia" w:hAnsiTheme="minorHAnsi"/>
            <w:noProof/>
            <w:sz w:val="22"/>
          </w:rPr>
          <w:tab/>
        </w:r>
        <w:r w:rsidR="00467844" w:rsidRPr="000B756E">
          <w:rPr>
            <w:rStyle w:val="Hyperlink"/>
            <w:noProof/>
          </w:rPr>
          <w:t>Manfaat Penelitian</w:t>
        </w:r>
        <w:r w:rsidR="00467844">
          <w:rPr>
            <w:noProof/>
            <w:webHidden/>
          </w:rPr>
          <w:tab/>
        </w:r>
        <w:r>
          <w:rPr>
            <w:noProof/>
            <w:webHidden/>
          </w:rPr>
          <w:fldChar w:fldCharType="begin"/>
        </w:r>
        <w:r w:rsidR="00467844">
          <w:rPr>
            <w:noProof/>
            <w:webHidden/>
          </w:rPr>
          <w:instrText xml:space="preserve"> PAGEREF _Toc454136835 \h </w:instrText>
        </w:r>
        <w:r>
          <w:rPr>
            <w:noProof/>
            <w:webHidden/>
          </w:rPr>
        </w:r>
        <w:r>
          <w:rPr>
            <w:noProof/>
            <w:webHidden/>
          </w:rPr>
          <w:fldChar w:fldCharType="separate"/>
        </w:r>
        <w:r w:rsidR="006B4C36">
          <w:rPr>
            <w:noProof/>
            <w:webHidden/>
          </w:rPr>
          <w:t>7</w:t>
        </w:r>
        <w:r>
          <w:rPr>
            <w:noProof/>
            <w:webHidden/>
          </w:rPr>
          <w:fldChar w:fldCharType="end"/>
        </w:r>
      </w:hyperlink>
    </w:p>
    <w:p w:rsidR="00467844" w:rsidRDefault="007A00DD" w:rsidP="00467844">
      <w:pPr>
        <w:pStyle w:val="TOC1"/>
        <w:tabs>
          <w:tab w:val="left" w:pos="1100"/>
        </w:tabs>
        <w:spacing w:line="240" w:lineRule="auto"/>
        <w:rPr>
          <w:rFonts w:asciiTheme="minorHAnsi" w:eastAsiaTheme="minorEastAsia" w:hAnsiTheme="minorHAnsi"/>
          <w:noProof/>
          <w:sz w:val="22"/>
        </w:rPr>
      </w:pPr>
      <w:hyperlink w:anchor="_Toc454136836" w:history="1">
        <w:r w:rsidR="00467844" w:rsidRPr="000B756E">
          <w:rPr>
            <w:rStyle w:val="Hyperlink"/>
            <w:noProof/>
          </w:rPr>
          <w:t>BAB II</w:t>
        </w:r>
        <w:r w:rsidR="00467844">
          <w:rPr>
            <w:rFonts w:asciiTheme="minorHAnsi" w:eastAsiaTheme="minorEastAsia" w:hAnsiTheme="minorHAnsi"/>
            <w:noProof/>
            <w:sz w:val="22"/>
          </w:rPr>
          <w:tab/>
        </w:r>
        <w:r w:rsidR="00467844" w:rsidRPr="000B756E">
          <w:rPr>
            <w:rStyle w:val="Hyperlink"/>
            <w:noProof/>
          </w:rPr>
          <w:t>TINJAUAN PUSTAKA</w:t>
        </w:r>
        <w:r w:rsidR="00467844">
          <w:rPr>
            <w:noProof/>
            <w:webHidden/>
          </w:rPr>
          <w:tab/>
        </w:r>
        <w:r>
          <w:rPr>
            <w:noProof/>
            <w:webHidden/>
          </w:rPr>
          <w:fldChar w:fldCharType="begin"/>
        </w:r>
        <w:r w:rsidR="00467844">
          <w:rPr>
            <w:noProof/>
            <w:webHidden/>
          </w:rPr>
          <w:instrText xml:space="preserve"> PAGEREF _Toc454136836 \h </w:instrText>
        </w:r>
        <w:r>
          <w:rPr>
            <w:noProof/>
            <w:webHidden/>
          </w:rPr>
        </w:r>
        <w:r>
          <w:rPr>
            <w:noProof/>
            <w:webHidden/>
          </w:rPr>
          <w:fldChar w:fldCharType="separate"/>
        </w:r>
        <w:r w:rsidR="006B4C36">
          <w:rPr>
            <w:noProof/>
            <w:webHidden/>
          </w:rPr>
          <w:t>9</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37" w:history="1">
        <w:r w:rsidR="00467844" w:rsidRPr="000B756E">
          <w:rPr>
            <w:rStyle w:val="Hyperlink"/>
            <w:noProof/>
          </w:rPr>
          <w:t>2.1</w:t>
        </w:r>
        <w:r w:rsidR="00467844">
          <w:rPr>
            <w:rFonts w:asciiTheme="minorHAnsi" w:eastAsiaTheme="minorEastAsia" w:hAnsiTheme="minorHAnsi"/>
            <w:noProof/>
            <w:sz w:val="22"/>
          </w:rPr>
          <w:tab/>
        </w:r>
        <w:r w:rsidR="00467844" w:rsidRPr="000B756E">
          <w:rPr>
            <w:rStyle w:val="Hyperlink"/>
            <w:noProof/>
          </w:rPr>
          <w:t>Ikan</w:t>
        </w:r>
        <w:r w:rsidR="00467844">
          <w:rPr>
            <w:noProof/>
            <w:webHidden/>
          </w:rPr>
          <w:tab/>
        </w:r>
        <w:r>
          <w:rPr>
            <w:noProof/>
            <w:webHidden/>
          </w:rPr>
          <w:fldChar w:fldCharType="begin"/>
        </w:r>
        <w:r w:rsidR="00467844">
          <w:rPr>
            <w:noProof/>
            <w:webHidden/>
          </w:rPr>
          <w:instrText xml:space="preserve"> PAGEREF _Toc454136837 \h </w:instrText>
        </w:r>
        <w:r>
          <w:rPr>
            <w:noProof/>
            <w:webHidden/>
          </w:rPr>
        </w:r>
        <w:r>
          <w:rPr>
            <w:noProof/>
            <w:webHidden/>
          </w:rPr>
          <w:fldChar w:fldCharType="separate"/>
        </w:r>
        <w:r w:rsidR="006B4C36">
          <w:rPr>
            <w:noProof/>
            <w:webHidden/>
          </w:rPr>
          <w:t>9</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38" w:history="1">
        <w:r w:rsidR="00467844" w:rsidRPr="000B756E">
          <w:rPr>
            <w:rStyle w:val="Hyperlink"/>
            <w:noProof/>
          </w:rPr>
          <w:t>2.2</w:t>
        </w:r>
        <w:r w:rsidR="00467844">
          <w:rPr>
            <w:rFonts w:asciiTheme="minorHAnsi" w:eastAsiaTheme="minorEastAsia" w:hAnsiTheme="minorHAnsi"/>
            <w:noProof/>
            <w:sz w:val="22"/>
          </w:rPr>
          <w:tab/>
        </w:r>
        <w:r w:rsidR="00467844" w:rsidRPr="000B756E">
          <w:rPr>
            <w:rStyle w:val="Hyperlink"/>
            <w:noProof/>
          </w:rPr>
          <w:t>Perikanan</w:t>
        </w:r>
        <w:r w:rsidR="00467844">
          <w:rPr>
            <w:noProof/>
            <w:webHidden/>
          </w:rPr>
          <w:tab/>
        </w:r>
        <w:r>
          <w:rPr>
            <w:noProof/>
            <w:webHidden/>
          </w:rPr>
          <w:fldChar w:fldCharType="begin"/>
        </w:r>
        <w:r w:rsidR="00467844">
          <w:rPr>
            <w:noProof/>
            <w:webHidden/>
          </w:rPr>
          <w:instrText xml:space="preserve"> PAGEREF _Toc454136838 \h </w:instrText>
        </w:r>
        <w:r>
          <w:rPr>
            <w:noProof/>
            <w:webHidden/>
          </w:rPr>
        </w:r>
        <w:r>
          <w:rPr>
            <w:noProof/>
            <w:webHidden/>
          </w:rPr>
          <w:fldChar w:fldCharType="separate"/>
        </w:r>
        <w:r w:rsidR="006B4C36">
          <w:rPr>
            <w:noProof/>
            <w:webHidden/>
          </w:rPr>
          <w:t>10</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39" w:history="1">
        <w:r w:rsidR="00467844" w:rsidRPr="000B756E">
          <w:rPr>
            <w:rStyle w:val="Hyperlink"/>
            <w:noProof/>
          </w:rPr>
          <w:t>2.3</w:t>
        </w:r>
        <w:r w:rsidR="00467844">
          <w:rPr>
            <w:rFonts w:asciiTheme="minorHAnsi" w:eastAsiaTheme="minorEastAsia" w:hAnsiTheme="minorHAnsi"/>
            <w:noProof/>
            <w:sz w:val="22"/>
          </w:rPr>
          <w:tab/>
        </w:r>
        <w:r w:rsidR="00467844" w:rsidRPr="000B756E">
          <w:rPr>
            <w:rStyle w:val="Hyperlink"/>
            <w:noProof/>
          </w:rPr>
          <w:t>Perikanan Tangkap</w:t>
        </w:r>
        <w:r w:rsidR="00467844">
          <w:rPr>
            <w:noProof/>
            <w:webHidden/>
          </w:rPr>
          <w:tab/>
        </w:r>
        <w:r>
          <w:rPr>
            <w:noProof/>
            <w:webHidden/>
          </w:rPr>
          <w:fldChar w:fldCharType="begin"/>
        </w:r>
        <w:r w:rsidR="00467844">
          <w:rPr>
            <w:noProof/>
            <w:webHidden/>
          </w:rPr>
          <w:instrText xml:space="preserve"> PAGEREF _Toc454136839 \h </w:instrText>
        </w:r>
        <w:r>
          <w:rPr>
            <w:noProof/>
            <w:webHidden/>
          </w:rPr>
        </w:r>
        <w:r>
          <w:rPr>
            <w:noProof/>
            <w:webHidden/>
          </w:rPr>
          <w:fldChar w:fldCharType="separate"/>
        </w:r>
        <w:r w:rsidR="006B4C36">
          <w:rPr>
            <w:noProof/>
            <w:webHidden/>
          </w:rPr>
          <w:t>11</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40" w:history="1">
        <w:r w:rsidR="00467844" w:rsidRPr="000B756E">
          <w:rPr>
            <w:rStyle w:val="Hyperlink"/>
            <w:noProof/>
          </w:rPr>
          <w:t>2.4</w:t>
        </w:r>
        <w:r w:rsidR="00467844">
          <w:rPr>
            <w:rFonts w:asciiTheme="minorHAnsi" w:eastAsiaTheme="minorEastAsia" w:hAnsiTheme="minorHAnsi"/>
            <w:noProof/>
            <w:sz w:val="22"/>
          </w:rPr>
          <w:tab/>
        </w:r>
        <w:r w:rsidR="00467844" w:rsidRPr="000B756E">
          <w:rPr>
            <w:rStyle w:val="Hyperlink"/>
            <w:noProof/>
          </w:rPr>
          <w:t>Supply Chain Management</w:t>
        </w:r>
        <w:r w:rsidR="00467844">
          <w:rPr>
            <w:noProof/>
            <w:webHidden/>
          </w:rPr>
          <w:tab/>
        </w:r>
        <w:r>
          <w:rPr>
            <w:noProof/>
            <w:webHidden/>
          </w:rPr>
          <w:fldChar w:fldCharType="begin"/>
        </w:r>
        <w:r w:rsidR="00467844">
          <w:rPr>
            <w:noProof/>
            <w:webHidden/>
          </w:rPr>
          <w:instrText xml:space="preserve"> PAGEREF _Toc454136840 \h </w:instrText>
        </w:r>
        <w:r>
          <w:rPr>
            <w:noProof/>
            <w:webHidden/>
          </w:rPr>
        </w:r>
        <w:r>
          <w:rPr>
            <w:noProof/>
            <w:webHidden/>
          </w:rPr>
          <w:fldChar w:fldCharType="separate"/>
        </w:r>
        <w:r w:rsidR="006B4C36">
          <w:rPr>
            <w:noProof/>
            <w:webHidden/>
          </w:rPr>
          <w:t>12</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41" w:history="1">
        <w:r w:rsidR="00467844" w:rsidRPr="000B756E">
          <w:rPr>
            <w:rStyle w:val="Hyperlink"/>
            <w:noProof/>
          </w:rPr>
          <w:t>2.5</w:t>
        </w:r>
        <w:r w:rsidR="00467844">
          <w:rPr>
            <w:rFonts w:asciiTheme="minorHAnsi" w:eastAsiaTheme="minorEastAsia" w:hAnsiTheme="minorHAnsi"/>
            <w:noProof/>
            <w:sz w:val="22"/>
          </w:rPr>
          <w:tab/>
        </w:r>
        <w:r w:rsidR="00467844" w:rsidRPr="000B756E">
          <w:rPr>
            <w:rStyle w:val="Hyperlink"/>
            <w:noProof/>
          </w:rPr>
          <w:t>Biaya Logistik</w:t>
        </w:r>
        <w:r w:rsidR="00467844">
          <w:rPr>
            <w:noProof/>
            <w:webHidden/>
          </w:rPr>
          <w:tab/>
        </w:r>
        <w:r>
          <w:rPr>
            <w:noProof/>
            <w:webHidden/>
          </w:rPr>
          <w:fldChar w:fldCharType="begin"/>
        </w:r>
        <w:r w:rsidR="00467844">
          <w:rPr>
            <w:noProof/>
            <w:webHidden/>
          </w:rPr>
          <w:instrText xml:space="preserve"> PAGEREF _Toc454136841 \h </w:instrText>
        </w:r>
        <w:r>
          <w:rPr>
            <w:noProof/>
            <w:webHidden/>
          </w:rPr>
        </w:r>
        <w:r>
          <w:rPr>
            <w:noProof/>
            <w:webHidden/>
          </w:rPr>
          <w:fldChar w:fldCharType="separate"/>
        </w:r>
        <w:r w:rsidR="006B4C36">
          <w:rPr>
            <w:noProof/>
            <w:webHidden/>
          </w:rPr>
          <w:t>14</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42" w:history="1">
        <w:r w:rsidR="00467844" w:rsidRPr="000B756E">
          <w:rPr>
            <w:rStyle w:val="Hyperlink"/>
            <w:noProof/>
          </w:rPr>
          <w:t>2.6</w:t>
        </w:r>
        <w:r w:rsidR="00467844">
          <w:rPr>
            <w:rFonts w:asciiTheme="minorHAnsi" w:eastAsiaTheme="minorEastAsia" w:hAnsiTheme="minorHAnsi"/>
            <w:noProof/>
            <w:sz w:val="22"/>
          </w:rPr>
          <w:tab/>
        </w:r>
        <w:r w:rsidR="00467844" w:rsidRPr="000B756E">
          <w:rPr>
            <w:rStyle w:val="Hyperlink"/>
            <w:noProof/>
          </w:rPr>
          <w:t>Profit Margin</w:t>
        </w:r>
        <w:r w:rsidR="00467844">
          <w:rPr>
            <w:noProof/>
            <w:webHidden/>
          </w:rPr>
          <w:tab/>
        </w:r>
        <w:r>
          <w:rPr>
            <w:noProof/>
            <w:webHidden/>
          </w:rPr>
          <w:fldChar w:fldCharType="begin"/>
        </w:r>
        <w:r w:rsidR="00467844">
          <w:rPr>
            <w:noProof/>
            <w:webHidden/>
          </w:rPr>
          <w:instrText xml:space="preserve"> PAGEREF _Toc454136842 \h </w:instrText>
        </w:r>
        <w:r>
          <w:rPr>
            <w:noProof/>
            <w:webHidden/>
          </w:rPr>
        </w:r>
        <w:r>
          <w:rPr>
            <w:noProof/>
            <w:webHidden/>
          </w:rPr>
          <w:fldChar w:fldCharType="separate"/>
        </w:r>
        <w:r w:rsidR="006B4C36">
          <w:rPr>
            <w:noProof/>
            <w:webHidden/>
          </w:rPr>
          <w:t>18</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43" w:history="1">
        <w:r w:rsidR="00467844" w:rsidRPr="000B756E">
          <w:rPr>
            <w:rStyle w:val="Hyperlink"/>
            <w:noProof/>
          </w:rPr>
          <w:t>2.7</w:t>
        </w:r>
        <w:r w:rsidR="00467844">
          <w:rPr>
            <w:rFonts w:asciiTheme="minorHAnsi" w:eastAsiaTheme="minorEastAsia" w:hAnsiTheme="minorHAnsi"/>
            <w:noProof/>
            <w:sz w:val="22"/>
          </w:rPr>
          <w:tab/>
        </w:r>
        <w:r w:rsidR="00467844" w:rsidRPr="000B756E">
          <w:rPr>
            <w:rStyle w:val="Hyperlink"/>
            <w:noProof/>
          </w:rPr>
          <w:t>Sistem Informasi</w:t>
        </w:r>
        <w:r w:rsidR="00467844">
          <w:rPr>
            <w:noProof/>
            <w:webHidden/>
          </w:rPr>
          <w:tab/>
        </w:r>
        <w:r>
          <w:rPr>
            <w:noProof/>
            <w:webHidden/>
          </w:rPr>
          <w:fldChar w:fldCharType="begin"/>
        </w:r>
        <w:r w:rsidR="00467844">
          <w:rPr>
            <w:noProof/>
            <w:webHidden/>
          </w:rPr>
          <w:instrText xml:space="preserve"> PAGEREF _Toc454136843 \h </w:instrText>
        </w:r>
        <w:r>
          <w:rPr>
            <w:noProof/>
            <w:webHidden/>
          </w:rPr>
        </w:r>
        <w:r>
          <w:rPr>
            <w:noProof/>
            <w:webHidden/>
          </w:rPr>
          <w:fldChar w:fldCharType="separate"/>
        </w:r>
        <w:r w:rsidR="006B4C36">
          <w:rPr>
            <w:noProof/>
            <w:webHidden/>
          </w:rPr>
          <w:t>20</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44" w:history="1">
        <w:r w:rsidR="00467844" w:rsidRPr="000B756E">
          <w:rPr>
            <w:rStyle w:val="Hyperlink"/>
            <w:noProof/>
          </w:rPr>
          <w:t>2.8</w:t>
        </w:r>
        <w:r w:rsidR="00467844">
          <w:rPr>
            <w:rFonts w:asciiTheme="minorHAnsi" w:eastAsiaTheme="minorEastAsia" w:hAnsiTheme="minorHAnsi"/>
            <w:noProof/>
            <w:sz w:val="22"/>
          </w:rPr>
          <w:tab/>
        </w:r>
        <w:r w:rsidR="00467844" w:rsidRPr="000B756E">
          <w:rPr>
            <w:rStyle w:val="Hyperlink"/>
            <w:noProof/>
          </w:rPr>
          <w:t>Perangkat Lunak</w:t>
        </w:r>
        <w:r w:rsidR="00467844">
          <w:rPr>
            <w:noProof/>
            <w:webHidden/>
          </w:rPr>
          <w:tab/>
        </w:r>
        <w:r>
          <w:rPr>
            <w:noProof/>
            <w:webHidden/>
          </w:rPr>
          <w:fldChar w:fldCharType="begin"/>
        </w:r>
        <w:r w:rsidR="00467844">
          <w:rPr>
            <w:noProof/>
            <w:webHidden/>
          </w:rPr>
          <w:instrText xml:space="preserve"> PAGEREF _Toc454136844 \h </w:instrText>
        </w:r>
        <w:r>
          <w:rPr>
            <w:noProof/>
            <w:webHidden/>
          </w:rPr>
        </w:r>
        <w:r>
          <w:rPr>
            <w:noProof/>
            <w:webHidden/>
          </w:rPr>
          <w:fldChar w:fldCharType="separate"/>
        </w:r>
        <w:r w:rsidR="006B4C36">
          <w:rPr>
            <w:noProof/>
            <w:webHidden/>
          </w:rPr>
          <w:t>22</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45" w:history="1">
        <w:r w:rsidR="00467844" w:rsidRPr="000B756E">
          <w:rPr>
            <w:rStyle w:val="Hyperlink"/>
            <w:noProof/>
          </w:rPr>
          <w:t>2.9</w:t>
        </w:r>
        <w:r w:rsidR="00467844">
          <w:rPr>
            <w:rFonts w:asciiTheme="minorHAnsi" w:eastAsiaTheme="minorEastAsia" w:hAnsiTheme="minorHAnsi"/>
            <w:noProof/>
            <w:sz w:val="22"/>
          </w:rPr>
          <w:tab/>
        </w:r>
        <w:r w:rsidR="00467844" w:rsidRPr="000B756E">
          <w:rPr>
            <w:rStyle w:val="Hyperlink"/>
            <w:noProof/>
          </w:rPr>
          <w:t>HTML, CSS</w:t>
        </w:r>
        <w:r w:rsidR="00467844">
          <w:rPr>
            <w:noProof/>
            <w:webHidden/>
          </w:rPr>
          <w:tab/>
        </w:r>
        <w:r>
          <w:rPr>
            <w:noProof/>
            <w:webHidden/>
          </w:rPr>
          <w:fldChar w:fldCharType="begin"/>
        </w:r>
        <w:r w:rsidR="00467844">
          <w:rPr>
            <w:noProof/>
            <w:webHidden/>
          </w:rPr>
          <w:instrText xml:space="preserve"> PAGEREF _Toc454136845 \h </w:instrText>
        </w:r>
        <w:r>
          <w:rPr>
            <w:noProof/>
            <w:webHidden/>
          </w:rPr>
        </w:r>
        <w:r>
          <w:rPr>
            <w:noProof/>
            <w:webHidden/>
          </w:rPr>
          <w:fldChar w:fldCharType="separate"/>
        </w:r>
        <w:r w:rsidR="006B4C36">
          <w:rPr>
            <w:noProof/>
            <w:webHidden/>
          </w:rPr>
          <w:t>23</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46" w:history="1">
        <w:r w:rsidR="00467844" w:rsidRPr="000B756E">
          <w:rPr>
            <w:rStyle w:val="Hyperlink"/>
            <w:noProof/>
          </w:rPr>
          <w:t>2.10</w:t>
        </w:r>
        <w:r w:rsidR="00467844">
          <w:rPr>
            <w:rFonts w:asciiTheme="minorHAnsi" w:eastAsiaTheme="minorEastAsia" w:hAnsiTheme="minorHAnsi"/>
            <w:noProof/>
            <w:sz w:val="22"/>
          </w:rPr>
          <w:tab/>
        </w:r>
        <w:r w:rsidR="00467844" w:rsidRPr="000B756E">
          <w:rPr>
            <w:rStyle w:val="Hyperlink"/>
            <w:noProof/>
          </w:rPr>
          <w:t>PHP</w:t>
        </w:r>
        <w:r w:rsidR="00467844">
          <w:rPr>
            <w:noProof/>
            <w:webHidden/>
          </w:rPr>
          <w:tab/>
        </w:r>
        <w:r>
          <w:rPr>
            <w:noProof/>
            <w:webHidden/>
          </w:rPr>
          <w:fldChar w:fldCharType="begin"/>
        </w:r>
        <w:r w:rsidR="00467844">
          <w:rPr>
            <w:noProof/>
            <w:webHidden/>
          </w:rPr>
          <w:instrText xml:space="preserve"> PAGEREF _Toc454136846 \h </w:instrText>
        </w:r>
        <w:r>
          <w:rPr>
            <w:noProof/>
            <w:webHidden/>
          </w:rPr>
        </w:r>
        <w:r>
          <w:rPr>
            <w:noProof/>
            <w:webHidden/>
          </w:rPr>
          <w:fldChar w:fldCharType="separate"/>
        </w:r>
        <w:r w:rsidR="006B4C36">
          <w:rPr>
            <w:noProof/>
            <w:webHidden/>
          </w:rPr>
          <w:t>24</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47" w:history="1">
        <w:r w:rsidR="00467844" w:rsidRPr="000B756E">
          <w:rPr>
            <w:rStyle w:val="Hyperlink"/>
            <w:noProof/>
          </w:rPr>
          <w:t>2.11</w:t>
        </w:r>
        <w:r w:rsidR="00467844">
          <w:rPr>
            <w:rFonts w:asciiTheme="minorHAnsi" w:eastAsiaTheme="minorEastAsia" w:hAnsiTheme="minorHAnsi"/>
            <w:noProof/>
            <w:sz w:val="22"/>
          </w:rPr>
          <w:tab/>
        </w:r>
        <w:r w:rsidR="00467844" w:rsidRPr="000B756E">
          <w:rPr>
            <w:rStyle w:val="Hyperlink"/>
            <w:noProof/>
          </w:rPr>
          <w:t>SQL</w:t>
        </w:r>
        <w:r w:rsidR="00467844">
          <w:rPr>
            <w:noProof/>
            <w:webHidden/>
          </w:rPr>
          <w:tab/>
        </w:r>
        <w:r>
          <w:rPr>
            <w:noProof/>
            <w:webHidden/>
          </w:rPr>
          <w:fldChar w:fldCharType="begin"/>
        </w:r>
        <w:r w:rsidR="00467844">
          <w:rPr>
            <w:noProof/>
            <w:webHidden/>
          </w:rPr>
          <w:instrText xml:space="preserve"> PAGEREF _Toc454136847 \h </w:instrText>
        </w:r>
        <w:r>
          <w:rPr>
            <w:noProof/>
            <w:webHidden/>
          </w:rPr>
        </w:r>
        <w:r>
          <w:rPr>
            <w:noProof/>
            <w:webHidden/>
          </w:rPr>
          <w:fldChar w:fldCharType="separate"/>
        </w:r>
        <w:r w:rsidR="006B4C36">
          <w:rPr>
            <w:noProof/>
            <w:webHidden/>
          </w:rPr>
          <w:t>25</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48" w:history="1">
        <w:r w:rsidR="00467844" w:rsidRPr="000B756E">
          <w:rPr>
            <w:rStyle w:val="Hyperlink"/>
            <w:i/>
            <w:noProof/>
          </w:rPr>
          <w:t>2.12</w:t>
        </w:r>
        <w:r w:rsidR="00467844">
          <w:rPr>
            <w:rFonts w:asciiTheme="minorHAnsi" w:eastAsiaTheme="minorEastAsia" w:hAnsiTheme="minorHAnsi"/>
            <w:noProof/>
            <w:sz w:val="22"/>
          </w:rPr>
          <w:tab/>
        </w:r>
        <w:r w:rsidR="00467844" w:rsidRPr="000B756E">
          <w:rPr>
            <w:rStyle w:val="Hyperlink"/>
            <w:i/>
            <w:noProof/>
          </w:rPr>
          <w:t>Local Host</w:t>
        </w:r>
        <w:r w:rsidR="00467844">
          <w:rPr>
            <w:noProof/>
            <w:webHidden/>
          </w:rPr>
          <w:tab/>
        </w:r>
        <w:r>
          <w:rPr>
            <w:noProof/>
            <w:webHidden/>
          </w:rPr>
          <w:fldChar w:fldCharType="begin"/>
        </w:r>
        <w:r w:rsidR="00467844">
          <w:rPr>
            <w:noProof/>
            <w:webHidden/>
          </w:rPr>
          <w:instrText xml:space="preserve"> PAGEREF _Toc454136848 \h </w:instrText>
        </w:r>
        <w:r>
          <w:rPr>
            <w:noProof/>
            <w:webHidden/>
          </w:rPr>
        </w:r>
        <w:r>
          <w:rPr>
            <w:noProof/>
            <w:webHidden/>
          </w:rPr>
          <w:fldChar w:fldCharType="separate"/>
        </w:r>
        <w:r w:rsidR="006B4C36">
          <w:rPr>
            <w:noProof/>
            <w:webHidden/>
          </w:rPr>
          <w:t>26</w:t>
        </w:r>
        <w:r>
          <w:rPr>
            <w:noProof/>
            <w:webHidden/>
          </w:rPr>
          <w:fldChar w:fldCharType="end"/>
        </w:r>
      </w:hyperlink>
    </w:p>
    <w:p w:rsidR="00467844" w:rsidRDefault="007A00DD" w:rsidP="00467844">
      <w:pPr>
        <w:pStyle w:val="TOC1"/>
        <w:tabs>
          <w:tab w:val="left" w:pos="1100"/>
        </w:tabs>
        <w:spacing w:line="240" w:lineRule="auto"/>
        <w:rPr>
          <w:rFonts w:asciiTheme="minorHAnsi" w:eastAsiaTheme="minorEastAsia" w:hAnsiTheme="minorHAnsi"/>
          <w:noProof/>
          <w:sz w:val="22"/>
        </w:rPr>
      </w:pPr>
      <w:hyperlink w:anchor="_Toc454136849" w:history="1">
        <w:r w:rsidR="00467844" w:rsidRPr="000B756E">
          <w:rPr>
            <w:rStyle w:val="Hyperlink"/>
            <w:noProof/>
          </w:rPr>
          <w:t>BAB III</w:t>
        </w:r>
        <w:r w:rsidR="00467844">
          <w:rPr>
            <w:rFonts w:asciiTheme="minorHAnsi" w:eastAsiaTheme="minorEastAsia" w:hAnsiTheme="minorHAnsi"/>
            <w:noProof/>
            <w:sz w:val="22"/>
          </w:rPr>
          <w:tab/>
        </w:r>
        <w:r w:rsidR="00467844" w:rsidRPr="000B756E">
          <w:rPr>
            <w:rStyle w:val="Hyperlink"/>
            <w:noProof/>
          </w:rPr>
          <w:t>METODE PENELITAN</w:t>
        </w:r>
        <w:r w:rsidR="00467844">
          <w:rPr>
            <w:noProof/>
            <w:webHidden/>
          </w:rPr>
          <w:tab/>
        </w:r>
        <w:r>
          <w:rPr>
            <w:noProof/>
            <w:webHidden/>
          </w:rPr>
          <w:fldChar w:fldCharType="begin"/>
        </w:r>
        <w:r w:rsidR="00467844">
          <w:rPr>
            <w:noProof/>
            <w:webHidden/>
          </w:rPr>
          <w:instrText xml:space="preserve"> PAGEREF _Toc454136849 \h </w:instrText>
        </w:r>
        <w:r>
          <w:rPr>
            <w:noProof/>
            <w:webHidden/>
          </w:rPr>
        </w:r>
        <w:r>
          <w:rPr>
            <w:noProof/>
            <w:webHidden/>
          </w:rPr>
          <w:fldChar w:fldCharType="separate"/>
        </w:r>
        <w:r w:rsidR="006B4C36">
          <w:rPr>
            <w:noProof/>
            <w:webHidden/>
          </w:rPr>
          <w:t>27</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50" w:history="1">
        <w:r w:rsidR="00467844" w:rsidRPr="000B756E">
          <w:rPr>
            <w:rStyle w:val="Hyperlink"/>
            <w:noProof/>
          </w:rPr>
          <w:t>3.1</w:t>
        </w:r>
        <w:r w:rsidR="00467844">
          <w:rPr>
            <w:rFonts w:asciiTheme="minorHAnsi" w:eastAsiaTheme="minorEastAsia" w:hAnsiTheme="minorHAnsi"/>
            <w:noProof/>
            <w:sz w:val="22"/>
          </w:rPr>
          <w:tab/>
        </w:r>
        <w:r w:rsidR="00467844" w:rsidRPr="000B756E">
          <w:rPr>
            <w:rStyle w:val="Hyperlink"/>
            <w:noProof/>
          </w:rPr>
          <w:t>Objek Penelitian</w:t>
        </w:r>
        <w:r w:rsidR="00467844">
          <w:rPr>
            <w:noProof/>
            <w:webHidden/>
          </w:rPr>
          <w:tab/>
        </w:r>
        <w:r>
          <w:rPr>
            <w:noProof/>
            <w:webHidden/>
          </w:rPr>
          <w:fldChar w:fldCharType="begin"/>
        </w:r>
        <w:r w:rsidR="00467844">
          <w:rPr>
            <w:noProof/>
            <w:webHidden/>
          </w:rPr>
          <w:instrText xml:space="preserve"> PAGEREF _Toc454136850 \h </w:instrText>
        </w:r>
        <w:r>
          <w:rPr>
            <w:noProof/>
            <w:webHidden/>
          </w:rPr>
        </w:r>
        <w:r>
          <w:rPr>
            <w:noProof/>
            <w:webHidden/>
          </w:rPr>
          <w:fldChar w:fldCharType="separate"/>
        </w:r>
        <w:r w:rsidR="006B4C36">
          <w:rPr>
            <w:noProof/>
            <w:webHidden/>
          </w:rPr>
          <w:t>27</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51" w:history="1">
        <w:r w:rsidR="00467844" w:rsidRPr="000B756E">
          <w:rPr>
            <w:rStyle w:val="Hyperlink"/>
            <w:noProof/>
          </w:rPr>
          <w:t>3.2</w:t>
        </w:r>
        <w:r w:rsidR="00467844">
          <w:rPr>
            <w:rFonts w:asciiTheme="minorHAnsi" w:eastAsiaTheme="minorEastAsia" w:hAnsiTheme="minorHAnsi"/>
            <w:noProof/>
            <w:sz w:val="22"/>
          </w:rPr>
          <w:tab/>
        </w:r>
        <w:r w:rsidR="00467844" w:rsidRPr="000B756E">
          <w:rPr>
            <w:rStyle w:val="Hyperlink"/>
            <w:noProof/>
          </w:rPr>
          <w:t>Data-data yang diperlukan</w:t>
        </w:r>
        <w:r w:rsidR="00467844">
          <w:rPr>
            <w:noProof/>
            <w:webHidden/>
          </w:rPr>
          <w:tab/>
        </w:r>
        <w:r>
          <w:rPr>
            <w:noProof/>
            <w:webHidden/>
          </w:rPr>
          <w:fldChar w:fldCharType="begin"/>
        </w:r>
        <w:r w:rsidR="00467844">
          <w:rPr>
            <w:noProof/>
            <w:webHidden/>
          </w:rPr>
          <w:instrText xml:space="preserve"> PAGEREF _Toc454136851 \h </w:instrText>
        </w:r>
        <w:r>
          <w:rPr>
            <w:noProof/>
            <w:webHidden/>
          </w:rPr>
        </w:r>
        <w:r>
          <w:rPr>
            <w:noProof/>
            <w:webHidden/>
          </w:rPr>
          <w:fldChar w:fldCharType="separate"/>
        </w:r>
        <w:r w:rsidR="006B4C36">
          <w:rPr>
            <w:noProof/>
            <w:webHidden/>
          </w:rPr>
          <w:t>28</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52" w:history="1">
        <w:r w:rsidR="00467844" w:rsidRPr="000B756E">
          <w:rPr>
            <w:rStyle w:val="Hyperlink"/>
            <w:noProof/>
          </w:rPr>
          <w:t>3.2.1</w:t>
        </w:r>
        <w:r w:rsidR="00467844">
          <w:rPr>
            <w:rFonts w:asciiTheme="minorHAnsi" w:eastAsiaTheme="minorEastAsia" w:hAnsiTheme="minorHAnsi"/>
            <w:noProof/>
            <w:sz w:val="22"/>
          </w:rPr>
          <w:tab/>
        </w:r>
        <w:r w:rsidR="00467844" w:rsidRPr="000B756E">
          <w:rPr>
            <w:rStyle w:val="Hyperlink"/>
            <w:noProof/>
          </w:rPr>
          <w:t>Data Primer</w:t>
        </w:r>
        <w:r w:rsidR="00467844">
          <w:rPr>
            <w:noProof/>
            <w:webHidden/>
          </w:rPr>
          <w:tab/>
        </w:r>
        <w:r>
          <w:rPr>
            <w:noProof/>
            <w:webHidden/>
          </w:rPr>
          <w:fldChar w:fldCharType="begin"/>
        </w:r>
        <w:r w:rsidR="00467844">
          <w:rPr>
            <w:noProof/>
            <w:webHidden/>
          </w:rPr>
          <w:instrText xml:space="preserve"> PAGEREF _Toc454136852 \h </w:instrText>
        </w:r>
        <w:r>
          <w:rPr>
            <w:noProof/>
            <w:webHidden/>
          </w:rPr>
        </w:r>
        <w:r>
          <w:rPr>
            <w:noProof/>
            <w:webHidden/>
          </w:rPr>
          <w:fldChar w:fldCharType="separate"/>
        </w:r>
        <w:r w:rsidR="006B4C36">
          <w:rPr>
            <w:noProof/>
            <w:webHidden/>
          </w:rPr>
          <w:t>28</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53" w:history="1">
        <w:r w:rsidR="00467844" w:rsidRPr="000B756E">
          <w:rPr>
            <w:rStyle w:val="Hyperlink"/>
            <w:noProof/>
          </w:rPr>
          <w:t>3.2.2</w:t>
        </w:r>
        <w:r w:rsidR="00467844">
          <w:rPr>
            <w:rFonts w:asciiTheme="minorHAnsi" w:eastAsiaTheme="minorEastAsia" w:hAnsiTheme="minorHAnsi"/>
            <w:noProof/>
            <w:sz w:val="22"/>
          </w:rPr>
          <w:tab/>
        </w:r>
        <w:r w:rsidR="00467844" w:rsidRPr="000B756E">
          <w:rPr>
            <w:rStyle w:val="Hyperlink"/>
            <w:noProof/>
          </w:rPr>
          <w:t>Data Sekunder</w:t>
        </w:r>
        <w:r w:rsidR="00467844">
          <w:rPr>
            <w:noProof/>
            <w:webHidden/>
          </w:rPr>
          <w:tab/>
        </w:r>
        <w:r>
          <w:rPr>
            <w:noProof/>
            <w:webHidden/>
          </w:rPr>
          <w:fldChar w:fldCharType="begin"/>
        </w:r>
        <w:r w:rsidR="00467844">
          <w:rPr>
            <w:noProof/>
            <w:webHidden/>
          </w:rPr>
          <w:instrText xml:space="preserve"> PAGEREF _Toc454136853 \h </w:instrText>
        </w:r>
        <w:r>
          <w:rPr>
            <w:noProof/>
            <w:webHidden/>
          </w:rPr>
        </w:r>
        <w:r>
          <w:rPr>
            <w:noProof/>
            <w:webHidden/>
          </w:rPr>
          <w:fldChar w:fldCharType="separate"/>
        </w:r>
        <w:r w:rsidR="006B4C36">
          <w:rPr>
            <w:noProof/>
            <w:webHidden/>
          </w:rPr>
          <w:t>29</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54" w:history="1">
        <w:r w:rsidR="00467844" w:rsidRPr="000B756E">
          <w:rPr>
            <w:rStyle w:val="Hyperlink"/>
            <w:noProof/>
          </w:rPr>
          <w:t>3.3</w:t>
        </w:r>
        <w:r w:rsidR="00467844">
          <w:rPr>
            <w:rFonts w:asciiTheme="minorHAnsi" w:eastAsiaTheme="minorEastAsia" w:hAnsiTheme="minorHAnsi"/>
            <w:noProof/>
            <w:sz w:val="22"/>
          </w:rPr>
          <w:tab/>
        </w:r>
        <w:r w:rsidR="00467844" w:rsidRPr="000B756E">
          <w:rPr>
            <w:rStyle w:val="Hyperlink"/>
            <w:noProof/>
          </w:rPr>
          <w:t>Tahapan Pengolahan Data dan Analisis</w:t>
        </w:r>
        <w:r w:rsidR="00467844">
          <w:rPr>
            <w:noProof/>
            <w:webHidden/>
          </w:rPr>
          <w:tab/>
        </w:r>
        <w:r>
          <w:rPr>
            <w:noProof/>
            <w:webHidden/>
          </w:rPr>
          <w:fldChar w:fldCharType="begin"/>
        </w:r>
        <w:r w:rsidR="00467844">
          <w:rPr>
            <w:noProof/>
            <w:webHidden/>
          </w:rPr>
          <w:instrText xml:space="preserve"> PAGEREF _Toc454136854 \h </w:instrText>
        </w:r>
        <w:r>
          <w:rPr>
            <w:noProof/>
            <w:webHidden/>
          </w:rPr>
        </w:r>
        <w:r>
          <w:rPr>
            <w:noProof/>
            <w:webHidden/>
          </w:rPr>
          <w:fldChar w:fldCharType="separate"/>
        </w:r>
        <w:r w:rsidR="006B4C36">
          <w:rPr>
            <w:noProof/>
            <w:webHidden/>
          </w:rPr>
          <w:t>29</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55" w:history="1">
        <w:r w:rsidR="00467844" w:rsidRPr="000B756E">
          <w:rPr>
            <w:rStyle w:val="Hyperlink"/>
            <w:noProof/>
          </w:rPr>
          <w:t>3.3.1</w:t>
        </w:r>
        <w:r w:rsidR="00467844">
          <w:rPr>
            <w:rFonts w:asciiTheme="minorHAnsi" w:eastAsiaTheme="minorEastAsia" w:hAnsiTheme="minorHAnsi"/>
            <w:noProof/>
            <w:sz w:val="22"/>
          </w:rPr>
          <w:tab/>
        </w:r>
        <w:r w:rsidR="00467844" w:rsidRPr="000B756E">
          <w:rPr>
            <w:rStyle w:val="Hyperlink"/>
            <w:noProof/>
          </w:rPr>
          <w:t>Studi pendahuluan</w:t>
        </w:r>
        <w:r w:rsidR="00467844">
          <w:rPr>
            <w:noProof/>
            <w:webHidden/>
          </w:rPr>
          <w:tab/>
        </w:r>
        <w:r>
          <w:rPr>
            <w:noProof/>
            <w:webHidden/>
          </w:rPr>
          <w:fldChar w:fldCharType="begin"/>
        </w:r>
        <w:r w:rsidR="00467844">
          <w:rPr>
            <w:noProof/>
            <w:webHidden/>
          </w:rPr>
          <w:instrText xml:space="preserve"> PAGEREF _Toc454136855 \h </w:instrText>
        </w:r>
        <w:r>
          <w:rPr>
            <w:noProof/>
            <w:webHidden/>
          </w:rPr>
        </w:r>
        <w:r>
          <w:rPr>
            <w:noProof/>
            <w:webHidden/>
          </w:rPr>
          <w:fldChar w:fldCharType="separate"/>
        </w:r>
        <w:r w:rsidR="006B4C36">
          <w:rPr>
            <w:noProof/>
            <w:webHidden/>
          </w:rPr>
          <w:t>29</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56" w:history="1">
        <w:r w:rsidR="00467844" w:rsidRPr="000B756E">
          <w:rPr>
            <w:rStyle w:val="Hyperlink"/>
            <w:noProof/>
          </w:rPr>
          <w:t>3.3.2</w:t>
        </w:r>
        <w:r w:rsidR="00467844">
          <w:rPr>
            <w:rFonts w:asciiTheme="minorHAnsi" w:eastAsiaTheme="minorEastAsia" w:hAnsiTheme="minorHAnsi"/>
            <w:noProof/>
            <w:sz w:val="22"/>
          </w:rPr>
          <w:tab/>
        </w:r>
        <w:r w:rsidR="00467844" w:rsidRPr="000B756E">
          <w:rPr>
            <w:rStyle w:val="Hyperlink"/>
            <w:noProof/>
          </w:rPr>
          <w:t>Identifikasi masalah</w:t>
        </w:r>
        <w:r w:rsidR="00467844">
          <w:rPr>
            <w:noProof/>
            <w:webHidden/>
          </w:rPr>
          <w:tab/>
        </w:r>
        <w:r>
          <w:rPr>
            <w:noProof/>
            <w:webHidden/>
          </w:rPr>
          <w:fldChar w:fldCharType="begin"/>
        </w:r>
        <w:r w:rsidR="00467844">
          <w:rPr>
            <w:noProof/>
            <w:webHidden/>
          </w:rPr>
          <w:instrText xml:space="preserve"> PAGEREF _Toc454136856 \h </w:instrText>
        </w:r>
        <w:r>
          <w:rPr>
            <w:noProof/>
            <w:webHidden/>
          </w:rPr>
        </w:r>
        <w:r>
          <w:rPr>
            <w:noProof/>
            <w:webHidden/>
          </w:rPr>
          <w:fldChar w:fldCharType="separate"/>
        </w:r>
        <w:r w:rsidR="006B4C36">
          <w:rPr>
            <w:noProof/>
            <w:webHidden/>
          </w:rPr>
          <w:t>30</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57" w:history="1">
        <w:r w:rsidR="00467844" w:rsidRPr="000B756E">
          <w:rPr>
            <w:rStyle w:val="Hyperlink"/>
            <w:noProof/>
          </w:rPr>
          <w:t>3.3.3</w:t>
        </w:r>
        <w:r w:rsidR="00467844">
          <w:rPr>
            <w:rFonts w:asciiTheme="minorHAnsi" w:eastAsiaTheme="minorEastAsia" w:hAnsiTheme="minorHAnsi"/>
            <w:noProof/>
            <w:sz w:val="22"/>
          </w:rPr>
          <w:tab/>
        </w:r>
        <w:r w:rsidR="00467844" w:rsidRPr="000B756E">
          <w:rPr>
            <w:rStyle w:val="Hyperlink"/>
            <w:noProof/>
          </w:rPr>
          <w:t>Perumusan masalah dan penetapan tujuan</w:t>
        </w:r>
        <w:r w:rsidR="00467844">
          <w:rPr>
            <w:noProof/>
            <w:webHidden/>
          </w:rPr>
          <w:tab/>
        </w:r>
        <w:r>
          <w:rPr>
            <w:noProof/>
            <w:webHidden/>
          </w:rPr>
          <w:fldChar w:fldCharType="begin"/>
        </w:r>
        <w:r w:rsidR="00467844">
          <w:rPr>
            <w:noProof/>
            <w:webHidden/>
          </w:rPr>
          <w:instrText xml:space="preserve"> PAGEREF _Toc454136857 \h </w:instrText>
        </w:r>
        <w:r>
          <w:rPr>
            <w:noProof/>
            <w:webHidden/>
          </w:rPr>
        </w:r>
        <w:r>
          <w:rPr>
            <w:noProof/>
            <w:webHidden/>
          </w:rPr>
          <w:fldChar w:fldCharType="separate"/>
        </w:r>
        <w:r w:rsidR="006B4C36">
          <w:rPr>
            <w:noProof/>
            <w:webHidden/>
          </w:rPr>
          <w:t>30</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58" w:history="1">
        <w:r w:rsidR="00467844" w:rsidRPr="000B756E">
          <w:rPr>
            <w:rStyle w:val="Hyperlink"/>
            <w:noProof/>
          </w:rPr>
          <w:t>3.3.4</w:t>
        </w:r>
        <w:r w:rsidR="00467844">
          <w:rPr>
            <w:rFonts w:asciiTheme="minorHAnsi" w:eastAsiaTheme="minorEastAsia" w:hAnsiTheme="minorHAnsi"/>
            <w:noProof/>
            <w:sz w:val="22"/>
          </w:rPr>
          <w:tab/>
        </w:r>
        <w:r w:rsidR="00467844" w:rsidRPr="000B756E">
          <w:rPr>
            <w:rStyle w:val="Hyperlink"/>
            <w:noProof/>
          </w:rPr>
          <w:t>Studi pustaka</w:t>
        </w:r>
        <w:r w:rsidR="00467844">
          <w:rPr>
            <w:noProof/>
            <w:webHidden/>
          </w:rPr>
          <w:tab/>
        </w:r>
        <w:r>
          <w:rPr>
            <w:noProof/>
            <w:webHidden/>
          </w:rPr>
          <w:fldChar w:fldCharType="begin"/>
        </w:r>
        <w:r w:rsidR="00467844">
          <w:rPr>
            <w:noProof/>
            <w:webHidden/>
          </w:rPr>
          <w:instrText xml:space="preserve"> PAGEREF _Toc454136858 \h </w:instrText>
        </w:r>
        <w:r>
          <w:rPr>
            <w:noProof/>
            <w:webHidden/>
          </w:rPr>
        </w:r>
        <w:r>
          <w:rPr>
            <w:noProof/>
            <w:webHidden/>
          </w:rPr>
          <w:fldChar w:fldCharType="separate"/>
        </w:r>
        <w:r w:rsidR="006B4C36">
          <w:rPr>
            <w:noProof/>
            <w:webHidden/>
          </w:rPr>
          <w:t>30</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59" w:history="1">
        <w:r w:rsidR="00467844" w:rsidRPr="000B756E">
          <w:rPr>
            <w:rStyle w:val="Hyperlink"/>
            <w:noProof/>
          </w:rPr>
          <w:t>3.3.5</w:t>
        </w:r>
        <w:r w:rsidR="00467844">
          <w:rPr>
            <w:rFonts w:asciiTheme="minorHAnsi" w:eastAsiaTheme="minorEastAsia" w:hAnsiTheme="minorHAnsi"/>
            <w:noProof/>
            <w:sz w:val="22"/>
          </w:rPr>
          <w:tab/>
        </w:r>
        <w:r w:rsidR="00467844" w:rsidRPr="000B756E">
          <w:rPr>
            <w:rStyle w:val="Hyperlink"/>
            <w:noProof/>
          </w:rPr>
          <w:t>Analisis pengolahan data</w:t>
        </w:r>
        <w:r w:rsidR="00467844">
          <w:rPr>
            <w:noProof/>
            <w:webHidden/>
          </w:rPr>
          <w:tab/>
        </w:r>
        <w:r>
          <w:rPr>
            <w:noProof/>
            <w:webHidden/>
          </w:rPr>
          <w:fldChar w:fldCharType="begin"/>
        </w:r>
        <w:r w:rsidR="00467844">
          <w:rPr>
            <w:noProof/>
            <w:webHidden/>
          </w:rPr>
          <w:instrText xml:space="preserve"> PAGEREF _Toc454136859 \h </w:instrText>
        </w:r>
        <w:r>
          <w:rPr>
            <w:noProof/>
            <w:webHidden/>
          </w:rPr>
        </w:r>
        <w:r>
          <w:rPr>
            <w:noProof/>
            <w:webHidden/>
          </w:rPr>
          <w:fldChar w:fldCharType="separate"/>
        </w:r>
        <w:r w:rsidR="006B4C36">
          <w:rPr>
            <w:noProof/>
            <w:webHidden/>
          </w:rPr>
          <w:t>31</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60" w:history="1">
        <w:r w:rsidR="00467844" w:rsidRPr="000B756E">
          <w:rPr>
            <w:rStyle w:val="Hyperlink"/>
            <w:noProof/>
          </w:rPr>
          <w:t>3.3.6</w:t>
        </w:r>
        <w:r w:rsidR="00467844">
          <w:rPr>
            <w:rFonts w:asciiTheme="minorHAnsi" w:eastAsiaTheme="minorEastAsia" w:hAnsiTheme="minorHAnsi"/>
            <w:noProof/>
            <w:sz w:val="22"/>
          </w:rPr>
          <w:tab/>
        </w:r>
        <w:r w:rsidR="00467844" w:rsidRPr="000B756E">
          <w:rPr>
            <w:rStyle w:val="Hyperlink"/>
            <w:noProof/>
          </w:rPr>
          <w:t>Penyusunan dasar perancangan perangkat lunak</w:t>
        </w:r>
        <w:r w:rsidR="00467844">
          <w:rPr>
            <w:noProof/>
            <w:webHidden/>
          </w:rPr>
          <w:tab/>
        </w:r>
        <w:r>
          <w:rPr>
            <w:noProof/>
            <w:webHidden/>
          </w:rPr>
          <w:fldChar w:fldCharType="begin"/>
        </w:r>
        <w:r w:rsidR="00467844">
          <w:rPr>
            <w:noProof/>
            <w:webHidden/>
          </w:rPr>
          <w:instrText xml:space="preserve"> PAGEREF _Toc454136860 \h </w:instrText>
        </w:r>
        <w:r>
          <w:rPr>
            <w:noProof/>
            <w:webHidden/>
          </w:rPr>
        </w:r>
        <w:r>
          <w:rPr>
            <w:noProof/>
            <w:webHidden/>
          </w:rPr>
          <w:fldChar w:fldCharType="separate"/>
        </w:r>
        <w:r w:rsidR="006B4C36">
          <w:rPr>
            <w:noProof/>
            <w:webHidden/>
          </w:rPr>
          <w:t>35</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61" w:history="1">
        <w:r w:rsidR="00467844" w:rsidRPr="000B756E">
          <w:rPr>
            <w:rStyle w:val="Hyperlink"/>
            <w:noProof/>
          </w:rPr>
          <w:t>3.3.7</w:t>
        </w:r>
        <w:r w:rsidR="00467844">
          <w:rPr>
            <w:rFonts w:asciiTheme="minorHAnsi" w:eastAsiaTheme="minorEastAsia" w:hAnsiTheme="minorHAnsi"/>
            <w:noProof/>
            <w:sz w:val="22"/>
          </w:rPr>
          <w:tab/>
        </w:r>
        <w:r w:rsidR="00467844" w:rsidRPr="000B756E">
          <w:rPr>
            <w:rStyle w:val="Hyperlink"/>
            <w:noProof/>
          </w:rPr>
          <w:t>Pembuatan perangkat lunak</w:t>
        </w:r>
        <w:r w:rsidR="00467844">
          <w:rPr>
            <w:noProof/>
            <w:webHidden/>
          </w:rPr>
          <w:tab/>
        </w:r>
        <w:r>
          <w:rPr>
            <w:noProof/>
            <w:webHidden/>
          </w:rPr>
          <w:fldChar w:fldCharType="begin"/>
        </w:r>
        <w:r w:rsidR="00467844">
          <w:rPr>
            <w:noProof/>
            <w:webHidden/>
          </w:rPr>
          <w:instrText xml:space="preserve"> PAGEREF _Toc454136861 \h </w:instrText>
        </w:r>
        <w:r>
          <w:rPr>
            <w:noProof/>
            <w:webHidden/>
          </w:rPr>
        </w:r>
        <w:r>
          <w:rPr>
            <w:noProof/>
            <w:webHidden/>
          </w:rPr>
          <w:fldChar w:fldCharType="separate"/>
        </w:r>
        <w:r w:rsidR="006B4C36">
          <w:rPr>
            <w:noProof/>
            <w:webHidden/>
          </w:rPr>
          <w:t>37</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62" w:history="1">
        <w:r w:rsidR="00467844" w:rsidRPr="000B756E">
          <w:rPr>
            <w:rStyle w:val="Hyperlink"/>
            <w:noProof/>
          </w:rPr>
          <w:t>3.3.8</w:t>
        </w:r>
        <w:r w:rsidR="00467844">
          <w:rPr>
            <w:rFonts w:asciiTheme="minorHAnsi" w:eastAsiaTheme="minorEastAsia" w:hAnsiTheme="minorHAnsi"/>
            <w:noProof/>
            <w:sz w:val="22"/>
          </w:rPr>
          <w:tab/>
        </w:r>
        <w:r w:rsidR="00467844" w:rsidRPr="000B756E">
          <w:rPr>
            <w:rStyle w:val="Hyperlink"/>
            <w:noProof/>
          </w:rPr>
          <w:t>Uji coba/</w:t>
        </w:r>
        <w:r w:rsidR="00467844" w:rsidRPr="000B756E">
          <w:rPr>
            <w:rStyle w:val="Hyperlink"/>
            <w:i/>
            <w:noProof/>
          </w:rPr>
          <w:t>Running</w:t>
        </w:r>
        <w:r w:rsidR="00467844">
          <w:rPr>
            <w:noProof/>
            <w:webHidden/>
          </w:rPr>
          <w:tab/>
        </w:r>
        <w:r>
          <w:rPr>
            <w:noProof/>
            <w:webHidden/>
          </w:rPr>
          <w:fldChar w:fldCharType="begin"/>
        </w:r>
        <w:r w:rsidR="00467844">
          <w:rPr>
            <w:noProof/>
            <w:webHidden/>
          </w:rPr>
          <w:instrText xml:space="preserve"> PAGEREF _Toc454136862 \h </w:instrText>
        </w:r>
        <w:r>
          <w:rPr>
            <w:noProof/>
            <w:webHidden/>
          </w:rPr>
        </w:r>
        <w:r>
          <w:rPr>
            <w:noProof/>
            <w:webHidden/>
          </w:rPr>
          <w:fldChar w:fldCharType="separate"/>
        </w:r>
        <w:r w:rsidR="006B4C36">
          <w:rPr>
            <w:noProof/>
            <w:webHidden/>
          </w:rPr>
          <w:t>38</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63" w:history="1">
        <w:r w:rsidR="00467844" w:rsidRPr="000B756E">
          <w:rPr>
            <w:rStyle w:val="Hyperlink"/>
            <w:noProof/>
          </w:rPr>
          <w:t>3.3.9</w:t>
        </w:r>
        <w:r w:rsidR="00467844">
          <w:rPr>
            <w:rFonts w:asciiTheme="minorHAnsi" w:eastAsiaTheme="minorEastAsia" w:hAnsiTheme="minorHAnsi"/>
            <w:noProof/>
            <w:sz w:val="22"/>
          </w:rPr>
          <w:tab/>
        </w:r>
        <w:r w:rsidR="00467844" w:rsidRPr="000B756E">
          <w:rPr>
            <w:rStyle w:val="Hyperlink"/>
            <w:noProof/>
          </w:rPr>
          <w:t>Analisis perangkat lunak</w:t>
        </w:r>
        <w:r w:rsidR="00467844">
          <w:rPr>
            <w:noProof/>
            <w:webHidden/>
          </w:rPr>
          <w:tab/>
        </w:r>
        <w:r>
          <w:rPr>
            <w:noProof/>
            <w:webHidden/>
          </w:rPr>
          <w:fldChar w:fldCharType="begin"/>
        </w:r>
        <w:r w:rsidR="00467844">
          <w:rPr>
            <w:noProof/>
            <w:webHidden/>
          </w:rPr>
          <w:instrText xml:space="preserve"> PAGEREF _Toc454136863 \h </w:instrText>
        </w:r>
        <w:r>
          <w:rPr>
            <w:noProof/>
            <w:webHidden/>
          </w:rPr>
        </w:r>
        <w:r>
          <w:rPr>
            <w:noProof/>
            <w:webHidden/>
          </w:rPr>
          <w:fldChar w:fldCharType="separate"/>
        </w:r>
        <w:r w:rsidR="006B4C36">
          <w:rPr>
            <w:noProof/>
            <w:webHidden/>
          </w:rPr>
          <w:t>38</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64" w:history="1">
        <w:r w:rsidR="00467844" w:rsidRPr="000B756E">
          <w:rPr>
            <w:rStyle w:val="Hyperlink"/>
            <w:noProof/>
          </w:rPr>
          <w:t>3.4</w:t>
        </w:r>
        <w:r w:rsidR="00467844">
          <w:rPr>
            <w:rFonts w:asciiTheme="minorHAnsi" w:eastAsiaTheme="minorEastAsia" w:hAnsiTheme="minorHAnsi"/>
            <w:noProof/>
            <w:sz w:val="22"/>
          </w:rPr>
          <w:tab/>
        </w:r>
        <w:r w:rsidR="00467844" w:rsidRPr="000B756E">
          <w:rPr>
            <w:rStyle w:val="Hyperlink"/>
            <w:noProof/>
          </w:rPr>
          <w:t>Diagram Alir Penelitian</w:t>
        </w:r>
        <w:r w:rsidR="00467844">
          <w:rPr>
            <w:noProof/>
            <w:webHidden/>
          </w:rPr>
          <w:tab/>
        </w:r>
        <w:r>
          <w:rPr>
            <w:noProof/>
            <w:webHidden/>
          </w:rPr>
          <w:fldChar w:fldCharType="begin"/>
        </w:r>
        <w:r w:rsidR="00467844">
          <w:rPr>
            <w:noProof/>
            <w:webHidden/>
          </w:rPr>
          <w:instrText xml:space="preserve"> PAGEREF _Toc454136864 \h </w:instrText>
        </w:r>
        <w:r>
          <w:rPr>
            <w:noProof/>
            <w:webHidden/>
          </w:rPr>
        </w:r>
        <w:r>
          <w:rPr>
            <w:noProof/>
            <w:webHidden/>
          </w:rPr>
          <w:fldChar w:fldCharType="separate"/>
        </w:r>
        <w:r w:rsidR="006B4C36">
          <w:rPr>
            <w:noProof/>
            <w:webHidden/>
          </w:rPr>
          <w:t>39</w:t>
        </w:r>
        <w:r>
          <w:rPr>
            <w:noProof/>
            <w:webHidden/>
          </w:rPr>
          <w:fldChar w:fldCharType="end"/>
        </w:r>
      </w:hyperlink>
    </w:p>
    <w:p w:rsidR="00467844" w:rsidRDefault="007A00DD" w:rsidP="00467844">
      <w:pPr>
        <w:pStyle w:val="TOC2"/>
        <w:rPr>
          <w:rFonts w:asciiTheme="minorHAnsi" w:eastAsiaTheme="minorEastAsia" w:hAnsiTheme="minorHAnsi"/>
          <w:noProof/>
          <w:sz w:val="22"/>
        </w:rPr>
      </w:pPr>
      <w:hyperlink w:anchor="_Toc454136865" w:history="1">
        <w:r w:rsidR="00467844" w:rsidRPr="000B756E">
          <w:rPr>
            <w:rStyle w:val="Hyperlink"/>
            <w:noProof/>
          </w:rPr>
          <w:t>3.5</w:t>
        </w:r>
        <w:r w:rsidR="00467844">
          <w:rPr>
            <w:rFonts w:asciiTheme="minorHAnsi" w:eastAsiaTheme="minorEastAsia" w:hAnsiTheme="minorHAnsi"/>
            <w:noProof/>
            <w:sz w:val="22"/>
          </w:rPr>
          <w:tab/>
        </w:r>
        <w:r w:rsidR="00467844" w:rsidRPr="000B756E">
          <w:rPr>
            <w:rStyle w:val="Hyperlink"/>
            <w:noProof/>
          </w:rPr>
          <w:t>Diagram Penyusunan Perangkat Lunak / HIPO (</w:t>
        </w:r>
        <w:r w:rsidR="00467844" w:rsidRPr="000B756E">
          <w:rPr>
            <w:rStyle w:val="Hyperlink"/>
            <w:i/>
            <w:noProof/>
          </w:rPr>
          <w:t>Hierarki plus Input Proses Output)</w:t>
        </w:r>
        <w:r w:rsidR="00467844">
          <w:rPr>
            <w:noProof/>
            <w:webHidden/>
          </w:rPr>
          <w:tab/>
        </w:r>
        <w:r>
          <w:rPr>
            <w:noProof/>
            <w:webHidden/>
          </w:rPr>
          <w:fldChar w:fldCharType="begin"/>
        </w:r>
        <w:r w:rsidR="00467844">
          <w:rPr>
            <w:noProof/>
            <w:webHidden/>
          </w:rPr>
          <w:instrText xml:space="preserve"> PAGEREF _Toc454136865 \h </w:instrText>
        </w:r>
        <w:r>
          <w:rPr>
            <w:noProof/>
            <w:webHidden/>
          </w:rPr>
        </w:r>
        <w:r>
          <w:rPr>
            <w:noProof/>
            <w:webHidden/>
          </w:rPr>
          <w:fldChar w:fldCharType="separate"/>
        </w:r>
        <w:r w:rsidR="006B4C36">
          <w:rPr>
            <w:noProof/>
            <w:webHidden/>
          </w:rPr>
          <w:t>40</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66" w:history="1">
        <w:r w:rsidR="00467844" w:rsidRPr="000B756E">
          <w:rPr>
            <w:rStyle w:val="Hyperlink"/>
            <w:noProof/>
          </w:rPr>
          <w:t xml:space="preserve">3.5.1 Diagram Hierarki VTOC </w:t>
        </w:r>
        <w:r w:rsidR="00467844" w:rsidRPr="000B756E">
          <w:rPr>
            <w:rStyle w:val="Hyperlink"/>
            <w:i/>
            <w:noProof/>
          </w:rPr>
          <w:t>( Visual Tabel of Contents)</w:t>
        </w:r>
        <w:r w:rsidR="00467844">
          <w:rPr>
            <w:noProof/>
            <w:webHidden/>
          </w:rPr>
          <w:tab/>
        </w:r>
        <w:r>
          <w:rPr>
            <w:noProof/>
            <w:webHidden/>
          </w:rPr>
          <w:fldChar w:fldCharType="begin"/>
        </w:r>
        <w:r w:rsidR="00467844">
          <w:rPr>
            <w:noProof/>
            <w:webHidden/>
          </w:rPr>
          <w:instrText xml:space="preserve"> PAGEREF _Toc454136866 \h </w:instrText>
        </w:r>
        <w:r>
          <w:rPr>
            <w:noProof/>
            <w:webHidden/>
          </w:rPr>
        </w:r>
        <w:r>
          <w:rPr>
            <w:noProof/>
            <w:webHidden/>
          </w:rPr>
          <w:fldChar w:fldCharType="separate"/>
        </w:r>
        <w:r w:rsidR="006B4C36">
          <w:rPr>
            <w:noProof/>
            <w:webHidden/>
          </w:rPr>
          <w:t>40</w:t>
        </w:r>
        <w:r>
          <w:rPr>
            <w:noProof/>
            <w:webHidden/>
          </w:rPr>
          <w:fldChar w:fldCharType="end"/>
        </w:r>
      </w:hyperlink>
    </w:p>
    <w:p w:rsidR="00467844" w:rsidRDefault="007A00DD" w:rsidP="00467844">
      <w:pPr>
        <w:pStyle w:val="TOC3"/>
        <w:rPr>
          <w:rFonts w:asciiTheme="minorHAnsi" w:eastAsiaTheme="minorEastAsia" w:hAnsiTheme="minorHAnsi"/>
          <w:noProof/>
          <w:sz w:val="22"/>
        </w:rPr>
      </w:pPr>
      <w:hyperlink w:anchor="_Toc454136867" w:history="1">
        <w:r w:rsidR="00467844" w:rsidRPr="000B756E">
          <w:rPr>
            <w:rStyle w:val="Hyperlink"/>
            <w:noProof/>
          </w:rPr>
          <w:t>3.5.2 Diagram Ringkasan dan Diagram Rinci</w:t>
        </w:r>
        <w:r w:rsidR="00467844">
          <w:rPr>
            <w:noProof/>
            <w:webHidden/>
          </w:rPr>
          <w:tab/>
        </w:r>
        <w:r>
          <w:rPr>
            <w:noProof/>
            <w:webHidden/>
          </w:rPr>
          <w:fldChar w:fldCharType="begin"/>
        </w:r>
        <w:r w:rsidR="00467844">
          <w:rPr>
            <w:noProof/>
            <w:webHidden/>
          </w:rPr>
          <w:instrText xml:space="preserve"> PAGEREF _Toc454136867 \h </w:instrText>
        </w:r>
        <w:r>
          <w:rPr>
            <w:noProof/>
            <w:webHidden/>
          </w:rPr>
        </w:r>
        <w:r>
          <w:rPr>
            <w:noProof/>
            <w:webHidden/>
          </w:rPr>
          <w:fldChar w:fldCharType="separate"/>
        </w:r>
        <w:r w:rsidR="006B4C36">
          <w:rPr>
            <w:noProof/>
            <w:webHidden/>
          </w:rPr>
          <w:t>41</w:t>
        </w:r>
        <w:r>
          <w:rPr>
            <w:noProof/>
            <w:webHidden/>
          </w:rPr>
          <w:fldChar w:fldCharType="end"/>
        </w:r>
      </w:hyperlink>
    </w:p>
    <w:p w:rsidR="00467844" w:rsidRDefault="007A00DD" w:rsidP="00467844">
      <w:pPr>
        <w:pStyle w:val="TOC1"/>
        <w:spacing w:line="240" w:lineRule="auto"/>
        <w:rPr>
          <w:rFonts w:asciiTheme="minorHAnsi" w:eastAsiaTheme="minorEastAsia" w:hAnsiTheme="minorHAnsi"/>
          <w:noProof/>
          <w:sz w:val="22"/>
        </w:rPr>
      </w:pPr>
      <w:hyperlink w:anchor="_Toc454136868" w:history="1">
        <w:r w:rsidR="00467844" w:rsidRPr="000B756E">
          <w:rPr>
            <w:rStyle w:val="Hyperlink"/>
            <w:noProof/>
          </w:rPr>
          <w:t>DAFTAR PUSTAKA</w:t>
        </w:r>
        <w:r w:rsidR="00467844">
          <w:rPr>
            <w:noProof/>
            <w:webHidden/>
          </w:rPr>
          <w:tab/>
        </w:r>
        <w:r>
          <w:rPr>
            <w:noProof/>
            <w:webHidden/>
          </w:rPr>
          <w:fldChar w:fldCharType="begin"/>
        </w:r>
        <w:r w:rsidR="00467844">
          <w:rPr>
            <w:noProof/>
            <w:webHidden/>
          </w:rPr>
          <w:instrText xml:space="preserve"> PAGEREF _Toc454136868 \h </w:instrText>
        </w:r>
        <w:r>
          <w:rPr>
            <w:noProof/>
            <w:webHidden/>
          </w:rPr>
        </w:r>
        <w:r>
          <w:rPr>
            <w:noProof/>
            <w:webHidden/>
          </w:rPr>
          <w:fldChar w:fldCharType="separate"/>
        </w:r>
        <w:r w:rsidR="006B4C36">
          <w:rPr>
            <w:noProof/>
            <w:webHidden/>
          </w:rPr>
          <w:t>45</w:t>
        </w:r>
        <w:r>
          <w:rPr>
            <w:noProof/>
            <w:webHidden/>
          </w:rPr>
          <w:fldChar w:fldCharType="end"/>
        </w:r>
      </w:hyperlink>
    </w:p>
    <w:p w:rsidR="00D810CD" w:rsidRDefault="007A00DD" w:rsidP="00467844">
      <w:pPr>
        <w:spacing w:after="200" w:line="240" w:lineRule="auto"/>
        <w:ind w:firstLine="0"/>
        <w:rPr>
          <w:rFonts w:cs="Times New Roman"/>
          <w:b/>
          <w:szCs w:val="24"/>
        </w:rPr>
        <w:sectPr w:rsidR="00D810CD" w:rsidSect="00D810CD">
          <w:footerReference w:type="default" r:id="rId9"/>
          <w:footerReference w:type="first" r:id="rId10"/>
          <w:pgSz w:w="11907" w:h="16839" w:code="9"/>
          <w:pgMar w:top="2275" w:right="1699" w:bottom="1699" w:left="2275" w:header="706" w:footer="706" w:gutter="0"/>
          <w:pgNumType w:fmt="lowerRoman"/>
          <w:cols w:space="720"/>
          <w:titlePg/>
          <w:docGrid w:linePitch="360"/>
        </w:sectPr>
      </w:pPr>
      <w:r>
        <w:rPr>
          <w:rFonts w:cs="Times New Roman"/>
          <w:b/>
          <w:szCs w:val="24"/>
        </w:rPr>
        <w:fldChar w:fldCharType="end"/>
      </w:r>
      <w:r w:rsidR="00E6059D">
        <w:rPr>
          <w:rFonts w:cs="Times New Roman"/>
          <w:b/>
          <w:szCs w:val="24"/>
        </w:rPr>
        <w:br w:type="page"/>
      </w:r>
    </w:p>
    <w:p w:rsidR="006D7C90" w:rsidRDefault="006D7C90" w:rsidP="006D7C90">
      <w:pPr>
        <w:pStyle w:val="Heading1"/>
      </w:pPr>
      <w:r>
        <w:lastRenderedPageBreak/>
        <w:br/>
      </w:r>
      <w:bookmarkStart w:id="1" w:name="_Toc451772385"/>
      <w:bookmarkStart w:id="2" w:name="_Toc454136830"/>
      <w:r>
        <w:t>PENDAHULUAN</w:t>
      </w:r>
      <w:bookmarkEnd w:id="1"/>
      <w:bookmarkEnd w:id="2"/>
    </w:p>
    <w:p w:rsidR="00BB1561" w:rsidRDefault="00801599" w:rsidP="00935561">
      <w:pPr>
        <w:pStyle w:val="Heading2"/>
        <w:numPr>
          <w:ilvl w:val="0"/>
          <w:numId w:val="5"/>
        </w:numPr>
        <w:ind w:left="360"/>
      </w:pPr>
      <w:bookmarkStart w:id="3" w:name="_Toc451772386"/>
      <w:bookmarkStart w:id="4" w:name="_Toc454136831"/>
      <w:r>
        <w:t>Latar Belakang Masalah</w:t>
      </w:r>
      <w:bookmarkEnd w:id="3"/>
      <w:bookmarkEnd w:id="4"/>
    </w:p>
    <w:p w:rsidR="00BB1561" w:rsidRDefault="00BB1561" w:rsidP="00BB1561">
      <w:r w:rsidRPr="002C2C2B">
        <w:t xml:space="preserve">Indonesia merupakan negara kepulauan yang terdiri dari 17.508 pulau, tersebar dari sabang sampai Merauke. Negara ini memiliki wilayah perairan sebesar 64,97% dari luas wilayahnya dengan panjang garis pantai mencapai </w:t>
      </w:r>
      <w:r w:rsidRPr="00CE2881">
        <w:t>81.000 km.</w:t>
      </w:r>
      <w:r>
        <w:t xml:space="preserve"> </w:t>
      </w:r>
      <w:r w:rsidR="001A1043">
        <w:t>Dalam data</w:t>
      </w:r>
      <w:r w:rsidRPr="00707F34">
        <w:t xml:space="preserve"> </w:t>
      </w:r>
      <w:r>
        <w:t>Kementri</w:t>
      </w:r>
      <w:r w:rsidR="001A1043">
        <w:t>an Kelautan dan Perikanan</w:t>
      </w:r>
      <w:r w:rsidRPr="00707F34">
        <w:t>,</w:t>
      </w:r>
      <w:r w:rsidRPr="002C2C2B">
        <w:t xml:space="preserve"> Luas perairan laut Indonesia mencapai 3,54 juta km</w:t>
      </w:r>
      <w:r w:rsidRPr="002C2C2B">
        <w:rPr>
          <w:vertAlign w:val="superscript"/>
        </w:rPr>
        <w:t xml:space="preserve">2 </w:t>
      </w:r>
      <w:r w:rsidRPr="002C2C2B">
        <w:t>terbagi dalam tiga zona yaitu luas laut teritorial, zona ekonomi ekslusif, dan luas laut 12 mil</w:t>
      </w:r>
      <w:r w:rsidR="001A1043">
        <w:t xml:space="preserve"> (Anonim</w:t>
      </w:r>
      <w:r w:rsidR="001A1043">
        <w:rPr>
          <w:vertAlign w:val="superscript"/>
        </w:rPr>
        <w:t>1</w:t>
      </w:r>
      <w:r w:rsidR="001A1043">
        <w:t>,2011)</w:t>
      </w:r>
      <w:r w:rsidRPr="002C2C2B">
        <w:t>. Dengan sumberdaya alam kelauatan yang dimiliki tersebut, menjadikan sektor perikanan sebagai salah satu sektor riil yang memiliki nilai strategis dan berpotensi sebagai penggerak utama pengembangan wilayah dalam skala nasional sehingga mampu meningkatkan perekonomian negara.</w:t>
      </w:r>
    </w:p>
    <w:p w:rsidR="00801599" w:rsidRPr="00801599" w:rsidRDefault="00BB1561" w:rsidP="00BB1561">
      <w:r w:rsidRPr="002C2C2B">
        <w:t xml:space="preserve"> </w:t>
      </w:r>
      <w:r w:rsidR="00801599" w:rsidRPr="002C2C2B">
        <w:t>Potensi sumberdaya alam kelautan yang besar menjadikan negara Indonesia sebagai salah satu produsen hasil perikanan terbesar di dunia</w:t>
      </w:r>
      <w:r w:rsidR="00F76CF3">
        <w:t xml:space="preserve">. </w:t>
      </w:r>
      <w:r w:rsidR="00801599" w:rsidRPr="002C2C2B">
        <w:t>Data FAO (</w:t>
      </w:r>
      <w:r w:rsidR="00801599" w:rsidRPr="004D61B2">
        <w:rPr>
          <w:i/>
        </w:rPr>
        <w:t>Food and Agriculture Organization</w:t>
      </w:r>
      <w:r w:rsidR="006A70BC">
        <w:t>) pada Tabel 1.1</w:t>
      </w:r>
      <w:r w:rsidR="00801599" w:rsidRPr="002C2C2B">
        <w:t xml:space="preserve"> menunjukkan bahwa di tahun 2012, Indonesia  mampu memproduksi hasil kelautan perikanan tangkap mencapai 5.420.247 ton</w:t>
      </w:r>
      <w:r w:rsidR="00F76CF3">
        <w:t xml:space="preserve"> (Grazlano, 2014). </w:t>
      </w:r>
      <w:r w:rsidR="00801599" w:rsidRPr="002C2C2B">
        <w:t>Total produksi ini menempatkan Indonesia pada posisi kedua setelah negara Tiongkok disusul negara Amerika Serikat</w:t>
      </w:r>
      <w:r w:rsidR="003D1DBA">
        <w:t xml:space="preserve"> pada posisi ketiga. Dalam data Badan Pusat Statistik, </w:t>
      </w:r>
      <w:r w:rsidR="00801599" w:rsidRPr="002C2C2B">
        <w:t>produksi hasil kelautan perikanan tangkap di Indonesia selalu mengalami peningkatan dalam kurun waktu 2010-2014</w:t>
      </w:r>
      <w:r w:rsidR="003D1DBA">
        <w:t xml:space="preserve"> (Anonim</w:t>
      </w:r>
      <w:r w:rsidR="003D1DBA">
        <w:rPr>
          <w:vertAlign w:val="superscript"/>
        </w:rPr>
        <w:t>2</w:t>
      </w:r>
      <w:r w:rsidR="003D1DBA">
        <w:t>,2015)</w:t>
      </w:r>
      <w:r w:rsidR="00801599" w:rsidRPr="002C2C2B">
        <w:t xml:space="preserve">. Pertumbuhan produksi perikanan tangkap sampai dengan tahun 2014 sebesar 6.037.654 ton, mengalami kenaikan </w:t>
      </w:r>
      <w:r w:rsidR="00801599" w:rsidRPr="002C2C2B">
        <w:lastRenderedPageBreak/>
        <w:t>sebesar 20% dalam kurun waktu lima tahun terakhir. Jumlah produksi dan tingkat kenaikan produksi perikanan tangkap di Indonesia dapat dilihat pada tabel 1.</w:t>
      </w:r>
      <w:r w:rsidR="006A70BC">
        <w:t>2</w:t>
      </w:r>
      <w:r w:rsidR="00801599" w:rsidRPr="002C2C2B">
        <w:t xml:space="preserve">.  </w:t>
      </w:r>
    </w:p>
    <w:p w:rsidR="0054033D" w:rsidRPr="003B3221" w:rsidRDefault="0054033D" w:rsidP="00200D38">
      <w:pPr>
        <w:pStyle w:val="NoSpacing"/>
        <w:rPr>
          <w:rStyle w:val="shorttext"/>
        </w:rPr>
      </w:pPr>
      <w:bookmarkStart w:id="5" w:name="_Toc451889296"/>
      <w:r>
        <w:t xml:space="preserve">Tabel </w:t>
      </w:r>
      <w:r w:rsidR="00354567">
        <w:t>1.1</w:t>
      </w:r>
      <w:r w:rsidR="00200D38">
        <w:t xml:space="preserve"> Negara Produsen Utama Kelautan Perikanan Tangkap</w:t>
      </w:r>
      <w:bookmarkEnd w:id="5"/>
    </w:p>
    <w:tbl>
      <w:tblPr>
        <w:tblStyle w:val="LightShading1"/>
        <w:tblW w:w="7966" w:type="dxa"/>
        <w:tblLook w:val="0600"/>
      </w:tblPr>
      <w:tblGrid>
        <w:gridCol w:w="990"/>
        <w:gridCol w:w="2040"/>
        <w:gridCol w:w="1650"/>
        <w:gridCol w:w="1620"/>
        <w:gridCol w:w="1666"/>
      </w:tblGrid>
      <w:tr w:rsidR="003B3221" w:rsidRPr="002A35EB" w:rsidTr="00EA37B7">
        <w:trPr>
          <w:trHeight w:val="284"/>
        </w:trPr>
        <w:tc>
          <w:tcPr>
            <w:tcW w:w="990" w:type="dxa"/>
            <w:vMerge w:val="restart"/>
            <w:noWrap/>
            <w:vAlign w:val="center"/>
            <w:hideMark/>
          </w:tcPr>
          <w:p w:rsidR="00F75779" w:rsidRPr="002A35EB" w:rsidRDefault="00F75779" w:rsidP="00EA37B7">
            <w:pPr>
              <w:pStyle w:val="isitabel"/>
              <w:rPr>
                <w:sz w:val="24"/>
              </w:rPr>
            </w:pPr>
            <w:r w:rsidRPr="002A35EB">
              <w:rPr>
                <w:sz w:val="24"/>
              </w:rPr>
              <w:t>No</w:t>
            </w:r>
          </w:p>
        </w:tc>
        <w:tc>
          <w:tcPr>
            <w:tcW w:w="2040" w:type="dxa"/>
            <w:vMerge w:val="restart"/>
            <w:noWrap/>
            <w:vAlign w:val="center"/>
            <w:hideMark/>
          </w:tcPr>
          <w:p w:rsidR="00F75779" w:rsidRPr="002A35EB" w:rsidRDefault="00F75779" w:rsidP="00EA37B7">
            <w:pPr>
              <w:pStyle w:val="isitabel"/>
              <w:rPr>
                <w:sz w:val="24"/>
              </w:rPr>
            </w:pPr>
            <w:r w:rsidRPr="002A35EB">
              <w:rPr>
                <w:sz w:val="24"/>
              </w:rPr>
              <w:t>Negara</w:t>
            </w:r>
          </w:p>
        </w:tc>
        <w:tc>
          <w:tcPr>
            <w:tcW w:w="4936" w:type="dxa"/>
            <w:gridSpan w:val="3"/>
            <w:noWrap/>
            <w:vAlign w:val="center"/>
            <w:hideMark/>
          </w:tcPr>
          <w:p w:rsidR="00F75779" w:rsidRPr="002A35EB" w:rsidRDefault="00F75779" w:rsidP="00EA37B7">
            <w:pPr>
              <w:pStyle w:val="isitabel"/>
              <w:rPr>
                <w:sz w:val="24"/>
              </w:rPr>
            </w:pPr>
            <w:r w:rsidRPr="002A35EB">
              <w:rPr>
                <w:sz w:val="24"/>
              </w:rPr>
              <w:t>Produksi ikan tangkap (ton)</w:t>
            </w:r>
          </w:p>
        </w:tc>
      </w:tr>
      <w:tr w:rsidR="003B3221" w:rsidRPr="002A35EB" w:rsidTr="00EA37B7">
        <w:trPr>
          <w:trHeight w:val="70"/>
        </w:trPr>
        <w:tc>
          <w:tcPr>
            <w:tcW w:w="990" w:type="dxa"/>
            <w:vMerge/>
            <w:tcBorders>
              <w:bottom w:val="single" w:sz="4" w:space="0" w:color="auto"/>
            </w:tcBorders>
            <w:vAlign w:val="center"/>
            <w:hideMark/>
          </w:tcPr>
          <w:p w:rsidR="00F75779" w:rsidRPr="002A35EB" w:rsidRDefault="00F75779" w:rsidP="00EA37B7">
            <w:pPr>
              <w:pStyle w:val="isitabel"/>
              <w:rPr>
                <w:sz w:val="24"/>
              </w:rPr>
            </w:pPr>
          </w:p>
        </w:tc>
        <w:tc>
          <w:tcPr>
            <w:tcW w:w="2040" w:type="dxa"/>
            <w:vMerge/>
            <w:tcBorders>
              <w:bottom w:val="single" w:sz="4" w:space="0" w:color="auto"/>
            </w:tcBorders>
            <w:vAlign w:val="center"/>
            <w:hideMark/>
          </w:tcPr>
          <w:p w:rsidR="00F75779" w:rsidRPr="002A35EB" w:rsidRDefault="00F75779" w:rsidP="00EA37B7">
            <w:pPr>
              <w:pStyle w:val="isitabel"/>
              <w:rPr>
                <w:sz w:val="24"/>
              </w:rPr>
            </w:pPr>
          </w:p>
        </w:tc>
        <w:tc>
          <w:tcPr>
            <w:tcW w:w="1650" w:type="dxa"/>
            <w:tcBorders>
              <w:top w:val="single" w:sz="4" w:space="0" w:color="auto"/>
              <w:bottom w:val="single" w:sz="4" w:space="0" w:color="auto"/>
            </w:tcBorders>
            <w:noWrap/>
            <w:vAlign w:val="center"/>
            <w:hideMark/>
          </w:tcPr>
          <w:p w:rsidR="00F75779" w:rsidRPr="002A35EB" w:rsidRDefault="00F75779" w:rsidP="00EA37B7">
            <w:pPr>
              <w:pStyle w:val="isitabel"/>
              <w:rPr>
                <w:sz w:val="24"/>
              </w:rPr>
            </w:pPr>
            <w:r w:rsidRPr="002A35EB">
              <w:rPr>
                <w:sz w:val="24"/>
              </w:rPr>
              <w:t>2003</w:t>
            </w:r>
          </w:p>
        </w:tc>
        <w:tc>
          <w:tcPr>
            <w:tcW w:w="1620" w:type="dxa"/>
            <w:tcBorders>
              <w:top w:val="single" w:sz="4" w:space="0" w:color="auto"/>
              <w:bottom w:val="single" w:sz="4" w:space="0" w:color="auto"/>
            </w:tcBorders>
            <w:noWrap/>
            <w:vAlign w:val="center"/>
            <w:hideMark/>
          </w:tcPr>
          <w:p w:rsidR="00F75779" w:rsidRPr="002A35EB" w:rsidRDefault="00F75779" w:rsidP="00EA37B7">
            <w:pPr>
              <w:pStyle w:val="isitabel"/>
              <w:rPr>
                <w:sz w:val="24"/>
              </w:rPr>
            </w:pPr>
            <w:r w:rsidRPr="002A35EB">
              <w:rPr>
                <w:sz w:val="24"/>
              </w:rPr>
              <w:t>2011</w:t>
            </w:r>
          </w:p>
        </w:tc>
        <w:tc>
          <w:tcPr>
            <w:tcW w:w="1666" w:type="dxa"/>
            <w:tcBorders>
              <w:top w:val="single" w:sz="4" w:space="0" w:color="auto"/>
              <w:bottom w:val="single" w:sz="4" w:space="0" w:color="auto"/>
            </w:tcBorders>
            <w:noWrap/>
            <w:vAlign w:val="center"/>
            <w:hideMark/>
          </w:tcPr>
          <w:p w:rsidR="00F75779" w:rsidRPr="002A35EB" w:rsidRDefault="00F75779" w:rsidP="00EA37B7">
            <w:pPr>
              <w:pStyle w:val="isitabel"/>
              <w:rPr>
                <w:sz w:val="24"/>
              </w:rPr>
            </w:pPr>
            <w:r w:rsidRPr="002A35EB">
              <w:rPr>
                <w:sz w:val="24"/>
              </w:rPr>
              <w:t>2012</w:t>
            </w:r>
          </w:p>
        </w:tc>
      </w:tr>
      <w:tr w:rsidR="003B3221" w:rsidRPr="002A35EB" w:rsidTr="003B3221">
        <w:trPr>
          <w:trHeight w:val="70"/>
        </w:trPr>
        <w:tc>
          <w:tcPr>
            <w:tcW w:w="990" w:type="dxa"/>
            <w:tcBorders>
              <w:top w:val="single" w:sz="4" w:space="0" w:color="auto"/>
            </w:tcBorders>
            <w:noWrap/>
            <w:hideMark/>
          </w:tcPr>
          <w:p w:rsidR="00F75779" w:rsidRPr="002A35EB" w:rsidRDefault="00F75779" w:rsidP="002A35EB">
            <w:pPr>
              <w:pStyle w:val="isitabel"/>
              <w:rPr>
                <w:sz w:val="24"/>
              </w:rPr>
            </w:pPr>
            <w:r w:rsidRPr="002A35EB">
              <w:rPr>
                <w:sz w:val="24"/>
              </w:rPr>
              <w:t>1</w:t>
            </w:r>
          </w:p>
        </w:tc>
        <w:tc>
          <w:tcPr>
            <w:tcW w:w="2040" w:type="dxa"/>
            <w:tcBorders>
              <w:top w:val="single" w:sz="4" w:space="0" w:color="auto"/>
            </w:tcBorders>
            <w:noWrap/>
            <w:hideMark/>
          </w:tcPr>
          <w:p w:rsidR="00F75779" w:rsidRPr="002A35EB" w:rsidRDefault="00F75779" w:rsidP="002A35EB">
            <w:pPr>
              <w:pStyle w:val="isitabel"/>
              <w:rPr>
                <w:sz w:val="24"/>
              </w:rPr>
            </w:pPr>
            <w:r w:rsidRPr="002A35EB">
              <w:rPr>
                <w:sz w:val="24"/>
              </w:rPr>
              <w:t>Tiongkok</w:t>
            </w:r>
          </w:p>
        </w:tc>
        <w:tc>
          <w:tcPr>
            <w:tcW w:w="1650" w:type="dxa"/>
            <w:tcBorders>
              <w:top w:val="single" w:sz="4" w:space="0" w:color="auto"/>
            </w:tcBorders>
            <w:noWrap/>
            <w:hideMark/>
          </w:tcPr>
          <w:p w:rsidR="00F75779" w:rsidRPr="002A35EB" w:rsidRDefault="00F75779" w:rsidP="002A35EB">
            <w:pPr>
              <w:pStyle w:val="isitabel"/>
              <w:rPr>
                <w:sz w:val="24"/>
              </w:rPr>
            </w:pPr>
            <w:r w:rsidRPr="002A35EB">
              <w:rPr>
                <w:sz w:val="24"/>
              </w:rPr>
              <w:t>12,212,188</w:t>
            </w:r>
          </w:p>
        </w:tc>
        <w:tc>
          <w:tcPr>
            <w:tcW w:w="1620" w:type="dxa"/>
            <w:tcBorders>
              <w:top w:val="single" w:sz="4" w:space="0" w:color="auto"/>
            </w:tcBorders>
            <w:noWrap/>
            <w:hideMark/>
          </w:tcPr>
          <w:p w:rsidR="00F75779" w:rsidRPr="002A35EB" w:rsidRDefault="00F75779" w:rsidP="002A35EB">
            <w:pPr>
              <w:pStyle w:val="isitabel"/>
              <w:rPr>
                <w:sz w:val="24"/>
              </w:rPr>
            </w:pPr>
            <w:r w:rsidRPr="002A35EB">
              <w:rPr>
                <w:sz w:val="24"/>
              </w:rPr>
              <w:t>13,536,409</w:t>
            </w:r>
          </w:p>
        </w:tc>
        <w:tc>
          <w:tcPr>
            <w:tcW w:w="1666" w:type="dxa"/>
            <w:tcBorders>
              <w:top w:val="single" w:sz="4" w:space="0" w:color="auto"/>
            </w:tcBorders>
            <w:noWrap/>
            <w:hideMark/>
          </w:tcPr>
          <w:p w:rsidR="00F75779" w:rsidRPr="002A35EB" w:rsidRDefault="00F75779" w:rsidP="002A35EB">
            <w:pPr>
              <w:pStyle w:val="isitabel"/>
              <w:rPr>
                <w:sz w:val="24"/>
              </w:rPr>
            </w:pPr>
            <w:r w:rsidRPr="002A35EB">
              <w:rPr>
                <w:sz w:val="24"/>
              </w:rPr>
              <w:t>13,869,604</w:t>
            </w:r>
          </w:p>
        </w:tc>
      </w:tr>
      <w:tr w:rsidR="003B3221" w:rsidRPr="002A35EB" w:rsidTr="003B3221">
        <w:trPr>
          <w:trHeight w:val="284"/>
        </w:trPr>
        <w:tc>
          <w:tcPr>
            <w:tcW w:w="990" w:type="dxa"/>
            <w:noWrap/>
            <w:hideMark/>
          </w:tcPr>
          <w:p w:rsidR="00F75779" w:rsidRPr="002A35EB" w:rsidRDefault="00F75779" w:rsidP="002A35EB">
            <w:pPr>
              <w:pStyle w:val="isitabel"/>
              <w:rPr>
                <w:sz w:val="24"/>
              </w:rPr>
            </w:pPr>
            <w:r w:rsidRPr="002A35EB">
              <w:rPr>
                <w:sz w:val="24"/>
              </w:rPr>
              <w:t>2</w:t>
            </w:r>
          </w:p>
        </w:tc>
        <w:tc>
          <w:tcPr>
            <w:tcW w:w="2040" w:type="dxa"/>
            <w:noWrap/>
            <w:hideMark/>
          </w:tcPr>
          <w:p w:rsidR="00F75779" w:rsidRPr="002A35EB" w:rsidRDefault="00F75779" w:rsidP="002A35EB">
            <w:pPr>
              <w:pStyle w:val="isitabel"/>
              <w:rPr>
                <w:sz w:val="24"/>
              </w:rPr>
            </w:pPr>
            <w:r w:rsidRPr="002A35EB">
              <w:rPr>
                <w:sz w:val="24"/>
              </w:rPr>
              <w:t>Indonesia</w:t>
            </w:r>
          </w:p>
        </w:tc>
        <w:tc>
          <w:tcPr>
            <w:tcW w:w="1650" w:type="dxa"/>
            <w:noWrap/>
            <w:hideMark/>
          </w:tcPr>
          <w:p w:rsidR="00F75779" w:rsidRPr="002A35EB" w:rsidRDefault="00F75779" w:rsidP="002A35EB">
            <w:pPr>
              <w:pStyle w:val="isitabel"/>
              <w:rPr>
                <w:sz w:val="24"/>
              </w:rPr>
            </w:pPr>
            <w:r w:rsidRPr="002A35EB">
              <w:rPr>
                <w:sz w:val="24"/>
              </w:rPr>
              <w:t>4,275,115</w:t>
            </w:r>
          </w:p>
        </w:tc>
        <w:tc>
          <w:tcPr>
            <w:tcW w:w="1620" w:type="dxa"/>
            <w:noWrap/>
            <w:hideMark/>
          </w:tcPr>
          <w:p w:rsidR="00F75779" w:rsidRPr="002A35EB" w:rsidRDefault="00F75779" w:rsidP="002A35EB">
            <w:pPr>
              <w:pStyle w:val="isitabel"/>
              <w:rPr>
                <w:sz w:val="24"/>
              </w:rPr>
            </w:pPr>
            <w:r w:rsidRPr="002A35EB">
              <w:rPr>
                <w:sz w:val="24"/>
              </w:rPr>
              <w:t>5,332,862</w:t>
            </w:r>
          </w:p>
        </w:tc>
        <w:tc>
          <w:tcPr>
            <w:tcW w:w="1666" w:type="dxa"/>
            <w:noWrap/>
            <w:hideMark/>
          </w:tcPr>
          <w:p w:rsidR="00F75779" w:rsidRPr="002A35EB" w:rsidRDefault="00F75779" w:rsidP="002A35EB">
            <w:pPr>
              <w:pStyle w:val="isitabel"/>
              <w:rPr>
                <w:sz w:val="24"/>
              </w:rPr>
            </w:pPr>
            <w:r w:rsidRPr="002A35EB">
              <w:rPr>
                <w:sz w:val="24"/>
              </w:rPr>
              <w:t>5,420,247</w:t>
            </w:r>
          </w:p>
        </w:tc>
      </w:tr>
      <w:tr w:rsidR="003B3221" w:rsidRPr="002A35EB" w:rsidTr="003B3221">
        <w:trPr>
          <w:trHeight w:val="284"/>
        </w:trPr>
        <w:tc>
          <w:tcPr>
            <w:tcW w:w="990" w:type="dxa"/>
            <w:noWrap/>
            <w:hideMark/>
          </w:tcPr>
          <w:p w:rsidR="00F75779" w:rsidRPr="002A35EB" w:rsidRDefault="00F75779" w:rsidP="002A35EB">
            <w:pPr>
              <w:pStyle w:val="isitabel"/>
              <w:rPr>
                <w:sz w:val="24"/>
              </w:rPr>
            </w:pPr>
            <w:r w:rsidRPr="002A35EB">
              <w:rPr>
                <w:sz w:val="24"/>
              </w:rPr>
              <w:t>3</w:t>
            </w:r>
          </w:p>
        </w:tc>
        <w:tc>
          <w:tcPr>
            <w:tcW w:w="2040" w:type="dxa"/>
            <w:noWrap/>
            <w:hideMark/>
          </w:tcPr>
          <w:p w:rsidR="00F75779" w:rsidRPr="002A35EB" w:rsidRDefault="00F75779" w:rsidP="002A35EB">
            <w:pPr>
              <w:pStyle w:val="isitabel"/>
              <w:rPr>
                <w:sz w:val="24"/>
              </w:rPr>
            </w:pPr>
            <w:r w:rsidRPr="002A35EB">
              <w:rPr>
                <w:sz w:val="24"/>
              </w:rPr>
              <w:t>Amerika Serikat</w:t>
            </w:r>
          </w:p>
        </w:tc>
        <w:tc>
          <w:tcPr>
            <w:tcW w:w="1650" w:type="dxa"/>
            <w:noWrap/>
            <w:hideMark/>
          </w:tcPr>
          <w:p w:rsidR="00F75779" w:rsidRPr="002A35EB" w:rsidRDefault="00F75779" w:rsidP="002A35EB">
            <w:pPr>
              <w:pStyle w:val="isitabel"/>
              <w:rPr>
                <w:sz w:val="24"/>
              </w:rPr>
            </w:pPr>
            <w:r w:rsidRPr="002A35EB">
              <w:rPr>
                <w:sz w:val="24"/>
              </w:rPr>
              <w:t>4,912,627</w:t>
            </w:r>
          </w:p>
        </w:tc>
        <w:tc>
          <w:tcPr>
            <w:tcW w:w="1620" w:type="dxa"/>
            <w:noWrap/>
            <w:hideMark/>
          </w:tcPr>
          <w:p w:rsidR="00F75779" w:rsidRPr="002A35EB" w:rsidRDefault="00F75779" w:rsidP="002A35EB">
            <w:pPr>
              <w:pStyle w:val="isitabel"/>
              <w:rPr>
                <w:sz w:val="24"/>
              </w:rPr>
            </w:pPr>
            <w:r w:rsidRPr="002A35EB">
              <w:rPr>
                <w:sz w:val="24"/>
              </w:rPr>
              <w:t>5,131,087</w:t>
            </w:r>
          </w:p>
        </w:tc>
        <w:tc>
          <w:tcPr>
            <w:tcW w:w="1666" w:type="dxa"/>
            <w:noWrap/>
            <w:hideMark/>
          </w:tcPr>
          <w:p w:rsidR="00F75779" w:rsidRPr="002A35EB" w:rsidRDefault="00F75779" w:rsidP="002A35EB">
            <w:pPr>
              <w:pStyle w:val="isitabel"/>
              <w:rPr>
                <w:sz w:val="24"/>
              </w:rPr>
            </w:pPr>
            <w:r w:rsidRPr="002A35EB">
              <w:rPr>
                <w:sz w:val="24"/>
              </w:rPr>
              <w:t>5,107,559</w:t>
            </w:r>
          </w:p>
        </w:tc>
      </w:tr>
      <w:tr w:rsidR="003B3221" w:rsidRPr="002A35EB" w:rsidTr="003B3221">
        <w:trPr>
          <w:trHeight w:val="284"/>
        </w:trPr>
        <w:tc>
          <w:tcPr>
            <w:tcW w:w="990" w:type="dxa"/>
            <w:noWrap/>
            <w:hideMark/>
          </w:tcPr>
          <w:p w:rsidR="00F75779" w:rsidRPr="002A35EB" w:rsidRDefault="00F75779" w:rsidP="002A35EB">
            <w:pPr>
              <w:pStyle w:val="isitabel"/>
              <w:rPr>
                <w:sz w:val="24"/>
              </w:rPr>
            </w:pPr>
            <w:r w:rsidRPr="002A35EB">
              <w:rPr>
                <w:sz w:val="24"/>
              </w:rPr>
              <w:t>4</w:t>
            </w:r>
          </w:p>
        </w:tc>
        <w:tc>
          <w:tcPr>
            <w:tcW w:w="2040" w:type="dxa"/>
            <w:noWrap/>
            <w:hideMark/>
          </w:tcPr>
          <w:p w:rsidR="00F75779" w:rsidRPr="002A35EB" w:rsidRDefault="00F75779" w:rsidP="002A35EB">
            <w:pPr>
              <w:pStyle w:val="isitabel"/>
              <w:rPr>
                <w:sz w:val="24"/>
              </w:rPr>
            </w:pPr>
            <w:r w:rsidRPr="002A35EB">
              <w:rPr>
                <w:sz w:val="24"/>
              </w:rPr>
              <w:t>Peru</w:t>
            </w:r>
          </w:p>
        </w:tc>
        <w:tc>
          <w:tcPr>
            <w:tcW w:w="1650" w:type="dxa"/>
            <w:noWrap/>
            <w:hideMark/>
          </w:tcPr>
          <w:p w:rsidR="00F75779" w:rsidRPr="002A35EB" w:rsidRDefault="00F75779" w:rsidP="002A35EB">
            <w:pPr>
              <w:pStyle w:val="isitabel"/>
              <w:rPr>
                <w:sz w:val="24"/>
              </w:rPr>
            </w:pPr>
            <w:r w:rsidRPr="002A35EB">
              <w:rPr>
                <w:sz w:val="24"/>
              </w:rPr>
              <w:t>6,053,120</w:t>
            </w:r>
          </w:p>
        </w:tc>
        <w:tc>
          <w:tcPr>
            <w:tcW w:w="1620" w:type="dxa"/>
            <w:noWrap/>
            <w:hideMark/>
          </w:tcPr>
          <w:p w:rsidR="00F75779" w:rsidRPr="002A35EB" w:rsidRDefault="00F75779" w:rsidP="002A35EB">
            <w:pPr>
              <w:pStyle w:val="isitabel"/>
              <w:rPr>
                <w:sz w:val="24"/>
              </w:rPr>
            </w:pPr>
            <w:r w:rsidRPr="002A35EB">
              <w:rPr>
                <w:sz w:val="24"/>
              </w:rPr>
              <w:t>8,211,716</w:t>
            </w:r>
          </w:p>
        </w:tc>
        <w:tc>
          <w:tcPr>
            <w:tcW w:w="1666" w:type="dxa"/>
            <w:noWrap/>
            <w:hideMark/>
          </w:tcPr>
          <w:p w:rsidR="00F75779" w:rsidRPr="002A35EB" w:rsidRDefault="00F75779" w:rsidP="002A35EB">
            <w:pPr>
              <w:pStyle w:val="isitabel"/>
              <w:rPr>
                <w:sz w:val="24"/>
              </w:rPr>
            </w:pPr>
            <w:r w:rsidRPr="002A35EB">
              <w:rPr>
                <w:sz w:val="24"/>
              </w:rPr>
              <w:t>4,807,923</w:t>
            </w:r>
          </w:p>
        </w:tc>
      </w:tr>
      <w:tr w:rsidR="003B3221" w:rsidRPr="002A35EB" w:rsidTr="003B3221">
        <w:trPr>
          <w:trHeight w:val="284"/>
        </w:trPr>
        <w:tc>
          <w:tcPr>
            <w:tcW w:w="990" w:type="dxa"/>
            <w:noWrap/>
            <w:hideMark/>
          </w:tcPr>
          <w:p w:rsidR="00F75779" w:rsidRPr="002A35EB" w:rsidRDefault="00F75779" w:rsidP="002A35EB">
            <w:pPr>
              <w:pStyle w:val="isitabel"/>
              <w:rPr>
                <w:sz w:val="24"/>
              </w:rPr>
            </w:pPr>
            <w:r w:rsidRPr="002A35EB">
              <w:rPr>
                <w:sz w:val="24"/>
              </w:rPr>
              <w:t>5</w:t>
            </w:r>
          </w:p>
        </w:tc>
        <w:tc>
          <w:tcPr>
            <w:tcW w:w="2040" w:type="dxa"/>
            <w:noWrap/>
            <w:hideMark/>
          </w:tcPr>
          <w:p w:rsidR="00F75779" w:rsidRPr="002A35EB" w:rsidRDefault="00F75779" w:rsidP="002A35EB">
            <w:pPr>
              <w:pStyle w:val="isitabel"/>
              <w:rPr>
                <w:sz w:val="24"/>
              </w:rPr>
            </w:pPr>
            <w:r w:rsidRPr="002A35EB">
              <w:rPr>
                <w:sz w:val="24"/>
              </w:rPr>
              <w:t>Rusia</w:t>
            </w:r>
          </w:p>
        </w:tc>
        <w:tc>
          <w:tcPr>
            <w:tcW w:w="1650" w:type="dxa"/>
            <w:noWrap/>
            <w:hideMark/>
          </w:tcPr>
          <w:p w:rsidR="00F75779" w:rsidRPr="002A35EB" w:rsidRDefault="00F75779" w:rsidP="002A35EB">
            <w:pPr>
              <w:pStyle w:val="isitabel"/>
              <w:rPr>
                <w:sz w:val="24"/>
              </w:rPr>
            </w:pPr>
            <w:r w:rsidRPr="002A35EB">
              <w:rPr>
                <w:sz w:val="24"/>
              </w:rPr>
              <w:t>3,090,798</w:t>
            </w:r>
          </w:p>
        </w:tc>
        <w:tc>
          <w:tcPr>
            <w:tcW w:w="1620" w:type="dxa"/>
            <w:noWrap/>
            <w:hideMark/>
          </w:tcPr>
          <w:p w:rsidR="00F75779" w:rsidRPr="002A35EB" w:rsidRDefault="00F75779" w:rsidP="002A35EB">
            <w:pPr>
              <w:pStyle w:val="isitabel"/>
              <w:rPr>
                <w:sz w:val="24"/>
              </w:rPr>
            </w:pPr>
            <w:r w:rsidRPr="002A35EB">
              <w:rPr>
                <w:sz w:val="24"/>
              </w:rPr>
              <w:t>4,005,737</w:t>
            </w:r>
          </w:p>
        </w:tc>
        <w:tc>
          <w:tcPr>
            <w:tcW w:w="1666" w:type="dxa"/>
            <w:noWrap/>
            <w:hideMark/>
          </w:tcPr>
          <w:p w:rsidR="00F75779" w:rsidRPr="002A35EB" w:rsidRDefault="00F75779" w:rsidP="002A35EB">
            <w:pPr>
              <w:pStyle w:val="isitabel"/>
              <w:rPr>
                <w:sz w:val="24"/>
              </w:rPr>
            </w:pPr>
            <w:r w:rsidRPr="002A35EB">
              <w:rPr>
                <w:sz w:val="24"/>
              </w:rPr>
              <w:t>4,068,850</w:t>
            </w:r>
          </w:p>
        </w:tc>
      </w:tr>
      <w:tr w:rsidR="003B3221" w:rsidRPr="002A35EB" w:rsidTr="003B3221">
        <w:trPr>
          <w:trHeight w:val="284"/>
        </w:trPr>
        <w:tc>
          <w:tcPr>
            <w:tcW w:w="990" w:type="dxa"/>
            <w:noWrap/>
            <w:hideMark/>
          </w:tcPr>
          <w:p w:rsidR="00F75779" w:rsidRPr="002A35EB" w:rsidRDefault="00F75779" w:rsidP="002A35EB">
            <w:pPr>
              <w:pStyle w:val="isitabel"/>
              <w:rPr>
                <w:sz w:val="24"/>
              </w:rPr>
            </w:pPr>
            <w:r w:rsidRPr="002A35EB">
              <w:rPr>
                <w:sz w:val="24"/>
              </w:rPr>
              <w:t>6</w:t>
            </w:r>
          </w:p>
        </w:tc>
        <w:tc>
          <w:tcPr>
            <w:tcW w:w="2040" w:type="dxa"/>
            <w:noWrap/>
            <w:hideMark/>
          </w:tcPr>
          <w:p w:rsidR="00F75779" w:rsidRPr="002A35EB" w:rsidRDefault="00F75779" w:rsidP="002A35EB">
            <w:pPr>
              <w:pStyle w:val="isitabel"/>
              <w:rPr>
                <w:sz w:val="24"/>
              </w:rPr>
            </w:pPr>
            <w:r w:rsidRPr="002A35EB">
              <w:rPr>
                <w:sz w:val="24"/>
              </w:rPr>
              <w:t>Jepang</w:t>
            </w:r>
          </w:p>
        </w:tc>
        <w:tc>
          <w:tcPr>
            <w:tcW w:w="1650" w:type="dxa"/>
            <w:noWrap/>
            <w:hideMark/>
          </w:tcPr>
          <w:p w:rsidR="00F75779" w:rsidRPr="002A35EB" w:rsidRDefault="00F75779" w:rsidP="002A35EB">
            <w:pPr>
              <w:pStyle w:val="isitabel"/>
              <w:rPr>
                <w:sz w:val="24"/>
              </w:rPr>
            </w:pPr>
            <w:r w:rsidRPr="002A35EB">
              <w:rPr>
                <w:sz w:val="24"/>
              </w:rPr>
              <w:t>4,626,904</w:t>
            </w:r>
          </w:p>
        </w:tc>
        <w:tc>
          <w:tcPr>
            <w:tcW w:w="1620" w:type="dxa"/>
            <w:noWrap/>
            <w:hideMark/>
          </w:tcPr>
          <w:p w:rsidR="00F75779" w:rsidRPr="002A35EB" w:rsidRDefault="00F75779" w:rsidP="002A35EB">
            <w:pPr>
              <w:pStyle w:val="isitabel"/>
              <w:rPr>
                <w:sz w:val="24"/>
              </w:rPr>
            </w:pPr>
            <w:r w:rsidRPr="002A35EB">
              <w:rPr>
                <w:sz w:val="24"/>
              </w:rPr>
              <w:t>3,741,222</w:t>
            </w:r>
          </w:p>
        </w:tc>
        <w:tc>
          <w:tcPr>
            <w:tcW w:w="1666" w:type="dxa"/>
            <w:noWrap/>
            <w:hideMark/>
          </w:tcPr>
          <w:p w:rsidR="00F75779" w:rsidRPr="002A35EB" w:rsidRDefault="00F75779" w:rsidP="002A35EB">
            <w:pPr>
              <w:pStyle w:val="isitabel"/>
              <w:rPr>
                <w:sz w:val="24"/>
              </w:rPr>
            </w:pPr>
            <w:r w:rsidRPr="002A35EB">
              <w:rPr>
                <w:sz w:val="24"/>
              </w:rPr>
              <w:t>3,611,384</w:t>
            </w:r>
          </w:p>
        </w:tc>
      </w:tr>
      <w:tr w:rsidR="003B3221" w:rsidRPr="002A35EB" w:rsidTr="003B3221">
        <w:trPr>
          <w:trHeight w:val="284"/>
        </w:trPr>
        <w:tc>
          <w:tcPr>
            <w:tcW w:w="990" w:type="dxa"/>
            <w:noWrap/>
            <w:hideMark/>
          </w:tcPr>
          <w:p w:rsidR="00F75779" w:rsidRPr="002A35EB" w:rsidRDefault="00F75779" w:rsidP="002A35EB">
            <w:pPr>
              <w:pStyle w:val="isitabel"/>
              <w:rPr>
                <w:sz w:val="24"/>
              </w:rPr>
            </w:pPr>
            <w:r w:rsidRPr="002A35EB">
              <w:rPr>
                <w:sz w:val="24"/>
              </w:rPr>
              <w:t>7</w:t>
            </w:r>
          </w:p>
        </w:tc>
        <w:tc>
          <w:tcPr>
            <w:tcW w:w="2040" w:type="dxa"/>
            <w:noWrap/>
            <w:hideMark/>
          </w:tcPr>
          <w:p w:rsidR="00F75779" w:rsidRPr="002A35EB" w:rsidRDefault="00F75779" w:rsidP="002A35EB">
            <w:pPr>
              <w:pStyle w:val="isitabel"/>
              <w:rPr>
                <w:sz w:val="24"/>
              </w:rPr>
            </w:pPr>
            <w:r w:rsidRPr="002A35EB">
              <w:rPr>
                <w:sz w:val="24"/>
              </w:rPr>
              <w:t>India</w:t>
            </w:r>
          </w:p>
        </w:tc>
        <w:tc>
          <w:tcPr>
            <w:tcW w:w="1650" w:type="dxa"/>
            <w:noWrap/>
            <w:hideMark/>
          </w:tcPr>
          <w:p w:rsidR="00F75779" w:rsidRPr="002A35EB" w:rsidRDefault="00F75779" w:rsidP="002A35EB">
            <w:pPr>
              <w:pStyle w:val="isitabel"/>
              <w:rPr>
                <w:sz w:val="24"/>
              </w:rPr>
            </w:pPr>
            <w:r w:rsidRPr="002A35EB">
              <w:rPr>
                <w:sz w:val="24"/>
              </w:rPr>
              <w:t>2,954,796</w:t>
            </w:r>
          </w:p>
        </w:tc>
        <w:tc>
          <w:tcPr>
            <w:tcW w:w="1620" w:type="dxa"/>
            <w:noWrap/>
            <w:hideMark/>
          </w:tcPr>
          <w:p w:rsidR="00F75779" w:rsidRPr="002A35EB" w:rsidRDefault="00F75779" w:rsidP="002A35EB">
            <w:pPr>
              <w:pStyle w:val="isitabel"/>
              <w:rPr>
                <w:sz w:val="24"/>
              </w:rPr>
            </w:pPr>
            <w:r w:rsidRPr="002A35EB">
              <w:rPr>
                <w:sz w:val="24"/>
              </w:rPr>
              <w:t>3,250,099</w:t>
            </w:r>
          </w:p>
        </w:tc>
        <w:tc>
          <w:tcPr>
            <w:tcW w:w="1666" w:type="dxa"/>
            <w:noWrap/>
            <w:hideMark/>
          </w:tcPr>
          <w:p w:rsidR="00F75779" w:rsidRPr="002A35EB" w:rsidRDefault="00F75779" w:rsidP="002A35EB">
            <w:pPr>
              <w:pStyle w:val="isitabel"/>
              <w:rPr>
                <w:sz w:val="24"/>
              </w:rPr>
            </w:pPr>
            <w:r w:rsidRPr="002A35EB">
              <w:rPr>
                <w:sz w:val="24"/>
              </w:rPr>
              <w:t>3,402,405</w:t>
            </w:r>
          </w:p>
        </w:tc>
      </w:tr>
      <w:tr w:rsidR="003B3221" w:rsidRPr="002A35EB" w:rsidTr="003B3221">
        <w:trPr>
          <w:trHeight w:val="284"/>
        </w:trPr>
        <w:tc>
          <w:tcPr>
            <w:tcW w:w="990" w:type="dxa"/>
            <w:noWrap/>
            <w:hideMark/>
          </w:tcPr>
          <w:p w:rsidR="00F75779" w:rsidRPr="002A35EB" w:rsidRDefault="00F75779" w:rsidP="002A35EB">
            <w:pPr>
              <w:pStyle w:val="isitabel"/>
              <w:rPr>
                <w:sz w:val="24"/>
              </w:rPr>
            </w:pPr>
            <w:r w:rsidRPr="002A35EB">
              <w:rPr>
                <w:sz w:val="24"/>
              </w:rPr>
              <w:t>8</w:t>
            </w:r>
          </w:p>
        </w:tc>
        <w:tc>
          <w:tcPr>
            <w:tcW w:w="2040" w:type="dxa"/>
            <w:noWrap/>
            <w:hideMark/>
          </w:tcPr>
          <w:p w:rsidR="00F75779" w:rsidRPr="002A35EB" w:rsidRDefault="00F75779" w:rsidP="002A35EB">
            <w:pPr>
              <w:pStyle w:val="isitabel"/>
              <w:rPr>
                <w:sz w:val="24"/>
              </w:rPr>
            </w:pPr>
            <w:r w:rsidRPr="002A35EB">
              <w:rPr>
                <w:sz w:val="24"/>
              </w:rPr>
              <w:t>Chili</w:t>
            </w:r>
          </w:p>
        </w:tc>
        <w:tc>
          <w:tcPr>
            <w:tcW w:w="1650" w:type="dxa"/>
            <w:noWrap/>
            <w:hideMark/>
          </w:tcPr>
          <w:p w:rsidR="00F75779" w:rsidRPr="002A35EB" w:rsidRDefault="00F75779" w:rsidP="002A35EB">
            <w:pPr>
              <w:pStyle w:val="isitabel"/>
              <w:rPr>
                <w:sz w:val="24"/>
              </w:rPr>
            </w:pPr>
            <w:r w:rsidRPr="002A35EB">
              <w:rPr>
                <w:sz w:val="24"/>
              </w:rPr>
              <w:t>3,612,048</w:t>
            </w:r>
          </w:p>
        </w:tc>
        <w:tc>
          <w:tcPr>
            <w:tcW w:w="1620" w:type="dxa"/>
            <w:noWrap/>
            <w:hideMark/>
          </w:tcPr>
          <w:p w:rsidR="00F75779" w:rsidRPr="002A35EB" w:rsidRDefault="00F75779" w:rsidP="002A35EB">
            <w:pPr>
              <w:pStyle w:val="isitabel"/>
              <w:rPr>
                <w:sz w:val="24"/>
              </w:rPr>
            </w:pPr>
            <w:r w:rsidRPr="002A35EB">
              <w:rPr>
                <w:sz w:val="24"/>
              </w:rPr>
              <w:t>3,063,467</w:t>
            </w:r>
          </w:p>
        </w:tc>
        <w:tc>
          <w:tcPr>
            <w:tcW w:w="1666" w:type="dxa"/>
            <w:noWrap/>
            <w:hideMark/>
          </w:tcPr>
          <w:p w:rsidR="00F75779" w:rsidRPr="002A35EB" w:rsidRDefault="00F75779" w:rsidP="002A35EB">
            <w:pPr>
              <w:pStyle w:val="isitabel"/>
              <w:rPr>
                <w:sz w:val="24"/>
              </w:rPr>
            </w:pPr>
            <w:r w:rsidRPr="002A35EB">
              <w:rPr>
                <w:sz w:val="24"/>
              </w:rPr>
              <w:t>2,572,881</w:t>
            </w:r>
          </w:p>
        </w:tc>
      </w:tr>
      <w:tr w:rsidR="003B3221" w:rsidRPr="002A35EB" w:rsidTr="003B3221">
        <w:trPr>
          <w:trHeight w:val="284"/>
        </w:trPr>
        <w:tc>
          <w:tcPr>
            <w:tcW w:w="990" w:type="dxa"/>
            <w:noWrap/>
            <w:hideMark/>
          </w:tcPr>
          <w:p w:rsidR="00F75779" w:rsidRPr="002A35EB" w:rsidRDefault="00F75779" w:rsidP="002A35EB">
            <w:pPr>
              <w:pStyle w:val="isitabel"/>
              <w:rPr>
                <w:sz w:val="24"/>
              </w:rPr>
            </w:pPr>
            <w:r w:rsidRPr="002A35EB">
              <w:rPr>
                <w:sz w:val="24"/>
              </w:rPr>
              <w:t>9</w:t>
            </w:r>
          </w:p>
        </w:tc>
        <w:tc>
          <w:tcPr>
            <w:tcW w:w="2040" w:type="dxa"/>
            <w:noWrap/>
            <w:hideMark/>
          </w:tcPr>
          <w:p w:rsidR="00F75779" w:rsidRPr="002A35EB" w:rsidRDefault="00F75779" w:rsidP="002A35EB">
            <w:pPr>
              <w:pStyle w:val="isitabel"/>
              <w:rPr>
                <w:sz w:val="24"/>
              </w:rPr>
            </w:pPr>
            <w:r w:rsidRPr="002A35EB">
              <w:rPr>
                <w:sz w:val="24"/>
              </w:rPr>
              <w:t>Vietnam</w:t>
            </w:r>
          </w:p>
        </w:tc>
        <w:tc>
          <w:tcPr>
            <w:tcW w:w="1650" w:type="dxa"/>
            <w:noWrap/>
            <w:hideMark/>
          </w:tcPr>
          <w:p w:rsidR="00F75779" w:rsidRPr="002A35EB" w:rsidRDefault="00F75779" w:rsidP="002A35EB">
            <w:pPr>
              <w:pStyle w:val="isitabel"/>
              <w:rPr>
                <w:sz w:val="24"/>
              </w:rPr>
            </w:pPr>
            <w:r w:rsidRPr="002A35EB">
              <w:rPr>
                <w:sz w:val="24"/>
              </w:rPr>
              <w:t>1,647,133</w:t>
            </w:r>
          </w:p>
        </w:tc>
        <w:tc>
          <w:tcPr>
            <w:tcW w:w="1620" w:type="dxa"/>
            <w:noWrap/>
            <w:hideMark/>
          </w:tcPr>
          <w:p w:rsidR="00F75779" w:rsidRPr="002A35EB" w:rsidRDefault="00F75779" w:rsidP="002A35EB">
            <w:pPr>
              <w:pStyle w:val="isitabel"/>
              <w:rPr>
                <w:sz w:val="24"/>
              </w:rPr>
            </w:pPr>
            <w:r w:rsidRPr="002A35EB">
              <w:rPr>
                <w:sz w:val="24"/>
              </w:rPr>
              <w:t>2,308,200</w:t>
            </w:r>
          </w:p>
        </w:tc>
        <w:tc>
          <w:tcPr>
            <w:tcW w:w="1666" w:type="dxa"/>
            <w:noWrap/>
            <w:hideMark/>
          </w:tcPr>
          <w:p w:rsidR="00F75779" w:rsidRPr="002A35EB" w:rsidRDefault="00F75779" w:rsidP="002A35EB">
            <w:pPr>
              <w:pStyle w:val="isitabel"/>
              <w:rPr>
                <w:sz w:val="24"/>
              </w:rPr>
            </w:pPr>
            <w:r w:rsidRPr="002A35EB">
              <w:rPr>
                <w:sz w:val="24"/>
              </w:rPr>
              <w:t>2,418,700</w:t>
            </w:r>
          </w:p>
        </w:tc>
      </w:tr>
      <w:tr w:rsidR="003B3221" w:rsidRPr="002A35EB" w:rsidTr="003B3221">
        <w:trPr>
          <w:trHeight w:val="284"/>
        </w:trPr>
        <w:tc>
          <w:tcPr>
            <w:tcW w:w="990" w:type="dxa"/>
            <w:noWrap/>
            <w:hideMark/>
          </w:tcPr>
          <w:p w:rsidR="00F75779" w:rsidRPr="002A35EB" w:rsidRDefault="00F75779" w:rsidP="002A35EB">
            <w:pPr>
              <w:pStyle w:val="isitabel"/>
              <w:rPr>
                <w:sz w:val="24"/>
              </w:rPr>
            </w:pPr>
            <w:r w:rsidRPr="002A35EB">
              <w:rPr>
                <w:sz w:val="24"/>
              </w:rPr>
              <w:t>10</w:t>
            </w:r>
          </w:p>
        </w:tc>
        <w:tc>
          <w:tcPr>
            <w:tcW w:w="2040" w:type="dxa"/>
            <w:noWrap/>
            <w:hideMark/>
          </w:tcPr>
          <w:p w:rsidR="00F75779" w:rsidRPr="002A35EB" w:rsidRDefault="00F75779" w:rsidP="002A35EB">
            <w:pPr>
              <w:pStyle w:val="isitabel"/>
              <w:rPr>
                <w:sz w:val="24"/>
              </w:rPr>
            </w:pPr>
            <w:r w:rsidRPr="002A35EB">
              <w:rPr>
                <w:sz w:val="24"/>
              </w:rPr>
              <w:t>Myanmar</w:t>
            </w:r>
          </w:p>
        </w:tc>
        <w:tc>
          <w:tcPr>
            <w:tcW w:w="1650" w:type="dxa"/>
            <w:noWrap/>
            <w:hideMark/>
          </w:tcPr>
          <w:p w:rsidR="00F75779" w:rsidRPr="002A35EB" w:rsidRDefault="00F75779" w:rsidP="002A35EB">
            <w:pPr>
              <w:pStyle w:val="isitabel"/>
              <w:rPr>
                <w:sz w:val="24"/>
              </w:rPr>
            </w:pPr>
            <w:r w:rsidRPr="002A35EB">
              <w:rPr>
                <w:sz w:val="24"/>
              </w:rPr>
              <w:t>1,053,720</w:t>
            </w:r>
          </w:p>
        </w:tc>
        <w:tc>
          <w:tcPr>
            <w:tcW w:w="1620" w:type="dxa"/>
            <w:noWrap/>
            <w:hideMark/>
          </w:tcPr>
          <w:p w:rsidR="00F75779" w:rsidRPr="002A35EB" w:rsidRDefault="00F75779" w:rsidP="002A35EB">
            <w:pPr>
              <w:pStyle w:val="isitabel"/>
              <w:rPr>
                <w:sz w:val="24"/>
              </w:rPr>
            </w:pPr>
            <w:r w:rsidRPr="002A35EB">
              <w:rPr>
                <w:sz w:val="24"/>
              </w:rPr>
              <w:t>2,169,820</w:t>
            </w:r>
          </w:p>
        </w:tc>
        <w:tc>
          <w:tcPr>
            <w:tcW w:w="1666" w:type="dxa"/>
            <w:noWrap/>
            <w:hideMark/>
          </w:tcPr>
          <w:p w:rsidR="00F75779" w:rsidRPr="002A35EB" w:rsidRDefault="00F75779" w:rsidP="00D36B84">
            <w:pPr>
              <w:pStyle w:val="isitabel"/>
              <w:keepNext/>
              <w:rPr>
                <w:sz w:val="24"/>
              </w:rPr>
            </w:pPr>
            <w:r w:rsidRPr="002A35EB">
              <w:rPr>
                <w:sz w:val="24"/>
              </w:rPr>
              <w:t>2,332,790</w:t>
            </w:r>
          </w:p>
        </w:tc>
      </w:tr>
    </w:tbl>
    <w:p w:rsidR="00F75779" w:rsidRPr="002C2C2B" w:rsidRDefault="00F75779" w:rsidP="00F75779">
      <w:pPr>
        <w:ind w:firstLine="0"/>
        <w:jc w:val="left"/>
        <w:rPr>
          <w:rFonts w:cs="Times New Roman"/>
          <w:szCs w:val="24"/>
        </w:rPr>
      </w:pPr>
      <w:r w:rsidRPr="002C2C2B">
        <w:rPr>
          <w:rFonts w:cs="Times New Roman"/>
          <w:szCs w:val="24"/>
        </w:rPr>
        <w:t xml:space="preserve">Sumber : </w:t>
      </w:r>
      <w:r w:rsidRPr="004D61B2">
        <w:rPr>
          <w:rFonts w:cs="Times New Roman"/>
          <w:i/>
          <w:szCs w:val="24"/>
        </w:rPr>
        <w:t>Food and Agriculture Organization</w:t>
      </w:r>
      <w:r w:rsidRPr="002C2C2B">
        <w:rPr>
          <w:rFonts w:cs="Times New Roman"/>
          <w:szCs w:val="24"/>
        </w:rPr>
        <w:t xml:space="preserve"> (2014)</w:t>
      </w:r>
    </w:p>
    <w:p w:rsidR="0054033D" w:rsidRDefault="0054033D" w:rsidP="0054033D">
      <w:pPr>
        <w:pStyle w:val="NoSpacing"/>
      </w:pPr>
      <w:bookmarkStart w:id="6" w:name="_Toc451889297"/>
      <w:r>
        <w:t xml:space="preserve">Tabel </w:t>
      </w:r>
      <w:r w:rsidR="00354567">
        <w:t>1.2</w:t>
      </w:r>
      <w:r>
        <w:t xml:space="preserve"> </w:t>
      </w:r>
      <w:r w:rsidRPr="002C2C2B">
        <w:t>Data Perkembangan Perikanan Tangkap Nasional</w:t>
      </w:r>
      <w:bookmarkEnd w:id="6"/>
    </w:p>
    <w:tbl>
      <w:tblPr>
        <w:tblStyle w:val="LightShading1"/>
        <w:tblW w:w="7938" w:type="dxa"/>
        <w:tblLook w:val="0620"/>
      </w:tblPr>
      <w:tblGrid>
        <w:gridCol w:w="2302"/>
        <w:gridCol w:w="3026"/>
        <w:gridCol w:w="2610"/>
      </w:tblGrid>
      <w:tr w:rsidR="00F75779" w:rsidRPr="002C2C2B" w:rsidTr="00EA37B7">
        <w:trPr>
          <w:cnfStyle w:val="100000000000"/>
          <w:trHeight w:val="391"/>
        </w:trPr>
        <w:tc>
          <w:tcPr>
            <w:tcW w:w="2302" w:type="dxa"/>
            <w:vAlign w:val="center"/>
          </w:tcPr>
          <w:p w:rsidR="00F75779" w:rsidRPr="003B3221" w:rsidRDefault="00F75779" w:rsidP="00EA37B7">
            <w:pPr>
              <w:pStyle w:val="isitabel"/>
              <w:rPr>
                <w:b w:val="0"/>
              </w:rPr>
            </w:pPr>
            <w:r w:rsidRPr="003B3221">
              <w:rPr>
                <w:b w:val="0"/>
              </w:rPr>
              <w:t>Tahun</w:t>
            </w:r>
          </w:p>
        </w:tc>
        <w:tc>
          <w:tcPr>
            <w:tcW w:w="3026" w:type="dxa"/>
            <w:vAlign w:val="center"/>
          </w:tcPr>
          <w:p w:rsidR="00F75779" w:rsidRPr="003B3221" w:rsidRDefault="00F75779" w:rsidP="00EA37B7">
            <w:pPr>
              <w:pStyle w:val="isitabel"/>
              <w:rPr>
                <w:b w:val="0"/>
                <w:sz w:val="24"/>
              </w:rPr>
            </w:pPr>
            <w:r w:rsidRPr="003B3221">
              <w:rPr>
                <w:b w:val="0"/>
                <w:sz w:val="24"/>
              </w:rPr>
              <w:t>Produksi Ikan Tangkap Perairan Laut (ton)</w:t>
            </w:r>
          </w:p>
        </w:tc>
        <w:tc>
          <w:tcPr>
            <w:tcW w:w="2610" w:type="dxa"/>
            <w:vAlign w:val="center"/>
          </w:tcPr>
          <w:p w:rsidR="00F75779" w:rsidRPr="003B3221" w:rsidRDefault="002A35EB" w:rsidP="00EA37B7">
            <w:pPr>
              <w:pStyle w:val="isitabel"/>
              <w:rPr>
                <w:b w:val="0"/>
                <w:sz w:val="24"/>
              </w:rPr>
            </w:pPr>
            <w:r>
              <w:rPr>
                <w:b w:val="0"/>
                <w:sz w:val="24"/>
              </w:rPr>
              <w:t>K</w:t>
            </w:r>
            <w:r w:rsidR="00F75779" w:rsidRPr="003B3221">
              <w:rPr>
                <w:b w:val="0"/>
                <w:sz w:val="24"/>
              </w:rPr>
              <w:t>enaikan (%)</w:t>
            </w:r>
          </w:p>
        </w:tc>
      </w:tr>
      <w:tr w:rsidR="00F75779" w:rsidRPr="002C2C2B" w:rsidTr="003B3221">
        <w:trPr>
          <w:trHeight w:val="127"/>
        </w:trPr>
        <w:tc>
          <w:tcPr>
            <w:tcW w:w="2302" w:type="dxa"/>
          </w:tcPr>
          <w:p w:rsidR="00F75779" w:rsidRPr="002C2C2B" w:rsidRDefault="00F75779" w:rsidP="003B3221">
            <w:pPr>
              <w:pStyle w:val="isitabel"/>
              <w:rPr>
                <w:sz w:val="24"/>
              </w:rPr>
            </w:pPr>
            <w:r w:rsidRPr="002C2C2B">
              <w:rPr>
                <w:sz w:val="24"/>
              </w:rPr>
              <w:t>2010</w:t>
            </w:r>
          </w:p>
        </w:tc>
        <w:tc>
          <w:tcPr>
            <w:tcW w:w="3026" w:type="dxa"/>
          </w:tcPr>
          <w:p w:rsidR="00F75779" w:rsidRPr="002C2C2B" w:rsidRDefault="00F75779" w:rsidP="003B3221">
            <w:pPr>
              <w:pStyle w:val="isitabel"/>
              <w:rPr>
                <w:sz w:val="24"/>
              </w:rPr>
            </w:pPr>
            <w:r w:rsidRPr="002C2C2B">
              <w:rPr>
                <w:sz w:val="24"/>
              </w:rPr>
              <w:t>5,039,446</w:t>
            </w:r>
          </w:p>
        </w:tc>
        <w:tc>
          <w:tcPr>
            <w:tcW w:w="2610" w:type="dxa"/>
          </w:tcPr>
          <w:p w:rsidR="00F75779" w:rsidRPr="002C2C2B" w:rsidRDefault="00F75779" w:rsidP="003B3221">
            <w:pPr>
              <w:pStyle w:val="isitabel"/>
              <w:rPr>
                <w:sz w:val="24"/>
              </w:rPr>
            </w:pPr>
          </w:p>
        </w:tc>
      </w:tr>
      <w:tr w:rsidR="00F75779" w:rsidRPr="002C2C2B" w:rsidTr="003B3221">
        <w:trPr>
          <w:trHeight w:val="127"/>
        </w:trPr>
        <w:tc>
          <w:tcPr>
            <w:tcW w:w="2302" w:type="dxa"/>
          </w:tcPr>
          <w:p w:rsidR="00F75779" w:rsidRPr="002C2C2B" w:rsidRDefault="00F75779" w:rsidP="003B3221">
            <w:pPr>
              <w:pStyle w:val="isitabel"/>
              <w:rPr>
                <w:sz w:val="24"/>
              </w:rPr>
            </w:pPr>
            <w:r w:rsidRPr="002C2C2B">
              <w:rPr>
                <w:sz w:val="24"/>
              </w:rPr>
              <w:t>2011</w:t>
            </w:r>
          </w:p>
        </w:tc>
        <w:tc>
          <w:tcPr>
            <w:tcW w:w="3026" w:type="dxa"/>
          </w:tcPr>
          <w:p w:rsidR="00F75779" w:rsidRPr="002C2C2B" w:rsidRDefault="00F75779" w:rsidP="003B3221">
            <w:pPr>
              <w:pStyle w:val="isitabel"/>
              <w:rPr>
                <w:sz w:val="24"/>
              </w:rPr>
            </w:pPr>
            <w:r w:rsidRPr="002C2C2B">
              <w:rPr>
                <w:sz w:val="24"/>
              </w:rPr>
              <w:t>5,345,729</w:t>
            </w:r>
          </w:p>
        </w:tc>
        <w:tc>
          <w:tcPr>
            <w:tcW w:w="2610" w:type="dxa"/>
          </w:tcPr>
          <w:p w:rsidR="00F75779" w:rsidRPr="002C2C2B" w:rsidRDefault="00F75779" w:rsidP="003B3221">
            <w:pPr>
              <w:pStyle w:val="isitabel"/>
              <w:rPr>
                <w:sz w:val="24"/>
              </w:rPr>
            </w:pPr>
            <w:r w:rsidRPr="002C2C2B">
              <w:rPr>
                <w:sz w:val="24"/>
              </w:rPr>
              <w:t>6%</w:t>
            </w:r>
          </w:p>
        </w:tc>
      </w:tr>
      <w:tr w:rsidR="00F75779" w:rsidRPr="002C2C2B" w:rsidTr="003B3221">
        <w:trPr>
          <w:trHeight w:val="127"/>
        </w:trPr>
        <w:tc>
          <w:tcPr>
            <w:tcW w:w="2302" w:type="dxa"/>
          </w:tcPr>
          <w:p w:rsidR="00F75779" w:rsidRPr="002C2C2B" w:rsidRDefault="00F75779" w:rsidP="003B3221">
            <w:pPr>
              <w:pStyle w:val="isitabel"/>
              <w:rPr>
                <w:sz w:val="24"/>
              </w:rPr>
            </w:pPr>
            <w:r w:rsidRPr="002C2C2B">
              <w:rPr>
                <w:sz w:val="24"/>
              </w:rPr>
              <w:t>2012</w:t>
            </w:r>
          </w:p>
        </w:tc>
        <w:tc>
          <w:tcPr>
            <w:tcW w:w="3026" w:type="dxa"/>
          </w:tcPr>
          <w:p w:rsidR="00F75779" w:rsidRPr="002C2C2B" w:rsidRDefault="00F75779" w:rsidP="003B3221">
            <w:pPr>
              <w:pStyle w:val="isitabel"/>
              <w:rPr>
                <w:sz w:val="24"/>
              </w:rPr>
            </w:pPr>
            <w:r w:rsidRPr="002C2C2B">
              <w:rPr>
                <w:sz w:val="24"/>
              </w:rPr>
              <w:t>5,435,633</w:t>
            </w:r>
          </w:p>
        </w:tc>
        <w:tc>
          <w:tcPr>
            <w:tcW w:w="2610" w:type="dxa"/>
          </w:tcPr>
          <w:p w:rsidR="00F75779" w:rsidRPr="002C2C2B" w:rsidRDefault="00F75779" w:rsidP="003B3221">
            <w:pPr>
              <w:pStyle w:val="isitabel"/>
              <w:rPr>
                <w:sz w:val="24"/>
              </w:rPr>
            </w:pPr>
            <w:r w:rsidRPr="002C2C2B">
              <w:rPr>
                <w:sz w:val="24"/>
              </w:rPr>
              <w:t>2%</w:t>
            </w:r>
          </w:p>
        </w:tc>
      </w:tr>
      <w:tr w:rsidR="00F75779" w:rsidRPr="002C2C2B" w:rsidTr="003B3221">
        <w:trPr>
          <w:trHeight w:val="127"/>
        </w:trPr>
        <w:tc>
          <w:tcPr>
            <w:tcW w:w="2302" w:type="dxa"/>
          </w:tcPr>
          <w:p w:rsidR="00F75779" w:rsidRPr="002C2C2B" w:rsidRDefault="00F75779" w:rsidP="003B3221">
            <w:pPr>
              <w:pStyle w:val="isitabel"/>
              <w:rPr>
                <w:sz w:val="24"/>
              </w:rPr>
            </w:pPr>
            <w:r w:rsidRPr="002C2C2B">
              <w:rPr>
                <w:sz w:val="24"/>
              </w:rPr>
              <w:t>2013</w:t>
            </w:r>
          </w:p>
        </w:tc>
        <w:tc>
          <w:tcPr>
            <w:tcW w:w="3026" w:type="dxa"/>
          </w:tcPr>
          <w:p w:rsidR="00F75779" w:rsidRPr="002C2C2B" w:rsidRDefault="00F75779" w:rsidP="003B3221">
            <w:pPr>
              <w:pStyle w:val="isitabel"/>
              <w:rPr>
                <w:sz w:val="24"/>
              </w:rPr>
            </w:pPr>
            <w:r w:rsidRPr="002C2C2B">
              <w:rPr>
                <w:sz w:val="24"/>
              </w:rPr>
              <w:t>5,707,012</w:t>
            </w:r>
          </w:p>
        </w:tc>
        <w:tc>
          <w:tcPr>
            <w:tcW w:w="2610" w:type="dxa"/>
          </w:tcPr>
          <w:p w:rsidR="00F75779" w:rsidRPr="002C2C2B" w:rsidRDefault="00F75779" w:rsidP="003B3221">
            <w:pPr>
              <w:pStyle w:val="isitabel"/>
              <w:rPr>
                <w:sz w:val="24"/>
              </w:rPr>
            </w:pPr>
            <w:r w:rsidRPr="002C2C2B">
              <w:rPr>
                <w:sz w:val="24"/>
              </w:rPr>
              <w:t>5%</w:t>
            </w:r>
          </w:p>
        </w:tc>
      </w:tr>
      <w:tr w:rsidR="00F75779" w:rsidRPr="002C2C2B" w:rsidTr="003B3221">
        <w:trPr>
          <w:trHeight w:val="127"/>
        </w:trPr>
        <w:tc>
          <w:tcPr>
            <w:tcW w:w="2302" w:type="dxa"/>
          </w:tcPr>
          <w:p w:rsidR="00F75779" w:rsidRPr="002C2C2B" w:rsidRDefault="00F75779" w:rsidP="003B3221">
            <w:pPr>
              <w:pStyle w:val="isitabel"/>
              <w:rPr>
                <w:sz w:val="24"/>
              </w:rPr>
            </w:pPr>
            <w:r w:rsidRPr="002C2C2B">
              <w:rPr>
                <w:sz w:val="24"/>
              </w:rPr>
              <w:t>2014</w:t>
            </w:r>
          </w:p>
        </w:tc>
        <w:tc>
          <w:tcPr>
            <w:tcW w:w="3026" w:type="dxa"/>
          </w:tcPr>
          <w:p w:rsidR="00F75779" w:rsidRPr="002C2C2B" w:rsidRDefault="00F75779" w:rsidP="003B3221">
            <w:pPr>
              <w:pStyle w:val="isitabel"/>
              <w:rPr>
                <w:sz w:val="24"/>
              </w:rPr>
            </w:pPr>
            <w:r w:rsidRPr="002C2C2B">
              <w:rPr>
                <w:sz w:val="24"/>
              </w:rPr>
              <w:t>6,037,654</w:t>
            </w:r>
          </w:p>
        </w:tc>
        <w:tc>
          <w:tcPr>
            <w:tcW w:w="2610" w:type="dxa"/>
          </w:tcPr>
          <w:p w:rsidR="00F75779" w:rsidRPr="002C2C2B" w:rsidRDefault="00F75779" w:rsidP="0054033D">
            <w:pPr>
              <w:pStyle w:val="isitabel"/>
              <w:keepNext/>
              <w:rPr>
                <w:sz w:val="24"/>
              </w:rPr>
            </w:pPr>
            <w:r w:rsidRPr="002C2C2B">
              <w:rPr>
                <w:sz w:val="24"/>
              </w:rPr>
              <w:t>6%</w:t>
            </w:r>
          </w:p>
        </w:tc>
      </w:tr>
    </w:tbl>
    <w:p w:rsidR="00F75779" w:rsidRPr="002C2C2B" w:rsidRDefault="00F75779" w:rsidP="003B3221">
      <w:pPr>
        <w:ind w:firstLine="0"/>
      </w:pPr>
      <w:r w:rsidRPr="002C2C2B">
        <w:t>Sumber : Badan Pusat Statistik Nasional (2015)</w:t>
      </w:r>
    </w:p>
    <w:p w:rsidR="002A35EB" w:rsidRPr="002C2C2B" w:rsidRDefault="002A35EB" w:rsidP="002A35EB">
      <w:r w:rsidRPr="002C2C2B">
        <w:t>Peningkatan produksi perikanan nasional yang terjadi, ternyata diimbangi pula dengan peningka</w:t>
      </w:r>
      <w:r w:rsidR="005D5A0D">
        <w:t>ta</w:t>
      </w:r>
      <w:r w:rsidRPr="002C2C2B">
        <w:t xml:space="preserve">n konsumsi ikan oleh masyarakat. Pada tahun 2014, tercatat tingkat konsumsi ikan dalam negeri sebesar 38 kg/kapita/tahun. Hal ini menjadikan ikan sebagai komoditas nomer kedua paling banyak dikonsumsi setelah beras, kemudian diikuti telur ayam pada posisi ketiga. Tren positif peningkatan konsumsi komoditas ikan terjadi dalam kurun waktu tujuh tahun </w:t>
      </w:r>
      <w:r w:rsidRPr="002C2C2B">
        <w:lastRenderedPageBreak/>
        <w:t>terakhir dengan peningkatan konsumsi ikan rata-rata sebesar 5% dari tahun ketahun. Statistik angka konsumsi ikan di Indonesia ditunjukkan pada tabel 1.</w:t>
      </w:r>
      <w:r w:rsidR="006A70BC">
        <w:t>3</w:t>
      </w:r>
      <w:r w:rsidRPr="002C2C2B">
        <w:t>.</w:t>
      </w:r>
    </w:p>
    <w:p w:rsidR="002A35EB" w:rsidRPr="002C2C2B" w:rsidRDefault="0054033D" w:rsidP="0054033D">
      <w:pPr>
        <w:pStyle w:val="NoSpacing"/>
      </w:pPr>
      <w:bookmarkStart w:id="7" w:name="_Toc451889298"/>
      <w:r>
        <w:t xml:space="preserve">Tabel </w:t>
      </w:r>
      <w:r w:rsidR="00354567">
        <w:t>1.3</w:t>
      </w:r>
      <w:r>
        <w:t xml:space="preserve"> </w:t>
      </w:r>
      <w:r w:rsidR="002A35EB" w:rsidRPr="002C2C2B">
        <w:t>Statistik Konsumsi Ikan Indonesia 2008-2013</w:t>
      </w:r>
      <w:bookmarkEnd w:id="7"/>
    </w:p>
    <w:tbl>
      <w:tblPr>
        <w:tblStyle w:val="LightShading1"/>
        <w:tblW w:w="7920" w:type="dxa"/>
        <w:tblInd w:w="108" w:type="dxa"/>
        <w:tblLook w:val="0620"/>
      </w:tblPr>
      <w:tblGrid>
        <w:gridCol w:w="2070"/>
        <w:gridCol w:w="2520"/>
        <w:gridCol w:w="3330"/>
      </w:tblGrid>
      <w:tr w:rsidR="002A35EB" w:rsidRPr="002A35EB" w:rsidTr="00EA37B7">
        <w:trPr>
          <w:cnfStyle w:val="100000000000"/>
          <w:trHeight w:val="289"/>
        </w:trPr>
        <w:tc>
          <w:tcPr>
            <w:tcW w:w="2070" w:type="dxa"/>
            <w:noWrap/>
            <w:vAlign w:val="center"/>
            <w:hideMark/>
          </w:tcPr>
          <w:p w:rsidR="002A35EB" w:rsidRPr="002A35EB" w:rsidRDefault="002A35EB" w:rsidP="00EA37B7">
            <w:pPr>
              <w:pStyle w:val="isitabel"/>
              <w:rPr>
                <w:b w:val="0"/>
                <w:sz w:val="24"/>
              </w:rPr>
            </w:pPr>
            <w:r w:rsidRPr="002A35EB">
              <w:rPr>
                <w:b w:val="0"/>
                <w:sz w:val="24"/>
              </w:rPr>
              <w:t>Tahun</w:t>
            </w:r>
          </w:p>
        </w:tc>
        <w:tc>
          <w:tcPr>
            <w:tcW w:w="2520" w:type="dxa"/>
            <w:noWrap/>
            <w:vAlign w:val="center"/>
            <w:hideMark/>
          </w:tcPr>
          <w:p w:rsidR="002A35EB" w:rsidRPr="002A35EB" w:rsidRDefault="002A35EB" w:rsidP="00EA37B7">
            <w:pPr>
              <w:pStyle w:val="isitabel"/>
              <w:rPr>
                <w:b w:val="0"/>
                <w:sz w:val="24"/>
              </w:rPr>
            </w:pPr>
            <w:r w:rsidRPr="002A35EB">
              <w:rPr>
                <w:b w:val="0"/>
                <w:sz w:val="24"/>
              </w:rPr>
              <w:t>Konsumsi per kapita (kg/kapita/tahun)</w:t>
            </w:r>
          </w:p>
        </w:tc>
        <w:tc>
          <w:tcPr>
            <w:tcW w:w="3330" w:type="dxa"/>
            <w:noWrap/>
            <w:vAlign w:val="center"/>
            <w:hideMark/>
          </w:tcPr>
          <w:p w:rsidR="002A35EB" w:rsidRPr="002A35EB" w:rsidRDefault="002A35EB" w:rsidP="00EA37B7">
            <w:pPr>
              <w:pStyle w:val="isitabel"/>
              <w:rPr>
                <w:b w:val="0"/>
                <w:sz w:val="24"/>
              </w:rPr>
            </w:pPr>
            <w:r w:rsidRPr="002A35EB">
              <w:rPr>
                <w:b w:val="0"/>
                <w:sz w:val="24"/>
              </w:rPr>
              <w:t>Perubahan konsumsi (%)</w:t>
            </w:r>
          </w:p>
        </w:tc>
      </w:tr>
      <w:tr w:rsidR="002A35EB" w:rsidRPr="002A35EB" w:rsidTr="00EA37B7">
        <w:trPr>
          <w:trHeight w:val="289"/>
        </w:trPr>
        <w:tc>
          <w:tcPr>
            <w:tcW w:w="2070" w:type="dxa"/>
            <w:noWrap/>
            <w:hideMark/>
          </w:tcPr>
          <w:p w:rsidR="002A35EB" w:rsidRPr="002A35EB" w:rsidRDefault="002A35EB" w:rsidP="002A35EB">
            <w:pPr>
              <w:pStyle w:val="isitabel"/>
              <w:rPr>
                <w:sz w:val="24"/>
              </w:rPr>
            </w:pPr>
            <w:r w:rsidRPr="002A35EB">
              <w:rPr>
                <w:sz w:val="24"/>
              </w:rPr>
              <w:t>2008</w:t>
            </w:r>
          </w:p>
        </w:tc>
        <w:tc>
          <w:tcPr>
            <w:tcW w:w="2520" w:type="dxa"/>
            <w:noWrap/>
            <w:hideMark/>
          </w:tcPr>
          <w:p w:rsidR="002A35EB" w:rsidRPr="002A35EB" w:rsidRDefault="002A35EB" w:rsidP="002A35EB">
            <w:pPr>
              <w:pStyle w:val="isitabel"/>
              <w:rPr>
                <w:sz w:val="24"/>
              </w:rPr>
            </w:pPr>
            <w:r w:rsidRPr="002A35EB">
              <w:rPr>
                <w:sz w:val="24"/>
              </w:rPr>
              <w:t>28.00</w:t>
            </w:r>
          </w:p>
        </w:tc>
        <w:tc>
          <w:tcPr>
            <w:tcW w:w="3330" w:type="dxa"/>
            <w:noWrap/>
            <w:hideMark/>
          </w:tcPr>
          <w:p w:rsidR="002A35EB" w:rsidRPr="002A35EB" w:rsidRDefault="002A35EB" w:rsidP="002A35EB">
            <w:pPr>
              <w:pStyle w:val="isitabel"/>
              <w:rPr>
                <w:sz w:val="24"/>
              </w:rPr>
            </w:pPr>
          </w:p>
        </w:tc>
      </w:tr>
      <w:tr w:rsidR="002A35EB" w:rsidRPr="002A35EB" w:rsidTr="00EA37B7">
        <w:trPr>
          <w:trHeight w:val="289"/>
        </w:trPr>
        <w:tc>
          <w:tcPr>
            <w:tcW w:w="2070" w:type="dxa"/>
            <w:noWrap/>
            <w:hideMark/>
          </w:tcPr>
          <w:p w:rsidR="002A35EB" w:rsidRPr="002A35EB" w:rsidRDefault="002A35EB" w:rsidP="002A35EB">
            <w:pPr>
              <w:pStyle w:val="isitabel"/>
              <w:rPr>
                <w:sz w:val="24"/>
              </w:rPr>
            </w:pPr>
            <w:r w:rsidRPr="002A35EB">
              <w:rPr>
                <w:sz w:val="24"/>
              </w:rPr>
              <w:t>2009</w:t>
            </w:r>
          </w:p>
        </w:tc>
        <w:tc>
          <w:tcPr>
            <w:tcW w:w="2520" w:type="dxa"/>
            <w:noWrap/>
            <w:hideMark/>
          </w:tcPr>
          <w:p w:rsidR="002A35EB" w:rsidRPr="002A35EB" w:rsidRDefault="002A35EB" w:rsidP="002A35EB">
            <w:pPr>
              <w:pStyle w:val="isitabel"/>
              <w:rPr>
                <w:sz w:val="24"/>
              </w:rPr>
            </w:pPr>
            <w:r w:rsidRPr="002A35EB">
              <w:rPr>
                <w:sz w:val="24"/>
              </w:rPr>
              <w:t>29.08</w:t>
            </w:r>
          </w:p>
        </w:tc>
        <w:tc>
          <w:tcPr>
            <w:tcW w:w="3330" w:type="dxa"/>
            <w:noWrap/>
            <w:hideMark/>
          </w:tcPr>
          <w:p w:rsidR="002A35EB" w:rsidRPr="002A35EB" w:rsidRDefault="002A35EB" w:rsidP="002A35EB">
            <w:pPr>
              <w:pStyle w:val="isitabel"/>
              <w:rPr>
                <w:sz w:val="24"/>
              </w:rPr>
            </w:pPr>
            <w:r w:rsidRPr="002A35EB">
              <w:rPr>
                <w:sz w:val="24"/>
              </w:rPr>
              <w:t>4%</w:t>
            </w:r>
          </w:p>
        </w:tc>
      </w:tr>
      <w:tr w:rsidR="002A35EB" w:rsidRPr="002A35EB" w:rsidTr="00EA37B7">
        <w:trPr>
          <w:trHeight w:val="289"/>
        </w:trPr>
        <w:tc>
          <w:tcPr>
            <w:tcW w:w="2070" w:type="dxa"/>
            <w:noWrap/>
            <w:hideMark/>
          </w:tcPr>
          <w:p w:rsidR="002A35EB" w:rsidRPr="002A35EB" w:rsidRDefault="002A35EB" w:rsidP="002A35EB">
            <w:pPr>
              <w:pStyle w:val="isitabel"/>
              <w:rPr>
                <w:sz w:val="24"/>
              </w:rPr>
            </w:pPr>
            <w:r w:rsidRPr="002A35EB">
              <w:rPr>
                <w:sz w:val="24"/>
              </w:rPr>
              <w:t>2010</w:t>
            </w:r>
          </w:p>
        </w:tc>
        <w:tc>
          <w:tcPr>
            <w:tcW w:w="2520" w:type="dxa"/>
            <w:noWrap/>
            <w:hideMark/>
          </w:tcPr>
          <w:p w:rsidR="002A35EB" w:rsidRPr="002A35EB" w:rsidRDefault="002A35EB" w:rsidP="002A35EB">
            <w:pPr>
              <w:pStyle w:val="isitabel"/>
              <w:rPr>
                <w:sz w:val="24"/>
              </w:rPr>
            </w:pPr>
            <w:r w:rsidRPr="002A35EB">
              <w:rPr>
                <w:sz w:val="24"/>
              </w:rPr>
              <w:t>30.48</w:t>
            </w:r>
          </w:p>
        </w:tc>
        <w:tc>
          <w:tcPr>
            <w:tcW w:w="3330" w:type="dxa"/>
            <w:noWrap/>
            <w:hideMark/>
          </w:tcPr>
          <w:p w:rsidR="002A35EB" w:rsidRPr="002A35EB" w:rsidRDefault="002A35EB" w:rsidP="002A35EB">
            <w:pPr>
              <w:pStyle w:val="isitabel"/>
              <w:rPr>
                <w:sz w:val="24"/>
              </w:rPr>
            </w:pPr>
            <w:r w:rsidRPr="002A35EB">
              <w:rPr>
                <w:sz w:val="24"/>
              </w:rPr>
              <w:t>5%</w:t>
            </w:r>
          </w:p>
        </w:tc>
      </w:tr>
      <w:tr w:rsidR="002A35EB" w:rsidRPr="002A35EB" w:rsidTr="00EA37B7">
        <w:trPr>
          <w:trHeight w:val="289"/>
        </w:trPr>
        <w:tc>
          <w:tcPr>
            <w:tcW w:w="2070" w:type="dxa"/>
            <w:noWrap/>
            <w:hideMark/>
          </w:tcPr>
          <w:p w:rsidR="002A35EB" w:rsidRPr="002A35EB" w:rsidRDefault="002A35EB" w:rsidP="002A35EB">
            <w:pPr>
              <w:pStyle w:val="isitabel"/>
              <w:rPr>
                <w:sz w:val="24"/>
              </w:rPr>
            </w:pPr>
            <w:r w:rsidRPr="002A35EB">
              <w:rPr>
                <w:sz w:val="24"/>
              </w:rPr>
              <w:t>2011</w:t>
            </w:r>
          </w:p>
        </w:tc>
        <w:tc>
          <w:tcPr>
            <w:tcW w:w="2520" w:type="dxa"/>
            <w:noWrap/>
            <w:hideMark/>
          </w:tcPr>
          <w:p w:rsidR="002A35EB" w:rsidRPr="002A35EB" w:rsidRDefault="002A35EB" w:rsidP="002A35EB">
            <w:pPr>
              <w:pStyle w:val="isitabel"/>
              <w:rPr>
                <w:sz w:val="24"/>
              </w:rPr>
            </w:pPr>
            <w:r w:rsidRPr="002A35EB">
              <w:rPr>
                <w:sz w:val="24"/>
              </w:rPr>
              <w:t>32.25</w:t>
            </w:r>
          </w:p>
        </w:tc>
        <w:tc>
          <w:tcPr>
            <w:tcW w:w="3330" w:type="dxa"/>
            <w:noWrap/>
            <w:hideMark/>
          </w:tcPr>
          <w:p w:rsidR="002A35EB" w:rsidRPr="002A35EB" w:rsidRDefault="002A35EB" w:rsidP="002A35EB">
            <w:pPr>
              <w:pStyle w:val="isitabel"/>
              <w:rPr>
                <w:sz w:val="24"/>
              </w:rPr>
            </w:pPr>
            <w:r w:rsidRPr="002A35EB">
              <w:rPr>
                <w:sz w:val="24"/>
              </w:rPr>
              <w:t>6%</w:t>
            </w:r>
          </w:p>
        </w:tc>
      </w:tr>
      <w:tr w:rsidR="002A35EB" w:rsidRPr="002A35EB" w:rsidTr="00EA37B7">
        <w:trPr>
          <w:trHeight w:val="289"/>
        </w:trPr>
        <w:tc>
          <w:tcPr>
            <w:tcW w:w="2070" w:type="dxa"/>
            <w:noWrap/>
            <w:hideMark/>
          </w:tcPr>
          <w:p w:rsidR="002A35EB" w:rsidRPr="002A35EB" w:rsidRDefault="002A35EB" w:rsidP="002A35EB">
            <w:pPr>
              <w:pStyle w:val="isitabel"/>
              <w:rPr>
                <w:sz w:val="24"/>
              </w:rPr>
            </w:pPr>
            <w:r w:rsidRPr="002A35EB">
              <w:rPr>
                <w:sz w:val="24"/>
              </w:rPr>
              <w:t>2012</w:t>
            </w:r>
          </w:p>
        </w:tc>
        <w:tc>
          <w:tcPr>
            <w:tcW w:w="2520" w:type="dxa"/>
            <w:noWrap/>
            <w:hideMark/>
          </w:tcPr>
          <w:p w:rsidR="002A35EB" w:rsidRPr="002A35EB" w:rsidRDefault="002A35EB" w:rsidP="002A35EB">
            <w:pPr>
              <w:pStyle w:val="isitabel"/>
              <w:rPr>
                <w:sz w:val="24"/>
              </w:rPr>
            </w:pPr>
            <w:r w:rsidRPr="002A35EB">
              <w:rPr>
                <w:sz w:val="24"/>
              </w:rPr>
              <w:t>33.89</w:t>
            </w:r>
          </w:p>
        </w:tc>
        <w:tc>
          <w:tcPr>
            <w:tcW w:w="3330" w:type="dxa"/>
            <w:noWrap/>
            <w:hideMark/>
          </w:tcPr>
          <w:p w:rsidR="002A35EB" w:rsidRPr="002A35EB" w:rsidRDefault="002A35EB" w:rsidP="002A35EB">
            <w:pPr>
              <w:pStyle w:val="isitabel"/>
              <w:rPr>
                <w:sz w:val="24"/>
              </w:rPr>
            </w:pPr>
            <w:r w:rsidRPr="002A35EB">
              <w:rPr>
                <w:sz w:val="24"/>
              </w:rPr>
              <w:t>5%</w:t>
            </w:r>
          </w:p>
        </w:tc>
      </w:tr>
      <w:tr w:rsidR="002A35EB" w:rsidRPr="002A35EB" w:rsidTr="00EA37B7">
        <w:trPr>
          <w:trHeight w:val="289"/>
        </w:trPr>
        <w:tc>
          <w:tcPr>
            <w:tcW w:w="2070" w:type="dxa"/>
            <w:noWrap/>
            <w:hideMark/>
          </w:tcPr>
          <w:p w:rsidR="002A35EB" w:rsidRPr="002A35EB" w:rsidRDefault="002A35EB" w:rsidP="002A35EB">
            <w:pPr>
              <w:pStyle w:val="isitabel"/>
              <w:rPr>
                <w:sz w:val="24"/>
              </w:rPr>
            </w:pPr>
            <w:r w:rsidRPr="002A35EB">
              <w:rPr>
                <w:sz w:val="24"/>
              </w:rPr>
              <w:t>2013</w:t>
            </w:r>
          </w:p>
        </w:tc>
        <w:tc>
          <w:tcPr>
            <w:tcW w:w="2520" w:type="dxa"/>
            <w:noWrap/>
            <w:hideMark/>
          </w:tcPr>
          <w:p w:rsidR="002A35EB" w:rsidRPr="002A35EB" w:rsidRDefault="002A35EB" w:rsidP="002A35EB">
            <w:pPr>
              <w:pStyle w:val="isitabel"/>
              <w:rPr>
                <w:sz w:val="24"/>
              </w:rPr>
            </w:pPr>
            <w:r w:rsidRPr="002A35EB">
              <w:rPr>
                <w:sz w:val="24"/>
              </w:rPr>
              <w:t>35.21</w:t>
            </w:r>
          </w:p>
        </w:tc>
        <w:tc>
          <w:tcPr>
            <w:tcW w:w="3330" w:type="dxa"/>
            <w:noWrap/>
            <w:hideMark/>
          </w:tcPr>
          <w:p w:rsidR="002A35EB" w:rsidRPr="002A35EB" w:rsidRDefault="002A35EB" w:rsidP="002A35EB">
            <w:pPr>
              <w:pStyle w:val="isitabel"/>
              <w:rPr>
                <w:sz w:val="24"/>
              </w:rPr>
            </w:pPr>
            <w:r w:rsidRPr="002A35EB">
              <w:rPr>
                <w:sz w:val="24"/>
              </w:rPr>
              <w:t>4%</w:t>
            </w:r>
          </w:p>
        </w:tc>
      </w:tr>
      <w:tr w:rsidR="002A35EB" w:rsidRPr="002A35EB" w:rsidTr="00EA37B7">
        <w:trPr>
          <w:trHeight w:val="289"/>
        </w:trPr>
        <w:tc>
          <w:tcPr>
            <w:tcW w:w="2070" w:type="dxa"/>
            <w:noWrap/>
            <w:hideMark/>
          </w:tcPr>
          <w:p w:rsidR="002A35EB" w:rsidRPr="002A35EB" w:rsidRDefault="002A35EB" w:rsidP="002A35EB">
            <w:pPr>
              <w:pStyle w:val="isitabel"/>
              <w:rPr>
                <w:sz w:val="24"/>
              </w:rPr>
            </w:pPr>
            <w:r w:rsidRPr="002A35EB">
              <w:rPr>
                <w:sz w:val="24"/>
              </w:rPr>
              <w:t>2014</w:t>
            </w:r>
          </w:p>
        </w:tc>
        <w:tc>
          <w:tcPr>
            <w:tcW w:w="2520" w:type="dxa"/>
            <w:noWrap/>
            <w:hideMark/>
          </w:tcPr>
          <w:p w:rsidR="002A35EB" w:rsidRPr="002A35EB" w:rsidRDefault="002A35EB" w:rsidP="002A35EB">
            <w:pPr>
              <w:pStyle w:val="isitabel"/>
              <w:rPr>
                <w:sz w:val="24"/>
              </w:rPr>
            </w:pPr>
            <w:r w:rsidRPr="002A35EB">
              <w:rPr>
                <w:sz w:val="24"/>
              </w:rPr>
              <w:t>38.00</w:t>
            </w:r>
          </w:p>
        </w:tc>
        <w:tc>
          <w:tcPr>
            <w:tcW w:w="3330" w:type="dxa"/>
            <w:noWrap/>
            <w:hideMark/>
          </w:tcPr>
          <w:p w:rsidR="002A35EB" w:rsidRPr="002A35EB" w:rsidRDefault="002A35EB" w:rsidP="002A35EB">
            <w:pPr>
              <w:pStyle w:val="isitabel"/>
              <w:rPr>
                <w:sz w:val="24"/>
              </w:rPr>
            </w:pPr>
            <w:r w:rsidRPr="002A35EB">
              <w:rPr>
                <w:sz w:val="24"/>
              </w:rPr>
              <w:t>8%</w:t>
            </w:r>
          </w:p>
        </w:tc>
      </w:tr>
    </w:tbl>
    <w:p w:rsidR="002A35EB" w:rsidRPr="002A35EB" w:rsidRDefault="002A35EB" w:rsidP="002A35EB">
      <w:pPr>
        <w:ind w:firstLine="0"/>
      </w:pPr>
      <w:r w:rsidRPr="002A35EB">
        <w:t xml:space="preserve">Sumber : </w:t>
      </w:r>
      <w:hyperlink r:id="rId11" w:history="1">
        <w:r w:rsidRPr="002A35EB">
          <w:rPr>
            <w:rStyle w:val="Hyperlink"/>
            <w:rFonts w:eastAsia="Times New Roman"/>
            <w:color w:val="auto"/>
          </w:rPr>
          <w:t>http://statistik.kkp.go.id</w:t>
        </w:r>
      </w:hyperlink>
      <w:r w:rsidRPr="002A35EB">
        <w:t xml:space="preserve"> (2015)</w:t>
      </w:r>
    </w:p>
    <w:p w:rsidR="00EA37B7" w:rsidRPr="002C2C2B" w:rsidRDefault="00EA37B7" w:rsidP="00EA37B7">
      <w:r w:rsidRPr="002C2C2B">
        <w:t xml:space="preserve">Jumlah produksi ikan tangkap yang terus mengalami kenaikan akan menuntut pula kenaikan jumlah ikan yang akan didistribusikan kepada konsumen. Kuantitas yang besar dalam rantai distribusi secara berkelanjutan harus diimbangi dengan penanganan yang tepat untuk terciptanya ketersediaan dan keamanan mutu ikan. Terlebih ketika berbicara mengenai ikan tangkap yang merupakan ikan mati, memiliki potensi tinggi mengalami pembusukan oleh enzim. Secara umum, rata-rata komposisi kimia ikan terdiri dari air (66-84%), protein, lipida, dan mineral. Dengan komposisi air tersebut, ikan dikategorikan kedalam bahan pangan </w:t>
      </w:r>
      <w:r w:rsidRPr="002C2C2B">
        <w:rPr>
          <w:i/>
        </w:rPr>
        <w:t xml:space="preserve">perishable </w:t>
      </w:r>
      <w:r w:rsidRPr="002C2C2B">
        <w:t>atau mudah rusak, sehingga lingkungan ikan harus dijaga dengan baik. Proses yang telah lazim dilakukan untuk menangani masalah tersebut adalah pendistribusian ikan adalah dengan cara dibekukan. T</w:t>
      </w:r>
      <w:r w:rsidRPr="002C2C2B">
        <w:rPr>
          <w:lang w:val="id-ID"/>
        </w:rPr>
        <w:t xml:space="preserve">itik beku untuk ikan adalah antara </w:t>
      </w:r>
      <w:r w:rsidRPr="002C2C2B">
        <w:t xml:space="preserve">-0,6 </w:t>
      </w:r>
      <w:r w:rsidRPr="002C2C2B">
        <w:rPr>
          <w:vertAlign w:val="superscript"/>
        </w:rPr>
        <w:t>o</w:t>
      </w:r>
      <w:r w:rsidRPr="002C2C2B">
        <w:t xml:space="preserve">C dan -2 </w:t>
      </w:r>
      <w:r w:rsidRPr="002C2C2B">
        <w:rPr>
          <w:vertAlign w:val="superscript"/>
        </w:rPr>
        <w:t>o</w:t>
      </w:r>
      <w:r w:rsidRPr="002C2C2B">
        <w:t>C</w:t>
      </w:r>
      <w:r w:rsidRPr="002C2C2B">
        <w:rPr>
          <w:lang w:val="id-ID"/>
        </w:rPr>
        <w:t xml:space="preserve">, tergantung pada spesies dan </w:t>
      </w:r>
      <w:r w:rsidRPr="002C2C2B">
        <w:t xml:space="preserve">konsentrasi </w:t>
      </w:r>
      <w:r w:rsidRPr="002C2C2B">
        <w:rPr>
          <w:rStyle w:val="shorttext"/>
          <w:lang w:val="id-ID"/>
        </w:rPr>
        <w:t xml:space="preserve">cairan </w:t>
      </w:r>
      <w:r w:rsidR="006D47D4">
        <w:rPr>
          <w:rStyle w:val="shorttext"/>
        </w:rPr>
        <w:t xml:space="preserve"> ikan. </w:t>
      </w:r>
      <w:r w:rsidRPr="002C2C2B">
        <w:t>Menurut Nida (2011) permasalahan yang terdapat dalam distribusi hasil perikanan antara lain panja</w:t>
      </w:r>
      <w:r w:rsidR="00FA7456">
        <w:t>ngnya rantai distribusi, kontin</w:t>
      </w:r>
      <w:r w:rsidRPr="002C2C2B">
        <w:t>uitas produk kurang terjamin, kelangkaan produk di</w:t>
      </w:r>
      <w:r w:rsidR="00FA7456">
        <w:t xml:space="preserve"> </w:t>
      </w:r>
      <w:r w:rsidRPr="002C2C2B">
        <w:t xml:space="preserve">periode tertentu, serta keterbatasan </w:t>
      </w:r>
      <w:r w:rsidRPr="002C2C2B">
        <w:lastRenderedPageBreak/>
        <w:t>infrastruktur yang masih menjadi isu umum di pasar domestik. Selain itu, terdapat pula ketimpangan keuntungan (</w:t>
      </w:r>
      <w:r w:rsidRPr="00253F04">
        <w:rPr>
          <w:i/>
        </w:rPr>
        <w:t>profit</w:t>
      </w:r>
      <w:r w:rsidRPr="002C2C2B">
        <w:t xml:space="preserve">) yang terjadi antar pelaku rantai distribusi ikan. Hal tersebut berdampak pada tingginya harga ikan, namun hanya beberapa pihak yang akan diuntungkan. Dengan fenomena tersebut, perlu adanya MRP (Manajemen Rantai Pasok) distribusi ikan, sehingga potensi terjadinya permasalahan dapat diminimalisir. </w:t>
      </w:r>
    </w:p>
    <w:p w:rsidR="00EA37B7" w:rsidRPr="002C2C2B" w:rsidRDefault="00EA37B7" w:rsidP="00EA37B7">
      <w:r w:rsidRPr="002C2C2B">
        <w:t xml:space="preserve">Dalam Manajemen Rantai Pasok, setiap aktivitas logistik memiliki berbagai variabel-variabel input  tersendiri. Variabel tersebut terbagi menjadi 4 kelompok besar </w:t>
      </w:r>
      <w:r w:rsidRPr="002C2C2B">
        <w:rPr>
          <w:rFonts w:eastAsia="TimesNewRomanPSMT"/>
        </w:rPr>
        <w:t xml:space="preserve"> meliputi input sumber daya</w:t>
      </w:r>
      <w:r w:rsidRPr="002C2C2B">
        <w:t xml:space="preserve"> </w:t>
      </w:r>
      <w:r w:rsidRPr="002C2C2B">
        <w:rPr>
          <w:rFonts w:eastAsia="TimesNewRomanPSMT"/>
        </w:rPr>
        <w:t>alam, manusia, finansial, dan sumber informasi. Terdapat pula output rantai pasok meliputi barang setengah jadi dan barang jadi atau barang siap pakai.</w:t>
      </w:r>
      <w:r w:rsidRPr="002C2C2B">
        <w:t xml:space="preserve"> </w:t>
      </w:r>
      <w:r w:rsidRPr="002C2C2B">
        <w:rPr>
          <w:rFonts w:eastAsia="TimesNewRomanPSMT"/>
        </w:rPr>
        <w:t>Input dan output tersebut, harus diatur sebaik mungkin oleh pelaku rantai pasok sehingga masing-masing pelaku memperoleh keuntungan. Kerangka penerapan MRP pada komoditas ikan di pulau Jawa</w:t>
      </w:r>
      <w:r w:rsidRPr="002C2C2B">
        <w:rPr>
          <w:i/>
        </w:rPr>
        <w:t xml:space="preserve"> </w:t>
      </w:r>
      <w:r w:rsidRPr="002C2C2B">
        <w:rPr>
          <w:rFonts w:eastAsia="TimesNewRomanPSMT"/>
        </w:rPr>
        <w:t>dikaitkan mulai dari hulu</w:t>
      </w:r>
      <w:r w:rsidRPr="002C2C2B">
        <w:rPr>
          <w:i/>
        </w:rPr>
        <w:t xml:space="preserve"> </w:t>
      </w:r>
      <w:r w:rsidRPr="002C2C2B">
        <w:rPr>
          <w:rFonts w:eastAsia="TimesNewRomanPSMT"/>
        </w:rPr>
        <w:t>(</w:t>
      </w:r>
      <w:r w:rsidRPr="002C2C2B">
        <w:rPr>
          <w:rFonts w:eastAsia="TimesNewRomanPS-ItalicMT"/>
          <w:i/>
          <w:iCs/>
        </w:rPr>
        <w:t>upstream</w:t>
      </w:r>
      <w:r w:rsidRPr="002C2C2B">
        <w:rPr>
          <w:rFonts w:eastAsia="TimesNewRomanPSMT"/>
        </w:rPr>
        <w:t>) sampai ke hilir (</w:t>
      </w:r>
      <w:r w:rsidRPr="002C2C2B">
        <w:rPr>
          <w:rFonts w:eastAsia="TimesNewRomanPS-ItalicMT"/>
          <w:i/>
          <w:iCs/>
        </w:rPr>
        <w:t>down-stream</w:t>
      </w:r>
      <w:r w:rsidRPr="002C2C2B">
        <w:rPr>
          <w:rFonts w:eastAsia="TimesNewRomanPSMT"/>
        </w:rPr>
        <w:t xml:space="preserve">). </w:t>
      </w:r>
    </w:p>
    <w:p w:rsidR="00EA37B7" w:rsidRPr="002C2C2B" w:rsidRDefault="00EA37B7" w:rsidP="00EA37B7">
      <w:r w:rsidRPr="002C2C2B">
        <w:t xml:space="preserve">Panjang pendeknya rantai pasok ikan, ditentukan oleh banyaknya </w:t>
      </w:r>
      <w:r w:rsidR="001317CA" w:rsidRPr="001317CA">
        <w:rPr>
          <w:i/>
        </w:rPr>
        <w:t>tier</w:t>
      </w:r>
      <w:r w:rsidRPr="002C2C2B">
        <w:t xml:space="preserve"> yang terlibat di dalamnya. Penelitian terdahulu mengenai </w:t>
      </w:r>
      <w:r w:rsidRPr="002C2C2B">
        <w:rPr>
          <w:i/>
        </w:rPr>
        <w:t xml:space="preserve">Cold Supply Chain Management </w:t>
      </w:r>
      <w:r w:rsidRPr="002C2C2B">
        <w:t xml:space="preserve">(Laraswati, 2016), menyebutkan bahwa terdapat 6 </w:t>
      </w:r>
      <w:r w:rsidR="001317CA" w:rsidRPr="001317CA">
        <w:rPr>
          <w:i/>
        </w:rPr>
        <w:t>tier</w:t>
      </w:r>
      <w:r w:rsidRPr="002C2C2B">
        <w:t xml:space="preserve"> yang terlibat dalam rant</w:t>
      </w:r>
      <w:r w:rsidR="003674FA">
        <w:t>ai pasok ikan tangkap di pulau J</w:t>
      </w:r>
      <w:r w:rsidRPr="002C2C2B">
        <w:t>awa. Secara umum, proses distribusi ikan tangkap diawali dari nelayan (</w:t>
      </w:r>
      <w:r w:rsidR="001317CA" w:rsidRPr="001317CA">
        <w:rPr>
          <w:i/>
        </w:rPr>
        <w:t>tier</w:t>
      </w:r>
      <w:r w:rsidRPr="002C2C2B">
        <w:t xml:space="preserve"> 1) yang kemudian menyerahkan hasil tangkapannya kepada pemilik kapal (</w:t>
      </w:r>
      <w:r w:rsidR="001317CA" w:rsidRPr="001317CA">
        <w:rPr>
          <w:i/>
        </w:rPr>
        <w:t>tier</w:t>
      </w:r>
      <w:r w:rsidRPr="002C2C2B">
        <w:t xml:space="preserve"> 2). Selanjutnya, ikan yang diterima pemilik kapal akan dilaporkan dan dilakukan pelelangan di</w:t>
      </w:r>
      <w:r w:rsidR="003674FA">
        <w:t xml:space="preserve"> </w:t>
      </w:r>
      <w:r w:rsidRPr="002C2C2B">
        <w:t>Tempat Pelelangan Ikan (</w:t>
      </w:r>
      <w:r w:rsidR="001317CA" w:rsidRPr="001317CA">
        <w:rPr>
          <w:i/>
        </w:rPr>
        <w:t>tier</w:t>
      </w:r>
      <w:r w:rsidRPr="002C2C2B">
        <w:t xml:space="preserve"> 3). Proses pelelangan akan melibatkan pembeli yang merupakan Pedagang ikan (</w:t>
      </w:r>
      <w:r w:rsidR="001317CA" w:rsidRPr="001317CA">
        <w:rPr>
          <w:i/>
        </w:rPr>
        <w:t>tier</w:t>
      </w:r>
      <w:r w:rsidRPr="002C2C2B">
        <w:t xml:space="preserve"> 4), baik pedagang kecil hingga pedagang eksportir. Proses </w:t>
      </w:r>
      <w:r w:rsidRPr="002C2C2B">
        <w:lastRenderedPageBreak/>
        <w:t>distribusi kemudian dilanjutkan ke tempat pengolahan ikan, pasar tradisional, supermarket serta depot (</w:t>
      </w:r>
      <w:r w:rsidR="001317CA" w:rsidRPr="001317CA">
        <w:rPr>
          <w:i/>
        </w:rPr>
        <w:t>tier</w:t>
      </w:r>
      <w:r w:rsidRPr="002C2C2B">
        <w:t xml:space="preserve"> 5) yang pada akhirnya ikan akan berada ditangan konsumen akhir (</w:t>
      </w:r>
      <w:r w:rsidR="001317CA" w:rsidRPr="001317CA">
        <w:rPr>
          <w:i/>
        </w:rPr>
        <w:t>tier</w:t>
      </w:r>
      <w:r w:rsidRPr="002C2C2B">
        <w:t xml:space="preserve"> 6). </w:t>
      </w:r>
    </w:p>
    <w:p w:rsidR="005D5A0D" w:rsidRPr="005D5A0D" w:rsidRDefault="00EA37B7" w:rsidP="00D65FDB">
      <w:r w:rsidRPr="005D5A0D">
        <w:t>Di dalam praktek rantai pasok ikan tangkap di Pulau Jawa, nelayan (</w:t>
      </w:r>
      <w:r w:rsidR="001317CA" w:rsidRPr="001317CA">
        <w:rPr>
          <w:i/>
        </w:rPr>
        <w:t>tier</w:t>
      </w:r>
      <w:r w:rsidRPr="005D5A0D">
        <w:t xml:space="preserve"> 1</w:t>
      </w:r>
      <w:r w:rsidR="005D5A0D" w:rsidRPr="005D5A0D">
        <w:t xml:space="preserve">) merupakan pihak yang menjadi pengikut </w:t>
      </w:r>
      <w:r w:rsidR="001317CA" w:rsidRPr="001317CA">
        <w:rPr>
          <w:i/>
        </w:rPr>
        <w:t>tier</w:t>
      </w:r>
      <w:r w:rsidR="005D5A0D" w:rsidRPr="005D5A0D">
        <w:t xml:space="preserve"> setelahnya</w:t>
      </w:r>
      <w:r w:rsidRPr="005D5A0D">
        <w:t xml:space="preserve">. Hal ini karena nelayan tidak dapat menentukan harga jual hasil tangkapan sendiri dan hanya berperan sebagai </w:t>
      </w:r>
      <w:r w:rsidRPr="005D5A0D">
        <w:rPr>
          <w:i/>
        </w:rPr>
        <w:t>price taker</w:t>
      </w:r>
      <w:r w:rsidRPr="005D5A0D">
        <w:t xml:space="preserve">. Nelayan akan menerima harga jual dari pemilik kapal setelah aktivitas pelelangan ikan dilakukan. </w:t>
      </w:r>
      <w:r w:rsidR="005D5A0D" w:rsidRPr="005D5A0D">
        <w:t xml:space="preserve">Harga jual nelayan akan ditentukan oleh </w:t>
      </w:r>
      <w:r w:rsidR="001317CA" w:rsidRPr="001317CA">
        <w:rPr>
          <w:i/>
        </w:rPr>
        <w:t>tier</w:t>
      </w:r>
      <w:r w:rsidR="005D5A0D" w:rsidRPr="005D5A0D">
        <w:t xml:space="preserve"> pemilik kapal berdasarkan hasil lelang yang dibagi dengan komposisi sesuai kesepakatan awal. Pada umumnya, terjadi</w:t>
      </w:r>
      <w:r w:rsidRPr="005D5A0D">
        <w:t xml:space="preserve"> ketidaktransparansian harga lelang ikan </w:t>
      </w:r>
      <w:r w:rsidR="005D5A0D" w:rsidRPr="005D5A0D">
        <w:t xml:space="preserve">oleh pemilik kapal </w:t>
      </w:r>
      <w:r w:rsidRPr="005D5A0D">
        <w:t xml:space="preserve">yang </w:t>
      </w:r>
      <w:r w:rsidR="005D5A0D" w:rsidRPr="005D5A0D">
        <w:t xml:space="preserve">akan menyudutkan nelayan. </w:t>
      </w:r>
      <w:r w:rsidR="00D65FDB">
        <w:t xml:space="preserve">Oleh karenanya, perlu adanya analisis terhadap profit margin di setiap </w:t>
      </w:r>
      <w:r w:rsidR="001317CA" w:rsidRPr="001317CA">
        <w:rPr>
          <w:i/>
        </w:rPr>
        <w:t>tier</w:t>
      </w:r>
      <w:r w:rsidR="00D65FDB">
        <w:t xml:space="preserve"> sehingga dapat diketahui </w:t>
      </w:r>
      <w:r w:rsidR="00D434FC">
        <w:t xml:space="preserve">persebaran </w:t>
      </w:r>
      <w:r w:rsidR="00D65FDB">
        <w:t>profit di dalam sistem rantai pasok tersebut.</w:t>
      </w:r>
    </w:p>
    <w:p w:rsidR="00EA37B7" w:rsidRDefault="00EA37B7" w:rsidP="005D5A0D">
      <w:pPr>
        <w:rPr>
          <w:rFonts w:cs="Times New Roman"/>
          <w:szCs w:val="24"/>
        </w:rPr>
      </w:pPr>
      <w:r>
        <w:rPr>
          <w:rFonts w:eastAsia="TimesNewRomanPSMT" w:cs="Times New Roman"/>
          <w:szCs w:val="24"/>
        </w:rPr>
        <w:t>Manajemen rantai pa</w:t>
      </w:r>
      <w:r w:rsidRPr="002C2C2B">
        <w:rPr>
          <w:rFonts w:eastAsia="TimesNewRomanPSMT" w:cs="Times New Roman"/>
          <w:szCs w:val="24"/>
        </w:rPr>
        <w:t>s</w:t>
      </w:r>
      <w:r>
        <w:rPr>
          <w:rFonts w:eastAsia="TimesNewRomanPSMT" w:cs="Times New Roman"/>
          <w:szCs w:val="24"/>
        </w:rPr>
        <w:t>o</w:t>
      </w:r>
      <w:r w:rsidRPr="002C2C2B">
        <w:rPr>
          <w:rFonts w:eastAsia="TimesNewRomanPSMT" w:cs="Times New Roman"/>
          <w:szCs w:val="24"/>
        </w:rPr>
        <w:t xml:space="preserve">k memerlukan suatu integrasi yaitu berupa penyampaian informasi dari masing-masing </w:t>
      </w:r>
      <w:r w:rsidR="001317CA" w:rsidRPr="001317CA">
        <w:rPr>
          <w:rFonts w:eastAsia="TimesNewRomanPSMT" w:cs="Times New Roman"/>
          <w:i/>
          <w:szCs w:val="24"/>
        </w:rPr>
        <w:t>tier</w:t>
      </w:r>
      <w:r w:rsidR="00D434FC">
        <w:rPr>
          <w:rFonts w:eastAsia="TimesNewRomanPSMT" w:cs="Times New Roman"/>
          <w:szCs w:val="24"/>
        </w:rPr>
        <w:t xml:space="preserve">. </w:t>
      </w:r>
      <w:r w:rsidRPr="002C2C2B">
        <w:rPr>
          <w:rFonts w:cs="Times New Roman"/>
          <w:szCs w:val="24"/>
        </w:rPr>
        <w:t>In</w:t>
      </w:r>
      <w:r w:rsidRPr="002C2C2B">
        <w:rPr>
          <w:rFonts w:eastAsia="TimesNewRomanPSMT" w:cs="Times New Roman"/>
          <w:szCs w:val="24"/>
        </w:rPr>
        <w:t xml:space="preserve">tegrasi antar </w:t>
      </w:r>
      <w:r w:rsidR="001317CA" w:rsidRPr="001317CA">
        <w:rPr>
          <w:rFonts w:eastAsia="TimesNewRomanPSMT" w:cs="Times New Roman"/>
          <w:i/>
          <w:szCs w:val="24"/>
        </w:rPr>
        <w:t>tier</w:t>
      </w:r>
      <w:r w:rsidRPr="002C2C2B">
        <w:rPr>
          <w:rFonts w:eastAsia="TimesNewRomanPSMT" w:cs="Times New Roman"/>
          <w:szCs w:val="24"/>
        </w:rPr>
        <w:t xml:space="preserve"> sangat diperlukan untuk meningkatkan kinerja rantai pasok  secara keseluruhan. Selain itu, diperlukan suatu dasbor informasi yang dapat diakses oleh semua </w:t>
      </w:r>
      <w:r w:rsidR="001317CA" w:rsidRPr="001317CA">
        <w:rPr>
          <w:rFonts w:eastAsia="TimesNewRomanPSMT" w:cs="Times New Roman"/>
          <w:i/>
          <w:szCs w:val="24"/>
        </w:rPr>
        <w:t>tier</w:t>
      </w:r>
      <w:r w:rsidRPr="002C2C2B">
        <w:rPr>
          <w:rFonts w:eastAsia="TimesNewRomanPSMT" w:cs="Times New Roman"/>
          <w:szCs w:val="24"/>
        </w:rPr>
        <w:t xml:space="preserve"> sehingga itegrasi yang terjalin bersifat secara menyeluruh. Berkembangnya teknologi informasi dan komunikasi saat ini, menjadikan suatu peluang untuk memantapkan integrasi dalam manajemen rantai pasok yang dijalani. MRP semakin membutuhkan peranan penting dari teknologi informasi, dan aset </w:t>
      </w:r>
      <w:r w:rsidRPr="002C2C2B">
        <w:rPr>
          <w:rFonts w:eastAsia="TimesNewRomanPS-ItalicMT" w:cs="Times New Roman"/>
          <w:i/>
          <w:iCs/>
          <w:szCs w:val="24"/>
        </w:rPr>
        <w:t xml:space="preserve">soft </w:t>
      </w:r>
      <w:r w:rsidRPr="002C2C2B">
        <w:rPr>
          <w:rFonts w:eastAsia="TimesNewRomanPSMT" w:cs="Times New Roman"/>
          <w:szCs w:val="24"/>
        </w:rPr>
        <w:t xml:space="preserve">lainnya dalam upaya mengurangi biaya dan meningkatkan respon, serta meningkatnya konsolidasi pada semua level bisnis. Beberapa perubahan akan </w:t>
      </w:r>
      <w:r w:rsidRPr="002C2C2B">
        <w:rPr>
          <w:rFonts w:eastAsia="TimesNewRomanPSMT" w:cs="Times New Roman"/>
          <w:szCs w:val="24"/>
        </w:rPr>
        <w:lastRenderedPageBreak/>
        <w:t xml:space="preserve">dialami setiap </w:t>
      </w:r>
      <w:r w:rsidR="001317CA" w:rsidRPr="001317CA">
        <w:rPr>
          <w:rFonts w:eastAsia="TimesNewRomanPSMT" w:cs="Times New Roman"/>
          <w:i/>
          <w:szCs w:val="24"/>
        </w:rPr>
        <w:t>tier</w:t>
      </w:r>
      <w:r w:rsidRPr="002C2C2B">
        <w:rPr>
          <w:rFonts w:eastAsia="TimesNewRomanPSMT" w:cs="Times New Roman"/>
          <w:szCs w:val="24"/>
        </w:rPr>
        <w:t xml:space="preserve"> agroindustri dalam mengatur jaringan rantai pasok yang terdiri dari seleksi pemasok, pemberitahuan informasi, manajemen hubungan, manajemen produk, integrasi, dan manajemen inventaris. Dengan demikian, diperlukan suatu perangkat lunak </w:t>
      </w:r>
      <w:r w:rsidR="003674FA">
        <w:rPr>
          <w:rFonts w:eastAsia="TimesNewRomanPSMT" w:cs="Times New Roman"/>
          <w:szCs w:val="24"/>
        </w:rPr>
        <w:t>(</w:t>
      </w:r>
      <w:r w:rsidR="003674FA">
        <w:rPr>
          <w:rFonts w:eastAsia="TimesNewRomanPSMT" w:cs="Times New Roman"/>
          <w:i/>
          <w:szCs w:val="24"/>
        </w:rPr>
        <w:t>s</w:t>
      </w:r>
      <w:r w:rsidR="003674FA" w:rsidRPr="003674FA">
        <w:rPr>
          <w:rFonts w:eastAsia="TimesNewRomanPSMT" w:cs="Times New Roman"/>
          <w:i/>
          <w:szCs w:val="24"/>
        </w:rPr>
        <w:t>oftware</w:t>
      </w:r>
      <w:r w:rsidR="003674FA">
        <w:rPr>
          <w:rFonts w:eastAsia="TimesNewRomanPSMT" w:cs="Times New Roman"/>
          <w:szCs w:val="24"/>
        </w:rPr>
        <w:t xml:space="preserve">) </w:t>
      </w:r>
      <w:r w:rsidRPr="002C2C2B">
        <w:rPr>
          <w:rFonts w:eastAsia="TimesNewRomanPSMT" w:cs="Times New Roman"/>
          <w:szCs w:val="24"/>
        </w:rPr>
        <w:t xml:space="preserve">yang mampu mengintegrasikan setiap </w:t>
      </w:r>
      <w:r w:rsidR="001317CA" w:rsidRPr="001317CA">
        <w:rPr>
          <w:rFonts w:eastAsia="TimesNewRomanPSMT" w:cs="Times New Roman"/>
          <w:i/>
          <w:szCs w:val="24"/>
        </w:rPr>
        <w:t>tier</w:t>
      </w:r>
      <w:r w:rsidRPr="002C2C2B">
        <w:rPr>
          <w:rFonts w:eastAsia="TimesNewRomanPSMT" w:cs="Times New Roman"/>
          <w:szCs w:val="24"/>
        </w:rPr>
        <w:t xml:space="preserve"> dalam rantai pasok. Hal inilah yang menjadi dasar dilakukannya penelitian “</w:t>
      </w:r>
      <w:r w:rsidRPr="002C2C2B">
        <w:rPr>
          <w:rFonts w:cs="Times New Roman"/>
          <w:szCs w:val="24"/>
        </w:rPr>
        <w:t>Penyusunan Perangkat Lunak Sistem Logistik pada Rantai Pasok Ikan di Pulau Jawa”.</w:t>
      </w:r>
    </w:p>
    <w:p w:rsidR="00EA37B7" w:rsidRDefault="00EA37B7" w:rsidP="00935561">
      <w:pPr>
        <w:pStyle w:val="Heading2"/>
        <w:numPr>
          <w:ilvl w:val="0"/>
          <w:numId w:val="5"/>
        </w:numPr>
        <w:ind w:left="360"/>
      </w:pPr>
      <w:bookmarkStart w:id="8" w:name="_Toc451772387"/>
      <w:bookmarkStart w:id="9" w:name="_Toc454136832"/>
      <w:r>
        <w:t>Rumusan Masalah</w:t>
      </w:r>
      <w:bookmarkEnd w:id="8"/>
      <w:bookmarkEnd w:id="9"/>
    </w:p>
    <w:p w:rsidR="00EA37B7" w:rsidRDefault="00EA37B7" w:rsidP="00EA37B7">
      <w:pPr>
        <w:rPr>
          <w:color w:val="FF0000"/>
          <w:sz w:val="23"/>
          <w:szCs w:val="23"/>
        </w:rPr>
      </w:pPr>
      <w:r>
        <w:t xml:space="preserve">Struktur biaya logistik pada masing-masing aktivitas rantai pasok menjadi input utama untuk penyusunan </w:t>
      </w:r>
      <w:r w:rsidR="003674FA">
        <w:rPr>
          <w:rFonts w:eastAsia="TimesNewRomanPSMT" w:cs="Times New Roman"/>
          <w:i/>
          <w:szCs w:val="24"/>
        </w:rPr>
        <w:t>s</w:t>
      </w:r>
      <w:r w:rsidR="003674FA" w:rsidRPr="003674FA">
        <w:rPr>
          <w:rFonts w:eastAsia="TimesNewRomanPSMT" w:cs="Times New Roman"/>
          <w:i/>
          <w:szCs w:val="24"/>
        </w:rPr>
        <w:t>oftware</w:t>
      </w:r>
      <w:r w:rsidR="003674FA">
        <w:t xml:space="preserve"> </w:t>
      </w:r>
      <w:r>
        <w:t xml:space="preserve">ini. Selain itu, volume tangkapan oleh nelayan, kesepakatan harga lelang ikan di TPI (Tempat Pelelangan Ikan), menjadi salah satu dasar penentuan harga yang harus dilepas di setiap </w:t>
      </w:r>
      <w:r w:rsidR="001317CA" w:rsidRPr="001317CA">
        <w:rPr>
          <w:i/>
        </w:rPr>
        <w:t>tier</w:t>
      </w:r>
      <w:r>
        <w:t xml:space="preserve"> rantai pasok, dengan mempertimbangkan biaya logistik yang dikeluarkan. Penyusunan </w:t>
      </w:r>
      <w:r w:rsidR="003674FA">
        <w:rPr>
          <w:rFonts w:eastAsia="TimesNewRomanPSMT" w:cs="Times New Roman"/>
          <w:i/>
          <w:szCs w:val="24"/>
        </w:rPr>
        <w:t>s</w:t>
      </w:r>
      <w:r w:rsidR="003674FA" w:rsidRPr="003674FA">
        <w:rPr>
          <w:rFonts w:eastAsia="TimesNewRomanPSMT" w:cs="Times New Roman"/>
          <w:i/>
          <w:szCs w:val="24"/>
        </w:rPr>
        <w:t>oftware</w:t>
      </w:r>
      <w:r w:rsidR="003674FA">
        <w:t xml:space="preserve"> </w:t>
      </w:r>
      <w:r>
        <w:t xml:space="preserve">perlu dilakukan karena data input tersebut bersifat dinamis dari waktu ke waktu, sehingga secara cepat dapat diketahui berapa harga ikan yang dilepas pada saat pelelangan dilakukan. Dengan penyusunan </w:t>
      </w:r>
      <w:r w:rsidR="001317CA" w:rsidRPr="001317CA">
        <w:rPr>
          <w:i/>
        </w:rPr>
        <w:t>software</w:t>
      </w:r>
      <w:r>
        <w:t xml:space="preserve"> ini, diharapkan semua level bisnis dapat mengetahui pergerakan harga ikan sehingga </w:t>
      </w:r>
      <w:r w:rsidR="00D434FC">
        <w:t>dapat menghindari kerugian dari masing-masing pelaku rantai pasok.</w:t>
      </w:r>
    </w:p>
    <w:p w:rsidR="00EA37B7" w:rsidRDefault="00EA37B7" w:rsidP="00935561">
      <w:pPr>
        <w:pStyle w:val="Heading2"/>
        <w:numPr>
          <w:ilvl w:val="0"/>
          <w:numId w:val="5"/>
        </w:numPr>
        <w:ind w:left="360"/>
      </w:pPr>
      <w:bookmarkStart w:id="10" w:name="_Toc451772388"/>
      <w:bookmarkStart w:id="11" w:name="_Toc454136833"/>
      <w:r>
        <w:t>Batasan Masalah</w:t>
      </w:r>
      <w:bookmarkEnd w:id="10"/>
      <w:bookmarkEnd w:id="11"/>
    </w:p>
    <w:p w:rsidR="00EA37B7" w:rsidRDefault="00EA37B7" w:rsidP="00EA37B7">
      <w:pPr>
        <w:rPr>
          <w:rFonts w:cs="Times New Roman"/>
          <w:szCs w:val="24"/>
        </w:rPr>
      </w:pPr>
      <w:r w:rsidRPr="00073B5F">
        <w:rPr>
          <w:rFonts w:cs="Times New Roman"/>
          <w:szCs w:val="24"/>
        </w:rPr>
        <w:t>Terdapat beberapa batas</w:t>
      </w:r>
      <w:r>
        <w:rPr>
          <w:rFonts w:cs="Times New Roman"/>
          <w:szCs w:val="24"/>
        </w:rPr>
        <w:t>a</w:t>
      </w:r>
      <w:r w:rsidRPr="00073B5F">
        <w:rPr>
          <w:rFonts w:cs="Times New Roman"/>
          <w:szCs w:val="24"/>
        </w:rPr>
        <w:t>n masalah yang dilakukan p</w:t>
      </w:r>
      <w:r>
        <w:rPr>
          <w:rFonts w:cs="Times New Roman"/>
          <w:szCs w:val="24"/>
        </w:rPr>
        <w:t xml:space="preserve">ada penelitian ini, antara lain </w:t>
      </w:r>
      <w:r w:rsidRPr="00073B5F">
        <w:rPr>
          <w:rFonts w:cs="Times New Roman"/>
          <w:szCs w:val="24"/>
        </w:rPr>
        <w:t>:</w:t>
      </w:r>
    </w:p>
    <w:p w:rsidR="00EA37B7" w:rsidRPr="004F640E" w:rsidRDefault="001317CA" w:rsidP="004F640E">
      <w:pPr>
        <w:pStyle w:val="nomornomor"/>
      </w:pPr>
      <w:r w:rsidRPr="001317CA">
        <w:rPr>
          <w:i/>
        </w:rPr>
        <w:t>Software</w:t>
      </w:r>
      <w:r w:rsidR="00EA37B7" w:rsidRPr="004F640E">
        <w:t xml:space="preserve"> dikhususkan untuk pelaku </w:t>
      </w:r>
      <w:r w:rsidRPr="001317CA">
        <w:rPr>
          <w:i/>
        </w:rPr>
        <w:t>tier</w:t>
      </w:r>
      <w:r w:rsidR="00EA37B7" w:rsidRPr="004F640E">
        <w:t xml:space="preserve"> nelayan, </w:t>
      </w:r>
      <w:r w:rsidRPr="001317CA">
        <w:rPr>
          <w:i/>
        </w:rPr>
        <w:t>tier</w:t>
      </w:r>
      <w:r w:rsidR="00EA37B7" w:rsidRPr="004F640E">
        <w:t xml:space="preserve"> pemilik kapal, dan </w:t>
      </w:r>
      <w:r w:rsidRPr="001317CA">
        <w:rPr>
          <w:i/>
        </w:rPr>
        <w:t>tier</w:t>
      </w:r>
      <w:r w:rsidR="00EA37B7" w:rsidRPr="004F640E">
        <w:t xml:space="preserve"> pedagang. </w:t>
      </w:r>
    </w:p>
    <w:p w:rsidR="00EA37B7" w:rsidRPr="004F640E" w:rsidRDefault="001317CA" w:rsidP="004F640E">
      <w:pPr>
        <w:pStyle w:val="nomornomor"/>
      </w:pPr>
      <w:r w:rsidRPr="001317CA">
        <w:rPr>
          <w:i/>
        </w:rPr>
        <w:lastRenderedPageBreak/>
        <w:t>Software</w:t>
      </w:r>
      <w:r w:rsidR="00EA37B7" w:rsidRPr="004F640E">
        <w:t xml:space="preserve"> dioperasikan oleh pihak TPI yang ada di pelabuhan perikanan di pulau Jawa.</w:t>
      </w:r>
    </w:p>
    <w:p w:rsidR="00EA37B7" w:rsidRPr="004F640E" w:rsidRDefault="00EA37B7" w:rsidP="004F640E">
      <w:pPr>
        <w:pStyle w:val="nomornomor"/>
      </w:pPr>
      <w:r w:rsidRPr="004F640E">
        <w:t xml:space="preserve">Running </w:t>
      </w:r>
      <w:r w:rsidR="001317CA" w:rsidRPr="001317CA">
        <w:rPr>
          <w:i/>
        </w:rPr>
        <w:t>software</w:t>
      </w:r>
      <w:r w:rsidRPr="004F640E">
        <w:t xml:space="preserve"> dilakukan menggunakan data penelitian terdahu, yaitu pada jenis ikan tongkol (</w:t>
      </w:r>
      <w:r w:rsidRPr="002D473D">
        <w:rPr>
          <w:i/>
        </w:rPr>
        <w:t>Euthynnus affinis</w:t>
      </w:r>
      <w:r w:rsidRPr="004F640E">
        <w:t>).</w:t>
      </w:r>
    </w:p>
    <w:p w:rsidR="00EA37B7" w:rsidRDefault="00D434FC" w:rsidP="004F640E">
      <w:pPr>
        <w:pStyle w:val="nomornomor"/>
      </w:pPr>
      <w:r>
        <w:t xml:space="preserve">Analisis </w:t>
      </w:r>
      <w:r w:rsidR="00EA37B7" w:rsidRPr="004F640E">
        <w:t xml:space="preserve">profit margin dilakukan berdasarkan </w:t>
      </w:r>
      <w:r w:rsidR="005F23BC">
        <w:t xml:space="preserve">keuntungan dan </w:t>
      </w:r>
      <w:r w:rsidR="00EA37B7" w:rsidRPr="004F640E">
        <w:t xml:space="preserve">harga jual yang dikeluarkan oleh masing-masing </w:t>
      </w:r>
      <w:r w:rsidR="001317CA" w:rsidRPr="001317CA">
        <w:rPr>
          <w:i/>
        </w:rPr>
        <w:t>tier</w:t>
      </w:r>
      <w:r w:rsidR="00EA37B7" w:rsidRPr="004F640E">
        <w:t>.</w:t>
      </w:r>
    </w:p>
    <w:p w:rsidR="00EA37B7" w:rsidRDefault="004F640E" w:rsidP="00935561">
      <w:pPr>
        <w:pStyle w:val="Heading2"/>
        <w:numPr>
          <w:ilvl w:val="0"/>
          <w:numId w:val="5"/>
        </w:numPr>
        <w:ind w:left="360"/>
      </w:pPr>
      <w:bookmarkStart w:id="12" w:name="_Toc451772389"/>
      <w:bookmarkStart w:id="13" w:name="_Ref451795172"/>
      <w:bookmarkStart w:id="14" w:name="_Toc454136834"/>
      <w:r>
        <w:t>Tujuan Penelitian</w:t>
      </w:r>
      <w:bookmarkEnd w:id="12"/>
      <w:bookmarkEnd w:id="13"/>
      <w:bookmarkEnd w:id="14"/>
    </w:p>
    <w:p w:rsidR="004F640E" w:rsidRPr="00073B5F" w:rsidRDefault="004F640E" w:rsidP="004F640E">
      <w:pPr>
        <w:ind w:firstLine="0"/>
      </w:pPr>
      <w:r>
        <w:t>Tujuan dari penelitian yang dilakukan, antara lain :</w:t>
      </w:r>
    </w:p>
    <w:p w:rsidR="004F640E" w:rsidRPr="00EF1191" w:rsidRDefault="004F640E" w:rsidP="00E833DA">
      <w:pPr>
        <w:pStyle w:val="nomornomor"/>
        <w:numPr>
          <w:ilvl w:val="0"/>
          <w:numId w:val="33"/>
        </w:numPr>
      </w:pPr>
      <w:r w:rsidRPr="00E833DA">
        <w:t>Menyusun</w:t>
      </w:r>
      <w:r w:rsidRPr="00EF1191">
        <w:t xml:space="preserve"> </w:t>
      </w:r>
      <w:r w:rsidR="001317CA" w:rsidRPr="001317CA">
        <w:rPr>
          <w:i/>
        </w:rPr>
        <w:t>software</w:t>
      </w:r>
      <w:r w:rsidRPr="00EF1191">
        <w:t xml:space="preserve"> yang mampu mengintegrasikan </w:t>
      </w:r>
      <w:r>
        <w:t>sistem</w:t>
      </w:r>
      <w:r w:rsidRPr="00EF1191">
        <w:t xml:space="preserve"> rantai pasok ikan </w:t>
      </w:r>
      <w:r>
        <w:t xml:space="preserve">tangkap </w:t>
      </w:r>
      <w:r w:rsidRPr="00EF1191">
        <w:t>di pulau Jawa.</w:t>
      </w:r>
    </w:p>
    <w:p w:rsidR="004F640E" w:rsidRPr="00EF1191" w:rsidRDefault="004F640E" w:rsidP="00E833DA">
      <w:pPr>
        <w:pStyle w:val="nomornomor"/>
      </w:pPr>
      <w:r w:rsidRPr="00EF1191">
        <w:t xml:space="preserve">Menenentukan harga jual ikan dari </w:t>
      </w:r>
      <w:r>
        <w:t>masing-masing pelaku rantai pasok</w:t>
      </w:r>
      <w:r w:rsidRPr="00EF1191">
        <w:t>, berdasarkan biaya aktivitas logistik yang berubah-ubah.</w:t>
      </w:r>
    </w:p>
    <w:p w:rsidR="004F640E" w:rsidRDefault="003674FA" w:rsidP="00E833DA">
      <w:pPr>
        <w:pStyle w:val="nomornomor"/>
      </w:pPr>
      <w:r>
        <w:t>Melakukan analisis</w:t>
      </w:r>
      <w:r w:rsidR="004F640E" w:rsidRPr="00EF1191">
        <w:t xml:space="preserve"> </w:t>
      </w:r>
      <w:r w:rsidR="004F640E" w:rsidRPr="005830A6">
        <w:rPr>
          <w:i/>
        </w:rPr>
        <w:t>profit margin</w:t>
      </w:r>
      <w:r w:rsidR="004F640E" w:rsidRPr="00EF1191">
        <w:t xml:space="preserve"> di setiap </w:t>
      </w:r>
      <w:r w:rsidR="001317CA" w:rsidRPr="001317CA">
        <w:rPr>
          <w:i/>
        </w:rPr>
        <w:t>tier</w:t>
      </w:r>
      <w:r w:rsidR="004F640E" w:rsidRPr="00EF1191">
        <w:t xml:space="preserve"> rantai pasok ikan tangkap</w:t>
      </w:r>
      <w:r w:rsidR="009254B3">
        <w:t xml:space="preserve"> secara menyeluruh</w:t>
      </w:r>
      <w:r w:rsidR="004F640E" w:rsidRPr="00EF1191">
        <w:t>.</w:t>
      </w:r>
    </w:p>
    <w:p w:rsidR="004F640E" w:rsidRDefault="009254B3" w:rsidP="00E833DA">
      <w:pPr>
        <w:pStyle w:val="nomornomor"/>
      </w:pPr>
      <w:r>
        <w:t>Mendokumentasikan data historis di dalam rantai pasok ikan tangkap meliputi jumlah tangkapan, jumlah transaksi pelelangan, biaya logistik, harga ikan, baik dalam satu sektor  maupun di seluruh Pulau Jawa.</w:t>
      </w:r>
    </w:p>
    <w:p w:rsidR="004F640E" w:rsidRDefault="004F640E" w:rsidP="00935561">
      <w:pPr>
        <w:pStyle w:val="Heading2"/>
        <w:numPr>
          <w:ilvl w:val="0"/>
          <w:numId w:val="5"/>
        </w:numPr>
        <w:ind w:left="360"/>
      </w:pPr>
      <w:bookmarkStart w:id="15" w:name="_Toc451772390"/>
      <w:bookmarkStart w:id="16" w:name="_Toc454136835"/>
      <w:r>
        <w:t>Manfaat Penelitian</w:t>
      </w:r>
      <w:bookmarkEnd w:id="15"/>
      <w:bookmarkEnd w:id="16"/>
    </w:p>
    <w:p w:rsidR="009254B3" w:rsidRDefault="001317CA" w:rsidP="00DC7A6E">
      <w:pPr>
        <w:pStyle w:val="nomornomor"/>
        <w:numPr>
          <w:ilvl w:val="0"/>
          <w:numId w:val="34"/>
        </w:numPr>
      </w:pPr>
      <w:r w:rsidRPr="001317CA">
        <w:rPr>
          <w:i/>
        </w:rPr>
        <w:t>Software</w:t>
      </w:r>
      <w:r w:rsidR="004F640E" w:rsidRPr="00E00BCD">
        <w:t xml:space="preserve"> yang disusun sebagai dasar pertimbangan dalam pengambilan keputusan untuk</w:t>
      </w:r>
      <w:r w:rsidR="009254B3">
        <w:t xml:space="preserve"> proses distribusi ikan tangkap yaitu</w:t>
      </w:r>
      <w:r w:rsidR="004F640E" w:rsidRPr="00E00BCD">
        <w:t xml:space="preserve"> penentuan harga ikan dari masing-masing </w:t>
      </w:r>
      <w:r w:rsidRPr="001317CA">
        <w:rPr>
          <w:i/>
        </w:rPr>
        <w:t>tier</w:t>
      </w:r>
      <w:r w:rsidR="009254B3">
        <w:t>.</w:t>
      </w:r>
    </w:p>
    <w:p w:rsidR="00DC7A6E" w:rsidRDefault="004F640E" w:rsidP="00DC7A6E">
      <w:pPr>
        <w:pStyle w:val="nomornomor"/>
        <w:numPr>
          <w:ilvl w:val="0"/>
          <w:numId w:val="34"/>
        </w:numPr>
      </w:pPr>
      <w:r w:rsidRPr="00E00BCD">
        <w:lastRenderedPageBreak/>
        <w:t xml:space="preserve">Sebagai alat rekapitulasi data input secara berkala, meliputi biaya aktivitas logistik, pasokan ikan, harga kesetimbangan pasar, hingga </w:t>
      </w:r>
      <w:r w:rsidRPr="009254B3">
        <w:rPr>
          <w:i/>
        </w:rPr>
        <w:t>profit margin</w:t>
      </w:r>
      <w:r w:rsidRPr="00E00BCD">
        <w:t xml:space="preserve"> dari masing-masing </w:t>
      </w:r>
      <w:r w:rsidR="001317CA" w:rsidRPr="001317CA">
        <w:rPr>
          <w:i/>
        </w:rPr>
        <w:t>tier</w:t>
      </w:r>
      <w:r w:rsidRPr="00E00BCD">
        <w:t xml:space="preserve"> distribusi.</w:t>
      </w:r>
    </w:p>
    <w:p w:rsidR="009254B3" w:rsidRDefault="009254B3" w:rsidP="009254B3">
      <w:pPr>
        <w:pStyle w:val="nomornomor"/>
        <w:numPr>
          <w:ilvl w:val="0"/>
          <w:numId w:val="2"/>
        </w:numPr>
      </w:pPr>
      <w:r>
        <w:t xml:space="preserve">Memberikan media informasi kepada masyarakat umum mengenai kegiatan </w:t>
      </w:r>
      <w:r w:rsidR="001317CA">
        <w:t>perikanan tangkap di Pulau Jawa.</w:t>
      </w:r>
    </w:p>
    <w:p w:rsidR="00DC7A6E" w:rsidRDefault="00DC7A6E">
      <w:pPr>
        <w:spacing w:after="200" w:line="360" w:lineRule="auto"/>
        <w:ind w:firstLine="0"/>
      </w:pPr>
      <w:r>
        <w:br w:type="page"/>
      </w:r>
    </w:p>
    <w:p w:rsidR="005350BB" w:rsidRDefault="005350BB" w:rsidP="005350BB">
      <w:pPr>
        <w:pStyle w:val="Heading1"/>
        <w:ind w:firstLine="360"/>
      </w:pPr>
      <w:r>
        <w:lastRenderedPageBreak/>
        <w:br/>
      </w:r>
      <w:bookmarkStart w:id="17" w:name="_Toc451772391"/>
      <w:bookmarkStart w:id="18" w:name="_Toc454136836"/>
      <w:r>
        <w:t>TINJAUAN PUSTAKA</w:t>
      </w:r>
      <w:bookmarkEnd w:id="17"/>
      <w:bookmarkEnd w:id="18"/>
    </w:p>
    <w:p w:rsidR="005350BB" w:rsidRDefault="005350BB" w:rsidP="00935561">
      <w:pPr>
        <w:pStyle w:val="Heading2"/>
        <w:numPr>
          <w:ilvl w:val="0"/>
          <w:numId w:val="6"/>
        </w:numPr>
        <w:ind w:left="360"/>
      </w:pPr>
      <w:bookmarkStart w:id="19" w:name="_Toc451772392"/>
      <w:bookmarkStart w:id="20" w:name="_Toc454136837"/>
      <w:r>
        <w:t>Ikan</w:t>
      </w:r>
      <w:bookmarkEnd w:id="19"/>
      <w:bookmarkEnd w:id="20"/>
    </w:p>
    <w:p w:rsidR="007C209D" w:rsidRPr="00D8306E" w:rsidRDefault="00A1277F" w:rsidP="00D8306E">
      <w:pPr>
        <w:rPr>
          <w:szCs w:val="24"/>
        </w:rPr>
      </w:pPr>
      <w:r w:rsidRPr="00D8306E">
        <w:rPr>
          <w:szCs w:val="24"/>
        </w:rPr>
        <w:t xml:space="preserve">Ikan didefinisikan sebagai </w:t>
      </w:r>
      <w:r w:rsidR="007C209D" w:rsidRPr="00D8306E">
        <w:rPr>
          <w:szCs w:val="24"/>
        </w:rPr>
        <w:t>hewan bertulang belakang (vertebrata) yang hidup di air dan secara sistematik ditempatkan pada filum Chordata dengan karakteristik memiliki insang yang berfungsi untuk mengambil oksigen terlarut dari air dan sirip digunakan untuk berenang (Adrim,</w:t>
      </w:r>
      <w:r w:rsidR="005D5A0D">
        <w:rPr>
          <w:szCs w:val="24"/>
        </w:rPr>
        <w:t xml:space="preserve"> </w:t>
      </w:r>
      <w:r w:rsidR="007C209D" w:rsidRPr="00D8306E">
        <w:rPr>
          <w:szCs w:val="24"/>
        </w:rPr>
        <w:t xml:space="preserve">2010). </w:t>
      </w:r>
      <w:r w:rsidRPr="00D8306E">
        <w:rPr>
          <w:szCs w:val="24"/>
        </w:rPr>
        <w:t xml:space="preserve">Berdasarakan ketentuan perikanan pada undang-undang RI No. 31 tahun 2004, ikan didefinisikan sebagai semua jenis organisme yang seluruh atau sebagian dari siklus hidupnya berada di dalam lingkungan perairan. </w:t>
      </w:r>
    </w:p>
    <w:p w:rsidR="000E586F" w:rsidRPr="00D8306E" w:rsidRDefault="000E586F" w:rsidP="007C209D">
      <w:pPr>
        <w:rPr>
          <w:szCs w:val="24"/>
        </w:rPr>
      </w:pPr>
      <w:r w:rsidRPr="00D8306E">
        <w:rPr>
          <w:szCs w:val="24"/>
        </w:rPr>
        <w:t xml:space="preserve">Ikan dan hewan perairan lainnya merupakan salah satu sumber protein bagi tubuh manusia yang terutama berfungsi sebagai unit pembangun dalam biosintesa protein untuk keperluan pengganti jaringan tubuh yang rusak, serta pengatur dan pengontrol metabolisme tubuh (Suwetja, 2011). Ikan dan makanan hasil laut merupakan sumber protein hewani terbaik selain daging dan unggas. Selain itu, sebagian besar ikan dan hasil laut dapat diandalkan sebagai sumber zat yodium, yang membantu mengatur fungsi tiroid (Apriadji, 2008). </w:t>
      </w:r>
    </w:p>
    <w:p w:rsidR="000E586F" w:rsidRPr="00D8306E" w:rsidRDefault="000E586F" w:rsidP="00D8306E">
      <w:pPr>
        <w:rPr>
          <w:szCs w:val="24"/>
        </w:rPr>
      </w:pPr>
      <w:r w:rsidRPr="00D8306E">
        <w:rPr>
          <w:szCs w:val="24"/>
        </w:rPr>
        <w:t xml:space="preserve">Ikan merupakan </w:t>
      </w:r>
      <w:r w:rsidRPr="00D8306E">
        <w:rPr>
          <w:i/>
          <w:iCs/>
          <w:szCs w:val="24"/>
        </w:rPr>
        <w:t xml:space="preserve">perishable food </w:t>
      </w:r>
      <w:r w:rsidRPr="00D8306E">
        <w:rPr>
          <w:szCs w:val="24"/>
        </w:rPr>
        <w:t xml:space="preserve">atau bahan makanan yang mudah mengalami pembusukan. Sifat </w:t>
      </w:r>
      <w:r w:rsidRPr="00D8306E">
        <w:rPr>
          <w:i/>
          <w:iCs/>
          <w:szCs w:val="24"/>
        </w:rPr>
        <w:t xml:space="preserve">perishable </w:t>
      </w:r>
      <w:r w:rsidRPr="00D8306E">
        <w:rPr>
          <w:szCs w:val="24"/>
        </w:rPr>
        <w:t xml:space="preserve">ikan ini menyebabkan kesegaran dan kualitas menjadi faktor penting dalam keberhasilan usaha hasil perikanan. Menurut Suwetja (2010), Penurunan mutu ikan secara autolisis berlangsung sebagai akibat kegiatan enzim yang menguraikan senyawa kimia dalam tubuh ikan. Setelah ikan mati, seluruh sistem tata tertib enzim yang mengatur siklus </w:t>
      </w:r>
      <w:r w:rsidRPr="00D8306E">
        <w:rPr>
          <w:szCs w:val="24"/>
        </w:rPr>
        <w:lastRenderedPageBreak/>
        <w:t>hidup ikan, menjadi berantakan. Enzim pencernaan yang tadinya mencerna atau merombak makanan dalam usus ikan akhirnya menguraikan tubuh ikan.</w:t>
      </w:r>
    </w:p>
    <w:p w:rsidR="000D528A" w:rsidRDefault="000E586F" w:rsidP="000D528A">
      <w:pPr>
        <w:pStyle w:val="Heading2"/>
        <w:numPr>
          <w:ilvl w:val="0"/>
          <w:numId w:val="6"/>
        </w:numPr>
        <w:ind w:left="360"/>
        <w:rPr>
          <w:szCs w:val="24"/>
        </w:rPr>
      </w:pPr>
      <w:bookmarkStart w:id="21" w:name="_Toc454136838"/>
      <w:bookmarkStart w:id="22" w:name="_Toc451772393"/>
      <w:r w:rsidRPr="00D8306E">
        <w:rPr>
          <w:szCs w:val="24"/>
        </w:rPr>
        <w:t>Perikanan</w:t>
      </w:r>
      <w:bookmarkEnd w:id="21"/>
    </w:p>
    <w:p w:rsidR="000D528A" w:rsidRPr="00D8306E" w:rsidRDefault="000D528A" w:rsidP="006D47D4">
      <w:pPr>
        <w:rPr>
          <w:szCs w:val="24"/>
        </w:rPr>
      </w:pPr>
      <w:r w:rsidRPr="00D8306E">
        <w:rPr>
          <w:szCs w:val="24"/>
        </w:rPr>
        <w:t>Perikanan adalah semua kegiatan yang berkaitan dengan ikan, termasuk memproduksi ikan, baik melalui penangkapan maupun budidaya dan atau mengolahnya untuk memenuhi kebutuhan manusia akan pangan</w:t>
      </w:r>
      <w:r w:rsidR="006D47D4">
        <w:rPr>
          <w:szCs w:val="24"/>
        </w:rPr>
        <w:t xml:space="preserve"> sumber protein dan non pangan.</w:t>
      </w:r>
      <w:r w:rsidRPr="00D8306E">
        <w:rPr>
          <w:szCs w:val="24"/>
        </w:rPr>
        <w:t xml:space="preserve"> Pengelolaan perikanan adalah semua upaya, termasuk proses yang terintegrasi dalam pengumpulan informasi, analisis, perencanaan, konsultasi, pembuatan keputusan, alokasi sumber daya ikan, dan implementasi serta penegakan hukum dari peraturan perundang-undangan dibidang perikanan, yang dilakukan oleh pemerintah atau otoritas lain yang diarahkan untuk mencapai kelangsungan produktivitas sumber daya hayati perairan dan tujuan yang telah disepakati (Nikujuluw, 2002). </w:t>
      </w:r>
    </w:p>
    <w:p w:rsidR="000D528A" w:rsidRPr="00D8306E" w:rsidRDefault="000D528A" w:rsidP="000D528A">
      <w:pPr>
        <w:rPr>
          <w:szCs w:val="24"/>
        </w:rPr>
      </w:pPr>
      <w:r w:rsidRPr="00D8306E">
        <w:rPr>
          <w:szCs w:val="24"/>
        </w:rPr>
        <w:t>Berdasarkan klasifikasi lokasi usaha perikanan dapat dibagi menjadi dua golongan, yaitu perikanan darat dan perikanan laut. Penjelasan kedua golongan perikanan tersebut adalah sebagai berikut (Anonim</w:t>
      </w:r>
      <w:r w:rsidR="00E1122F">
        <w:rPr>
          <w:szCs w:val="24"/>
          <w:vertAlign w:val="superscript"/>
        </w:rPr>
        <w:t>3</w:t>
      </w:r>
      <w:r w:rsidRPr="00D8306E">
        <w:rPr>
          <w:szCs w:val="24"/>
        </w:rPr>
        <w:t xml:space="preserve">, 2009). </w:t>
      </w:r>
    </w:p>
    <w:p w:rsidR="000D528A" w:rsidRPr="005E0C8F" w:rsidRDefault="000D528A" w:rsidP="00E833DA">
      <w:pPr>
        <w:pStyle w:val="nomornomor"/>
        <w:numPr>
          <w:ilvl w:val="0"/>
          <w:numId w:val="23"/>
        </w:numPr>
        <w:ind w:left="360"/>
      </w:pPr>
      <w:r w:rsidRPr="005E0C8F">
        <w:t xml:space="preserve">Perikanan darat (ikan budidaya) </w:t>
      </w:r>
    </w:p>
    <w:p w:rsidR="000D528A" w:rsidRPr="005E0C8F" w:rsidRDefault="000D528A" w:rsidP="00E833DA">
      <w:pPr>
        <w:ind w:left="360"/>
        <w:rPr>
          <w:szCs w:val="24"/>
        </w:rPr>
      </w:pPr>
      <w:r w:rsidRPr="005E0C8F">
        <w:t xml:space="preserve">Ikan golongan ini adalah ikan yang dibudidayakan di dalam batas garis pantai (garis surut terendah air laut). Perikanan darat meliputi perikanan air tawar dan </w:t>
      </w:r>
      <w:r w:rsidRPr="005E0C8F">
        <w:rPr>
          <w:szCs w:val="24"/>
        </w:rPr>
        <w:t xml:space="preserve">perikanan air payau. Perikanan air tawar adalah usaha budidaya ikan yang dilakukan di air tawar, sedangkan perikanan air payau adalah perikanan yang diusahakan dalam bentuk tambak di muara sungai ataupun daerah yang dekat dengan air laut. </w:t>
      </w:r>
    </w:p>
    <w:p w:rsidR="000D528A" w:rsidRPr="005E0C8F" w:rsidRDefault="000D528A" w:rsidP="00E833DA">
      <w:pPr>
        <w:pStyle w:val="nomornomor"/>
        <w:numPr>
          <w:ilvl w:val="0"/>
          <w:numId w:val="2"/>
        </w:numPr>
        <w:ind w:left="360"/>
      </w:pPr>
      <w:r w:rsidRPr="005E0C8F">
        <w:lastRenderedPageBreak/>
        <w:t xml:space="preserve">Perikanan laut (ikan tangkap) </w:t>
      </w:r>
    </w:p>
    <w:p w:rsidR="000D528A" w:rsidRPr="000D528A" w:rsidRDefault="000D528A" w:rsidP="000D528A">
      <w:pPr>
        <w:ind w:left="360"/>
      </w:pPr>
      <w:r w:rsidRPr="005E0C8F">
        <w:rPr>
          <w:szCs w:val="24"/>
        </w:rPr>
        <w:t xml:space="preserve">Secara umum sistem perikanan laut dibagi menjadi dua, yaitu perikanan pantai dan perikanan laut dalam. Perikanan pantai dilakukan di kawasan laut dangkal dengan jarak tempuh kurang dari 60 mil dari pantai. Jenis penangkapan ikan ini biasa dilakukan oleh nelayan tradisional yang menggunakan perahu dayung atau kapal motor tempel. Sedangkan perikanan laut dalam merupakan perikanan yang diusahakan di wilayah perairan laut lepas atau samudra yang biasa dilakukan oleh nelayan modern ataupun perusahaan perikanan dengan peralatan yang canggih. </w:t>
      </w:r>
    </w:p>
    <w:p w:rsidR="000E586F" w:rsidRPr="000D528A" w:rsidRDefault="000E586F" w:rsidP="000D528A">
      <w:pPr>
        <w:pStyle w:val="Heading2"/>
        <w:numPr>
          <w:ilvl w:val="0"/>
          <w:numId w:val="6"/>
        </w:numPr>
        <w:ind w:left="360"/>
        <w:rPr>
          <w:szCs w:val="24"/>
        </w:rPr>
      </w:pPr>
      <w:bookmarkStart w:id="23" w:name="_Toc454136839"/>
      <w:r>
        <w:t>Perikanan Tangkap</w:t>
      </w:r>
      <w:bookmarkEnd w:id="23"/>
    </w:p>
    <w:p w:rsidR="00082977" w:rsidRPr="00D8306E" w:rsidRDefault="00082977" w:rsidP="00082977">
      <w:r>
        <w:rPr>
          <w:szCs w:val="24"/>
        </w:rPr>
        <w:t>P</w:t>
      </w:r>
      <w:r w:rsidR="008F774F" w:rsidRPr="008F774F">
        <w:rPr>
          <w:szCs w:val="24"/>
        </w:rPr>
        <w:t>e</w:t>
      </w:r>
      <w:r w:rsidR="00586E0A">
        <w:rPr>
          <w:szCs w:val="24"/>
        </w:rPr>
        <w:t>r</w:t>
      </w:r>
      <w:r w:rsidR="008F774F" w:rsidRPr="008F774F">
        <w:rPr>
          <w:szCs w:val="24"/>
        </w:rPr>
        <w:t xml:space="preserve">ikanan tangkap adalah kegiatan perikanan untuk menangkap/memperoleh ikan </w:t>
      </w:r>
      <w:r w:rsidRPr="008F774F">
        <w:rPr>
          <w:szCs w:val="24"/>
        </w:rPr>
        <w:t xml:space="preserve">di suatu perairan yang tidak dalam keadaan dibudidayakan </w:t>
      </w:r>
      <w:r w:rsidR="008F774F" w:rsidRPr="008F774F">
        <w:rPr>
          <w:szCs w:val="24"/>
        </w:rPr>
        <w:t>dengan cara atau alat apapun, termasuk kegiatan yang menggunakan kapal untuk memuat, mengangkut, menyimpan, mendinginkan, men</w:t>
      </w:r>
      <w:r>
        <w:rPr>
          <w:szCs w:val="24"/>
        </w:rPr>
        <w:t xml:space="preserve">golah , dan atau mengawetkannya (Choiron, 2012). </w:t>
      </w:r>
      <w:r w:rsidR="00E1122F">
        <w:rPr>
          <w:szCs w:val="24"/>
        </w:rPr>
        <w:t>D</w:t>
      </w:r>
      <w:r w:rsidRPr="00D8306E">
        <w:t xml:space="preserve">efinisi perikanan tangkap </w:t>
      </w:r>
      <w:r w:rsidR="00E1122F">
        <w:t>menurut Anonim</w:t>
      </w:r>
      <w:r w:rsidR="00E1122F">
        <w:rPr>
          <w:vertAlign w:val="superscript"/>
        </w:rPr>
        <w:t xml:space="preserve">1 </w:t>
      </w:r>
      <w:r w:rsidR="00E1122F">
        <w:t xml:space="preserve">(2011) </w:t>
      </w:r>
      <w:r w:rsidRPr="00D8306E">
        <w:t>adalah kegiatan ekonomi dalam bidang penangkapan yang meliputi pengumpulan hewan atau tanaman air yang hidup di laut atau perairan umum secara bebas. Dari definisi tersebut menunjukkan bahwa perikanan tangkap bertujuan untuk mendapatkan keuntungan secara finansial, penyerapan tenaga kerja, pemenuhan kebutuhan terhadap protein hewani, serta peningkatan devisa ataupun pendapatan negara.</w:t>
      </w:r>
    </w:p>
    <w:p w:rsidR="00586E0A" w:rsidRDefault="00586E0A" w:rsidP="00D8306E">
      <w:pPr>
        <w:rPr>
          <w:szCs w:val="24"/>
        </w:rPr>
      </w:pPr>
      <w:r>
        <w:t xml:space="preserve">Berdasarkan klasifikasi lokasi usaha perikanan tangkap dapat dibagi dua, yaitu laut (perikanan pantai, perikanan lepas pantai, perikanan samudra) dan </w:t>
      </w:r>
      <w:r>
        <w:lastRenderedPageBreak/>
        <w:t>perairan umum (danau, waduk, dan sungai). Klasifikasi berdasarkan habitatnya, terbagi menjadi perikanan demersal (ikan yang hidup di dasar laut, seperti udang, kepiting, kakap merah, dan lain-lain), perikanan pelagis (ikan yang hidup pada bagian permukaan, seperti ikan cakalang, tongkol, tuna, layang, kembung, lamun, dan lain-lain), dan perikanan karang (Hiroshi, 2012).</w:t>
      </w:r>
      <w:r w:rsidR="005C6FF9">
        <w:t xml:space="preserve"> </w:t>
      </w:r>
    </w:p>
    <w:p w:rsidR="008F774F" w:rsidRDefault="008F774F" w:rsidP="008F774F">
      <w:pPr>
        <w:rPr>
          <w:szCs w:val="24"/>
        </w:rPr>
      </w:pPr>
      <w:r w:rsidRPr="008F774F">
        <w:rPr>
          <w:szCs w:val="24"/>
        </w:rPr>
        <w:t>GT (</w:t>
      </w:r>
      <w:r w:rsidRPr="008F774F">
        <w:rPr>
          <w:i/>
          <w:szCs w:val="24"/>
        </w:rPr>
        <w:t xml:space="preserve">Gross Tonnage) </w:t>
      </w:r>
      <w:r w:rsidRPr="008F774F">
        <w:rPr>
          <w:szCs w:val="24"/>
        </w:rPr>
        <w:t>adalah satuan volume kapal yang dihitung dari penjumlahan volume semua ruang yang terletak di bawah, ruang tertutup di atas, dan ruangan di atas geladak kapal (</w:t>
      </w:r>
      <w:r w:rsidR="00E1122F">
        <w:rPr>
          <w:szCs w:val="24"/>
        </w:rPr>
        <w:t>Anonim</w:t>
      </w:r>
      <w:r w:rsidR="00E1122F">
        <w:rPr>
          <w:szCs w:val="24"/>
          <w:vertAlign w:val="superscript"/>
        </w:rPr>
        <w:t>4</w:t>
      </w:r>
      <w:r w:rsidRPr="008F774F">
        <w:rPr>
          <w:szCs w:val="24"/>
        </w:rPr>
        <w:t>, 2011). Sementara, kapal perikanan didefinisikan sebagai kapal, perahu, atau alat apung lain yang dipergunakan untuk melakukan penangkapan ikan, mendukung operasi penangkapan ikan, pembudidayaan ikan, pengangkutan ikan, pengolahan ikan, pelatihan perikanan, dan penelitian atau eksplorasi perikanan (Siombo, 2010).</w:t>
      </w:r>
    </w:p>
    <w:p w:rsidR="00502873" w:rsidRDefault="00502873" w:rsidP="00502873">
      <w:r w:rsidRPr="00CA771D">
        <w:t xml:space="preserve">Klasifikasi pelabuhan perikanan berdasarkan Permen No. 16/Men/2006 tentang pelabuhan perikanan terbagi menjadi 4 kelas, yaitu Pelabuhan Perikanan Samudra (PPS) memiliki fasilitas tambat labuh kapal yang berukuran ≥ 60 GT, Pelabuhan Perikanan Nusantara (PPN) memiliki fasilitas tambat labuh kapal berukuran ≥ 30 GT, Pelabuhan Perikanan Pantai (PPP) memiliki fasilitas tambat labuh kapal berukuran ≥ 15 GT, dan Pangkalan Pendaratan Ikan (PPI) memiliki fasilitas tambat labuh kapal berukuran ≥ 3 GT. </w:t>
      </w:r>
    </w:p>
    <w:p w:rsidR="000E586F" w:rsidRPr="00F44085" w:rsidRDefault="000E586F" w:rsidP="000D528A">
      <w:pPr>
        <w:pStyle w:val="Heading2"/>
        <w:numPr>
          <w:ilvl w:val="0"/>
          <w:numId w:val="6"/>
        </w:numPr>
        <w:ind w:left="360"/>
        <w:rPr>
          <w:i/>
        </w:rPr>
      </w:pPr>
      <w:bookmarkStart w:id="24" w:name="_Toc454136840"/>
      <w:r w:rsidRPr="00F44085">
        <w:rPr>
          <w:i/>
        </w:rPr>
        <w:t>Supply Chain Management</w:t>
      </w:r>
      <w:bookmarkEnd w:id="24"/>
    </w:p>
    <w:p w:rsidR="00F97096" w:rsidRPr="00B939A6" w:rsidRDefault="00F97096" w:rsidP="00F97096">
      <w:pPr>
        <w:rPr>
          <w:i/>
          <w:iCs/>
        </w:rPr>
      </w:pPr>
      <w:r w:rsidRPr="00B939A6">
        <w:rPr>
          <w:iCs/>
        </w:rPr>
        <w:t>Rantai pasok</w:t>
      </w:r>
      <w:r w:rsidRPr="00B939A6">
        <w:rPr>
          <w:i/>
          <w:iCs/>
        </w:rPr>
        <w:t xml:space="preserve"> </w:t>
      </w:r>
      <w:r w:rsidRPr="00B939A6">
        <w:t xml:space="preserve">didefinisikan sebagai rangkaian proses bisnis dan informasi yang menyediakan produk atau layanan dari pemasok melalui proses </w:t>
      </w:r>
      <w:r w:rsidRPr="00B939A6">
        <w:rPr>
          <w:i/>
          <w:iCs/>
        </w:rPr>
        <w:t xml:space="preserve">manufacture </w:t>
      </w:r>
      <w:r w:rsidRPr="00B939A6">
        <w:t xml:space="preserve">dan distribusi ke konsumen akhir (Schroeder, 2004). Pelaku-pelaku yang terlibat </w:t>
      </w:r>
      <w:r w:rsidRPr="00B939A6">
        <w:lastRenderedPageBreak/>
        <w:t xml:space="preserve">dalam </w:t>
      </w:r>
      <w:r w:rsidRPr="00B939A6">
        <w:rPr>
          <w:i/>
          <w:iCs/>
        </w:rPr>
        <w:t xml:space="preserve">supply chain </w:t>
      </w:r>
      <w:r w:rsidRPr="00B939A6">
        <w:t xml:space="preserve">antara lain pemasok, pabrik, </w:t>
      </w:r>
      <w:r w:rsidRPr="00B939A6">
        <w:rPr>
          <w:i/>
          <w:iCs/>
        </w:rPr>
        <w:t xml:space="preserve">distributor, wholesaler, retailer, </w:t>
      </w:r>
      <w:r w:rsidRPr="00B939A6">
        <w:t xml:space="preserve">dan </w:t>
      </w:r>
      <w:r w:rsidRPr="00B939A6">
        <w:rPr>
          <w:i/>
          <w:iCs/>
        </w:rPr>
        <w:t>end user.</w:t>
      </w:r>
    </w:p>
    <w:p w:rsidR="009A4545" w:rsidRPr="00B939A6" w:rsidRDefault="00F97096" w:rsidP="00F97096">
      <w:pPr>
        <w:autoSpaceDE w:val="0"/>
        <w:autoSpaceDN w:val="0"/>
        <w:adjustRightInd w:val="0"/>
        <w:ind w:firstLine="709"/>
        <w:rPr>
          <w:rFonts w:cs="Times New Roman"/>
          <w:szCs w:val="24"/>
        </w:rPr>
      </w:pPr>
      <w:r w:rsidRPr="00B939A6">
        <w:rPr>
          <w:rFonts w:cs="Times New Roman"/>
          <w:i/>
          <w:iCs/>
          <w:szCs w:val="24"/>
        </w:rPr>
        <w:t xml:space="preserve">Supply Chain Management </w:t>
      </w:r>
      <w:r w:rsidRPr="00B939A6">
        <w:rPr>
          <w:rFonts w:cs="Times New Roman"/>
          <w:iCs/>
          <w:szCs w:val="24"/>
          <w:lang w:val="id-ID"/>
        </w:rPr>
        <w:t xml:space="preserve">juga </w:t>
      </w:r>
      <w:r w:rsidRPr="00B939A6">
        <w:rPr>
          <w:rFonts w:cs="Times New Roman"/>
          <w:szCs w:val="24"/>
        </w:rPr>
        <w:t xml:space="preserve">dapat didefinisikan sebagai aliran barang mulai dari pemasok melalui </w:t>
      </w:r>
      <w:r w:rsidRPr="00B939A6">
        <w:rPr>
          <w:rFonts w:cs="Times New Roman"/>
          <w:i/>
          <w:iCs/>
          <w:szCs w:val="24"/>
        </w:rPr>
        <w:t xml:space="preserve">manufacture </w:t>
      </w:r>
      <w:r w:rsidR="009A4545" w:rsidRPr="00B939A6">
        <w:rPr>
          <w:rFonts w:cs="Times New Roman"/>
          <w:szCs w:val="24"/>
        </w:rPr>
        <w:t xml:space="preserve">dengan </w:t>
      </w:r>
      <w:r w:rsidRPr="00B939A6">
        <w:rPr>
          <w:rFonts w:cs="Times New Roman"/>
          <w:szCs w:val="24"/>
        </w:rPr>
        <w:t xml:space="preserve">pendekatan yang bertujuan untuk mengintegrasikan hubungan antara pemasok, </w:t>
      </w:r>
      <w:r w:rsidRPr="00B939A6">
        <w:rPr>
          <w:rFonts w:cs="Times New Roman"/>
          <w:i/>
          <w:iCs/>
          <w:szCs w:val="24"/>
        </w:rPr>
        <w:t>manufacture</w:t>
      </w:r>
      <w:r w:rsidRPr="00B939A6">
        <w:rPr>
          <w:rFonts w:cs="Times New Roman"/>
          <w:szCs w:val="24"/>
        </w:rPr>
        <w:t xml:space="preserve">, </w:t>
      </w:r>
      <w:r w:rsidRPr="00B939A6">
        <w:rPr>
          <w:rFonts w:cs="Times New Roman"/>
          <w:i/>
          <w:iCs/>
          <w:szCs w:val="24"/>
        </w:rPr>
        <w:t>warehouse</w:t>
      </w:r>
      <w:r w:rsidRPr="00B939A6">
        <w:rPr>
          <w:rFonts w:cs="Times New Roman"/>
          <w:szCs w:val="24"/>
        </w:rPr>
        <w:t>, dan gudang agar berjalan secara efektif dan efisien, sehingga produk dapat diproduksi dan didistribusikan dalam jumlah dan lokasi yang benar dalam waktu yang tepat untuk mengurangi total biaya produksi, tetapi disisi lain permintaan tetap dapat dipenuhi dan keuntungan didapatkan (Simchi-levi,</w:t>
      </w:r>
      <w:r w:rsidRPr="00B939A6">
        <w:rPr>
          <w:rFonts w:cs="Times New Roman"/>
          <w:i/>
          <w:szCs w:val="24"/>
        </w:rPr>
        <w:t>et al</w:t>
      </w:r>
      <w:r w:rsidRPr="00B939A6">
        <w:rPr>
          <w:rFonts w:cs="Times New Roman"/>
          <w:szCs w:val="24"/>
        </w:rPr>
        <w:t xml:space="preserve">, 2003). </w:t>
      </w:r>
    </w:p>
    <w:p w:rsidR="00B939A6" w:rsidRPr="00B939A6" w:rsidRDefault="00B939A6" w:rsidP="00F97096">
      <w:pPr>
        <w:autoSpaceDE w:val="0"/>
        <w:autoSpaceDN w:val="0"/>
        <w:adjustRightInd w:val="0"/>
        <w:ind w:firstLine="709"/>
        <w:rPr>
          <w:rFonts w:cs="Times New Roman"/>
          <w:szCs w:val="24"/>
        </w:rPr>
      </w:pPr>
      <w:r w:rsidRPr="00B939A6">
        <w:rPr>
          <w:rFonts w:cs="Times New Roman"/>
          <w:szCs w:val="24"/>
        </w:rPr>
        <w:t>Rantai pasok harus saling mendukung diantara organisasi yang saling berhubungan agar kegiatan pengadaan dan penyaluran bahan baku dan produk akhir terintregasi dengan baik, sehingga misi mereka menjadi sama yaitu “</w:t>
      </w:r>
      <w:r w:rsidRPr="00B939A6">
        <w:rPr>
          <w:rFonts w:cs="Times New Roman"/>
          <w:i/>
          <w:szCs w:val="24"/>
        </w:rPr>
        <w:t>to get the right good or services to the right place, at the right time, and in the desired con</w:t>
      </w:r>
      <w:r w:rsidR="006678F1">
        <w:rPr>
          <w:rFonts w:cs="Times New Roman"/>
          <w:i/>
          <w:szCs w:val="24"/>
        </w:rPr>
        <w:t>di</w:t>
      </w:r>
      <w:r w:rsidRPr="00B939A6">
        <w:rPr>
          <w:rFonts w:cs="Times New Roman"/>
          <w:i/>
          <w:szCs w:val="24"/>
        </w:rPr>
        <w:t>tion, while making the greatest contribution to the firm”</w:t>
      </w:r>
      <w:r w:rsidRPr="00B939A6">
        <w:rPr>
          <w:rFonts w:cs="Times New Roman"/>
          <w:szCs w:val="24"/>
        </w:rPr>
        <w:t xml:space="preserve"> (Siagian, 2004).</w:t>
      </w:r>
      <w:r w:rsidR="000A7C6A">
        <w:rPr>
          <w:rFonts w:cs="Times New Roman"/>
          <w:szCs w:val="24"/>
        </w:rPr>
        <w:t xml:space="preserve"> </w:t>
      </w:r>
    </w:p>
    <w:p w:rsidR="00F2314F" w:rsidRPr="00B939A6" w:rsidRDefault="00F2314F" w:rsidP="00F97096">
      <w:pPr>
        <w:autoSpaceDE w:val="0"/>
        <w:autoSpaceDN w:val="0"/>
        <w:adjustRightInd w:val="0"/>
        <w:ind w:firstLine="709"/>
        <w:rPr>
          <w:rFonts w:cs="Times New Roman"/>
          <w:szCs w:val="24"/>
        </w:rPr>
      </w:pPr>
      <w:r w:rsidRPr="00B939A6">
        <w:rPr>
          <w:rFonts w:cs="Times New Roman"/>
          <w:szCs w:val="24"/>
        </w:rPr>
        <w:t xml:space="preserve">Dalam rantai pasok, terdapat tiga jenis aliran yang harus dikelola. Aliran tersebut meliputi aliran barang/material, aliran/finansial, serta aliran informasi seperti yang tergambar dalam </w:t>
      </w:r>
      <w:r w:rsidR="00B939A6" w:rsidRPr="00B939A6">
        <w:rPr>
          <w:rFonts w:cs="Times New Roman"/>
          <w:szCs w:val="24"/>
        </w:rPr>
        <w:t>gambar 2.1 berikut ini.</w:t>
      </w:r>
    </w:p>
    <w:p w:rsidR="009A4545" w:rsidRPr="00B939A6" w:rsidRDefault="009E2A86" w:rsidP="00936477">
      <w:pPr>
        <w:autoSpaceDE w:val="0"/>
        <w:autoSpaceDN w:val="0"/>
        <w:adjustRightInd w:val="0"/>
        <w:ind w:firstLine="0"/>
        <w:jc w:val="center"/>
        <w:rPr>
          <w:rFonts w:cs="Times New Roman"/>
          <w:szCs w:val="24"/>
        </w:rPr>
      </w:pPr>
      <w:r w:rsidRPr="00B939A6">
        <w:object w:dxaOrig="10344" w:dyaOrig="4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179.25pt" o:ole="">
            <v:imagedata r:id="rId12" o:title=""/>
          </v:shape>
          <o:OLEObject Type="Embed" ProgID="Visio.Drawing.11" ShapeID="_x0000_i1025" DrawAspect="Content" ObjectID="_1530343287" r:id="rId13"/>
        </w:object>
      </w:r>
    </w:p>
    <w:p w:rsidR="00B939A6" w:rsidRDefault="00B939A6" w:rsidP="00B939A6">
      <w:pPr>
        <w:pStyle w:val="gambar"/>
      </w:pPr>
      <w:r>
        <w:t xml:space="preserve">Gambar 2.1 Simplifikasi Model </w:t>
      </w:r>
      <w:r w:rsidRPr="005D5A0D">
        <w:rPr>
          <w:i/>
        </w:rPr>
        <w:t>Supply Chain</w:t>
      </w:r>
      <w:r>
        <w:t xml:space="preserve"> (Pujawan, 2005)</w:t>
      </w:r>
    </w:p>
    <w:p w:rsidR="00936477" w:rsidRDefault="00936477" w:rsidP="00936477">
      <w:r>
        <w:t xml:space="preserve">Struktur dari </w:t>
      </w:r>
      <w:r>
        <w:rPr>
          <w:i/>
          <w:iCs/>
        </w:rPr>
        <w:t xml:space="preserve">supply chain </w:t>
      </w:r>
      <w:r>
        <w:t xml:space="preserve">dapat dibagi menjadi tiga </w:t>
      </w:r>
      <w:r>
        <w:rPr>
          <w:i/>
          <w:iCs/>
        </w:rPr>
        <w:t xml:space="preserve">layer </w:t>
      </w:r>
      <w:r>
        <w:t xml:space="preserve">atau lapisan </w:t>
      </w:r>
      <w:r>
        <w:rPr>
          <w:i/>
          <w:iCs/>
        </w:rPr>
        <w:t>supply chain</w:t>
      </w:r>
      <w:r>
        <w:t xml:space="preserve">, yaitu (Schroeder, 2004) : </w:t>
      </w:r>
    </w:p>
    <w:p w:rsidR="000D528A" w:rsidRDefault="000D528A" w:rsidP="00E833DA">
      <w:pPr>
        <w:pStyle w:val="nomornomor"/>
        <w:numPr>
          <w:ilvl w:val="0"/>
          <w:numId w:val="35"/>
        </w:numPr>
        <w:ind w:left="360"/>
      </w:pPr>
      <w:r w:rsidRPr="00E833DA">
        <w:rPr>
          <w:i/>
          <w:iCs/>
        </w:rPr>
        <w:t xml:space="preserve">Upstream supply chain </w:t>
      </w:r>
      <w:r>
        <w:t xml:space="preserve">(hulu), merupakan lapisan yang terdiri dari rangkaian pemasok mulai dari pemasok tingkat pertama hingga tingkat akhir sebelum masuk ke dalam </w:t>
      </w:r>
      <w:r w:rsidRPr="00E833DA">
        <w:rPr>
          <w:i/>
          <w:iCs/>
        </w:rPr>
        <w:t>manufacture</w:t>
      </w:r>
      <w:r>
        <w:t xml:space="preserve">. </w:t>
      </w:r>
    </w:p>
    <w:p w:rsidR="000D528A" w:rsidRPr="00936477" w:rsidRDefault="000D528A" w:rsidP="00E833DA">
      <w:pPr>
        <w:pStyle w:val="nomornomor"/>
        <w:ind w:left="360"/>
      </w:pPr>
      <w:r w:rsidRPr="00936477">
        <w:rPr>
          <w:i/>
          <w:iCs/>
        </w:rPr>
        <w:t>Internal supply chain</w:t>
      </w:r>
      <w:r w:rsidRPr="00936477">
        <w:t xml:space="preserve">, merupakan lapisan yang terdiri seluruh rangkaian proses yang terjadi pada </w:t>
      </w:r>
      <w:r w:rsidRPr="00936477">
        <w:rPr>
          <w:i/>
          <w:iCs/>
        </w:rPr>
        <w:t xml:space="preserve">manufacture </w:t>
      </w:r>
      <w:r w:rsidRPr="00936477">
        <w:t xml:space="preserve">untuk mengubah input dari pemasok menjadi output yang bernilai. </w:t>
      </w:r>
    </w:p>
    <w:p w:rsidR="000D528A" w:rsidRPr="00E315AD" w:rsidRDefault="000D528A" w:rsidP="00E833DA">
      <w:pPr>
        <w:pStyle w:val="nomornomor"/>
        <w:ind w:left="360"/>
      </w:pPr>
      <w:r w:rsidRPr="00936477">
        <w:rPr>
          <w:i/>
          <w:iCs/>
          <w:sz w:val="23"/>
          <w:szCs w:val="23"/>
        </w:rPr>
        <w:t xml:space="preserve">Downstream supply chain </w:t>
      </w:r>
      <w:r w:rsidRPr="00936477">
        <w:rPr>
          <w:sz w:val="23"/>
          <w:szCs w:val="23"/>
        </w:rPr>
        <w:t xml:space="preserve">(hilir), merupakan lapisan tertinggi dari seluruh rangkaian proses pengiriman produk ke konsumen akhir. </w:t>
      </w:r>
    </w:p>
    <w:p w:rsidR="000E586F" w:rsidRDefault="000E586F" w:rsidP="000D528A">
      <w:pPr>
        <w:pStyle w:val="Heading2"/>
        <w:numPr>
          <w:ilvl w:val="0"/>
          <w:numId w:val="6"/>
        </w:numPr>
        <w:ind w:left="360"/>
      </w:pPr>
      <w:bookmarkStart w:id="25" w:name="_Toc454136841"/>
      <w:r>
        <w:t>Biaya Logistik</w:t>
      </w:r>
      <w:bookmarkEnd w:id="25"/>
    </w:p>
    <w:p w:rsidR="00E315AD" w:rsidRDefault="00E315AD" w:rsidP="00E315AD">
      <w:pPr>
        <w:rPr>
          <w:b/>
        </w:rPr>
      </w:pPr>
      <w:r w:rsidRPr="00E5627A">
        <w:t xml:space="preserve">Logistik merupakan bagian dari rantai pasok yang turut mempengaruhi keberhasilan pelaksanaan manajemen rantai pasok, sehingga harus dikelola dengan baik dan benar. Logistik dapat diartikan sebagai perpindahan material dan informasi di dalam aliran rantai pasok. Material meliputi item-item fisik yang </w:t>
      </w:r>
      <w:r w:rsidRPr="00E5627A">
        <w:lastRenderedPageBreak/>
        <w:t>digunakan dalam proses produksi, meliputi bahan mentah, bahan setengah jadi, barang jadi, bahan bakar, peralatan, suku cadang, perlengkapan kantor, dan lain sebagainya. Logistik meliputi aktivitas perpindahan barang dalam suatu fasilitas, pengaturan pengiriman barang masuk maupun keluar, serta aliran informasi yang ada di dalam rantai pasok (Guritno dan Ha</w:t>
      </w:r>
      <w:r w:rsidR="00973B20">
        <w:t>rsasi, 2013).</w:t>
      </w:r>
    </w:p>
    <w:p w:rsidR="00E315AD" w:rsidRDefault="00E315AD" w:rsidP="00E315AD">
      <w:pPr>
        <w:rPr>
          <w:b/>
        </w:rPr>
      </w:pPr>
      <w:r w:rsidRPr="00FE0195">
        <w:t xml:space="preserve">Dalam kegiatan logistik yang terintegrasi, mengoptimalkan dan mengintegrasi sumber daya merupakan tujuan utama sehingga dibutuhkan transparansi informasi mengenai biaya logistik di setiap tingkatan aliran produk. Tanpa adanya informasi tersebut, tidak mungkin dapat diukur dampak dari keputusan mengenai biaya dalam suatu rantai pasok. Melakukan pengukuran biaya logistik merupakan salah satu indikator yang tepat dalam melakukan </w:t>
      </w:r>
      <w:r w:rsidRPr="00FE0195">
        <w:rPr>
          <w:i/>
          <w:iCs/>
        </w:rPr>
        <w:t xml:space="preserve">monitoring </w:t>
      </w:r>
      <w:r w:rsidRPr="00FE0195">
        <w:t xml:space="preserve">dan evaluasi terhadap aktivitas logistik. Selain itu, biaya logistik merupakan salah satu komponen yang berada dalam harga produk sehingga mengkalkulasikan biaya logistik dan menguranginya menjadi penting dilakukan. Mengkalkulasikan biaya logistik merupakan indikator yang baik untuk memprioritaskan investasi dalam mengurangi biaya logistik di berbagai produk (Pishvaee </w:t>
      </w:r>
      <w:r w:rsidRPr="00FE0195">
        <w:rPr>
          <w:i/>
          <w:iCs/>
        </w:rPr>
        <w:t>et al</w:t>
      </w:r>
      <w:r w:rsidRPr="00FE0195">
        <w:t>., 2009).</w:t>
      </w:r>
    </w:p>
    <w:p w:rsidR="00E315AD" w:rsidRDefault="00E315AD" w:rsidP="00E315AD">
      <w:pPr>
        <w:rPr>
          <w:b/>
        </w:rPr>
      </w:pPr>
      <w:r w:rsidRPr="00FE0195">
        <w:rPr>
          <w:rFonts w:cs="Times New Roman"/>
          <w:szCs w:val="24"/>
        </w:rPr>
        <w:t xml:space="preserve">Tidak terdapat standar khusus yang digunakan dalam menentukan komponen biaya logistik. Menurut Rushton </w:t>
      </w:r>
      <w:r w:rsidRPr="00FE0195">
        <w:rPr>
          <w:rFonts w:cs="Times New Roman"/>
          <w:i/>
          <w:iCs/>
          <w:szCs w:val="24"/>
        </w:rPr>
        <w:t>et al</w:t>
      </w:r>
      <w:r w:rsidRPr="00FE0195">
        <w:rPr>
          <w:rFonts w:cs="Times New Roman"/>
          <w:szCs w:val="24"/>
        </w:rPr>
        <w:t xml:space="preserve">. (2006) dalam Pishvaee </w:t>
      </w:r>
      <w:r w:rsidRPr="00FE0195">
        <w:rPr>
          <w:rFonts w:cs="Times New Roman"/>
          <w:i/>
          <w:iCs/>
          <w:szCs w:val="24"/>
        </w:rPr>
        <w:t>et al</w:t>
      </w:r>
      <w:r w:rsidRPr="00FE0195">
        <w:rPr>
          <w:rFonts w:cs="Times New Roman"/>
          <w:szCs w:val="24"/>
        </w:rPr>
        <w:t xml:space="preserve">. (2009), penyimpanan dan pergudangan, pengemasan dan pengepakan per unit, transportasi, persediaan, informasi dan kontrol adalah komponen inti dari aktivitas logistik. Namun beberapa metode mempertimbangkan transportasi, persediaan, dan biaya administrasi dalam mengkalkulasikan biaya logistik. Zeng dan Rossetti </w:t>
      </w:r>
      <w:r w:rsidRPr="00FE0195">
        <w:rPr>
          <w:rFonts w:cs="Times New Roman"/>
          <w:szCs w:val="24"/>
        </w:rPr>
        <w:lastRenderedPageBreak/>
        <w:t>(2003) juga mendefinisikan komponen biaya logistik terdiri atas aktivitas transportasi, persediaan, administrasi, pajak, risiko dan kerusakan, penanganan bahan dan pengemasan dengan rincian pada Tabel 2.1.</w:t>
      </w:r>
    </w:p>
    <w:p w:rsidR="00E315AD" w:rsidRDefault="00E315AD" w:rsidP="00E315AD">
      <w:pPr>
        <w:rPr>
          <w:b/>
        </w:rPr>
      </w:pPr>
      <w:r>
        <w:rPr>
          <w:rFonts w:cs="Times New Roman"/>
          <w:szCs w:val="24"/>
        </w:rPr>
        <w:t xml:space="preserve">Menurut Waters (2007), </w:t>
      </w:r>
      <w:r w:rsidRPr="00FE0195">
        <w:rPr>
          <w:rFonts w:cs="Times New Roman"/>
          <w:szCs w:val="24"/>
        </w:rPr>
        <w:t>Beberapa aktivitas inti yang berkaitan dengan logistik adalah desain rantai pasok (</w:t>
      </w:r>
      <w:r w:rsidRPr="00FE0195">
        <w:rPr>
          <w:rFonts w:cs="Times New Roman"/>
          <w:i/>
          <w:iCs/>
          <w:szCs w:val="24"/>
        </w:rPr>
        <w:t>supply chain</w:t>
      </w:r>
      <w:r w:rsidRPr="00FE0195">
        <w:rPr>
          <w:rFonts w:cs="Times New Roman"/>
          <w:szCs w:val="24"/>
        </w:rPr>
        <w:t>), pengadaan (</w:t>
      </w:r>
      <w:r w:rsidRPr="00FE0195">
        <w:rPr>
          <w:rFonts w:cs="Times New Roman"/>
          <w:i/>
          <w:iCs/>
          <w:szCs w:val="24"/>
        </w:rPr>
        <w:t>procurement</w:t>
      </w:r>
      <w:r w:rsidRPr="00FE0195">
        <w:rPr>
          <w:rFonts w:cs="Times New Roman"/>
          <w:szCs w:val="24"/>
        </w:rPr>
        <w:t>) atau pembelian (</w:t>
      </w:r>
      <w:r w:rsidRPr="00FE0195">
        <w:rPr>
          <w:rFonts w:cs="Times New Roman"/>
          <w:i/>
          <w:iCs/>
          <w:szCs w:val="24"/>
        </w:rPr>
        <w:t>purchasing</w:t>
      </w:r>
      <w:r w:rsidRPr="00FE0195">
        <w:rPr>
          <w:rFonts w:cs="Times New Roman"/>
          <w:szCs w:val="24"/>
        </w:rPr>
        <w:t>), transportasi, penerimaan, pergudangan, penanganan bahan (</w:t>
      </w:r>
      <w:r w:rsidRPr="00FE0195">
        <w:rPr>
          <w:rFonts w:cs="Times New Roman"/>
          <w:i/>
          <w:iCs/>
          <w:szCs w:val="24"/>
        </w:rPr>
        <w:t>material handling</w:t>
      </w:r>
      <w:r w:rsidRPr="00FE0195">
        <w:rPr>
          <w:rFonts w:cs="Times New Roman"/>
          <w:szCs w:val="24"/>
        </w:rPr>
        <w:t>), distribusi, daur ulang, pengembalian dan pembuangan limbah, serta komunikasi. Hal terpenting dalam suatu aktivitas logistik adalah bagaimana membuat keseluruhan aktivitas tersebut saling bekerjasama untuk mendapatkan aliran material yang efisien</w:t>
      </w:r>
      <w:r>
        <w:rPr>
          <w:rFonts w:cs="Times New Roman"/>
          <w:szCs w:val="24"/>
        </w:rPr>
        <w:t>.</w:t>
      </w:r>
    </w:p>
    <w:p w:rsidR="001876BB" w:rsidRDefault="001876BB" w:rsidP="001876BB">
      <w:pPr>
        <w:rPr>
          <w:b/>
        </w:rPr>
      </w:pPr>
    </w:p>
    <w:p w:rsidR="001876BB" w:rsidRDefault="001876BB">
      <w:pPr>
        <w:spacing w:after="200" w:line="360" w:lineRule="auto"/>
        <w:ind w:firstLine="0"/>
        <w:rPr>
          <w:b/>
        </w:rPr>
      </w:pPr>
      <w:r>
        <w:rPr>
          <w:b/>
        </w:rPr>
        <w:br w:type="page"/>
      </w:r>
    </w:p>
    <w:p w:rsidR="001876BB" w:rsidRDefault="001876BB" w:rsidP="001876BB">
      <w:pPr>
        <w:pStyle w:val="NoSpacing"/>
      </w:pPr>
      <w:r>
        <w:lastRenderedPageBreak/>
        <w:t>Tabel 2.1 Komponen Biaya Logistik</w:t>
      </w:r>
    </w:p>
    <w:tbl>
      <w:tblPr>
        <w:tblStyle w:val="LightShading2"/>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8"/>
        <w:gridCol w:w="6300"/>
      </w:tblGrid>
      <w:tr w:rsidR="00E315AD" w:rsidRPr="001876BB" w:rsidTr="00E315AD">
        <w:trPr>
          <w:cnfStyle w:val="100000000000"/>
        </w:trPr>
        <w:tc>
          <w:tcPr>
            <w:cnfStyle w:val="001000000000"/>
            <w:tcW w:w="1728" w:type="dxa"/>
            <w:tcBorders>
              <w:top w:val="none" w:sz="0" w:space="0" w:color="auto"/>
              <w:left w:val="none" w:sz="0" w:space="0" w:color="auto"/>
              <w:bottom w:val="none" w:sz="0" w:space="0" w:color="auto"/>
              <w:right w:val="none" w:sz="0" w:space="0" w:color="auto"/>
            </w:tcBorders>
            <w:shd w:val="clear" w:color="auto" w:fill="auto"/>
          </w:tcPr>
          <w:p w:rsidR="00E315AD" w:rsidRPr="001876BB" w:rsidRDefault="00E315AD" w:rsidP="001876BB">
            <w:pPr>
              <w:pStyle w:val="isitabel"/>
              <w:rPr>
                <w:i/>
                <w:sz w:val="24"/>
                <w:shd w:val="clear" w:color="auto" w:fill="FFFFFF"/>
              </w:rPr>
            </w:pPr>
            <w:bookmarkStart w:id="26" w:name="_Toc452062011"/>
            <w:r w:rsidRPr="001876BB">
              <w:rPr>
                <w:i/>
                <w:sz w:val="24"/>
              </w:rPr>
              <w:t>Logistics cost category</w:t>
            </w:r>
            <w:bookmarkEnd w:id="26"/>
          </w:p>
        </w:tc>
        <w:tc>
          <w:tcPr>
            <w:tcW w:w="6300" w:type="dxa"/>
            <w:tcBorders>
              <w:top w:val="none" w:sz="0" w:space="0" w:color="auto"/>
              <w:left w:val="none" w:sz="0" w:space="0" w:color="auto"/>
              <w:bottom w:val="none" w:sz="0" w:space="0" w:color="auto"/>
              <w:right w:val="none" w:sz="0" w:space="0" w:color="auto"/>
            </w:tcBorders>
            <w:shd w:val="clear" w:color="auto" w:fill="auto"/>
            <w:vAlign w:val="center"/>
          </w:tcPr>
          <w:p w:rsidR="00E315AD" w:rsidRPr="001876BB" w:rsidRDefault="00E315AD" w:rsidP="001876BB">
            <w:pPr>
              <w:pStyle w:val="isitabel"/>
              <w:cnfStyle w:val="100000000000"/>
              <w:rPr>
                <w:i/>
                <w:sz w:val="24"/>
                <w:shd w:val="clear" w:color="auto" w:fill="FFFFFF"/>
              </w:rPr>
            </w:pPr>
            <w:bookmarkStart w:id="27" w:name="_Toc452062012"/>
            <w:r w:rsidRPr="001876BB">
              <w:rPr>
                <w:i/>
                <w:sz w:val="24"/>
              </w:rPr>
              <w:t>Description</w:t>
            </w:r>
            <w:bookmarkEnd w:id="27"/>
          </w:p>
        </w:tc>
      </w:tr>
      <w:tr w:rsidR="00E315AD" w:rsidRPr="001876BB" w:rsidTr="00E315AD">
        <w:trPr>
          <w:cnfStyle w:val="000000100000"/>
        </w:trPr>
        <w:tc>
          <w:tcPr>
            <w:cnfStyle w:val="001000000000"/>
            <w:tcW w:w="1728" w:type="dxa"/>
            <w:tcBorders>
              <w:left w:val="none" w:sz="0" w:space="0" w:color="auto"/>
              <w:right w:val="none" w:sz="0" w:space="0" w:color="auto"/>
            </w:tcBorders>
            <w:shd w:val="clear" w:color="auto" w:fill="auto"/>
          </w:tcPr>
          <w:p w:rsidR="00E315AD" w:rsidRPr="001876BB" w:rsidRDefault="00E315AD" w:rsidP="001876BB">
            <w:pPr>
              <w:pStyle w:val="isitabel"/>
              <w:jc w:val="left"/>
              <w:rPr>
                <w:i/>
                <w:sz w:val="24"/>
                <w:shd w:val="clear" w:color="auto" w:fill="FFFFFF"/>
              </w:rPr>
            </w:pPr>
            <w:bookmarkStart w:id="28" w:name="_Toc452062013"/>
            <w:r w:rsidRPr="001876BB">
              <w:rPr>
                <w:i/>
                <w:sz w:val="24"/>
              </w:rPr>
              <w:t>Transportation</w:t>
            </w:r>
            <w:bookmarkEnd w:id="28"/>
          </w:p>
        </w:tc>
        <w:tc>
          <w:tcPr>
            <w:tcW w:w="6300" w:type="dxa"/>
            <w:tcBorders>
              <w:left w:val="none" w:sz="0" w:space="0" w:color="auto"/>
              <w:right w:val="none" w:sz="0" w:space="0" w:color="auto"/>
            </w:tcBorders>
            <w:shd w:val="clear" w:color="auto" w:fill="auto"/>
          </w:tcPr>
          <w:p w:rsidR="00E315AD" w:rsidRPr="001876BB" w:rsidRDefault="00E315AD" w:rsidP="00935561">
            <w:pPr>
              <w:pStyle w:val="isitabel"/>
              <w:numPr>
                <w:ilvl w:val="0"/>
                <w:numId w:val="17"/>
              </w:numPr>
              <w:ind w:left="342"/>
              <w:jc w:val="left"/>
              <w:cnfStyle w:val="000000100000"/>
              <w:rPr>
                <w:i/>
                <w:sz w:val="24"/>
              </w:rPr>
            </w:pPr>
            <w:r w:rsidRPr="001876BB">
              <w:rPr>
                <w:i/>
                <w:sz w:val="24"/>
              </w:rPr>
              <w:t>Freight charge. Cost incurred during delivery using various transportation modes</w:t>
            </w:r>
          </w:p>
          <w:p w:rsidR="00E315AD" w:rsidRPr="001876BB" w:rsidRDefault="00E315AD" w:rsidP="00935561">
            <w:pPr>
              <w:pStyle w:val="isitabel"/>
              <w:numPr>
                <w:ilvl w:val="0"/>
                <w:numId w:val="17"/>
              </w:numPr>
              <w:ind w:left="342"/>
              <w:jc w:val="left"/>
              <w:cnfStyle w:val="000000100000"/>
              <w:rPr>
                <w:i/>
                <w:sz w:val="24"/>
              </w:rPr>
            </w:pPr>
            <w:r w:rsidRPr="001876BB">
              <w:rPr>
                <w:i/>
                <w:sz w:val="24"/>
              </w:rPr>
              <w:t>Consolidation. The fee for combining small shipments to larger shipments</w:t>
            </w:r>
          </w:p>
          <w:p w:rsidR="00E315AD" w:rsidRPr="001876BB" w:rsidRDefault="00E315AD" w:rsidP="00935561">
            <w:pPr>
              <w:pStyle w:val="isitabel"/>
              <w:numPr>
                <w:ilvl w:val="0"/>
                <w:numId w:val="17"/>
              </w:numPr>
              <w:ind w:left="342"/>
              <w:jc w:val="left"/>
              <w:cnfStyle w:val="000000100000"/>
              <w:rPr>
                <w:i/>
                <w:sz w:val="24"/>
              </w:rPr>
            </w:pPr>
            <w:r w:rsidRPr="001876BB">
              <w:rPr>
                <w:i/>
                <w:sz w:val="24"/>
              </w:rPr>
              <w:t>Transfer fee. Cost incurred during the transfer of goods between different modes of transportation</w:t>
            </w:r>
          </w:p>
          <w:p w:rsidR="00E315AD" w:rsidRPr="001876BB" w:rsidRDefault="00E315AD" w:rsidP="00935561">
            <w:pPr>
              <w:pStyle w:val="isitabel"/>
              <w:numPr>
                <w:ilvl w:val="0"/>
                <w:numId w:val="17"/>
              </w:numPr>
              <w:ind w:left="342"/>
              <w:jc w:val="left"/>
              <w:cnfStyle w:val="000000100000"/>
              <w:rPr>
                <w:i/>
                <w:sz w:val="24"/>
              </w:rPr>
            </w:pPr>
            <w:r w:rsidRPr="001876BB">
              <w:rPr>
                <w:i/>
                <w:sz w:val="24"/>
              </w:rPr>
              <w:t>Pickup and delivery. Transportation charge incurred between shipper’s warehouse and air, rail consolidation’s terminal</w:t>
            </w:r>
          </w:p>
        </w:tc>
      </w:tr>
      <w:tr w:rsidR="00E315AD" w:rsidRPr="001876BB" w:rsidTr="00E315AD">
        <w:tc>
          <w:tcPr>
            <w:cnfStyle w:val="001000000000"/>
            <w:tcW w:w="1728" w:type="dxa"/>
            <w:shd w:val="clear" w:color="auto" w:fill="auto"/>
          </w:tcPr>
          <w:p w:rsidR="00E315AD" w:rsidRPr="001876BB" w:rsidRDefault="00E315AD" w:rsidP="001876BB">
            <w:pPr>
              <w:pStyle w:val="isitabel"/>
              <w:jc w:val="left"/>
              <w:rPr>
                <w:i/>
                <w:sz w:val="24"/>
                <w:shd w:val="clear" w:color="auto" w:fill="FFFFFF"/>
              </w:rPr>
            </w:pPr>
            <w:bookmarkStart w:id="29" w:name="_Toc452062014"/>
            <w:r w:rsidRPr="001876BB">
              <w:rPr>
                <w:i/>
                <w:sz w:val="24"/>
              </w:rPr>
              <w:t>Iventory holding</w:t>
            </w:r>
            <w:bookmarkEnd w:id="29"/>
          </w:p>
        </w:tc>
        <w:tc>
          <w:tcPr>
            <w:tcW w:w="6300" w:type="dxa"/>
            <w:shd w:val="clear" w:color="auto" w:fill="auto"/>
          </w:tcPr>
          <w:p w:rsidR="00E315AD" w:rsidRPr="001876BB" w:rsidRDefault="00E315AD" w:rsidP="00935561">
            <w:pPr>
              <w:pStyle w:val="isitabel"/>
              <w:numPr>
                <w:ilvl w:val="0"/>
                <w:numId w:val="17"/>
              </w:numPr>
              <w:ind w:left="342"/>
              <w:jc w:val="left"/>
              <w:cnfStyle w:val="000000000000"/>
              <w:rPr>
                <w:i/>
                <w:sz w:val="24"/>
              </w:rPr>
            </w:pPr>
            <w:r w:rsidRPr="001876BB">
              <w:rPr>
                <w:i/>
                <w:sz w:val="24"/>
              </w:rPr>
              <w:t xml:space="preserve">Pipeline holding. Holding cost during the transfer </w:t>
            </w:r>
          </w:p>
          <w:p w:rsidR="00E315AD" w:rsidRPr="001876BB" w:rsidRDefault="00E315AD" w:rsidP="00935561">
            <w:pPr>
              <w:pStyle w:val="isitabel"/>
              <w:numPr>
                <w:ilvl w:val="0"/>
                <w:numId w:val="17"/>
              </w:numPr>
              <w:ind w:left="342"/>
              <w:jc w:val="left"/>
              <w:cnfStyle w:val="000000000000"/>
              <w:rPr>
                <w:i/>
                <w:sz w:val="24"/>
              </w:rPr>
            </w:pPr>
            <w:r w:rsidRPr="001876BB">
              <w:rPr>
                <w:i/>
                <w:sz w:val="24"/>
              </w:rPr>
              <w:t>Safety stock. Holding cost of safety ctock</w:t>
            </w:r>
          </w:p>
        </w:tc>
      </w:tr>
      <w:tr w:rsidR="00E315AD" w:rsidRPr="001876BB" w:rsidTr="00E315AD">
        <w:trPr>
          <w:cnfStyle w:val="000000100000"/>
        </w:trPr>
        <w:tc>
          <w:tcPr>
            <w:cnfStyle w:val="001000000000"/>
            <w:tcW w:w="1728" w:type="dxa"/>
            <w:tcBorders>
              <w:left w:val="none" w:sz="0" w:space="0" w:color="auto"/>
              <w:right w:val="none" w:sz="0" w:space="0" w:color="auto"/>
            </w:tcBorders>
            <w:shd w:val="clear" w:color="auto" w:fill="auto"/>
          </w:tcPr>
          <w:p w:rsidR="00E315AD" w:rsidRPr="001876BB" w:rsidRDefault="00E315AD" w:rsidP="001876BB">
            <w:pPr>
              <w:pStyle w:val="isitabel"/>
              <w:jc w:val="left"/>
              <w:rPr>
                <w:i/>
                <w:sz w:val="24"/>
                <w:shd w:val="clear" w:color="auto" w:fill="FFFFFF"/>
              </w:rPr>
            </w:pPr>
            <w:bookmarkStart w:id="30" w:name="_Toc452062015"/>
            <w:r w:rsidRPr="001876BB">
              <w:rPr>
                <w:i/>
                <w:sz w:val="24"/>
              </w:rPr>
              <w:t>Administration</w:t>
            </w:r>
            <w:bookmarkEnd w:id="30"/>
          </w:p>
        </w:tc>
        <w:tc>
          <w:tcPr>
            <w:tcW w:w="6300" w:type="dxa"/>
            <w:tcBorders>
              <w:left w:val="none" w:sz="0" w:space="0" w:color="auto"/>
              <w:right w:val="none" w:sz="0" w:space="0" w:color="auto"/>
            </w:tcBorders>
            <w:shd w:val="clear" w:color="auto" w:fill="auto"/>
          </w:tcPr>
          <w:p w:rsidR="00E315AD" w:rsidRPr="001876BB" w:rsidRDefault="00E315AD" w:rsidP="00935561">
            <w:pPr>
              <w:pStyle w:val="isitabel"/>
              <w:numPr>
                <w:ilvl w:val="0"/>
                <w:numId w:val="17"/>
              </w:numPr>
              <w:ind w:left="342"/>
              <w:jc w:val="left"/>
              <w:cnfStyle w:val="000000100000"/>
              <w:rPr>
                <w:i/>
                <w:sz w:val="24"/>
              </w:rPr>
            </w:pPr>
            <w:r w:rsidRPr="001876BB">
              <w:rPr>
                <w:i/>
                <w:sz w:val="24"/>
              </w:rPr>
              <w:t>Order processing. Salaries of employees responsible for purchasing and order management</w:t>
            </w:r>
          </w:p>
          <w:p w:rsidR="00E315AD" w:rsidRPr="001876BB" w:rsidRDefault="00E315AD" w:rsidP="00935561">
            <w:pPr>
              <w:pStyle w:val="isitabel"/>
              <w:numPr>
                <w:ilvl w:val="0"/>
                <w:numId w:val="17"/>
              </w:numPr>
              <w:ind w:left="342"/>
              <w:jc w:val="left"/>
              <w:cnfStyle w:val="000000100000"/>
              <w:rPr>
                <w:i/>
                <w:sz w:val="24"/>
              </w:rPr>
            </w:pPr>
            <w:r w:rsidRPr="001876BB">
              <w:rPr>
                <w:i/>
                <w:sz w:val="24"/>
              </w:rPr>
              <w:t>Communication. Telephone, fax and information transfer related costs associated with international logistics</w:t>
            </w:r>
          </w:p>
          <w:p w:rsidR="00E315AD" w:rsidRPr="001876BB" w:rsidRDefault="00E315AD" w:rsidP="00935561">
            <w:pPr>
              <w:pStyle w:val="isitabel"/>
              <w:numPr>
                <w:ilvl w:val="0"/>
                <w:numId w:val="17"/>
              </w:numPr>
              <w:ind w:left="342"/>
              <w:jc w:val="left"/>
              <w:cnfStyle w:val="000000100000"/>
              <w:rPr>
                <w:i/>
                <w:sz w:val="24"/>
                <w:shd w:val="clear" w:color="auto" w:fill="FFFFFF"/>
              </w:rPr>
            </w:pPr>
            <w:bookmarkStart w:id="31" w:name="_Toc452062016"/>
            <w:r w:rsidRPr="001876BB">
              <w:rPr>
                <w:i/>
                <w:sz w:val="24"/>
              </w:rPr>
              <w:t>Overhead. Rent paid by the international logistics group</w:t>
            </w:r>
            <w:bookmarkEnd w:id="31"/>
          </w:p>
        </w:tc>
      </w:tr>
      <w:tr w:rsidR="00E315AD" w:rsidRPr="001876BB" w:rsidTr="00E315AD">
        <w:tc>
          <w:tcPr>
            <w:cnfStyle w:val="001000000000"/>
            <w:tcW w:w="1728" w:type="dxa"/>
            <w:shd w:val="clear" w:color="auto" w:fill="auto"/>
          </w:tcPr>
          <w:p w:rsidR="00E315AD" w:rsidRPr="001876BB" w:rsidRDefault="00E315AD" w:rsidP="001876BB">
            <w:pPr>
              <w:pStyle w:val="isitabel"/>
              <w:jc w:val="left"/>
              <w:rPr>
                <w:i/>
                <w:sz w:val="24"/>
                <w:shd w:val="clear" w:color="auto" w:fill="FFFFFF"/>
              </w:rPr>
            </w:pPr>
            <w:bookmarkStart w:id="32" w:name="_Toc452062017"/>
            <w:r w:rsidRPr="001876BB">
              <w:rPr>
                <w:i/>
                <w:sz w:val="24"/>
              </w:rPr>
              <w:t>Customs</w:t>
            </w:r>
            <w:bookmarkEnd w:id="32"/>
          </w:p>
        </w:tc>
        <w:tc>
          <w:tcPr>
            <w:tcW w:w="6300" w:type="dxa"/>
            <w:shd w:val="clear" w:color="auto" w:fill="auto"/>
          </w:tcPr>
          <w:p w:rsidR="00E315AD" w:rsidRPr="001876BB" w:rsidRDefault="00E315AD" w:rsidP="00935561">
            <w:pPr>
              <w:pStyle w:val="isitabel"/>
              <w:numPr>
                <w:ilvl w:val="0"/>
                <w:numId w:val="17"/>
              </w:numPr>
              <w:ind w:left="342"/>
              <w:jc w:val="left"/>
              <w:cnfStyle w:val="000000000000"/>
              <w:rPr>
                <w:i/>
                <w:sz w:val="24"/>
              </w:rPr>
            </w:pPr>
            <w:r w:rsidRPr="001876BB">
              <w:rPr>
                <w:i/>
                <w:sz w:val="24"/>
              </w:rPr>
              <w:t>Customs clearance. Fee imposed by local customs to clear goods</w:t>
            </w:r>
          </w:p>
          <w:p w:rsidR="00E315AD" w:rsidRPr="001876BB" w:rsidRDefault="00E315AD" w:rsidP="00935561">
            <w:pPr>
              <w:pStyle w:val="isitabel"/>
              <w:numPr>
                <w:ilvl w:val="0"/>
                <w:numId w:val="17"/>
              </w:numPr>
              <w:ind w:left="342"/>
              <w:jc w:val="left"/>
              <w:cnfStyle w:val="000000000000"/>
              <w:rPr>
                <w:i/>
                <w:sz w:val="24"/>
              </w:rPr>
            </w:pPr>
            <w:r w:rsidRPr="001876BB">
              <w:rPr>
                <w:i/>
                <w:sz w:val="24"/>
              </w:rPr>
              <w:t>Brokerage fee. Charge levied by an agent acting on behalf of the shipper or the receiver depending on the delivery terms</w:t>
            </w:r>
          </w:p>
          <w:p w:rsidR="00E315AD" w:rsidRPr="001876BB" w:rsidRDefault="00E315AD" w:rsidP="00935561">
            <w:pPr>
              <w:pStyle w:val="isitabel"/>
              <w:numPr>
                <w:ilvl w:val="0"/>
                <w:numId w:val="17"/>
              </w:numPr>
              <w:ind w:left="342"/>
              <w:jc w:val="left"/>
              <w:cnfStyle w:val="000000000000"/>
              <w:rPr>
                <w:i/>
                <w:sz w:val="24"/>
                <w:shd w:val="clear" w:color="auto" w:fill="FFFFFF"/>
              </w:rPr>
            </w:pPr>
            <w:bookmarkStart w:id="33" w:name="_Toc452062018"/>
            <w:r w:rsidRPr="001876BB">
              <w:rPr>
                <w:i/>
                <w:sz w:val="24"/>
              </w:rPr>
              <w:t>Allocation fee. Per house-bill</w:t>
            </w:r>
            <w:bookmarkEnd w:id="33"/>
          </w:p>
        </w:tc>
      </w:tr>
      <w:tr w:rsidR="00E315AD" w:rsidRPr="001876BB" w:rsidTr="00E315AD">
        <w:trPr>
          <w:cnfStyle w:val="000000100000"/>
        </w:trPr>
        <w:tc>
          <w:tcPr>
            <w:cnfStyle w:val="001000000000"/>
            <w:tcW w:w="1728" w:type="dxa"/>
            <w:tcBorders>
              <w:left w:val="none" w:sz="0" w:space="0" w:color="auto"/>
              <w:right w:val="none" w:sz="0" w:space="0" w:color="auto"/>
            </w:tcBorders>
            <w:shd w:val="clear" w:color="auto" w:fill="auto"/>
          </w:tcPr>
          <w:p w:rsidR="00E315AD" w:rsidRPr="001876BB" w:rsidRDefault="00E315AD" w:rsidP="001876BB">
            <w:pPr>
              <w:pStyle w:val="isitabel"/>
              <w:jc w:val="left"/>
              <w:rPr>
                <w:i/>
                <w:sz w:val="24"/>
                <w:shd w:val="clear" w:color="auto" w:fill="FFFFFF"/>
              </w:rPr>
            </w:pPr>
            <w:bookmarkStart w:id="34" w:name="_Toc452062019"/>
            <w:r w:rsidRPr="001876BB">
              <w:rPr>
                <w:i/>
                <w:sz w:val="24"/>
              </w:rPr>
              <w:t>Risk and damage</w:t>
            </w:r>
            <w:bookmarkEnd w:id="34"/>
          </w:p>
        </w:tc>
        <w:tc>
          <w:tcPr>
            <w:tcW w:w="6300" w:type="dxa"/>
            <w:tcBorders>
              <w:left w:val="none" w:sz="0" w:space="0" w:color="auto"/>
              <w:right w:val="none" w:sz="0" w:space="0" w:color="auto"/>
            </w:tcBorders>
            <w:shd w:val="clear" w:color="auto" w:fill="auto"/>
          </w:tcPr>
          <w:p w:rsidR="00E315AD" w:rsidRPr="001876BB" w:rsidRDefault="00E315AD" w:rsidP="00935561">
            <w:pPr>
              <w:pStyle w:val="isitabel"/>
              <w:numPr>
                <w:ilvl w:val="0"/>
                <w:numId w:val="17"/>
              </w:numPr>
              <w:ind w:left="342"/>
              <w:jc w:val="left"/>
              <w:cnfStyle w:val="000000100000"/>
              <w:rPr>
                <w:i/>
                <w:sz w:val="24"/>
              </w:rPr>
            </w:pPr>
            <w:r w:rsidRPr="001876BB">
              <w:rPr>
                <w:i/>
                <w:sz w:val="24"/>
              </w:rPr>
              <w:t xml:space="preserve">Damage/loss/delay. Percentage of the value of each unit shipped that will be lost,damaged or delayed Insurance. </w:t>
            </w:r>
          </w:p>
        </w:tc>
      </w:tr>
      <w:tr w:rsidR="00E315AD" w:rsidRPr="001876BB" w:rsidTr="00E315AD">
        <w:tc>
          <w:tcPr>
            <w:cnfStyle w:val="001000000000"/>
            <w:tcW w:w="1728" w:type="dxa"/>
            <w:shd w:val="clear" w:color="auto" w:fill="auto"/>
          </w:tcPr>
          <w:p w:rsidR="00E315AD" w:rsidRPr="001876BB" w:rsidRDefault="00E315AD" w:rsidP="001876BB">
            <w:pPr>
              <w:pStyle w:val="isitabel"/>
              <w:jc w:val="left"/>
              <w:rPr>
                <w:i/>
                <w:sz w:val="24"/>
                <w:shd w:val="clear" w:color="auto" w:fill="FFFFFF"/>
              </w:rPr>
            </w:pPr>
            <w:bookmarkStart w:id="35" w:name="_Toc452062020"/>
            <w:r w:rsidRPr="001876BB">
              <w:rPr>
                <w:i/>
                <w:sz w:val="24"/>
              </w:rPr>
              <w:t>Handling and packaging</w:t>
            </w:r>
            <w:bookmarkEnd w:id="35"/>
          </w:p>
        </w:tc>
        <w:tc>
          <w:tcPr>
            <w:tcW w:w="6300" w:type="dxa"/>
            <w:shd w:val="clear" w:color="auto" w:fill="auto"/>
          </w:tcPr>
          <w:p w:rsidR="00E315AD" w:rsidRPr="001876BB" w:rsidRDefault="00E315AD" w:rsidP="00935561">
            <w:pPr>
              <w:pStyle w:val="isitabel"/>
              <w:numPr>
                <w:ilvl w:val="0"/>
                <w:numId w:val="17"/>
              </w:numPr>
              <w:ind w:left="342"/>
              <w:jc w:val="left"/>
              <w:cnfStyle w:val="000000000000"/>
              <w:rPr>
                <w:i/>
                <w:sz w:val="24"/>
              </w:rPr>
            </w:pPr>
            <w:r w:rsidRPr="001876BB">
              <w:rPr>
                <w:i/>
                <w:sz w:val="24"/>
              </w:rPr>
              <w:t>Terminal handling. Material handling fee charged by the transportation company</w:t>
            </w:r>
          </w:p>
          <w:p w:rsidR="00E315AD" w:rsidRPr="001876BB" w:rsidRDefault="00E315AD" w:rsidP="00935561">
            <w:pPr>
              <w:pStyle w:val="isitabel"/>
              <w:numPr>
                <w:ilvl w:val="0"/>
                <w:numId w:val="17"/>
              </w:numPr>
              <w:ind w:left="342"/>
              <w:jc w:val="left"/>
              <w:cnfStyle w:val="000000000000"/>
              <w:rPr>
                <w:i/>
                <w:sz w:val="24"/>
              </w:rPr>
            </w:pPr>
            <w:r w:rsidRPr="001876BB">
              <w:rPr>
                <w:i/>
                <w:sz w:val="24"/>
              </w:rPr>
              <w:t>Material handling. Cost of labor and equipment used to move goods within the shipper’s or receiver’s warehouse</w:t>
            </w:r>
          </w:p>
          <w:p w:rsidR="00E315AD" w:rsidRPr="001876BB" w:rsidRDefault="00E315AD" w:rsidP="00935561">
            <w:pPr>
              <w:pStyle w:val="isitabel"/>
              <w:numPr>
                <w:ilvl w:val="0"/>
                <w:numId w:val="17"/>
              </w:numPr>
              <w:ind w:left="342"/>
              <w:jc w:val="left"/>
              <w:cnfStyle w:val="000000000000"/>
              <w:rPr>
                <w:i/>
                <w:sz w:val="24"/>
              </w:rPr>
            </w:pPr>
            <w:r w:rsidRPr="001876BB">
              <w:rPr>
                <w:i/>
                <w:sz w:val="24"/>
              </w:rPr>
              <w:t>In/out handling. Material handling charge levied by the freight forwarder for use of its facilities</w:t>
            </w:r>
          </w:p>
          <w:p w:rsidR="00E315AD" w:rsidRPr="001876BB" w:rsidRDefault="00E315AD" w:rsidP="00935561">
            <w:pPr>
              <w:pStyle w:val="isitabel"/>
              <w:numPr>
                <w:ilvl w:val="0"/>
                <w:numId w:val="17"/>
              </w:numPr>
              <w:ind w:left="342"/>
              <w:jc w:val="left"/>
              <w:cnfStyle w:val="000000000000"/>
              <w:rPr>
                <w:i/>
                <w:sz w:val="24"/>
              </w:rPr>
            </w:pPr>
            <w:r w:rsidRPr="001876BB">
              <w:rPr>
                <w:i/>
                <w:sz w:val="24"/>
              </w:rPr>
              <w:t>Disposal charge. Fee for taking away an empty container from the receiver’s house</w:t>
            </w:r>
          </w:p>
          <w:p w:rsidR="00E315AD" w:rsidRPr="001876BB" w:rsidRDefault="00E315AD" w:rsidP="00935561">
            <w:pPr>
              <w:pStyle w:val="isitabel"/>
              <w:numPr>
                <w:ilvl w:val="0"/>
                <w:numId w:val="17"/>
              </w:numPr>
              <w:ind w:left="342"/>
              <w:jc w:val="left"/>
              <w:cnfStyle w:val="000000000000"/>
              <w:rPr>
                <w:i/>
                <w:sz w:val="24"/>
                <w:shd w:val="clear" w:color="auto" w:fill="FFFFFF"/>
              </w:rPr>
            </w:pPr>
            <w:r w:rsidRPr="001876BB">
              <w:rPr>
                <w:i/>
                <w:sz w:val="24"/>
              </w:rPr>
              <w:t>Packaging/supplies materials. Cost of preparing goods for shipment and Storage. Rental fee of the warehouse space</w:t>
            </w:r>
          </w:p>
        </w:tc>
      </w:tr>
    </w:tbl>
    <w:p w:rsidR="001876BB" w:rsidRPr="001876BB" w:rsidRDefault="001876BB" w:rsidP="001876BB">
      <w:pPr>
        <w:spacing w:before="240"/>
        <w:rPr>
          <w:rFonts w:cs="Times New Roman"/>
          <w:b/>
          <w:szCs w:val="24"/>
        </w:rPr>
      </w:pPr>
      <w:r w:rsidRPr="00E315AD">
        <w:rPr>
          <w:rFonts w:cs="Times New Roman"/>
          <w:szCs w:val="24"/>
        </w:rPr>
        <w:t xml:space="preserve">Cara yang paling tepat dalam mengontrol biaya logistik adalah dengan mengidentifikasi hubungan antara biaya dengan aktivitas yang menyebabkannya, model penentuan biaya ini dikenal dengan istilah </w:t>
      </w:r>
      <w:r w:rsidRPr="00E315AD">
        <w:rPr>
          <w:rFonts w:cs="Times New Roman"/>
          <w:i/>
          <w:iCs/>
          <w:szCs w:val="24"/>
        </w:rPr>
        <w:t>Activity Based Costing</w:t>
      </w:r>
      <w:r w:rsidRPr="00E315AD">
        <w:rPr>
          <w:rFonts w:cs="Times New Roman"/>
          <w:szCs w:val="24"/>
        </w:rPr>
        <w:t xml:space="preserve">. Selain </w:t>
      </w:r>
      <w:r w:rsidRPr="00E315AD">
        <w:rPr>
          <w:rFonts w:cs="Times New Roman"/>
          <w:szCs w:val="24"/>
        </w:rPr>
        <w:lastRenderedPageBreak/>
        <w:t>penentuan biaya logistik berdasarkan aktivitasnya, pemisahan biaya logistik dapat juga berdasarkan taksonomi biaya yang terdiri dari empat tipe biaya, yaitu biaya langsung (</w:t>
      </w:r>
      <w:r w:rsidRPr="00E315AD">
        <w:rPr>
          <w:rFonts w:cs="Times New Roman"/>
          <w:i/>
          <w:iCs/>
          <w:szCs w:val="24"/>
        </w:rPr>
        <w:t>direct cost</w:t>
      </w:r>
      <w:r w:rsidRPr="00E315AD">
        <w:rPr>
          <w:rFonts w:cs="Times New Roman"/>
          <w:szCs w:val="24"/>
        </w:rPr>
        <w:t>), biaya tidak langsung (</w:t>
      </w:r>
      <w:r w:rsidRPr="00E315AD">
        <w:rPr>
          <w:rFonts w:cs="Times New Roman"/>
          <w:i/>
          <w:iCs/>
          <w:szCs w:val="24"/>
        </w:rPr>
        <w:t>indirect cost</w:t>
      </w:r>
      <w:r w:rsidRPr="00E315AD">
        <w:rPr>
          <w:rFonts w:cs="Times New Roman"/>
          <w:szCs w:val="24"/>
        </w:rPr>
        <w:t xml:space="preserve">), biaya fungsional dan biaya </w:t>
      </w:r>
      <w:r w:rsidRPr="00E315AD">
        <w:rPr>
          <w:rFonts w:cs="Times New Roman"/>
          <w:i/>
          <w:iCs/>
          <w:szCs w:val="24"/>
        </w:rPr>
        <w:t xml:space="preserve">overhead </w:t>
      </w:r>
      <w:r w:rsidRPr="00E315AD">
        <w:rPr>
          <w:rFonts w:cs="Times New Roman"/>
          <w:szCs w:val="24"/>
        </w:rPr>
        <w:t xml:space="preserve">(Pishvaee </w:t>
      </w:r>
      <w:r w:rsidRPr="00E315AD">
        <w:rPr>
          <w:rFonts w:cs="Times New Roman"/>
          <w:i/>
          <w:iCs/>
          <w:szCs w:val="24"/>
        </w:rPr>
        <w:t xml:space="preserve">et al., </w:t>
      </w:r>
      <w:r w:rsidRPr="00E315AD">
        <w:rPr>
          <w:rFonts w:cs="Times New Roman"/>
          <w:szCs w:val="24"/>
        </w:rPr>
        <w:t>2009).</w:t>
      </w:r>
    </w:p>
    <w:p w:rsidR="00E315AD" w:rsidRDefault="00E315AD" w:rsidP="00E315AD">
      <w:pPr>
        <w:rPr>
          <w:b/>
        </w:rPr>
      </w:pPr>
      <w:r>
        <w:rPr>
          <w:rFonts w:cs="Times New Roman"/>
          <w:szCs w:val="24"/>
        </w:rPr>
        <w:t>Frazelle (</w:t>
      </w:r>
      <w:r w:rsidRPr="00FE0195">
        <w:rPr>
          <w:rFonts w:cs="Times New Roman"/>
          <w:szCs w:val="24"/>
        </w:rPr>
        <w:t>2002)</w:t>
      </w:r>
      <w:r>
        <w:rPr>
          <w:rFonts w:cs="Times New Roman"/>
          <w:szCs w:val="24"/>
        </w:rPr>
        <w:t xml:space="preserve"> menyatakan</w:t>
      </w:r>
      <w:r w:rsidRPr="00FE0195">
        <w:rPr>
          <w:rFonts w:cs="Times New Roman"/>
          <w:szCs w:val="24"/>
        </w:rPr>
        <w:t xml:space="preserve"> biaya logistik total mencakup segala pengeluaran dan biaya modal pada lima proses logistik yakni pelayanan terhadap pelanggan (</w:t>
      </w:r>
      <w:r w:rsidRPr="001876BB">
        <w:rPr>
          <w:rFonts w:cs="Times New Roman"/>
          <w:i/>
          <w:szCs w:val="24"/>
        </w:rPr>
        <w:t>costumer response</w:t>
      </w:r>
      <w:r w:rsidRPr="00FE0195">
        <w:rPr>
          <w:rFonts w:cs="Times New Roman"/>
          <w:szCs w:val="24"/>
        </w:rPr>
        <w:t>), perencanaan dan pengelolaan persediaan (</w:t>
      </w:r>
      <w:r w:rsidRPr="001876BB">
        <w:rPr>
          <w:rFonts w:cs="Times New Roman"/>
          <w:i/>
          <w:szCs w:val="24"/>
        </w:rPr>
        <w:t>inventory planning and management</w:t>
      </w:r>
      <w:r w:rsidRPr="00FE0195">
        <w:rPr>
          <w:rFonts w:cs="Times New Roman"/>
          <w:szCs w:val="24"/>
        </w:rPr>
        <w:t>), pemasokan (</w:t>
      </w:r>
      <w:r w:rsidR="001876BB">
        <w:rPr>
          <w:rFonts w:cs="Times New Roman"/>
          <w:i/>
          <w:szCs w:val="24"/>
        </w:rPr>
        <w:t>s</w:t>
      </w:r>
      <w:r w:rsidRPr="001876BB">
        <w:rPr>
          <w:rFonts w:cs="Times New Roman"/>
          <w:i/>
          <w:szCs w:val="24"/>
        </w:rPr>
        <w:t>upply</w:t>
      </w:r>
      <w:r w:rsidRPr="00FE0195">
        <w:rPr>
          <w:rFonts w:cs="Times New Roman"/>
          <w:szCs w:val="24"/>
        </w:rPr>
        <w:t>), transportasi (</w:t>
      </w:r>
      <w:r w:rsidR="001876BB">
        <w:rPr>
          <w:rFonts w:cs="Times New Roman"/>
          <w:i/>
          <w:szCs w:val="24"/>
        </w:rPr>
        <w:t>t</w:t>
      </w:r>
      <w:r w:rsidRPr="001876BB">
        <w:rPr>
          <w:rFonts w:cs="Times New Roman"/>
          <w:i/>
          <w:szCs w:val="24"/>
        </w:rPr>
        <w:t>ransportation</w:t>
      </w:r>
      <w:r w:rsidRPr="00FE0195">
        <w:rPr>
          <w:rFonts w:cs="Times New Roman"/>
          <w:szCs w:val="24"/>
        </w:rPr>
        <w:t>), dan gudang (</w:t>
      </w:r>
      <w:r w:rsidRPr="001876BB">
        <w:rPr>
          <w:rFonts w:cs="Times New Roman"/>
          <w:i/>
          <w:szCs w:val="24"/>
        </w:rPr>
        <w:t>warehousing</w:t>
      </w:r>
      <w:r w:rsidR="006678F1">
        <w:rPr>
          <w:rFonts w:cs="Times New Roman"/>
          <w:szCs w:val="24"/>
        </w:rPr>
        <w:t>).</w:t>
      </w:r>
    </w:p>
    <w:p w:rsidR="00AD40B5" w:rsidRDefault="00BD18A7" w:rsidP="00AD40B5">
      <w:pPr>
        <w:pStyle w:val="Heading2"/>
        <w:numPr>
          <w:ilvl w:val="0"/>
          <w:numId w:val="6"/>
        </w:numPr>
        <w:ind w:left="360"/>
      </w:pPr>
      <w:bookmarkStart w:id="36" w:name="_Toc454136842"/>
      <w:r>
        <w:t>Profit Margin</w:t>
      </w:r>
      <w:bookmarkEnd w:id="36"/>
    </w:p>
    <w:p w:rsidR="00B0573C" w:rsidRPr="00210866" w:rsidRDefault="00B0573C" w:rsidP="00B0573C">
      <w:pPr>
        <w:pStyle w:val="ListParagraph"/>
        <w:autoSpaceDE w:val="0"/>
        <w:autoSpaceDN w:val="0"/>
        <w:adjustRightInd w:val="0"/>
        <w:spacing w:after="0" w:line="480" w:lineRule="auto"/>
        <w:ind w:left="0" w:firstLine="720"/>
        <w:jc w:val="both"/>
        <w:rPr>
          <w:rFonts w:ascii="Times New Roman" w:hAnsi="Times New Roman" w:cs="Times New Roman"/>
          <w:sz w:val="24"/>
          <w:szCs w:val="24"/>
        </w:rPr>
      </w:pPr>
      <w:r w:rsidRPr="00210866">
        <w:rPr>
          <w:rFonts w:ascii="Times New Roman" w:hAnsi="Times New Roman" w:cs="Times New Roman"/>
          <w:sz w:val="24"/>
          <w:szCs w:val="24"/>
        </w:rPr>
        <w:t>Rasio Profi</w:t>
      </w:r>
      <w:r>
        <w:rPr>
          <w:rFonts w:ascii="Times New Roman" w:hAnsi="Times New Roman" w:cs="Times New Roman"/>
          <w:sz w:val="24"/>
          <w:szCs w:val="24"/>
        </w:rPr>
        <w:t xml:space="preserve">t </w:t>
      </w:r>
      <w:r w:rsidRPr="005E785C">
        <w:rPr>
          <w:rFonts w:ascii="Times New Roman" w:hAnsi="Times New Roman" w:cs="Times New Roman"/>
          <w:sz w:val="24"/>
          <w:szCs w:val="24"/>
        </w:rPr>
        <w:t>margin</w:t>
      </w:r>
      <w:r>
        <w:rPr>
          <w:rFonts w:ascii="Times New Roman" w:hAnsi="Times New Roman" w:cs="Times New Roman"/>
          <w:sz w:val="24"/>
          <w:szCs w:val="24"/>
        </w:rPr>
        <w:t xml:space="preserve"> menurut Riyanto (1999</w:t>
      </w:r>
      <w:r w:rsidRPr="00210866">
        <w:rPr>
          <w:rFonts w:ascii="Times New Roman" w:hAnsi="Times New Roman" w:cs="Times New Roman"/>
          <w:sz w:val="24"/>
          <w:szCs w:val="24"/>
        </w:rPr>
        <w:t xml:space="preserve">) adalah perbandingan antara </w:t>
      </w:r>
      <w:r w:rsidRPr="0037514A">
        <w:rPr>
          <w:rFonts w:ascii="Times New Roman" w:hAnsi="Times New Roman" w:cs="Times New Roman"/>
          <w:i/>
          <w:sz w:val="24"/>
          <w:szCs w:val="24"/>
        </w:rPr>
        <w:t>net operating income</w:t>
      </w:r>
      <w:r w:rsidRPr="00210866">
        <w:rPr>
          <w:rFonts w:ascii="Times New Roman" w:hAnsi="Times New Roman" w:cs="Times New Roman"/>
          <w:sz w:val="24"/>
          <w:szCs w:val="24"/>
        </w:rPr>
        <w:t xml:space="preserve"> dengan </w:t>
      </w:r>
      <w:r w:rsidRPr="0037514A">
        <w:rPr>
          <w:rFonts w:ascii="Times New Roman" w:hAnsi="Times New Roman" w:cs="Times New Roman"/>
          <w:i/>
          <w:sz w:val="24"/>
          <w:szCs w:val="24"/>
        </w:rPr>
        <w:t>net sales</w:t>
      </w:r>
      <w:r w:rsidRPr="00210866">
        <w:rPr>
          <w:rFonts w:ascii="Times New Roman" w:hAnsi="Times New Roman" w:cs="Times New Roman"/>
          <w:sz w:val="24"/>
          <w:szCs w:val="24"/>
        </w:rPr>
        <w:t xml:space="preserve">. Dengan kata lain dapatlah dikatakan bahwa rasio profit </w:t>
      </w:r>
      <w:r w:rsidRPr="005E785C">
        <w:rPr>
          <w:rFonts w:ascii="Times New Roman" w:hAnsi="Times New Roman" w:cs="Times New Roman"/>
          <w:sz w:val="24"/>
          <w:szCs w:val="24"/>
        </w:rPr>
        <w:t>margin</w:t>
      </w:r>
      <w:r w:rsidRPr="00210866">
        <w:rPr>
          <w:rFonts w:ascii="Times New Roman" w:hAnsi="Times New Roman" w:cs="Times New Roman"/>
          <w:sz w:val="24"/>
          <w:szCs w:val="24"/>
        </w:rPr>
        <w:t xml:space="preserve"> adalah selisih antara </w:t>
      </w:r>
      <w:r w:rsidRPr="0037514A">
        <w:rPr>
          <w:rFonts w:ascii="Times New Roman" w:hAnsi="Times New Roman" w:cs="Times New Roman"/>
          <w:i/>
          <w:sz w:val="24"/>
          <w:szCs w:val="24"/>
        </w:rPr>
        <w:t>net sales</w:t>
      </w:r>
      <w:r w:rsidRPr="00210866">
        <w:rPr>
          <w:rFonts w:ascii="Times New Roman" w:hAnsi="Times New Roman" w:cs="Times New Roman"/>
          <w:sz w:val="24"/>
          <w:szCs w:val="24"/>
        </w:rPr>
        <w:t xml:space="preserve"> dengan </w:t>
      </w:r>
      <w:r w:rsidRPr="0037514A">
        <w:rPr>
          <w:rFonts w:ascii="Times New Roman" w:hAnsi="Times New Roman" w:cs="Times New Roman"/>
          <w:i/>
          <w:sz w:val="24"/>
          <w:szCs w:val="24"/>
        </w:rPr>
        <w:t>operating expenses</w:t>
      </w:r>
      <w:r w:rsidR="006678F1">
        <w:rPr>
          <w:rFonts w:ascii="Times New Roman" w:hAnsi="Times New Roman" w:cs="Times New Roman"/>
          <w:sz w:val="24"/>
          <w:szCs w:val="24"/>
        </w:rPr>
        <w:t xml:space="preserve"> di</w:t>
      </w:r>
      <w:r w:rsidRPr="00210866">
        <w:rPr>
          <w:rFonts w:ascii="Times New Roman" w:hAnsi="Times New Roman" w:cs="Times New Roman"/>
          <w:sz w:val="24"/>
          <w:szCs w:val="24"/>
        </w:rPr>
        <w:t xml:space="preserve">mana dinyatakan dalam persentase dari </w:t>
      </w:r>
      <w:r w:rsidRPr="0037514A">
        <w:rPr>
          <w:rFonts w:ascii="Times New Roman" w:hAnsi="Times New Roman" w:cs="Times New Roman"/>
          <w:i/>
          <w:sz w:val="24"/>
          <w:szCs w:val="24"/>
        </w:rPr>
        <w:t>net sales</w:t>
      </w:r>
      <w:r w:rsidRPr="00210866">
        <w:rPr>
          <w:rFonts w:ascii="Times New Roman" w:hAnsi="Times New Roman" w:cs="Times New Roman"/>
          <w:sz w:val="24"/>
          <w:szCs w:val="24"/>
        </w:rPr>
        <w:t xml:space="preserve">. </w:t>
      </w:r>
      <w:r w:rsidRPr="00D51ECD">
        <w:rPr>
          <w:rFonts w:ascii="Times New Roman" w:hAnsi="Times New Roman" w:cs="Times New Roman"/>
          <w:i/>
          <w:sz w:val="24"/>
          <w:szCs w:val="24"/>
        </w:rPr>
        <w:t xml:space="preserve">Gross </w:t>
      </w:r>
      <w:r w:rsidRPr="005E785C">
        <w:rPr>
          <w:rFonts w:ascii="Times New Roman" w:hAnsi="Times New Roman" w:cs="Times New Roman"/>
          <w:sz w:val="24"/>
          <w:szCs w:val="24"/>
        </w:rPr>
        <w:t>margin</w:t>
      </w:r>
      <w:r w:rsidRPr="00D51ECD">
        <w:rPr>
          <w:rFonts w:ascii="Times New Roman" w:hAnsi="Times New Roman" w:cs="Times New Roman"/>
          <w:i/>
          <w:sz w:val="24"/>
          <w:szCs w:val="24"/>
        </w:rPr>
        <w:t xml:space="preserve"> ratio</w:t>
      </w:r>
      <w:r>
        <w:rPr>
          <w:rFonts w:ascii="Times New Roman" w:hAnsi="Times New Roman" w:cs="Times New Roman"/>
          <w:sz w:val="24"/>
          <w:szCs w:val="24"/>
        </w:rPr>
        <w:t xml:space="preserve"> adalah merupakan ras</w:t>
      </w:r>
      <w:r w:rsidRPr="00210866">
        <w:rPr>
          <w:rFonts w:ascii="Times New Roman" w:hAnsi="Times New Roman" w:cs="Times New Roman"/>
          <w:sz w:val="24"/>
          <w:szCs w:val="24"/>
        </w:rPr>
        <w:t xml:space="preserve">io atau perimbangan antara </w:t>
      </w:r>
      <w:r w:rsidRPr="00D51ECD">
        <w:rPr>
          <w:rFonts w:ascii="Times New Roman" w:hAnsi="Times New Roman" w:cs="Times New Roman"/>
          <w:i/>
          <w:sz w:val="24"/>
          <w:szCs w:val="24"/>
        </w:rPr>
        <w:t>gross profit</w:t>
      </w:r>
      <w:r w:rsidRPr="00210866">
        <w:rPr>
          <w:rFonts w:ascii="Times New Roman" w:hAnsi="Times New Roman" w:cs="Times New Roman"/>
          <w:sz w:val="24"/>
          <w:szCs w:val="24"/>
        </w:rPr>
        <w:t xml:space="preserve"> (laba kotor) yang diperoleh perusahaan dengan tingkat penjualan yang dicapai pada per</w:t>
      </w:r>
      <w:r>
        <w:rPr>
          <w:rFonts w:ascii="Times New Roman" w:hAnsi="Times New Roman" w:cs="Times New Roman"/>
          <w:sz w:val="24"/>
          <w:szCs w:val="24"/>
        </w:rPr>
        <w:t>iode yang sama (Munawir, 2001</w:t>
      </w:r>
      <w:r w:rsidRPr="00210866">
        <w:rPr>
          <w:rFonts w:ascii="Times New Roman" w:hAnsi="Times New Roman" w:cs="Times New Roman"/>
          <w:sz w:val="24"/>
          <w:szCs w:val="24"/>
        </w:rPr>
        <w:t>).</w:t>
      </w:r>
    </w:p>
    <w:p w:rsidR="00B0573C" w:rsidRPr="00210866" w:rsidRDefault="00B0573C" w:rsidP="00B0573C">
      <w:pPr>
        <w:autoSpaceDE w:val="0"/>
        <w:autoSpaceDN w:val="0"/>
        <w:adjustRightInd w:val="0"/>
        <w:rPr>
          <w:rFonts w:cs="Times New Roman"/>
          <w:szCs w:val="24"/>
        </w:rPr>
      </w:pPr>
      <w:r w:rsidRPr="00210866">
        <w:rPr>
          <w:rFonts w:cs="Times New Roman"/>
          <w:szCs w:val="24"/>
        </w:rPr>
        <w:t xml:space="preserve">Rasio profit </w:t>
      </w:r>
      <w:r w:rsidRPr="005E785C">
        <w:rPr>
          <w:rFonts w:cs="Times New Roman"/>
          <w:szCs w:val="24"/>
        </w:rPr>
        <w:t>margin</w:t>
      </w:r>
      <w:r w:rsidRPr="00210866">
        <w:rPr>
          <w:rFonts w:cs="Times New Roman"/>
          <w:szCs w:val="24"/>
        </w:rPr>
        <w:t xml:space="preserve"> menurut pendapat Hariyadi (2002) merupakan ukuran kemampuan manajemen untuk mengendalikan biaya operasional dalam hubungannya dengan penjualan. Makin rendah biaya operasi per rupiah penjualan, makin tingg</w:t>
      </w:r>
      <w:r>
        <w:rPr>
          <w:rFonts w:cs="Times New Roman"/>
          <w:szCs w:val="24"/>
        </w:rPr>
        <w:t xml:space="preserve">i </w:t>
      </w:r>
      <w:r w:rsidRPr="005E785C">
        <w:rPr>
          <w:rFonts w:cs="Times New Roman"/>
          <w:szCs w:val="24"/>
        </w:rPr>
        <w:t>margin</w:t>
      </w:r>
      <w:r>
        <w:rPr>
          <w:rFonts w:cs="Times New Roman"/>
          <w:szCs w:val="24"/>
        </w:rPr>
        <w:t xml:space="preserve"> yang diperoleh. Rasio p</w:t>
      </w:r>
      <w:r w:rsidRPr="00210866">
        <w:rPr>
          <w:rFonts w:cs="Times New Roman"/>
          <w:szCs w:val="24"/>
        </w:rPr>
        <w:t xml:space="preserve">rofit </w:t>
      </w:r>
      <w:r w:rsidRPr="005E785C">
        <w:rPr>
          <w:rFonts w:cs="Times New Roman"/>
          <w:szCs w:val="24"/>
        </w:rPr>
        <w:t>margin</w:t>
      </w:r>
      <w:r w:rsidRPr="00210866">
        <w:rPr>
          <w:rFonts w:cs="Times New Roman"/>
          <w:szCs w:val="24"/>
        </w:rPr>
        <w:t xml:space="preserve"> dapat pula menggambarkan kemampuan perusahaan dalam menetapkan harga jual suatu </w:t>
      </w:r>
      <w:r w:rsidRPr="00210866">
        <w:rPr>
          <w:rFonts w:cs="Times New Roman"/>
          <w:szCs w:val="24"/>
        </w:rPr>
        <w:lastRenderedPageBreak/>
        <w:t>produk, relatif terhadap biaya-biaya yang dikeluarkan untuk me</w:t>
      </w:r>
      <w:r>
        <w:rPr>
          <w:rFonts w:cs="Times New Roman"/>
          <w:szCs w:val="24"/>
        </w:rPr>
        <w:t>n</w:t>
      </w:r>
      <w:r w:rsidRPr="00210866">
        <w:rPr>
          <w:rFonts w:cs="Times New Roman"/>
          <w:szCs w:val="24"/>
        </w:rPr>
        <w:t>ghasilkan produk tersebut.</w:t>
      </w:r>
      <w:r w:rsidR="00E7424F">
        <w:rPr>
          <w:rFonts w:cs="Times New Roman"/>
          <w:szCs w:val="24"/>
        </w:rPr>
        <w:t xml:space="preserve"> </w:t>
      </w:r>
    </w:p>
    <w:p w:rsidR="00B0573C" w:rsidRDefault="00B0573C" w:rsidP="00B0573C">
      <w:pPr>
        <w:rPr>
          <w:rFonts w:eastAsia="Times New Roman" w:cs="Times New Roman"/>
          <w:szCs w:val="24"/>
          <w:shd w:val="clear" w:color="auto" w:fill="FFFFFF"/>
          <w:lang w:eastAsia="id-ID"/>
        </w:rPr>
      </w:pPr>
      <w:r w:rsidRPr="00D253E0">
        <w:rPr>
          <w:rFonts w:eastAsia="Times New Roman" w:cs="Times New Roman"/>
          <w:szCs w:val="24"/>
          <w:shd w:val="clear" w:color="auto" w:fill="FFFFFF"/>
          <w:lang w:eastAsia="id-ID"/>
        </w:rPr>
        <w:t xml:space="preserve">Menurut Simamora (1999) rasio profit </w:t>
      </w:r>
      <w:r w:rsidRPr="005E785C">
        <w:rPr>
          <w:rFonts w:eastAsia="Times New Roman" w:cs="Times New Roman"/>
          <w:szCs w:val="24"/>
          <w:shd w:val="clear" w:color="auto" w:fill="FFFFFF"/>
          <w:lang w:eastAsia="id-ID"/>
        </w:rPr>
        <w:t>margin</w:t>
      </w:r>
      <w:r w:rsidRPr="00D253E0">
        <w:rPr>
          <w:rFonts w:eastAsia="Times New Roman" w:cs="Times New Roman"/>
          <w:szCs w:val="24"/>
          <w:shd w:val="clear" w:color="auto" w:fill="FFFFFF"/>
          <w:lang w:eastAsia="id-ID"/>
        </w:rPr>
        <w:t xml:space="preserve"> dapat dibedakan men</w:t>
      </w:r>
      <w:r>
        <w:rPr>
          <w:rFonts w:eastAsia="Times New Roman" w:cs="Times New Roman"/>
          <w:szCs w:val="24"/>
          <w:shd w:val="clear" w:color="auto" w:fill="FFFFFF"/>
          <w:lang w:eastAsia="id-ID"/>
        </w:rPr>
        <w:t>jadi tiga macam sebagai berikut.</w:t>
      </w:r>
    </w:p>
    <w:p w:rsidR="00B0573C" w:rsidRPr="00D253E0" w:rsidRDefault="00B0573C" w:rsidP="000838C1">
      <w:pPr>
        <w:ind w:left="360" w:firstLine="0"/>
        <w:rPr>
          <w:rFonts w:eastAsia="Times New Roman" w:cs="Times New Roman"/>
          <w:bCs/>
          <w:szCs w:val="24"/>
          <w:lang w:eastAsia="id-ID"/>
        </w:rPr>
      </w:pPr>
      <w:r w:rsidRPr="00D253E0">
        <w:rPr>
          <w:rFonts w:eastAsia="Times New Roman" w:cs="Times New Roman"/>
          <w:bCs/>
          <w:szCs w:val="24"/>
          <w:lang w:eastAsia="id-ID"/>
        </w:rPr>
        <w:t>1. </w:t>
      </w:r>
      <w:r w:rsidRPr="00D253E0">
        <w:rPr>
          <w:rFonts w:eastAsia="Times New Roman" w:cs="Times New Roman"/>
          <w:bCs/>
          <w:i/>
          <w:szCs w:val="24"/>
          <w:lang w:eastAsia="id-ID"/>
        </w:rPr>
        <w:t xml:space="preserve">Gross Profit </w:t>
      </w:r>
      <w:r w:rsidRPr="005E785C">
        <w:rPr>
          <w:rFonts w:eastAsia="Times New Roman" w:cs="Times New Roman"/>
          <w:bCs/>
          <w:szCs w:val="24"/>
          <w:lang w:eastAsia="id-ID"/>
        </w:rPr>
        <w:t>Margin</w:t>
      </w:r>
      <w:r w:rsidRPr="00D253E0">
        <w:rPr>
          <w:rFonts w:eastAsia="Times New Roman" w:cs="Times New Roman"/>
          <w:bCs/>
          <w:i/>
          <w:szCs w:val="24"/>
          <w:lang w:eastAsia="id-ID"/>
        </w:rPr>
        <w:t xml:space="preserve"> Ratio</w:t>
      </w:r>
    </w:p>
    <w:p w:rsidR="00B0573C" w:rsidRDefault="00B0573C" w:rsidP="000838C1">
      <w:pPr>
        <w:ind w:left="360"/>
        <w:rPr>
          <w:rFonts w:eastAsia="Times New Roman" w:cs="Times New Roman"/>
          <w:szCs w:val="24"/>
          <w:shd w:val="clear" w:color="auto" w:fill="FFFFFF"/>
          <w:lang w:eastAsia="id-ID"/>
        </w:rPr>
      </w:pPr>
      <w:r w:rsidRPr="00146722">
        <w:rPr>
          <w:rFonts w:eastAsia="Times New Roman" w:cs="Times New Roman"/>
          <w:i/>
          <w:szCs w:val="24"/>
          <w:shd w:val="clear" w:color="auto" w:fill="FFFFFF"/>
          <w:lang w:eastAsia="id-ID"/>
        </w:rPr>
        <w:t xml:space="preserve">Ratio gross profit </w:t>
      </w:r>
      <w:r w:rsidRPr="005E785C">
        <w:rPr>
          <w:rFonts w:eastAsia="Times New Roman" w:cs="Times New Roman"/>
          <w:szCs w:val="24"/>
          <w:shd w:val="clear" w:color="auto" w:fill="FFFFFF"/>
          <w:lang w:eastAsia="id-ID"/>
        </w:rPr>
        <w:t>margin</w:t>
      </w:r>
      <w:r w:rsidRPr="00D253E0">
        <w:rPr>
          <w:rFonts w:eastAsia="Times New Roman" w:cs="Times New Roman"/>
          <w:szCs w:val="24"/>
          <w:shd w:val="clear" w:color="auto" w:fill="FFFFFF"/>
          <w:lang w:eastAsia="id-ID"/>
        </w:rPr>
        <w:t xml:space="preserve"> mencerminkan atau menggambarkan laba kotor yang dapat di</w:t>
      </w:r>
      <w:r w:rsidR="000838C1">
        <w:rPr>
          <w:rFonts w:eastAsia="Times New Roman" w:cs="Times New Roman"/>
          <w:szCs w:val="24"/>
          <w:shd w:val="clear" w:color="auto" w:fill="FFFFFF"/>
          <w:lang w:eastAsia="id-ID"/>
        </w:rPr>
        <w:t xml:space="preserve">capai setiap rupiah penjualan. </w:t>
      </w:r>
      <w:r w:rsidRPr="00D253E0">
        <w:rPr>
          <w:rFonts w:eastAsia="Times New Roman" w:cs="Times New Roman"/>
          <w:szCs w:val="24"/>
          <w:shd w:val="clear" w:color="auto" w:fill="FFFFFF"/>
          <w:lang w:eastAsia="id-ID"/>
        </w:rPr>
        <w:t xml:space="preserve">Data </w:t>
      </w:r>
      <w:r w:rsidRPr="00654D59">
        <w:rPr>
          <w:rFonts w:eastAsia="Times New Roman" w:cs="Times New Roman"/>
          <w:i/>
          <w:szCs w:val="24"/>
          <w:shd w:val="clear" w:color="auto" w:fill="FFFFFF"/>
          <w:lang w:eastAsia="id-ID"/>
        </w:rPr>
        <w:t xml:space="preserve">gross profit </w:t>
      </w:r>
      <w:r w:rsidRPr="005E785C">
        <w:rPr>
          <w:rFonts w:eastAsia="Times New Roman" w:cs="Times New Roman"/>
          <w:szCs w:val="24"/>
          <w:shd w:val="clear" w:color="auto" w:fill="FFFFFF"/>
          <w:lang w:eastAsia="id-ID"/>
        </w:rPr>
        <w:t>margin</w:t>
      </w:r>
      <w:r w:rsidRPr="00654D59">
        <w:rPr>
          <w:rFonts w:eastAsia="Times New Roman" w:cs="Times New Roman"/>
          <w:i/>
          <w:szCs w:val="24"/>
          <w:shd w:val="clear" w:color="auto" w:fill="FFFFFF"/>
          <w:lang w:eastAsia="id-ID"/>
        </w:rPr>
        <w:t xml:space="preserve"> ratio</w:t>
      </w:r>
      <w:r w:rsidRPr="00D253E0">
        <w:rPr>
          <w:rFonts w:eastAsia="Times New Roman" w:cs="Times New Roman"/>
          <w:szCs w:val="24"/>
          <w:shd w:val="clear" w:color="auto" w:fill="FFFFFF"/>
          <w:lang w:eastAsia="id-ID"/>
        </w:rPr>
        <w:t xml:space="preserve"> dari beberapa periode akan dapat memberikan informasi tentang kecenderungan gross pro</w:t>
      </w:r>
      <w:r>
        <w:rPr>
          <w:rFonts w:eastAsia="Times New Roman" w:cs="Times New Roman"/>
          <w:szCs w:val="24"/>
          <w:shd w:val="clear" w:color="auto" w:fill="FFFFFF"/>
          <w:lang w:eastAsia="id-ID"/>
        </w:rPr>
        <w:t xml:space="preserve">fit </w:t>
      </w:r>
      <w:r w:rsidRPr="005E785C">
        <w:rPr>
          <w:rFonts w:eastAsia="Times New Roman" w:cs="Times New Roman"/>
          <w:szCs w:val="24"/>
          <w:shd w:val="clear" w:color="auto" w:fill="FFFFFF"/>
          <w:lang w:eastAsia="id-ID"/>
        </w:rPr>
        <w:t>margin</w:t>
      </w:r>
      <w:r w:rsidRPr="00146722">
        <w:rPr>
          <w:rFonts w:eastAsia="Times New Roman" w:cs="Times New Roman"/>
          <w:i/>
          <w:szCs w:val="24"/>
          <w:shd w:val="clear" w:color="auto" w:fill="FFFFFF"/>
          <w:lang w:eastAsia="id-ID"/>
        </w:rPr>
        <w:t xml:space="preserve"> ratio</w:t>
      </w:r>
      <w:r>
        <w:rPr>
          <w:rFonts w:eastAsia="Times New Roman" w:cs="Times New Roman"/>
          <w:szCs w:val="24"/>
          <w:shd w:val="clear" w:color="auto" w:fill="FFFFFF"/>
          <w:lang w:eastAsia="id-ID"/>
        </w:rPr>
        <w:t xml:space="preserve"> yang diperoleh </w:t>
      </w:r>
      <w:r w:rsidRPr="00D253E0">
        <w:rPr>
          <w:rFonts w:eastAsia="Times New Roman" w:cs="Times New Roman"/>
          <w:szCs w:val="24"/>
          <w:shd w:val="clear" w:color="auto" w:fill="FFFFFF"/>
          <w:lang w:eastAsia="id-ID"/>
        </w:rPr>
        <w:t xml:space="preserve">dan bila dibandingkan </w:t>
      </w:r>
      <w:r w:rsidRPr="00146722">
        <w:rPr>
          <w:rFonts w:eastAsia="Times New Roman" w:cs="Times New Roman"/>
          <w:i/>
          <w:szCs w:val="24"/>
          <w:shd w:val="clear" w:color="auto" w:fill="FFFFFF"/>
          <w:lang w:eastAsia="id-ID"/>
        </w:rPr>
        <w:t>standard ratio</w:t>
      </w:r>
      <w:r w:rsidRPr="00D253E0">
        <w:rPr>
          <w:rFonts w:eastAsia="Times New Roman" w:cs="Times New Roman"/>
          <w:szCs w:val="24"/>
          <w:shd w:val="clear" w:color="auto" w:fill="FFFFFF"/>
          <w:lang w:eastAsia="id-ID"/>
        </w:rPr>
        <w:t xml:space="preserve"> akan diketahui apakah </w:t>
      </w:r>
      <w:r w:rsidRPr="005E785C">
        <w:rPr>
          <w:rFonts w:eastAsia="Times New Roman" w:cs="Times New Roman"/>
          <w:szCs w:val="24"/>
          <w:shd w:val="clear" w:color="auto" w:fill="FFFFFF"/>
          <w:lang w:eastAsia="id-ID"/>
        </w:rPr>
        <w:t>margin</w:t>
      </w:r>
      <w:r>
        <w:rPr>
          <w:rFonts w:eastAsia="Times New Roman" w:cs="Times New Roman"/>
          <w:szCs w:val="24"/>
          <w:shd w:val="clear" w:color="auto" w:fill="FFFFFF"/>
          <w:lang w:eastAsia="id-ID"/>
        </w:rPr>
        <w:t xml:space="preserve"> yang diperoleh perusahaan sudah tinggi atau sebaliknya.</w:t>
      </w:r>
    </w:p>
    <w:p w:rsidR="00B0573C" w:rsidRPr="00D253E0" w:rsidRDefault="00B0573C" w:rsidP="000838C1">
      <w:pPr>
        <w:ind w:left="360" w:firstLine="0"/>
        <w:rPr>
          <w:b/>
          <w:lang w:eastAsia="id-ID"/>
        </w:rPr>
      </w:pPr>
      <w:r w:rsidRPr="00B85E78">
        <w:rPr>
          <w:lang w:eastAsia="id-ID"/>
        </w:rPr>
        <w:t>2. </w:t>
      </w:r>
      <w:r w:rsidRPr="00AE6720">
        <w:rPr>
          <w:i/>
          <w:lang w:eastAsia="id-ID"/>
        </w:rPr>
        <w:t>Net Profit Margin Ratio</w:t>
      </w:r>
    </w:p>
    <w:p w:rsidR="00B0573C" w:rsidRDefault="00B0573C" w:rsidP="000838C1">
      <w:pPr>
        <w:ind w:left="360"/>
        <w:rPr>
          <w:rFonts w:eastAsia="Times New Roman" w:cs="Times New Roman"/>
          <w:szCs w:val="24"/>
          <w:shd w:val="clear" w:color="auto" w:fill="FFFFFF"/>
          <w:lang w:eastAsia="id-ID"/>
        </w:rPr>
      </w:pPr>
      <w:r w:rsidRPr="00D253E0">
        <w:rPr>
          <w:rFonts w:eastAsia="Times New Roman" w:cs="Times New Roman"/>
          <w:szCs w:val="24"/>
          <w:shd w:val="clear" w:color="auto" w:fill="FFFFFF"/>
          <w:lang w:eastAsia="id-ID"/>
        </w:rPr>
        <w:t xml:space="preserve">Besar kecilnya rasio profit </w:t>
      </w:r>
      <w:r w:rsidRPr="005E785C">
        <w:rPr>
          <w:rFonts w:eastAsia="Times New Roman" w:cs="Times New Roman"/>
          <w:szCs w:val="24"/>
          <w:shd w:val="clear" w:color="auto" w:fill="FFFFFF"/>
          <w:lang w:eastAsia="id-ID"/>
        </w:rPr>
        <w:t>margin</w:t>
      </w:r>
      <w:r w:rsidRPr="00D253E0">
        <w:rPr>
          <w:rFonts w:eastAsia="Times New Roman" w:cs="Times New Roman"/>
          <w:szCs w:val="24"/>
          <w:shd w:val="clear" w:color="auto" w:fill="FFFFFF"/>
          <w:lang w:eastAsia="id-ID"/>
        </w:rPr>
        <w:t xml:space="preserve"> pada setiap transaksi </w:t>
      </w:r>
      <w:r w:rsidRPr="00654D59">
        <w:rPr>
          <w:rFonts w:eastAsia="Times New Roman" w:cs="Times New Roman"/>
          <w:i/>
          <w:szCs w:val="24"/>
          <w:shd w:val="clear" w:color="auto" w:fill="FFFFFF"/>
          <w:lang w:eastAsia="id-ID"/>
        </w:rPr>
        <w:t>sales</w:t>
      </w:r>
      <w:r w:rsidRPr="00D253E0">
        <w:rPr>
          <w:rFonts w:eastAsia="Times New Roman" w:cs="Times New Roman"/>
          <w:szCs w:val="24"/>
          <w:shd w:val="clear" w:color="auto" w:fill="FFFFFF"/>
          <w:lang w:eastAsia="id-ID"/>
        </w:rPr>
        <w:t xml:space="preserve"> ditentukan oleh dua faktor, yaitu </w:t>
      </w:r>
      <w:r w:rsidRPr="0037514A">
        <w:rPr>
          <w:rFonts w:eastAsia="Times New Roman" w:cs="Times New Roman"/>
          <w:i/>
          <w:szCs w:val="24"/>
          <w:shd w:val="clear" w:color="auto" w:fill="FFFFFF"/>
          <w:lang w:eastAsia="id-ID"/>
        </w:rPr>
        <w:t>net sales</w:t>
      </w:r>
      <w:r w:rsidRPr="00D253E0">
        <w:rPr>
          <w:rFonts w:eastAsia="Times New Roman" w:cs="Times New Roman"/>
          <w:szCs w:val="24"/>
          <w:shd w:val="clear" w:color="auto" w:fill="FFFFFF"/>
          <w:lang w:eastAsia="id-ID"/>
        </w:rPr>
        <w:t xml:space="preserve"> dan laba usaha atau </w:t>
      </w:r>
      <w:r w:rsidRPr="00654D59">
        <w:rPr>
          <w:rFonts w:eastAsia="Times New Roman" w:cs="Times New Roman"/>
          <w:i/>
          <w:szCs w:val="24"/>
          <w:shd w:val="clear" w:color="auto" w:fill="FFFFFF"/>
          <w:lang w:eastAsia="id-ID"/>
        </w:rPr>
        <w:t>net operating income</w:t>
      </w:r>
      <w:r w:rsidRPr="00D253E0">
        <w:rPr>
          <w:rFonts w:eastAsia="Times New Roman" w:cs="Times New Roman"/>
          <w:szCs w:val="24"/>
          <w:shd w:val="clear" w:color="auto" w:fill="FFFFFF"/>
          <w:lang w:eastAsia="id-ID"/>
        </w:rPr>
        <w:t xml:space="preserve"> tergantung kepada pendapatan dari </w:t>
      </w:r>
      <w:r w:rsidRPr="00654D59">
        <w:rPr>
          <w:rFonts w:eastAsia="Times New Roman" w:cs="Times New Roman"/>
          <w:i/>
          <w:szCs w:val="24"/>
          <w:shd w:val="clear" w:color="auto" w:fill="FFFFFF"/>
          <w:lang w:eastAsia="id-ID"/>
        </w:rPr>
        <w:t xml:space="preserve">sales </w:t>
      </w:r>
      <w:r w:rsidRPr="00D253E0">
        <w:rPr>
          <w:rFonts w:eastAsia="Times New Roman" w:cs="Times New Roman"/>
          <w:szCs w:val="24"/>
          <w:shd w:val="clear" w:color="auto" w:fill="FFFFFF"/>
          <w:lang w:eastAsia="id-ID"/>
        </w:rPr>
        <w:t>dan besarnya biaya usaha (</w:t>
      </w:r>
      <w:r w:rsidRPr="00D95620">
        <w:rPr>
          <w:rFonts w:eastAsia="Times New Roman" w:cs="Times New Roman"/>
          <w:i/>
          <w:szCs w:val="24"/>
          <w:shd w:val="clear" w:color="auto" w:fill="FFFFFF"/>
          <w:lang w:eastAsia="id-ID"/>
        </w:rPr>
        <w:t>operating</w:t>
      </w:r>
      <w:r w:rsidR="00D60229">
        <w:rPr>
          <w:rFonts w:eastAsia="Times New Roman" w:cs="Times New Roman"/>
          <w:i/>
          <w:szCs w:val="24"/>
          <w:shd w:val="clear" w:color="auto" w:fill="FFFFFF"/>
          <w:lang w:eastAsia="id-ID"/>
        </w:rPr>
        <w:t xml:space="preserve"> </w:t>
      </w:r>
      <w:r w:rsidRPr="00D95620">
        <w:rPr>
          <w:rFonts w:eastAsia="Times New Roman" w:cs="Times New Roman"/>
          <w:i/>
          <w:szCs w:val="24"/>
          <w:shd w:val="clear" w:color="auto" w:fill="FFFFFF"/>
          <w:lang w:eastAsia="id-ID"/>
        </w:rPr>
        <w:t>expenses</w:t>
      </w:r>
      <w:r w:rsidRPr="00D253E0">
        <w:rPr>
          <w:rFonts w:eastAsia="Times New Roman" w:cs="Times New Roman"/>
          <w:szCs w:val="24"/>
          <w:shd w:val="clear" w:color="auto" w:fill="FFFFFF"/>
          <w:lang w:eastAsia="id-ID"/>
        </w:rPr>
        <w:t xml:space="preserve">). Dengan jumlah </w:t>
      </w:r>
      <w:r w:rsidRPr="00654D59">
        <w:rPr>
          <w:rFonts w:eastAsia="Times New Roman" w:cs="Times New Roman"/>
          <w:i/>
          <w:szCs w:val="24"/>
          <w:shd w:val="clear" w:color="auto" w:fill="FFFFFF"/>
          <w:lang w:eastAsia="id-ID"/>
        </w:rPr>
        <w:t>operating expenses</w:t>
      </w:r>
      <w:r w:rsidRPr="00D253E0">
        <w:rPr>
          <w:rFonts w:eastAsia="Times New Roman" w:cs="Times New Roman"/>
          <w:szCs w:val="24"/>
          <w:shd w:val="clear" w:color="auto" w:fill="FFFFFF"/>
          <w:lang w:eastAsia="id-ID"/>
        </w:rPr>
        <w:t xml:space="preserve"> tertentu rasio profit </w:t>
      </w:r>
      <w:r w:rsidRPr="005E785C">
        <w:rPr>
          <w:rFonts w:eastAsia="Times New Roman" w:cs="Times New Roman"/>
          <w:szCs w:val="24"/>
          <w:shd w:val="clear" w:color="auto" w:fill="FFFFFF"/>
          <w:lang w:eastAsia="id-ID"/>
        </w:rPr>
        <w:t>margin</w:t>
      </w:r>
      <w:r w:rsidRPr="00D253E0">
        <w:rPr>
          <w:rFonts w:eastAsia="Times New Roman" w:cs="Times New Roman"/>
          <w:szCs w:val="24"/>
          <w:shd w:val="clear" w:color="auto" w:fill="FFFFFF"/>
          <w:lang w:eastAsia="id-ID"/>
        </w:rPr>
        <w:t xml:space="preserve"> dapat diperbesar dengan memperbesar </w:t>
      </w:r>
      <w:r w:rsidRPr="00654D59">
        <w:rPr>
          <w:rFonts w:eastAsia="Times New Roman" w:cs="Times New Roman"/>
          <w:i/>
          <w:szCs w:val="24"/>
          <w:shd w:val="clear" w:color="auto" w:fill="FFFFFF"/>
          <w:lang w:eastAsia="id-ID"/>
        </w:rPr>
        <w:t>sales</w:t>
      </w:r>
      <w:r w:rsidRPr="00D253E0">
        <w:rPr>
          <w:rFonts w:eastAsia="Times New Roman" w:cs="Times New Roman"/>
          <w:szCs w:val="24"/>
          <w:shd w:val="clear" w:color="auto" w:fill="FFFFFF"/>
          <w:lang w:eastAsia="id-ID"/>
        </w:rPr>
        <w:t xml:space="preserve">, atau dengan jumlah </w:t>
      </w:r>
      <w:r w:rsidRPr="00D95620">
        <w:rPr>
          <w:rFonts w:eastAsia="Times New Roman" w:cs="Times New Roman"/>
          <w:i/>
          <w:szCs w:val="24"/>
          <w:shd w:val="clear" w:color="auto" w:fill="FFFFFF"/>
          <w:lang w:eastAsia="id-ID"/>
        </w:rPr>
        <w:t>sales</w:t>
      </w:r>
      <w:r w:rsidRPr="00D253E0">
        <w:rPr>
          <w:rFonts w:eastAsia="Times New Roman" w:cs="Times New Roman"/>
          <w:szCs w:val="24"/>
          <w:shd w:val="clear" w:color="auto" w:fill="FFFFFF"/>
          <w:lang w:eastAsia="id-ID"/>
        </w:rPr>
        <w:t xml:space="preserve"> tertentu rasio profit </w:t>
      </w:r>
      <w:r w:rsidRPr="005E785C">
        <w:rPr>
          <w:rFonts w:eastAsia="Times New Roman" w:cs="Times New Roman"/>
          <w:szCs w:val="24"/>
          <w:shd w:val="clear" w:color="auto" w:fill="FFFFFF"/>
          <w:lang w:eastAsia="id-ID"/>
        </w:rPr>
        <w:t>margin</w:t>
      </w:r>
      <w:r w:rsidRPr="00D253E0">
        <w:rPr>
          <w:rFonts w:eastAsia="Times New Roman" w:cs="Times New Roman"/>
          <w:szCs w:val="24"/>
          <w:shd w:val="clear" w:color="auto" w:fill="FFFFFF"/>
          <w:lang w:eastAsia="id-ID"/>
        </w:rPr>
        <w:t xml:space="preserve"> dapat diperbesar dengan menekan atau memperkecil </w:t>
      </w:r>
      <w:r>
        <w:rPr>
          <w:rFonts w:eastAsia="Times New Roman" w:cs="Times New Roman"/>
          <w:i/>
          <w:szCs w:val="24"/>
          <w:shd w:val="clear" w:color="auto" w:fill="FFFFFF"/>
          <w:lang w:eastAsia="id-ID"/>
        </w:rPr>
        <w:t>operating expenses</w:t>
      </w:r>
      <w:r w:rsidRPr="00D253E0">
        <w:rPr>
          <w:rFonts w:eastAsia="Times New Roman" w:cs="Times New Roman"/>
          <w:szCs w:val="24"/>
          <w:shd w:val="clear" w:color="auto" w:fill="FFFFFF"/>
          <w:lang w:eastAsia="id-ID"/>
        </w:rPr>
        <w:t>.</w:t>
      </w:r>
    </w:p>
    <w:p w:rsidR="00B0573C" w:rsidRPr="00D253E0" w:rsidRDefault="00B0573C" w:rsidP="000838C1">
      <w:pPr>
        <w:ind w:left="360" w:firstLine="0"/>
        <w:rPr>
          <w:rFonts w:eastAsia="Times New Roman" w:cs="Times New Roman"/>
          <w:b/>
          <w:bCs/>
          <w:szCs w:val="24"/>
          <w:lang w:eastAsia="id-ID"/>
        </w:rPr>
      </w:pPr>
      <w:r w:rsidRPr="00B85E78">
        <w:rPr>
          <w:rFonts w:eastAsia="Times New Roman" w:cs="Times New Roman"/>
          <w:bCs/>
          <w:szCs w:val="24"/>
          <w:lang w:eastAsia="id-ID"/>
        </w:rPr>
        <w:t>3. </w:t>
      </w:r>
      <w:r w:rsidRPr="00B85E78">
        <w:rPr>
          <w:rFonts w:eastAsia="Times New Roman" w:cs="Times New Roman"/>
          <w:bCs/>
          <w:i/>
          <w:szCs w:val="24"/>
          <w:lang w:eastAsia="id-ID"/>
        </w:rPr>
        <w:t xml:space="preserve">Operating Profit </w:t>
      </w:r>
      <w:r w:rsidRPr="005E785C">
        <w:rPr>
          <w:rFonts w:eastAsia="Times New Roman" w:cs="Times New Roman"/>
          <w:bCs/>
          <w:szCs w:val="24"/>
          <w:lang w:eastAsia="id-ID"/>
        </w:rPr>
        <w:t>Margin</w:t>
      </w:r>
      <w:r w:rsidRPr="00B85E78">
        <w:rPr>
          <w:rFonts w:eastAsia="Times New Roman" w:cs="Times New Roman"/>
          <w:bCs/>
          <w:i/>
          <w:szCs w:val="24"/>
          <w:lang w:eastAsia="id-ID"/>
        </w:rPr>
        <w:t xml:space="preserve"> Ratio</w:t>
      </w:r>
    </w:p>
    <w:p w:rsidR="00B0573C" w:rsidRPr="000838C1" w:rsidRDefault="00B0573C" w:rsidP="000838C1">
      <w:pPr>
        <w:ind w:left="360"/>
        <w:rPr>
          <w:rFonts w:eastAsia="Times New Roman" w:cs="Times New Roman"/>
          <w:i/>
          <w:szCs w:val="24"/>
          <w:shd w:val="clear" w:color="auto" w:fill="FFFFFF"/>
          <w:lang w:eastAsia="id-ID"/>
        </w:rPr>
      </w:pPr>
      <w:r w:rsidRPr="00D253E0">
        <w:rPr>
          <w:rFonts w:eastAsia="Times New Roman" w:cs="Times New Roman"/>
          <w:szCs w:val="24"/>
          <w:shd w:val="clear" w:color="auto" w:fill="FFFFFF"/>
          <w:lang w:eastAsia="id-ID"/>
        </w:rPr>
        <w:t xml:space="preserve">Selisih antara </w:t>
      </w:r>
      <w:r w:rsidRPr="00D95620">
        <w:rPr>
          <w:rFonts w:eastAsia="Times New Roman" w:cs="Times New Roman"/>
          <w:i/>
          <w:szCs w:val="24"/>
          <w:shd w:val="clear" w:color="auto" w:fill="FFFFFF"/>
          <w:lang w:eastAsia="id-ID"/>
        </w:rPr>
        <w:t xml:space="preserve">net </w:t>
      </w:r>
      <w:r w:rsidRPr="005E785C">
        <w:rPr>
          <w:rFonts w:eastAsia="Times New Roman" w:cs="Times New Roman"/>
          <w:szCs w:val="24"/>
          <w:shd w:val="clear" w:color="auto" w:fill="FFFFFF"/>
          <w:lang w:eastAsia="id-ID"/>
        </w:rPr>
        <w:t>margin</w:t>
      </w:r>
      <w:r w:rsidRPr="00D95620">
        <w:rPr>
          <w:rFonts w:eastAsia="Times New Roman" w:cs="Times New Roman"/>
          <w:i/>
          <w:szCs w:val="24"/>
          <w:shd w:val="clear" w:color="auto" w:fill="FFFFFF"/>
          <w:lang w:eastAsia="id-ID"/>
        </w:rPr>
        <w:t xml:space="preserve"> ratio</w:t>
      </w:r>
      <w:r>
        <w:rPr>
          <w:rFonts w:eastAsia="Times New Roman" w:cs="Times New Roman"/>
          <w:szCs w:val="24"/>
          <w:shd w:val="clear" w:color="auto" w:fill="FFFFFF"/>
          <w:lang w:eastAsia="id-ID"/>
        </w:rPr>
        <w:t xml:space="preserve"> (ras</w:t>
      </w:r>
      <w:r w:rsidRPr="00D253E0">
        <w:rPr>
          <w:rFonts w:eastAsia="Times New Roman" w:cs="Times New Roman"/>
          <w:szCs w:val="24"/>
          <w:shd w:val="clear" w:color="auto" w:fill="FFFFFF"/>
          <w:lang w:eastAsia="id-ID"/>
        </w:rPr>
        <w:t xml:space="preserve">io laba bersih dengan penjualan) dengan 100% menunjukan presentase yang tersisa untuk menutup harga pokok penjualan dan biaya operasi, persentase yang tersisa ini dinamakan </w:t>
      </w:r>
      <w:r w:rsidRPr="00C8396C">
        <w:rPr>
          <w:rFonts w:eastAsia="Times New Roman" w:cs="Times New Roman"/>
          <w:i/>
          <w:szCs w:val="24"/>
          <w:shd w:val="clear" w:color="auto" w:fill="FFFFFF"/>
          <w:lang w:eastAsia="id-ID"/>
        </w:rPr>
        <w:lastRenderedPageBreak/>
        <w:t xml:space="preserve">operating </w:t>
      </w:r>
      <w:r w:rsidRPr="005E785C">
        <w:rPr>
          <w:rFonts w:eastAsia="Times New Roman" w:cs="Times New Roman"/>
          <w:szCs w:val="24"/>
          <w:shd w:val="clear" w:color="auto" w:fill="FFFFFF"/>
          <w:lang w:eastAsia="id-ID"/>
        </w:rPr>
        <w:t>margin</w:t>
      </w:r>
      <w:r w:rsidRPr="00C8396C">
        <w:rPr>
          <w:rFonts w:eastAsia="Times New Roman" w:cs="Times New Roman"/>
          <w:i/>
          <w:szCs w:val="24"/>
          <w:shd w:val="clear" w:color="auto" w:fill="FFFFFF"/>
          <w:lang w:eastAsia="id-ID"/>
        </w:rPr>
        <w:t xml:space="preserve"> ratio</w:t>
      </w:r>
      <w:r>
        <w:rPr>
          <w:rFonts w:eastAsia="Times New Roman" w:cs="Times New Roman"/>
          <w:szCs w:val="24"/>
          <w:shd w:val="clear" w:color="auto" w:fill="FFFFFF"/>
          <w:lang w:eastAsia="id-ID"/>
        </w:rPr>
        <w:t xml:space="preserve"> atau rasi</w:t>
      </w:r>
      <w:r w:rsidR="000838C1">
        <w:rPr>
          <w:rFonts w:eastAsia="Times New Roman" w:cs="Times New Roman"/>
          <w:szCs w:val="24"/>
          <w:shd w:val="clear" w:color="auto" w:fill="FFFFFF"/>
          <w:lang w:eastAsia="id-ID"/>
        </w:rPr>
        <w:t xml:space="preserve">o antara </w:t>
      </w:r>
      <w:r w:rsidR="000838C1" w:rsidRPr="000838C1">
        <w:rPr>
          <w:rFonts w:eastAsia="Times New Roman" w:cs="Times New Roman"/>
          <w:i/>
          <w:szCs w:val="24"/>
          <w:shd w:val="clear" w:color="auto" w:fill="FFFFFF"/>
          <w:lang w:eastAsia="id-ID"/>
        </w:rPr>
        <w:t>operating expense</w:t>
      </w:r>
      <w:r w:rsidRPr="00D253E0">
        <w:rPr>
          <w:rFonts w:eastAsia="Times New Roman" w:cs="Times New Roman"/>
          <w:szCs w:val="24"/>
          <w:shd w:val="clear" w:color="auto" w:fill="FFFFFF"/>
          <w:lang w:eastAsia="id-ID"/>
        </w:rPr>
        <w:t xml:space="preserve"> dengan pen</w:t>
      </w:r>
      <w:r>
        <w:rPr>
          <w:rFonts w:eastAsia="Times New Roman" w:cs="Times New Roman"/>
          <w:szCs w:val="24"/>
          <w:shd w:val="clear" w:color="auto" w:fill="FFFFFF"/>
          <w:lang w:eastAsia="id-ID"/>
        </w:rPr>
        <w:t>jualan bersih (Munawir, 2001</w:t>
      </w:r>
      <w:r w:rsidRPr="00D253E0">
        <w:rPr>
          <w:rFonts w:eastAsia="Times New Roman" w:cs="Times New Roman"/>
          <w:szCs w:val="24"/>
          <w:shd w:val="clear" w:color="auto" w:fill="FFFFFF"/>
          <w:lang w:eastAsia="id-ID"/>
        </w:rPr>
        <w:t xml:space="preserve">). </w:t>
      </w:r>
      <w:r w:rsidRPr="00C8396C">
        <w:rPr>
          <w:rFonts w:eastAsia="Times New Roman" w:cs="Times New Roman"/>
          <w:i/>
          <w:szCs w:val="24"/>
          <w:shd w:val="clear" w:color="auto" w:fill="FFFFFF"/>
          <w:lang w:eastAsia="id-ID"/>
        </w:rPr>
        <w:t>Operating ratio</w:t>
      </w:r>
      <w:r w:rsidRPr="00D253E0">
        <w:rPr>
          <w:rFonts w:eastAsia="Times New Roman" w:cs="Times New Roman"/>
          <w:szCs w:val="24"/>
          <w:shd w:val="clear" w:color="auto" w:fill="FFFFFF"/>
          <w:lang w:eastAsia="id-ID"/>
        </w:rPr>
        <w:t xml:space="preserve"> mencerminkan tingkat ef</w:t>
      </w:r>
      <w:r>
        <w:rPr>
          <w:rFonts w:eastAsia="Times New Roman" w:cs="Times New Roman"/>
          <w:szCs w:val="24"/>
          <w:shd w:val="clear" w:color="auto" w:fill="FFFFFF"/>
          <w:lang w:eastAsia="id-ID"/>
        </w:rPr>
        <w:t>esiansi perusahaan, sehingga ras</w:t>
      </w:r>
      <w:r w:rsidRPr="00D253E0">
        <w:rPr>
          <w:rFonts w:eastAsia="Times New Roman" w:cs="Times New Roman"/>
          <w:szCs w:val="24"/>
          <w:shd w:val="clear" w:color="auto" w:fill="FFFFFF"/>
          <w:lang w:eastAsia="id-ID"/>
        </w:rPr>
        <w:t>io yang tinggi menunjukan keadaan yang kurang baik karena berarti bahwa setiap rupiah penjualan yang terserap dalam biaya juga tinggi, dan yang terse</w:t>
      </w:r>
      <w:r>
        <w:rPr>
          <w:rFonts w:eastAsia="Times New Roman" w:cs="Times New Roman"/>
          <w:szCs w:val="24"/>
          <w:shd w:val="clear" w:color="auto" w:fill="FFFFFF"/>
          <w:lang w:eastAsia="id-ID"/>
        </w:rPr>
        <w:t>dia untuk laba kecil. Tetapi ras</w:t>
      </w:r>
      <w:r w:rsidRPr="00D253E0">
        <w:rPr>
          <w:rFonts w:eastAsia="Times New Roman" w:cs="Times New Roman"/>
          <w:szCs w:val="24"/>
          <w:shd w:val="clear" w:color="auto" w:fill="FFFFFF"/>
          <w:lang w:eastAsia="id-ID"/>
        </w:rPr>
        <w:t>io yang tinggi mungkin tidak hanya disebabkan oleh faktor intern yang dapat dikendalikan oleh manajemen, tetapi juga faktor ekstern misalnya faktor harga yang sulit dikendalikan oleh manajemen.</w:t>
      </w:r>
    </w:p>
    <w:p w:rsidR="00B0573C" w:rsidRPr="00B0573C" w:rsidRDefault="00B0573C" w:rsidP="00B0573C">
      <w:pPr>
        <w:autoSpaceDE w:val="0"/>
        <w:autoSpaceDN w:val="0"/>
        <w:adjustRightInd w:val="0"/>
        <w:rPr>
          <w:rFonts w:cs="Times New Roman"/>
          <w:szCs w:val="24"/>
        </w:rPr>
      </w:pPr>
      <w:r w:rsidRPr="00D253E0">
        <w:rPr>
          <w:rFonts w:cs="Times New Roman"/>
          <w:szCs w:val="24"/>
        </w:rPr>
        <w:t xml:space="preserve">Berdasarkan pengertian-pengertian di atas dapat diambil kesimpulan bahwa rasio profit </w:t>
      </w:r>
      <w:r w:rsidRPr="005E785C">
        <w:rPr>
          <w:rFonts w:cs="Times New Roman"/>
          <w:szCs w:val="24"/>
        </w:rPr>
        <w:t>margin</w:t>
      </w:r>
      <w:r w:rsidRPr="00D253E0">
        <w:rPr>
          <w:rFonts w:cs="Times New Roman"/>
          <w:szCs w:val="24"/>
        </w:rPr>
        <w:t xml:space="preserve"> merupakan kemampuan perusahaan dalam memperoleh laba per rupiah penjualan yang dinyatakan dalam persentase.</w:t>
      </w:r>
    </w:p>
    <w:p w:rsidR="00642859" w:rsidRDefault="00FF4A0B" w:rsidP="000D528A">
      <w:pPr>
        <w:pStyle w:val="Heading2"/>
        <w:numPr>
          <w:ilvl w:val="0"/>
          <w:numId w:val="6"/>
        </w:numPr>
        <w:ind w:left="360"/>
      </w:pPr>
      <w:bookmarkStart w:id="37" w:name="_Toc454136843"/>
      <w:r>
        <w:t>Sistem Informasi</w:t>
      </w:r>
      <w:bookmarkEnd w:id="37"/>
    </w:p>
    <w:p w:rsidR="00FF4A0B" w:rsidRDefault="00FF4A0B" w:rsidP="00FF4A0B">
      <w:pPr>
        <w:rPr>
          <w:lang w:val="en-AU"/>
        </w:rPr>
      </w:pPr>
      <w:r w:rsidRPr="00F559E9">
        <w:rPr>
          <w:lang w:val="en-AU"/>
        </w:rPr>
        <w:t>Sistem secara sederhana dapat didefinisikan sebagai seperangkat elemen yang saling berkaitan, dalam batasan tertentu untuk me</w:t>
      </w:r>
      <w:r>
        <w:rPr>
          <w:lang w:val="en-AU"/>
        </w:rPr>
        <w:t xml:space="preserve">ncapai suatu tujuan tertentu. </w:t>
      </w:r>
      <w:r w:rsidRPr="00F559E9">
        <w:rPr>
          <w:lang w:val="en-AU"/>
        </w:rPr>
        <w:t>Ada empat kata kunci da</w:t>
      </w:r>
      <w:r>
        <w:rPr>
          <w:lang w:val="en-AU"/>
        </w:rPr>
        <w:t>lam pengertian sistem, yakni :</w:t>
      </w:r>
    </w:p>
    <w:p w:rsidR="00FF4A0B" w:rsidRDefault="00FF4A0B" w:rsidP="00FF4A0B">
      <w:pPr>
        <w:pStyle w:val="nomornomor"/>
        <w:numPr>
          <w:ilvl w:val="0"/>
          <w:numId w:val="3"/>
        </w:numPr>
      </w:pPr>
      <w:r w:rsidRPr="00B0024F">
        <w:rPr>
          <w:lang w:val="en-AU"/>
        </w:rPr>
        <w:t>kumpulan atau gugus elemen</w:t>
      </w:r>
    </w:p>
    <w:p w:rsidR="00FF4A0B" w:rsidRPr="00B0024F" w:rsidRDefault="00FF4A0B" w:rsidP="00FF4A0B">
      <w:pPr>
        <w:pStyle w:val="nomornomor"/>
        <w:numPr>
          <w:ilvl w:val="0"/>
          <w:numId w:val="3"/>
        </w:numPr>
      </w:pPr>
      <w:r w:rsidRPr="00B0024F">
        <w:rPr>
          <w:lang w:val="en-AU"/>
        </w:rPr>
        <w:t>hubungan keterkaitan antar elemen</w:t>
      </w:r>
    </w:p>
    <w:p w:rsidR="00FF4A0B" w:rsidRPr="00B0024F" w:rsidRDefault="00FF4A0B" w:rsidP="00FF4A0B">
      <w:pPr>
        <w:pStyle w:val="nomornomor"/>
        <w:numPr>
          <w:ilvl w:val="0"/>
          <w:numId w:val="3"/>
        </w:numPr>
      </w:pPr>
      <w:r w:rsidRPr="00B0024F">
        <w:rPr>
          <w:lang w:val="en-AU"/>
        </w:rPr>
        <w:t>elemen-elemen yang terorganisir atau adanya suatu pembatas</w:t>
      </w:r>
    </w:p>
    <w:p w:rsidR="00FF4A0B" w:rsidRPr="00F559E9" w:rsidRDefault="00FF4A0B" w:rsidP="00FF4A0B">
      <w:pPr>
        <w:pStyle w:val="nomornomor"/>
        <w:numPr>
          <w:ilvl w:val="0"/>
          <w:numId w:val="3"/>
        </w:numPr>
      </w:pPr>
      <w:r>
        <w:rPr>
          <w:lang w:val="en-AU"/>
        </w:rPr>
        <w:t>tujuan yang hendak dicapai</w:t>
      </w:r>
    </w:p>
    <w:p w:rsidR="00FF4A0B" w:rsidRDefault="00FF4A0B" w:rsidP="00FF4A0B">
      <w:r>
        <w:t xml:space="preserve">Sistem adalah suatu kesatuan usaha yang terdiri dari bagian-bagian yang berkaitan satu sama lain yang berusaha mencapai suatu tujuan dalam suatu lingkungan kompleks. Pengertian tersebut mencerminkan adanya beberapa bagian dan hubungan antarbagian, ini menunjukkan kompleksitas dari sistem yang </w:t>
      </w:r>
      <w:r>
        <w:lastRenderedPageBreak/>
        <w:t>meliputi kerja sama antara bagian yang interdependen satu sama lain (Marinim, 2006).</w:t>
      </w:r>
    </w:p>
    <w:p w:rsidR="00FF4A0B" w:rsidRDefault="00FF4A0B" w:rsidP="00FF4A0B">
      <w:pPr>
        <w:ind w:firstLine="0"/>
      </w:pPr>
      <w:r>
        <w:t>Sifat-sifat dasar suatu sistem antara lain (Marinim, 2006):</w:t>
      </w:r>
    </w:p>
    <w:p w:rsidR="00FF4A0B" w:rsidRDefault="00FF4A0B" w:rsidP="00FF4A0B">
      <w:pPr>
        <w:pStyle w:val="nomornomor"/>
        <w:numPr>
          <w:ilvl w:val="0"/>
          <w:numId w:val="44"/>
        </w:numPr>
      </w:pPr>
      <w:r>
        <w:t>Pencapaian tujuan, orientasi pencapaian tujuan akan memberikan sifat dinamis kepada sistem, memberi ciri perubahan yang terus-menerus dalam usaha mencapai tujuan.</w:t>
      </w:r>
    </w:p>
    <w:p w:rsidR="00FF4A0B" w:rsidRDefault="00FF4A0B" w:rsidP="00FF4A0B">
      <w:pPr>
        <w:pStyle w:val="nomornomor"/>
        <w:numPr>
          <w:ilvl w:val="0"/>
          <w:numId w:val="3"/>
        </w:numPr>
      </w:pPr>
      <w:r>
        <w:t>Kesatuan usaha, mencerminkan suatu sifat dasar dari sistem, dimana hasil kesuluruhan melebihi dari jumlah bagian-bagiannya atau sering disebut konsep sinergi.</w:t>
      </w:r>
    </w:p>
    <w:p w:rsidR="00FF4A0B" w:rsidRDefault="00FF4A0B" w:rsidP="00FF4A0B">
      <w:pPr>
        <w:pStyle w:val="nomornomor"/>
        <w:numPr>
          <w:ilvl w:val="0"/>
          <w:numId w:val="3"/>
        </w:numPr>
      </w:pPr>
      <w:r>
        <w:t xml:space="preserve">Keterbukaan terhadap lingkungan, lingkungan merupakan sumber kesempatan maupun hambatan pengembangan. Keterbukan terhadap lingkungan membuat penilaian terhadap suatu sistem menjadi relatif atau yang dinamakan </w:t>
      </w:r>
      <w:r w:rsidRPr="00B0024F">
        <w:rPr>
          <w:i/>
        </w:rPr>
        <w:t xml:space="preserve">equifinality </w:t>
      </w:r>
      <w:r>
        <w:t xml:space="preserve">atau pencapaian tujuan suatu sistem tidak mutlak harus dilakukan dengan satu cara terbaik. </w:t>
      </w:r>
    </w:p>
    <w:p w:rsidR="00FF4A0B" w:rsidRDefault="00FF4A0B" w:rsidP="00FF4A0B">
      <w:pPr>
        <w:pStyle w:val="nomornomor"/>
        <w:numPr>
          <w:ilvl w:val="0"/>
          <w:numId w:val="3"/>
        </w:numPr>
      </w:pPr>
      <w:r>
        <w:t>Transformasi merupakan proses perubahan input menjadi output yang dilakukan oleh sistem.</w:t>
      </w:r>
    </w:p>
    <w:p w:rsidR="00FF4A0B" w:rsidRDefault="00FF4A0B" w:rsidP="00FF4A0B">
      <w:pPr>
        <w:pStyle w:val="nomornomor"/>
        <w:numPr>
          <w:ilvl w:val="0"/>
          <w:numId w:val="3"/>
        </w:numPr>
      </w:pPr>
      <w:r>
        <w:t>Hubungan antarbagian, kaitan antara subsistem inilah yang akan memberikan analisis sistem, suatu dasar pemahaman yang lebih luas.</w:t>
      </w:r>
    </w:p>
    <w:p w:rsidR="00FF4A0B" w:rsidRDefault="00FF4A0B" w:rsidP="00FF4A0B">
      <w:r>
        <w:t>Menurut Nash dalam Susanto (2004), Sistem informasi  adalah kombinasi dari manusia, fasilitas atau alat teknologi, media, prosedur dan pengendalian yang bermaksud menata jaringan komunikasi yang penting, proses atau transaksi tertentu dan rutin, membantu manajemen dan pemakai intern dan ekstern dan menyediakan dasar pengambilan keputusan yang tepat.</w:t>
      </w:r>
    </w:p>
    <w:p w:rsidR="00FF4A0B" w:rsidRDefault="00FF4A0B" w:rsidP="00FF4A0B">
      <w:r>
        <w:lastRenderedPageBreak/>
        <w:t>Sistem informasi adalah mencakup sejumlah komponen (manusia, komputer, teknologi informasi, dan prosedur kerja), ada sesuatu yang di proses (data menjadi informasi), dan dimaksudkan untuk mencapai suatu sasaran atau tujuan (Kadir,</w:t>
      </w:r>
      <w:r w:rsidR="002020C4">
        <w:t xml:space="preserve"> </w:t>
      </w:r>
      <w:r>
        <w:t>2003).</w:t>
      </w:r>
    </w:p>
    <w:p w:rsidR="00FF4A0B" w:rsidRPr="00FF4A0B" w:rsidRDefault="00FF4A0B" w:rsidP="00FF4A0B">
      <w:pPr>
        <w:pStyle w:val="Heading2"/>
        <w:numPr>
          <w:ilvl w:val="0"/>
          <w:numId w:val="6"/>
        </w:numPr>
      </w:pPr>
      <w:bookmarkStart w:id="38" w:name="_Toc454136844"/>
      <w:r>
        <w:t>Perangkat Lunak</w:t>
      </w:r>
      <w:bookmarkEnd w:id="38"/>
    </w:p>
    <w:p w:rsidR="00DA05EE" w:rsidRPr="00AE6720" w:rsidRDefault="007D254B" w:rsidP="00DA05EE">
      <w:r w:rsidRPr="00AE6720">
        <w:t>Perangkat lunak</w:t>
      </w:r>
      <w:r w:rsidR="00693664">
        <w:t xml:space="preserve"> (</w:t>
      </w:r>
      <w:r w:rsidR="00693664" w:rsidRPr="00693664">
        <w:rPr>
          <w:i/>
        </w:rPr>
        <w:t>Software</w:t>
      </w:r>
      <w:r w:rsidR="00693664">
        <w:t>)</w:t>
      </w:r>
      <w:r w:rsidRPr="00AE6720">
        <w:t xml:space="preserve"> adalah</w:t>
      </w:r>
      <w:r w:rsidR="00A7422F" w:rsidRPr="00AE6720">
        <w:t xml:space="preserve"> </w:t>
      </w:r>
      <w:r w:rsidR="009A0FCF" w:rsidRPr="00AE6720">
        <w:t>istilah yang digunakan untuk menggambarkan instruksi-instruksi yang memberitahu perangkat keras untuk melakukan suatu tugas sesuai dengan perintah (Supriyanto dan Muhsin, 2008).</w:t>
      </w:r>
      <w:r w:rsidR="00DA05EE" w:rsidRPr="00AE6720">
        <w:t xml:space="preserve"> Dengan kata lain, Perangkat lunak berfungsi untuk</w:t>
      </w:r>
      <w:r w:rsidR="006659FE" w:rsidRPr="00AE6720">
        <w:t xml:space="preserve"> </w:t>
      </w:r>
      <w:r w:rsidR="00DA05EE" w:rsidRPr="00AE6720">
        <w:t>m</w:t>
      </w:r>
      <w:r w:rsidR="006659FE" w:rsidRPr="00AE6720">
        <w:t>enghubung</w:t>
      </w:r>
      <w:r w:rsidR="00DA05EE" w:rsidRPr="00AE6720">
        <w:t>kan</w:t>
      </w:r>
      <w:r w:rsidR="006659FE" w:rsidRPr="00AE6720">
        <w:t xml:space="preserve"> antara manusia dan hardware komputer. </w:t>
      </w:r>
      <w:r w:rsidR="00DA05EE" w:rsidRPr="00AE6720">
        <w:t xml:space="preserve">Perangkat lunak </w:t>
      </w:r>
      <w:r w:rsidR="006659FE" w:rsidRPr="00AE6720">
        <w:t>menterjemahkan apa yang dilakukan pengguna komputer melalui peralatan input untuk diproses menghasilkan output.</w:t>
      </w:r>
    </w:p>
    <w:p w:rsidR="00DA05EE" w:rsidRPr="00AE6720" w:rsidRDefault="00DA05EE" w:rsidP="00DA05EE">
      <w:pPr>
        <w:rPr>
          <w:rFonts w:cs="Times New Roman"/>
          <w:sz w:val="23"/>
          <w:szCs w:val="23"/>
        </w:rPr>
      </w:pPr>
      <w:r w:rsidRPr="00AE6720">
        <w:rPr>
          <w:rFonts w:cs="Times New Roman"/>
          <w:sz w:val="23"/>
          <w:szCs w:val="23"/>
        </w:rPr>
        <w:t>Perangkat lunak adalah pembentukan dan penggunaan</w:t>
      </w:r>
      <w:r w:rsidRPr="00AE6720">
        <w:t xml:space="preserve"> </w:t>
      </w:r>
      <w:r w:rsidRPr="00AE6720">
        <w:rPr>
          <w:rFonts w:cs="Times New Roman"/>
          <w:sz w:val="23"/>
          <w:szCs w:val="23"/>
        </w:rPr>
        <w:t>prinsip-prinsip rekayasa untuk memperoleh perangkat lunak secara</w:t>
      </w:r>
      <w:r w:rsidRPr="00AE6720">
        <w:t xml:space="preserve"> </w:t>
      </w:r>
      <w:r w:rsidRPr="00AE6720">
        <w:rPr>
          <w:rFonts w:cs="Times New Roman"/>
          <w:sz w:val="23"/>
          <w:szCs w:val="23"/>
        </w:rPr>
        <w:t>ekonomis yang dapat dihandalkan dan bekerja secara efisien pada</w:t>
      </w:r>
      <w:r w:rsidRPr="00AE6720">
        <w:t xml:space="preserve"> </w:t>
      </w:r>
      <w:r w:rsidRPr="00AE6720">
        <w:rPr>
          <w:rFonts w:cs="Times New Roman"/>
          <w:sz w:val="23"/>
          <w:szCs w:val="23"/>
        </w:rPr>
        <w:t>mesin nyata. Perangkat lunak terdiri dari tiga</w:t>
      </w:r>
      <w:r w:rsidRPr="00AE6720">
        <w:t xml:space="preserve"> </w:t>
      </w:r>
      <w:r w:rsidRPr="00AE6720">
        <w:rPr>
          <w:rFonts w:cs="Times New Roman"/>
          <w:sz w:val="23"/>
          <w:szCs w:val="23"/>
        </w:rPr>
        <w:t>definisi, yaitu (Pressman,2010) :</w:t>
      </w:r>
    </w:p>
    <w:p w:rsidR="00DA05EE" w:rsidRPr="00AE6720" w:rsidRDefault="00DA05EE" w:rsidP="00DA05EE">
      <w:pPr>
        <w:pStyle w:val="nomornomor"/>
        <w:numPr>
          <w:ilvl w:val="0"/>
          <w:numId w:val="38"/>
        </w:numPr>
      </w:pPr>
      <w:r w:rsidRPr="00AE6720">
        <w:t xml:space="preserve">Instruksi (program komputer) ketika dijalankan menghasilkan fitur dan </w:t>
      </w:r>
      <w:r w:rsidRPr="00AE6720">
        <w:rPr>
          <w:i/>
          <w:iCs/>
        </w:rPr>
        <w:t xml:space="preserve">performance </w:t>
      </w:r>
      <w:r w:rsidRPr="00AE6720">
        <w:t>yang diharapkan.</w:t>
      </w:r>
    </w:p>
    <w:p w:rsidR="00DA05EE" w:rsidRPr="00AE6720" w:rsidRDefault="00DA05EE" w:rsidP="00DA05EE">
      <w:pPr>
        <w:pStyle w:val="nomornomor"/>
        <w:numPr>
          <w:ilvl w:val="0"/>
          <w:numId w:val="38"/>
        </w:numPr>
      </w:pPr>
      <w:r w:rsidRPr="00AE6720">
        <w:rPr>
          <w:sz w:val="23"/>
          <w:szCs w:val="23"/>
        </w:rPr>
        <w:t>Struktur data yang memungkinkan program dapat memanipulasi data.</w:t>
      </w:r>
    </w:p>
    <w:p w:rsidR="00DA05EE" w:rsidRPr="00AE6720" w:rsidRDefault="00DA05EE" w:rsidP="00DA05EE">
      <w:pPr>
        <w:pStyle w:val="nomornomor"/>
        <w:numPr>
          <w:ilvl w:val="0"/>
          <w:numId w:val="38"/>
        </w:numPr>
      </w:pPr>
      <w:r w:rsidRPr="00AE6720">
        <w:rPr>
          <w:sz w:val="23"/>
          <w:szCs w:val="23"/>
        </w:rPr>
        <w:t xml:space="preserve"> Dokumen yang menggambarkan operasi dan penggunaan dari suatu program.</w:t>
      </w:r>
    </w:p>
    <w:p w:rsidR="00C4755A" w:rsidRPr="00AE6720" w:rsidRDefault="008F3A08" w:rsidP="008F3A08">
      <w:r w:rsidRPr="00AE6720">
        <w:t>Dalam penyusunan perangkat lunak, dapat dilakukan penggambaran konsep perangkat lunak dalam bentuk diagram HIPO. H</w:t>
      </w:r>
      <w:r w:rsidR="00C4755A" w:rsidRPr="00AE6720">
        <w:t xml:space="preserve">IPO (Hierarchy plus Input-Process-Output) adalah alat disain dan teknik dokumentasi dalam siklus </w:t>
      </w:r>
      <w:r w:rsidR="00C4755A" w:rsidRPr="00AE6720">
        <w:lastRenderedPageBreak/>
        <w:t>pengembangan sistem. HIPO (Hierarchy plus Input-Process-Output) mempunyai sasaran utama sebagai berikut</w:t>
      </w:r>
      <w:r w:rsidRPr="00AE6720">
        <w:t xml:space="preserve"> (Jogiyanto HM, 2005) :</w:t>
      </w:r>
      <w:r w:rsidR="00AE6720" w:rsidRPr="00AE6720">
        <w:t xml:space="preserve"> </w:t>
      </w:r>
    </w:p>
    <w:p w:rsidR="000D528A" w:rsidRPr="00AE6720" w:rsidRDefault="000D528A" w:rsidP="000D528A">
      <w:pPr>
        <w:pStyle w:val="nomornomor"/>
        <w:numPr>
          <w:ilvl w:val="0"/>
          <w:numId w:val="32"/>
        </w:numPr>
        <w:ind w:left="360"/>
      </w:pPr>
      <w:r w:rsidRPr="00AE6720">
        <w:t>Untuk menyediakan suatu struktur guna memahami fungsi-fungsi dari sistem.</w:t>
      </w:r>
    </w:p>
    <w:p w:rsidR="000D528A" w:rsidRPr="00AE6720" w:rsidRDefault="000D528A" w:rsidP="00C42767">
      <w:pPr>
        <w:pStyle w:val="nomornomor"/>
        <w:ind w:left="360"/>
      </w:pPr>
      <w:r w:rsidRPr="00AE6720">
        <w:t>Untuk lebih menekankan fungsi-fungsi yang harus diselesaikan oleh program, bukannya menunjukkan statemen-statemen program yang digunakan untuk melaksanakan fungsi tersebut.</w:t>
      </w:r>
    </w:p>
    <w:p w:rsidR="000D528A" w:rsidRPr="00AE6720" w:rsidRDefault="000D528A" w:rsidP="00C42767">
      <w:pPr>
        <w:pStyle w:val="nomornomor"/>
        <w:ind w:left="360"/>
      </w:pPr>
      <w:r w:rsidRPr="00AE6720">
        <w:t>Untuk menyediakan penjelasan yang jelas dari input yang harus digunakan dan output yang harus dihasilkan oleh masing-masing fungsi pada tiap-tiap tingkatan dari diagram-diagram HIPO.</w:t>
      </w:r>
    </w:p>
    <w:p w:rsidR="008F3A08" w:rsidRPr="00AE6720" w:rsidRDefault="000D528A" w:rsidP="00AE6720">
      <w:pPr>
        <w:pStyle w:val="nomornomor"/>
        <w:ind w:left="360"/>
      </w:pPr>
      <w:r w:rsidRPr="00AE6720">
        <w:t>Untuk menyediakan output yang tepat dan sesuai dengan kebutuhan-kebutuhan pemakai.</w:t>
      </w:r>
    </w:p>
    <w:p w:rsidR="000E586F" w:rsidRPr="00AA643A" w:rsidRDefault="00C42767" w:rsidP="00C42767">
      <w:pPr>
        <w:pStyle w:val="Heading2"/>
        <w:numPr>
          <w:ilvl w:val="0"/>
          <w:numId w:val="6"/>
        </w:numPr>
        <w:ind w:left="0" w:firstLine="0"/>
      </w:pPr>
      <w:bookmarkStart w:id="39" w:name="_Toc454136845"/>
      <w:r w:rsidRPr="00AA643A">
        <w:t>HTML, CSS</w:t>
      </w:r>
      <w:bookmarkEnd w:id="39"/>
    </w:p>
    <w:p w:rsidR="009F4DD4" w:rsidRDefault="009F4DD4" w:rsidP="0006001B">
      <w:r w:rsidRPr="009F4DD4">
        <w:t xml:space="preserve">HTML </w:t>
      </w:r>
      <w:r w:rsidR="0006001B" w:rsidRPr="0006001B">
        <w:rPr>
          <w:i/>
        </w:rPr>
        <w:t>(Hypertext Markup Language)</w:t>
      </w:r>
      <w:r w:rsidR="0006001B">
        <w:t xml:space="preserve"> </w:t>
      </w:r>
      <w:r w:rsidRPr="009F4DD4">
        <w:t xml:space="preserve">merupakan kumpulan kode-kode yang </w:t>
      </w:r>
      <w:r>
        <w:t>bertugas untuk membuat sebuah halaman web. M</w:t>
      </w:r>
      <w:r w:rsidRPr="009F4DD4">
        <w:t>en</w:t>
      </w:r>
      <w:r>
        <w:t>urut Oktavian (2009</w:t>
      </w:r>
      <w:r w:rsidRPr="009F4DD4">
        <w:t xml:space="preserve">), HTML adalah suatu bahasa yang dikenali oleh </w:t>
      </w:r>
      <w:r w:rsidRPr="009F4DD4">
        <w:rPr>
          <w:i/>
          <w:iCs/>
        </w:rPr>
        <w:t xml:space="preserve">web browser </w:t>
      </w:r>
      <w:r w:rsidRPr="009F4DD4">
        <w:t>untuk menampilkan informasi dengan lebih menarik dibandingkan dengan tulisan teks biasa (</w:t>
      </w:r>
      <w:r w:rsidRPr="009F4DD4">
        <w:rPr>
          <w:i/>
          <w:iCs/>
        </w:rPr>
        <w:t>plain text</w:t>
      </w:r>
      <w:r w:rsidRPr="009F4DD4">
        <w:t xml:space="preserve">). </w:t>
      </w:r>
      <w:r w:rsidRPr="009F4DD4">
        <w:rPr>
          <w:i/>
          <w:iCs/>
        </w:rPr>
        <w:t xml:space="preserve">Web browser </w:t>
      </w:r>
      <w:r w:rsidRPr="009F4DD4">
        <w:t>adalah program komputer yang digunakan untuk membaca HTML, kemudian menerjemahkan dan menampilkan hasilnya secara visual ke layar komputer.</w:t>
      </w:r>
      <w:r w:rsidR="00AA643A">
        <w:t xml:space="preserve"> </w:t>
      </w:r>
    </w:p>
    <w:p w:rsidR="0006001B" w:rsidRPr="00AA643A" w:rsidRDefault="00AA643A" w:rsidP="00AA643A">
      <w:r>
        <w:t xml:space="preserve">HTML adalah bahasa yang paling banyak digunakan di dalam web. </w:t>
      </w:r>
      <w:r w:rsidR="0006001B">
        <w:t xml:space="preserve">HTML merupakan bahasa yang digunakan untuk memberitahu web browser </w:t>
      </w:r>
      <w:r w:rsidR="0006001B" w:rsidRPr="00AA643A">
        <w:t>dimana heading dari website, isi paragraf, tabel, struktur dokumen.</w:t>
      </w:r>
      <w:r w:rsidRPr="00AA643A">
        <w:t xml:space="preserve"> </w:t>
      </w:r>
      <w:r w:rsidR="0006001B" w:rsidRPr="00AA643A">
        <w:rPr>
          <w:sz w:val="23"/>
          <w:szCs w:val="23"/>
        </w:rPr>
        <w:t>Struktur paling dasar dalam html adalah sebagai berikut</w:t>
      </w:r>
      <w:r w:rsidRPr="00AA643A">
        <w:rPr>
          <w:sz w:val="23"/>
          <w:szCs w:val="23"/>
        </w:rPr>
        <w:t xml:space="preserve"> :</w:t>
      </w:r>
    </w:p>
    <w:p w:rsidR="0006001B" w:rsidRPr="00AA643A" w:rsidRDefault="0006001B" w:rsidP="00AA643A">
      <w:pPr>
        <w:spacing w:line="276" w:lineRule="auto"/>
        <w:jc w:val="left"/>
        <w:rPr>
          <w:sz w:val="23"/>
          <w:szCs w:val="23"/>
        </w:rPr>
      </w:pPr>
      <w:r w:rsidRPr="00AA643A">
        <w:rPr>
          <w:sz w:val="23"/>
          <w:szCs w:val="23"/>
        </w:rPr>
        <w:lastRenderedPageBreak/>
        <w:t>&lt;html&gt;</w:t>
      </w:r>
    </w:p>
    <w:p w:rsidR="0006001B" w:rsidRPr="00AA643A" w:rsidRDefault="0006001B" w:rsidP="00AA643A">
      <w:pPr>
        <w:spacing w:line="276" w:lineRule="auto"/>
        <w:jc w:val="left"/>
        <w:rPr>
          <w:sz w:val="23"/>
          <w:szCs w:val="23"/>
        </w:rPr>
      </w:pPr>
      <w:r w:rsidRPr="00AA643A">
        <w:rPr>
          <w:sz w:val="23"/>
          <w:szCs w:val="23"/>
        </w:rPr>
        <w:t>&lt;head&gt;</w:t>
      </w:r>
    </w:p>
    <w:p w:rsidR="0006001B" w:rsidRPr="00AA643A" w:rsidRDefault="0006001B" w:rsidP="00AA643A">
      <w:pPr>
        <w:spacing w:line="276" w:lineRule="auto"/>
        <w:jc w:val="left"/>
        <w:rPr>
          <w:sz w:val="23"/>
          <w:szCs w:val="23"/>
        </w:rPr>
      </w:pPr>
      <w:r w:rsidRPr="00AA643A">
        <w:rPr>
          <w:sz w:val="23"/>
          <w:szCs w:val="23"/>
        </w:rPr>
        <w:t>&lt;title&gt; &lt;/title&gt;</w:t>
      </w:r>
    </w:p>
    <w:p w:rsidR="0006001B" w:rsidRPr="00AA643A" w:rsidRDefault="0006001B" w:rsidP="00AA643A">
      <w:pPr>
        <w:spacing w:line="276" w:lineRule="auto"/>
        <w:jc w:val="left"/>
        <w:rPr>
          <w:sz w:val="23"/>
          <w:szCs w:val="23"/>
        </w:rPr>
      </w:pPr>
      <w:r w:rsidRPr="00AA643A">
        <w:rPr>
          <w:sz w:val="23"/>
          <w:szCs w:val="23"/>
        </w:rPr>
        <w:t>&lt;/head&gt;</w:t>
      </w:r>
    </w:p>
    <w:p w:rsidR="0006001B" w:rsidRPr="00AA643A" w:rsidRDefault="0006001B" w:rsidP="00AA643A">
      <w:pPr>
        <w:spacing w:line="276" w:lineRule="auto"/>
        <w:jc w:val="left"/>
        <w:rPr>
          <w:sz w:val="23"/>
          <w:szCs w:val="23"/>
        </w:rPr>
      </w:pPr>
      <w:r w:rsidRPr="00AA643A">
        <w:rPr>
          <w:sz w:val="23"/>
          <w:szCs w:val="23"/>
        </w:rPr>
        <w:t>&lt;body&gt;</w:t>
      </w:r>
    </w:p>
    <w:p w:rsidR="0006001B" w:rsidRPr="00AA643A" w:rsidRDefault="0006001B" w:rsidP="00AA643A">
      <w:pPr>
        <w:spacing w:line="276" w:lineRule="auto"/>
        <w:jc w:val="left"/>
        <w:rPr>
          <w:sz w:val="23"/>
          <w:szCs w:val="23"/>
        </w:rPr>
      </w:pPr>
      <w:r w:rsidRPr="00AA643A">
        <w:rPr>
          <w:sz w:val="23"/>
          <w:szCs w:val="23"/>
        </w:rPr>
        <w:t>…</w:t>
      </w:r>
    </w:p>
    <w:p w:rsidR="0006001B" w:rsidRPr="00AA643A" w:rsidRDefault="0006001B" w:rsidP="00AA643A">
      <w:pPr>
        <w:spacing w:line="276" w:lineRule="auto"/>
        <w:jc w:val="left"/>
        <w:rPr>
          <w:sz w:val="23"/>
          <w:szCs w:val="23"/>
        </w:rPr>
      </w:pPr>
      <w:r w:rsidRPr="00AA643A">
        <w:rPr>
          <w:sz w:val="23"/>
          <w:szCs w:val="23"/>
        </w:rPr>
        <w:t>…</w:t>
      </w:r>
    </w:p>
    <w:p w:rsidR="0006001B" w:rsidRPr="00AA643A" w:rsidRDefault="0006001B" w:rsidP="00AA643A">
      <w:pPr>
        <w:spacing w:line="276" w:lineRule="auto"/>
        <w:jc w:val="left"/>
        <w:rPr>
          <w:sz w:val="23"/>
          <w:szCs w:val="23"/>
        </w:rPr>
      </w:pPr>
      <w:r w:rsidRPr="00AA643A">
        <w:rPr>
          <w:sz w:val="23"/>
          <w:szCs w:val="23"/>
        </w:rPr>
        <w:t>&lt;/body&gt;</w:t>
      </w:r>
    </w:p>
    <w:p w:rsidR="0006001B" w:rsidRPr="00AA643A" w:rsidRDefault="0006001B" w:rsidP="00AA643A">
      <w:pPr>
        <w:spacing w:line="276" w:lineRule="auto"/>
        <w:jc w:val="left"/>
        <w:rPr>
          <w:sz w:val="23"/>
          <w:szCs w:val="23"/>
        </w:rPr>
      </w:pPr>
      <w:r w:rsidRPr="00AA643A">
        <w:rPr>
          <w:sz w:val="23"/>
          <w:szCs w:val="23"/>
        </w:rPr>
        <w:t>&lt;/html&gt;</w:t>
      </w:r>
    </w:p>
    <w:p w:rsidR="007A5BEF" w:rsidRDefault="007A5BEF" w:rsidP="007A5BEF">
      <w:pPr>
        <w:rPr>
          <w:rFonts w:cs="Times New Roman"/>
          <w:szCs w:val="24"/>
        </w:rPr>
      </w:pPr>
    </w:p>
    <w:p w:rsidR="009F4DD4" w:rsidRDefault="007A5BEF" w:rsidP="007A5BEF">
      <w:r w:rsidRPr="007A5BEF">
        <w:rPr>
          <w:rFonts w:cs="Times New Roman"/>
          <w:szCs w:val="24"/>
        </w:rPr>
        <w:t xml:space="preserve">CSS </w:t>
      </w:r>
      <w:r w:rsidRPr="007A5BEF">
        <w:rPr>
          <w:rFonts w:cs="Times New Roman"/>
          <w:i/>
          <w:szCs w:val="24"/>
        </w:rPr>
        <w:t>(Cascading Style-Sheet)</w:t>
      </w:r>
      <w:r w:rsidRPr="007A5BEF">
        <w:rPr>
          <w:rFonts w:cs="Times New Roman"/>
          <w:szCs w:val="24"/>
        </w:rPr>
        <w:t xml:space="preserve"> </w:t>
      </w:r>
      <w:r>
        <w:rPr>
          <w:rFonts w:cs="Times New Roman"/>
          <w:szCs w:val="24"/>
        </w:rPr>
        <w:t>adalah</w:t>
      </w:r>
      <w:r w:rsidRPr="007A5BEF">
        <w:rPr>
          <w:rFonts w:cs="Times New Roman"/>
          <w:szCs w:val="24"/>
        </w:rPr>
        <w:t xml:space="preserve"> sebuah pengembangan atas kode HTML yang sudah ad</w:t>
      </w:r>
      <w:r w:rsidR="00CC6DEB">
        <w:rPr>
          <w:rFonts w:cs="Times New Roman"/>
          <w:szCs w:val="24"/>
        </w:rPr>
        <w:t>a sebelumnya. Dengan CSS, dapat di</w:t>
      </w:r>
      <w:r w:rsidR="00AF0E52">
        <w:rPr>
          <w:rFonts w:cs="Times New Roman"/>
          <w:szCs w:val="24"/>
        </w:rPr>
        <w:t>te</w:t>
      </w:r>
      <w:r w:rsidRPr="007A5BEF">
        <w:rPr>
          <w:rFonts w:cs="Times New Roman"/>
          <w:szCs w:val="24"/>
        </w:rPr>
        <w:t xml:space="preserve">ntukan sebuah struktur dasar halaman web secara lebih mudah dan </w:t>
      </w:r>
      <w:r>
        <w:rPr>
          <w:rFonts w:cs="Times New Roman"/>
          <w:szCs w:val="24"/>
        </w:rPr>
        <w:t>cepat, serta</w:t>
      </w:r>
      <w:r w:rsidRPr="007A5BEF">
        <w:rPr>
          <w:rFonts w:cs="Times New Roman"/>
          <w:szCs w:val="24"/>
        </w:rPr>
        <w:t xml:space="preserve"> size</w:t>
      </w:r>
      <w:r>
        <w:rPr>
          <w:rFonts w:cs="Times New Roman"/>
          <w:szCs w:val="24"/>
        </w:rPr>
        <w:t xml:space="preserve"> yang hemat</w:t>
      </w:r>
      <w:r w:rsidR="00CC6DEB">
        <w:rPr>
          <w:rFonts w:cs="Times New Roman"/>
          <w:szCs w:val="24"/>
        </w:rPr>
        <w:t xml:space="preserve"> </w:t>
      </w:r>
      <w:r w:rsidR="00FC17C1">
        <w:rPr>
          <w:rFonts w:cs="Times New Roman"/>
          <w:iCs/>
          <w:szCs w:val="24"/>
        </w:rPr>
        <w:t>(</w:t>
      </w:r>
      <w:r w:rsidRPr="007A5BEF">
        <w:rPr>
          <w:rFonts w:cs="Times New Roman"/>
          <w:iCs/>
          <w:szCs w:val="24"/>
        </w:rPr>
        <w:t>Kadir, 2002).</w:t>
      </w:r>
      <w:r>
        <w:rPr>
          <w:rFonts w:cs="Times New Roman"/>
          <w:szCs w:val="24"/>
        </w:rPr>
        <w:t xml:space="preserve"> </w:t>
      </w:r>
      <w:r w:rsidR="0061081E" w:rsidRPr="00FC17C1">
        <w:t>CSS</w:t>
      </w:r>
      <w:r w:rsidR="0061081E">
        <w:rPr>
          <w:i/>
        </w:rPr>
        <w:t xml:space="preserve"> </w:t>
      </w:r>
      <w:r w:rsidR="0061081E">
        <w:t>merupakan aturan untuk mengendalikan beberapa komponen dalam sebuah web sehingga akan lebih terstruktur dan seragam. CSS bukan merupakan bahasa pemrograman. CSS dapat mengendalikan ukuran gambar, warna bagian tubuh pada teks, warna tebal, ukuran border, warna border, warna hyperlink, warna elemen, saat di mouse over, spasi antarparagraf, spasi antarteks, margin kiri, kanan, atas, bawah dan parameter lainnya. CSS adalah bahasa style sheet yang digunakan u</w:t>
      </w:r>
      <w:r>
        <w:t>ntu</w:t>
      </w:r>
      <w:r w:rsidR="00C31A37">
        <w:t>k mengatur tampilan dokumen (Anonim</w:t>
      </w:r>
      <w:r w:rsidR="00E1122F">
        <w:rPr>
          <w:vertAlign w:val="superscript"/>
        </w:rPr>
        <w:t>5</w:t>
      </w:r>
      <w:r>
        <w:t>, 2013).</w:t>
      </w:r>
      <w:r w:rsidR="00FC17C1">
        <w:t xml:space="preserve"> Gambar 2.2 merupakan contoh penulisan CSS dalam bahasa HTML.</w:t>
      </w:r>
    </w:p>
    <w:p w:rsidR="00FC17C1" w:rsidRPr="007A5BEF" w:rsidRDefault="00FC17C1" w:rsidP="00FC17C1">
      <w:pPr>
        <w:ind w:firstLine="0"/>
        <w:jc w:val="center"/>
        <w:rPr>
          <w:rFonts w:cs="Times New Roman"/>
          <w:szCs w:val="24"/>
        </w:rPr>
      </w:pPr>
      <w:r>
        <w:rPr>
          <w:rFonts w:cs="Times New Roman"/>
          <w:noProof/>
          <w:szCs w:val="24"/>
        </w:rPr>
        <w:drawing>
          <wp:inline distT="0" distB="0" distL="0" distR="0">
            <wp:extent cx="1554233" cy="751264"/>
            <wp:effectExtent l="19050" t="0" r="786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1556408" cy="752315"/>
                    </a:xfrm>
                    <a:prstGeom prst="rect">
                      <a:avLst/>
                    </a:prstGeom>
                    <a:noFill/>
                    <a:ln w="9525">
                      <a:noFill/>
                      <a:miter lim="800000"/>
                      <a:headEnd/>
                      <a:tailEnd/>
                    </a:ln>
                  </pic:spPr>
                </pic:pic>
              </a:graphicData>
            </a:graphic>
          </wp:inline>
        </w:drawing>
      </w:r>
    </w:p>
    <w:p w:rsidR="007A5BEF" w:rsidRDefault="007A5BEF" w:rsidP="007A5BEF">
      <w:pPr>
        <w:pStyle w:val="gambar"/>
      </w:pPr>
      <w:r>
        <w:t xml:space="preserve">Gambar 2.2 </w:t>
      </w:r>
      <w:r w:rsidR="00FC17C1">
        <w:t>Contoh penulisan CSS</w:t>
      </w:r>
    </w:p>
    <w:p w:rsidR="00C42767" w:rsidRDefault="00C42767" w:rsidP="00C42767">
      <w:pPr>
        <w:pStyle w:val="Heading2"/>
        <w:numPr>
          <w:ilvl w:val="0"/>
          <w:numId w:val="6"/>
        </w:numPr>
        <w:ind w:left="0" w:firstLine="0"/>
      </w:pPr>
      <w:bookmarkStart w:id="40" w:name="_Toc454136846"/>
      <w:r>
        <w:t>PHP</w:t>
      </w:r>
      <w:bookmarkEnd w:id="40"/>
    </w:p>
    <w:p w:rsidR="00453332" w:rsidRDefault="00D86B3F" w:rsidP="00453332">
      <w:r>
        <w:t>PHP (</w:t>
      </w:r>
      <w:r w:rsidRPr="00AF0E52">
        <w:rPr>
          <w:i/>
        </w:rPr>
        <w:t>Hypertext Preprocessing</w:t>
      </w:r>
      <w:r>
        <w:t xml:space="preserve">) merupakan bahasa </w:t>
      </w:r>
      <w:r w:rsidRPr="00AF0E52">
        <w:rPr>
          <w:i/>
        </w:rPr>
        <w:t>scripting</w:t>
      </w:r>
      <w:r>
        <w:t xml:space="preserve"> untuk web yang populer. Dengan PHP, dapat dibuat web dinamis dimana kode PHP </w:t>
      </w:r>
      <w:r>
        <w:lastRenderedPageBreak/>
        <w:t xml:space="preserve">diselipkan di antara script kode-kode HTML yang merupakan bahasa markup standar untuk dunia web. PHP adalah bahasa </w:t>
      </w:r>
      <w:r w:rsidRPr="00AF0E52">
        <w:rPr>
          <w:i/>
        </w:rPr>
        <w:t>scripting server</w:t>
      </w:r>
      <w:r>
        <w:t xml:space="preserve"> dan merupakan </w:t>
      </w:r>
      <w:r w:rsidRPr="00AF0E52">
        <w:rPr>
          <w:i/>
        </w:rPr>
        <w:t xml:space="preserve">tool </w:t>
      </w:r>
      <w:r>
        <w:t xml:space="preserve">yang </w:t>
      </w:r>
      <w:r w:rsidR="00AF0E52">
        <w:t xml:space="preserve">kuat </w:t>
      </w:r>
      <w:r>
        <w:t xml:space="preserve">untuk membuat </w:t>
      </w:r>
      <w:r w:rsidRPr="00AF0E52">
        <w:rPr>
          <w:i/>
        </w:rPr>
        <w:t>webpage</w:t>
      </w:r>
      <w:r>
        <w:t xml:space="preserve"> y</w:t>
      </w:r>
      <w:r w:rsidR="00E1122F">
        <w:t>ang dinamis dan interaktif (Anonim</w:t>
      </w:r>
      <w:r w:rsidR="00E1122F">
        <w:rPr>
          <w:vertAlign w:val="superscript"/>
        </w:rPr>
        <w:t>6</w:t>
      </w:r>
      <w:r>
        <w:t>,2016).</w:t>
      </w:r>
    </w:p>
    <w:p w:rsidR="00D86B3F" w:rsidRDefault="00D86B3F" w:rsidP="002E7479">
      <w:r>
        <w:t>Salah satu kelebihan PHP adalah kemudahannya untuk berinteraksi dengan database. PHP dapat mendukung beberapa database secara langsung tanpa harus menginstal konektor seperti halnya bahasa pemrograman Java. Dengan demikian</w:t>
      </w:r>
      <w:r w:rsidR="002E7479">
        <w:t>, PHP sangat</w:t>
      </w:r>
      <w:r w:rsidR="00AF0E52">
        <w:t xml:space="preserve"> fleksibel berhubungan dengan b</w:t>
      </w:r>
      <w:r w:rsidR="002E7479">
        <w:t>erbagai database. Dari beberapa database, yang paling banyak disan</w:t>
      </w:r>
      <w:r w:rsidR="00447FC5">
        <w:t>dingkan dengan PHP adalah MySQL</w:t>
      </w:r>
      <w:r w:rsidR="002E7479">
        <w:t xml:space="preserve">. </w:t>
      </w:r>
    </w:p>
    <w:p w:rsidR="00C31A37" w:rsidRDefault="00C42767" w:rsidP="00C31A37">
      <w:pPr>
        <w:pStyle w:val="Heading2"/>
        <w:numPr>
          <w:ilvl w:val="0"/>
          <w:numId w:val="6"/>
        </w:numPr>
        <w:ind w:left="0" w:firstLine="0"/>
      </w:pPr>
      <w:bookmarkStart w:id="41" w:name="_Toc454136847"/>
      <w:r>
        <w:t>SQL</w:t>
      </w:r>
      <w:bookmarkEnd w:id="41"/>
    </w:p>
    <w:p w:rsidR="00C31A37" w:rsidRDefault="00C31A37" w:rsidP="00C31A37">
      <w:pPr>
        <w:rPr>
          <w:rFonts w:cs="Arial"/>
          <w:szCs w:val="19"/>
        </w:rPr>
      </w:pPr>
      <w:r>
        <w:rPr>
          <w:rFonts w:cs="Arial"/>
          <w:szCs w:val="19"/>
        </w:rPr>
        <w:t>SQL</w:t>
      </w:r>
      <w:r>
        <w:rPr>
          <w:rFonts w:cstheme="majorBidi"/>
          <w:szCs w:val="26"/>
        </w:rPr>
        <w:t xml:space="preserve"> </w:t>
      </w:r>
      <w:r>
        <w:rPr>
          <w:rFonts w:cs="Arial"/>
          <w:szCs w:val="19"/>
        </w:rPr>
        <w:t>(</w:t>
      </w:r>
      <w:r>
        <w:rPr>
          <w:rFonts w:cs="Arial"/>
          <w:i/>
          <w:iCs/>
          <w:szCs w:val="19"/>
        </w:rPr>
        <w:t>Structured Query Language</w:t>
      </w:r>
      <w:r>
        <w:rPr>
          <w:rFonts w:cs="Arial"/>
          <w:szCs w:val="19"/>
        </w:rPr>
        <w:t>) adalah sebuah konsep pengoperasian basis</w:t>
      </w:r>
      <w:r>
        <w:rPr>
          <w:rFonts w:cstheme="majorBidi"/>
          <w:szCs w:val="26"/>
        </w:rPr>
        <w:t xml:space="preserve"> </w:t>
      </w:r>
      <w:r>
        <w:rPr>
          <w:rFonts w:cs="Arial"/>
          <w:szCs w:val="19"/>
        </w:rPr>
        <w:t>data terutama untuk proses seleksi,</w:t>
      </w:r>
      <w:r>
        <w:rPr>
          <w:rFonts w:cstheme="majorBidi"/>
          <w:szCs w:val="26"/>
        </w:rPr>
        <w:t xml:space="preserve"> </w:t>
      </w:r>
      <w:r>
        <w:rPr>
          <w:rFonts w:cs="Arial"/>
          <w:szCs w:val="19"/>
        </w:rPr>
        <w:t>pemasukan, pengubahan dan penghapusan</w:t>
      </w:r>
      <w:r>
        <w:rPr>
          <w:rFonts w:cstheme="majorBidi"/>
          <w:szCs w:val="26"/>
        </w:rPr>
        <w:t xml:space="preserve"> </w:t>
      </w:r>
      <w:r>
        <w:rPr>
          <w:rFonts w:cs="Arial"/>
          <w:szCs w:val="19"/>
        </w:rPr>
        <w:t>data yang dimungkinkan dapat dikerjakan</w:t>
      </w:r>
      <w:r>
        <w:rPr>
          <w:rFonts w:cstheme="majorBidi"/>
          <w:szCs w:val="26"/>
        </w:rPr>
        <w:t xml:space="preserve"> </w:t>
      </w:r>
      <w:r>
        <w:rPr>
          <w:rFonts w:cs="Arial"/>
          <w:szCs w:val="19"/>
        </w:rPr>
        <w:t>dengan mudah dan otomatis (Sutaji,</w:t>
      </w:r>
      <w:r>
        <w:rPr>
          <w:rFonts w:cstheme="majorBidi"/>
          <w:szCs w:val="26"/>
        </w:rPr>
        <w:t xml:space="preserve"> </w:t>
      </w:r>
      <w:r>
        <w:rPr>
          <w:rFonts w:cs="Arial"/>
          <w:szCs w:val="19"/>
        </w:rPr>
        <w:t xml:space="preserve">2012). Salah satu turunan dari bahasa SQL adalah MySQL. </w:t>
      </w:r>
      <w:r w:rsidR="00472173">
        <w:rPr>
          <w:rFonts w:cs="Arial"/>
          <w:szCs w:val="19"/>
        </w:rPr>
        <w:t>Sistem database MySQL menggunakan arsitektur klien-server yang memiliki kendali pusat di server. Server terse</w:t>
      </w:r>
      <w:r w:rsidR="00AF0E52">
        <w:rPr>
          <w:rFonts w:cs="Arial"/>
          <w:szCs w:val="19"/>
        </w:rPr>
        <w:t>b</w:t>
      </w:r>
      <w:r w:rsidR="00472173">
        <w:rPr>
          <w:rFonts w:cs="Arial"/>
          <w:szCs w:val="19"/>
        </w:rPr>
        <w:t>ut merupakan sebuah program yang dapat memanipulasi database. program klien tidak melakukannya secara langsung, tetapi mengkomunikan tujuan pengguna kepada server dengan cara menuliskan query dalam bahasa SQL. MySQL secara inheran merupakan sistem dengan database jaringan, sehingga setiap klien dapat berkomunikasi dengan server yang dijalankan secara lokal pada mesin pengguna atau dengan server yang dijalankan di tempat lain (Siapinar, 2015).</w:t>
      </w:r>
    </w:p>
    <w:p w:rsidR="00C42767" w:rsidRPr="00AF0E52" w:rsidRDefault="00C42767" w:rsidP="00C42767">
      <w:pPr>
        <w:pStyle w:val="Heading2"/>
        <w:numPr>
          <w:ilvl w:val="0"/>
          <w:numId w:val="6"/>
        </w:numPr>
        <w:ind w:left="0" w:firstLine="0"/>
        <w:rPr>
          <w:i/>
        </w:rPr>
      </w:pPr>
      <w:bookmarkStart w:id="42" w:name="_Toc454136848"/>
      <w:r w:rsidRPr="00AF0E52">
        <w:rPr>
          <w:i/>
        </w:rPr>
        <w:lastRenderedPageBreak/>
        <w:t>Local Host</w:t>
      </w:r>
      <w:bookmarkEnd w:id="42"/>
    </w:p>
    <w:p w:rsidR="00537405" w:rsidRDefault="002E7479" w:rsidP="00537405">
      <w:pPr>
        <w:rPr>
          <w:rFonts w:eastAsia="Times New Roman" w:cs="Times New Roman"/>
          <w:szCs w:val="24"/>
        </w:rPr>
      </w:pPr>
      <w:r>
        <w:t xml:space="preserve">Localhost adalah Sebuah aplikasi yang memberikan fasilitas kepada penggunanya untuk </w:t>
      </w:r>
      <w:r w:rsidR="00537405">
        <w:t>dapat melakukan</w:t>
      </w:r>
      <w:r>
        <w:t xml:space="preserve"> </w:t>
      </w:r>
      <w:r w:rsidRPr="00AF0E52">
        <w:rPr>
          <w:i/>
        </w:rPr>
        <w:t>Local Hosting</w:t>
      </w:r>
      <w:r>
        <w:t>.</w:t>
      </w:r>
      <w:r w:rsidR="00537405">
        <w:t xml:space="preserve"> </w:t>
      </w:r>
      <w:r w:rsidR="00537405" w:rsidRPr="00AF0E52">
        <w:rPr>
          <w:rFonts w:eastAsia="Times New Roman" w:cs="Times New Roman"/>
          <w:i/>
          <w:szCs w:val="24"/>
        </w:rPr>
        <w:t>Localhost</w:t>
      </w:r>
      <w:r w:rsidR="00537405">
        <w:rPr>
          <w:rFonts w:eastAsia="Times New Roman" w:cs="Times New Roman"/>
          <w:szCs w:val="24"/>
        </w:rPr>
        <w:t xml:space="preserve"> akan </w:t>
      </w:r>
      <w:r w:rsidRPr="002E7479">
        <w:rPr>
          <w:rFonts w:eastAsia="Times New Roman" w:cs="Times New Roman"/>
          <w:szCs w:val="24"/>
          <w:lang w:val="id-ID"/>
        </w:rPr>
        <w:t xml:space="preserve">menjadikan komputer </w:t>
      </w:r>
      <w:r w:rsidR="00537405">
        <w:rPr>
          <w:rFonts w:eastAsia="Times New Roman" w:cs="Times New Roman"/>
          <w:szCs w:val="24"/>
          <w:lang w:val="id-ID"/>
        </w:rPr>
        <w:t xml:space="preserve">sebagai </w:t>
      </w:r>
      <w:r w:rsidR="00537405" w:rsidRPr="00AF0E52">
        <w:rPr>
          <w:rFonts w:eastAsia="Times New Roman" w:cs="Times New Roman"/>
          <w:i/>
          <w:szCs w:val="24"/>
          <w:lang w:val="id-ID"/>
        </w:rPr>
        <w:t>localserver</w:t>
      </w:r>
      <w:r w:rsidR="00537405">
        <w:rPr>
          <w:rFonts w:eastAsia="Times New Roman" w:cs="Times New Roman"/>
          <w:szCs w:val="24"/>
        </w:rPr>
        <w:t xml:space="preserve"> sehingga</w:t>
      </w:r>
      <w:r w:rsidRPr="002E7479">
        <w:rPr>
          <w:rFonts w:eastAsia="Times New Roman" w:cs="Times New Roman"/>
          <w:szCs w:val="24"/>
          <w:lang w:val="id-ID"/>
        </w:rPr>
        <w:t xml:space="preserve"> </w:t>
      </w:r>
      <w:r w:rsidR="00537405">
        <w:rPr>
          <w:rFonts w:eastAsia="Times New Roman" w:cs="Times New Roman"/>
          <w:szCs w:val="24"/>
        </w:rPr>
        <w:t>pengguna</w:t>
      </w:r>
      <w:r w:rsidRPr="002E7479">
        <w:rPr>
          <w:rFonts w:eastAsia="Times New Roman" w:cs="Times New Roman"/>
          <w:szCs w:val="24"/>
          <w:lang w:val="id-ID"/>
        </w:rPr>
        <w:t xml:space="preserve"> dapat bekerja secara </w:t>
      </w:r>
      <w:r w:rsidRPr="002E7479">
        <w:rPr>
          <w:rFonts w:eastAsia="Times New Roman" w:cs="Times New Roman"/>
          <w:i/>
          <w:szCs w:val="24"/>
          <w:lang w:val="id-ID"/>
        </w:rPr>
        <w:t>offline</w:t>
      </w:r>
      <w:r w:rsidRPr="002E7479">
        <w:rPr>
          <w:rFonts w:eastAsia="Times New Roman" w:cs="Times New Roman"/>
          <w:szCs w:val="24"/>
          <w:lang w:val="id-ID"/>
        </w:rPr>
        <w:t xml:space="preserve"> tanpa harus takut menghadapi masalah biaya, waktu dan kenyamanan. </w:t>
      </w:r>
      <w:r w:rsidR="00537405">
        <w:rPr>
          <w:rFonts w:eastAsia="Times New Roman" w:cs="Times New Roman"/>
          <w:szCs w:val="24"/>
        </w:rPr>
        <w:t xml:space="preserve">Salah satu aplikasi </w:t>
      </w:r>
      <w:r w:rsidR="00537405" w:rsidRPr="00AF0E52">
        <w:rPr>
          <w:rFonts w:eastAsia="Times New Roman" w:cs="Times New Roman"/>
          <w:i/>
          <w:szCs w:val="24"/>
        </w:rPr>
        <w:t>localhost</w:t>
      </w:r>
      <w:r w:rsidR="00537405">
        <w:rPr>
          <w:rFonts w:eastAsia="Times New Roman" w:cs="Times New Roman"/>
          <w:szCs w:val="24"/>
        </w:rPr>
        <w:t xml:space="preserve"> yang terkenal adalah XAMPP.</w:t>
      </w:r>
      <w:r w:rsidR="00537405">
        <w:t xml:space="preserve"> </w:t>
      </w:r>
      <w:r w:rsidR="00AF0E52">
        <w:rPr>
          <w:rFonts w:eastAsia="Times New Roman" w:cs="Times New Roman"/>
          <w:bCs/>
          <w:szCs w:val="24"/>
        </w:rPr>
        <w:t>XAMPP</w:t>
      </w:r>
      <w:r w:rsidRPr="002E7479">
        <w:rPr>
          <w:rFonts w:eastAsia="Times New Roman" w:cs="Times New Roman"/>
          <w:b/>
          <w:bCs/>
          <w:szCs w:val="24"/>
          <w:lang w:val="id-ID"/>
        </w:rPr>
        <w:t xml:space="preserve"> </w:t>
      </w:r>
      <w:r w:rsidRPr="002E7479">
        <w:rPr>
          <w:rFonts w:eastAsia="Times New Roman" w:cs="Times New Roman"/>
          <w:szCs w:val="24"/>
          <w:lang w:val="id-ID"/>
        </w:rPr>
        <w:t xml:space="preserve">adalah sebuah </w:t>
      </w:r>
      <w:r w:rsidRPr="002E7479">
        <w:rPr>
          <w:rFonts w:eastAsia="Times New Roman" w:cs="Times New Roman"/>
          <w:i/>
          <w:szCs w:val="24"/>
          <w:lang w:val="id-ID"/>
        </w:rPr>
        <w:t>software house web server</w:t>
      </w:r>
      <w:r w:rsidRPr="002E7479">
        <w:rPr>
          <w:rFonts w:eastAsia="Times New Roman" w:cs="Times New Roman"/>
          <w:szCs w:val="24"/>
          <w:lang w:val="id-ID"/>
        </w:rPr>
        <w:t xml:space="preserve"> yang didalamnya </w:t>
      </w:r>
      <w:r w:rsidR="00AF0E52">
        <w:rPr>
          <w:rFonts w:eastAsia="Times New Roman" w:cs="Times New Roman"/>
          <w:szCs w:val="24"/>
          <w:lang w:val="id-ID"/>
        </w:rPr>
        <w:t xml:space="preserve">sudah tersedia database server </w:t>
      </w:r>
      <w:r w:rsidR="00AF0E52">
        <w:rPr>
          <w:rFonts w:eastAsia="Times New Roman" w:cs="Times New Roman"/>
          <w:szCs w:val="24"/>
        </w:rPr>
        <w:t>M</w:t>
      </w:r>
      <w:r w:rsidRPr="002E7479">
        <w:rPr>
          <w:rFonts w:eastAsia="Times New Roman" w:cs="Times New Roman"/>
          <w:szCs w:val="24"/>
          <w:lang w:val="id-ID"/>
        </w:rPr>
        <w:t>y</w:t>
      </w:r>
      <w:r w:rsidR="00AF0E52">
        <w:rPr>
          <w:rFonts w:eastAsia="Times New Roman" w:cs="Times New Roman"/>
          <w:szCs w:val="24"/>
        </w:rPr>
        <w:t>SQL</w:t>
      </w:r>
      <w:r w:rsidR="00AF0E52">
        <w:rPr>
          <w:rFonts w:eastAsia="Times New Roman" w:cs="Times New Roman"/>
          <w:szCs w:val="24"/>
          <w:lang w:val="id-ID"/>
        </w:rPr>
        <w:t xml:space="preserve"> dan program </w:t>
      </w:r>
      <w:r w:rsidR="00AF0E52">
        <w:rPr>
          <w:rFonts w:eastAsia="Times New Roman" w:cs="Times New Roman"/>
          <w:szCs w:val="24"/>
        </w:rPr>
        <w:t>PHP</w:t>
      </w:r>
      <w:r w:rsidRPr="002E7479">
        <w:rPr>
          <w:rFonts w:eastAsia="Times New Roman" w:cs="Times New Roman"/>
          <w:i/>
          <w:szCs w:val="24"/>
          <w:lang w:val="id-ID"/>
        </w:rPr>
        <w:t>.</w:t>
      </w:r>
      <w:r w:rsidRPr="002E7479">
        <w:rPr>
          <w:rFonts w:eastAsia="Times New Roman" w:cs="Times New Roman"/>
          <w:szCs w:val="24"/>
          <w:lang w:val="id-ID"/>
        </w:rPr>
        <w:t xml:space="preserve"> </w:t>
      </w:r>
    </w:p>
    <w:p w:rsidR="00537405" w:rsidRDefault="00537405" w:rsidP="00537405">
      <w:pPr>
        <w:rPr>
          <w:rFonts w:eastAsia="Times New Roman" w:cs="Times New Roman"/>
          <w:szCs w:val="24"/>
        </w:rPr>
      </w:pPr>
    </w:p>
    <w:p w:rsidR="002E7479" w:rsidRDefault="002E7479">
      <w:pPr>
        <w:spacing w:after="200" w:line="360" w:lineRule="auto"/>
        <w:ind w:firstLine="0"/>
      </w:pPr>
    </w:p>
    <w:p w:rsidR="000E586F" w:rsidRDefault="000E586F">
      <w:pPr>
        <w:spacing w:after="200" w:line="360" w:lineRule="auto"/>
        <w:ind w:firstLine="0"/>
        <w:rPr>
          <w:rFonts w:eastAsiaTheme="majorEastAsia" w:cstheme="majorBidi"/>
          <w:b/>
          <w:bCs/>
          <w:szCs w:val="26"/>
        </w:rPr>
      </w:pPr>
      <w:r>
        <w:br w:type="page"/>
      </w:r>
    </w:p>
    <w:bookmarkEnd w:id="22"/>
    <w:p w:rsidR="005350BB" w:rsidRPr="005350BB" w:rsidRDefault="005350BB" w:rsidP="00646B26">
      <w:pPr>
        <w:pStyle w:val="Heading1"/>
        <w:ind w:firstLine="360"/>
      </w:pPr>
      <w:r>
        <w:lastRenderedPageBreak/>
        <w:br/>
      </w:r>
      <w:bookmarkStart w:id="43" w:name="_Toc451772401"/>
      <w:bookmarkStart w:id="44" w:name="_Toc454136849"/>
      <w:r>
        <w:t>METOD</w:t>
      </w:r>
      <w:r w:rsidR="00642859">
        <w:t>E</w:t>
      </w:r>
      <w:r>
        <w:t xml:space="preserve"> PENELITAN</w:t>
      </w:r>
      <w:bookmarkEnd w:id="43"/>
      <w:bookmarkEnd w:id="44"/>
    </w:p>
    <w:p w:rsidR="005350BB" w:rsidRDefault="008261DB" w:rsidP="00935561">
      <w:pPr>
        <w:pStyle w:val="Heading2"/>
        <w:numPr>
          <w:ilvl w:val="0"/>
          <w:numId w:val="7"/>
        </w:numPr>
        <w:ind w:left="360"/>
      </w:pPr>
      <w:bookmarkStart w:id="45" w:name="_Toc451772402"/>
      <w:bookmarkStart w:id="46" w:name="_Ref451795188"/>
      <w:bookmarkStart w:id="47" w:name="_Toc454136850"/>
      <w:r>
        <w:t>Objek Penelitian</w:t>
      </w:r>
      <w:bookmarkEnd w:id="45"/>
      <w:bookmarkEnd w:id="46"/>
      <w:bookmarkEnd w:id="47"/>
    </w:p>
    <w:p w:rsidR="008261DB" w:rsidRDefault="008261DB" w:rsidP="008261DB">
      <w:pPr>
        <w:rPr>
          <w:b/>
        </w:rPr>
      </w:pPr>
      <w:r w:rsidRPr="0081250E">
        <w:t xml:space="preserve">Objek yang diamati dalam penelitian ini adalah </w:t>
      </w:r>
      <w:r>
        <w:t xml:space="preserve">aktivitas </w:t>
      </w:r>
      <w:r w:rsidRPr="0081250E">
        <w:t xml:space="preserve"> </w:t>
      </w:r>
      <w:r>
        <w:t>usaha perikanan ikan tangkap di beberapa daerah pelabuhan perikanan pantai di Pulau Jawa. Pemilihan objek penelitian tersebut dikarenakan pulau Jawa mampu menyumbangkan produksi ikan tangkap yang cukup besar untuk perikanan nasional. Gambar 3.1 menunjukkkan besar produksi ikan tangkap  di Indonesia.</w:t>
      </w:r>
    </w:p>
    <w:p w:rsidR="00D34806" w:rsidRDefault="008261DB" w:rsidP="00D34806">
      <w:pPr>
        <w:keepNext/>
        <w:ind w:firstLine="0"/>
        <w:jc w:val="center"/>
      </w:pPr>
      <w:r w:rsidRPr="008261DB">
        <w:rPr>
          <w:noProof/>
        </w:rPr>
        <w:drawing>
          <wp:inline distT="0" distB="0" distL="0" distR="0">
            <wp:extent cx="4924425" cy="3257550"/>
            <wp:effectExtent l="19050" t="0" r="9525"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261DB" w:rsidRPr="008261DB" w:rsidRDefault="00D34806" w:rsidP="00502873">
      <w:pPr>
        <w:pStyle w:val="gambar"/>
        <w:spacing w:line="240" w:lineRule="auto"/>
      </w:pPr>
      <w:r>
        <w:t xml:space="preserve">Gambar 3.1 </w:t>
      </w:r>
      <w:r w:rsidR="008261DB" w:rsidRPr="008261DB">
        <w:t>Grafik Jumlah Produksi Perikanan Tangkap Laut Menurut Wilayah Tahun 2010-2014</w:t>
      </w:r>
    </w:p>
    <w:p w:rsidR="008261DB" w:rsidRDefault="008261DB" w:rsidP="00E32421">
      <w:pPr>
        <w:ind w:firstLine="0"/>
        <w:jc w:val="center"/>
        <w:rPr>
          <w:b/>
        </w:rPr>
      </w:pPr>
      <w:r>
        <w:t>Sumber : diolah dari Data Badan Pusat Statistik (2016)</w:t>
      </w:r>
    </w:p>
    <w:p w:rsidR="008261DB" w:rsidRDefault="00502873" w:rsidP="008261DB">
      <w:pPr>
        <w:rPr>
          <w:b/>
        </w:rPr>
      </w:pPr>
      <w:r>
        <w:t>Objek penelitian dipilih</w:t>
      </w:r>
      <w:r w:rsidR="008261DB" w:rsidRPr="00CA771D">
        <w:t xml:space="preserve"> pada keempat kelas pelabuhan</w:t>
      </w:r>
      <w:r>
        <w:t xml:space="preserve"> yaitu PPS, PPN, PPP, dan PPI</w:t>
      </w:r>
      <w:r w:rsidR="008261DB" w:rsidRPr="00CA771D">
        <w:t xml:space="preserve"> agar dapat merepresentasikan semua kelas pelabuhan perikanan yang ada di Pulau Jawa. Cakupan daerah yang diambil dari setiap kelas pelabuhan perikanan </w:t>
      </w:r>
      <w:r w:rsidR="008A5827">
        <w:t xml:space="preserve">dijelaskan pada tabel 3.1. </w:t>
      </w:r>
    </w:p>
    <w:p w:rsidR="008261DB" w:rsidRDefault="00D34806" w:rsidP="00D34806">
      <w:pPr>
        <w:pStyle w:val="NoSpacing"/>
      </w:pPr>
      <w:bookmarkStart w:id="48" w:name="_Toc451889299"/>
      <w:r>
        <w:lastRenderedPageBreak/>
        <w:t xml:space="preserve">Tabel 3.1 </w:t>
      </w:r>
      <w:r w:rsidR="008261DB">
        <w:t>Cakupan Daerah Objek Penelitian</w:t>
      </w:r>
      <w:bookmarkEnd w:id="48"/>
    </w:p>
    <w:tbl>
      <w:tblPr>
        <w:tblStyle w:val="LightShading1"/>
        <w:tblW w:w="7974" w:type="dxa"/>
        <w:tblLook w:val="0620"/>
      </w:tblPr>
      <w:tblGrid>
        <w:gridCol w:w="2104"/>
        <w:gridCol w:w="1595"/>
        <w:gridCol w:w="1682"/>
        <w:gridCol w:w="2593"/>
      </w:tblGrid>
      <w:tr w:rsidR="008261DB" w:rsidRPr="0054033D" w:rsidTr="008261DB">
        <w:trPr>
          <w:cnfStyle w:val="100000000000"/>
          <w:trHeight w:val="300"/>
        </w:trPr>
        <w:tc>
          <w:tcPr>
            <w:tcW w:w="2104" w:type="dxa"/>
            <w:vMerge w:val="restart"/>
            <w:vAlign w:val="center"/>
            <w:hideMark/>
          </w:tcPr>
          <w:p w:rsidR="008261DB" w:rsidRPr="0054033D" w:rsidRDefault="008261DB" w:rsidP="008261DB">
            <w:pPr>
              <w:pStyle w:val="isitabel"/>
              <w:rPr>
                <w:b w:val="0"/>
                <w:bCs w:val="0"/>
                <w:sz w:val="24"/>
              </w:rPr>
            </w:pPr>
            <w:r w:rsidRPr="0054033D">
              <w:rPr>
                <w:b w:val="0"/>
                <w:sz w:val="24"/>
              </w:rPr>
              <w:t>Daerah Perikanan Pantai</w:t>
            </w:r>
          </w:p>
        </w:tc>
        <w:tc>
          <w:tcPr>
            <w:tcW w:w="5870" w:type="dxa"/>
            <w:gridSpan w:val="3"/>
            <w:noWrap/>
            <w:vAlign w:val="center"/>
            <w:hideMark/>
          </w:tcPr>
          <w:p w:rsidR="008261DB" w:rsidRPr="0054033D" w:rsidRDefault="008261DB" w:rsidP="008261DB">
            <w:pPr>
              <w:pStyle w:val="isitabel"/>
              <w:rPr>
                <w:b w:val="0"/>
                <w:bCs w:val="0"/>
                <w:sz w:val="24"/>
              </w:rPr>
            </w:pPr>
            <w:r w:rsidRPr="0054033D">
              <w:rPr>
                <w:b w:val="0"/>
                <w:sz w:val="24"/>
              </w:rPr>
              <w:t>Cakupan Daerah</w:t>
            </w:r>
          </w:p>
        </w:tc>
      </w:tr>
      <w:tr w:rsidR="008261DB" w:rsidRPr="0054033D" w:rsidTr="008261DB">
        <w:trPr>
          <w:trHeight w:val="315"/>
        </w:trPr>
        <w:tc>
          <w:tcPr>
            <w:tcW w:w="2104" w:type="dxa"/>
            <w:vMerge/>
            <w:tcBorders>
              <w:bottom w:val="single" w:sz="4" w:space="0" w:color="auto"/>
            </w:tcBorders>
            <w:vAlign w:val="center"/>
            <w:hideMark/>
          </w:tcPr>
          <w:p w:rsidR="008261DB" w:rsidRPr="0054033D" w:rsidRDefault="008261DB" w:rsidP="008261DB">
            <w:pPr>
              <w:pStyle w:val="isitabel"/>
              <w:rPr>
                <w:sz w:val="24"/>
              </w:rPr>
            </w:pPr>
          </w:p>
        </w:tc>
        <w:tc>
          <w:tcPr>
            <w:tcW w:w="1595" w:type="dxa"/>
            <w:tcBorders>
              <w:bottom w:val="single" w:sz="4" w:space="0" w:color="auto"/>
            </w:tcBorders>
            <w:noWrap/>
            <w:vAlign w:val="center"/>
            <w:hideMark/>
          </w:tcPr>
          <w:p w:rsidR="008261DB" w:rsidRPr="0054033D" w:rsidRDefault="008261DB" w:rsidP="008261DB">
            <w:pPr>
              <w:pStyle w:val="isitabel"/>
              <w:rPr>
                <w:sz w:val="24"/>
              </w:rPr>
            </w:pPr>
            <w:r w:rsidRPr="0054033D">
              <w:rPr>
                <w:sz w:val="24"/>
              </w:rPr>
              <w:t>Provinsi</w:t>
            </w:r>
          </w:p>
        </w:tc>
        <w:tc>
          <w:tcPr>
            <w:tcW w:w="1682" w:type="dxa"/>
            <w:tcBorders>
              <w:bottom w:val="single" w:sz="4" w:space="0" w:color="auto"/>
            </w:tcBorders>
            <w:noWrap/>
            <w:vAlign w:val="center"/>
            <w:hideMark/>
          </w:tcPr>
          <w:p w:rsidR="008261DB" w:rsidRPr="0054033D" w:rsidRDefault="008261DB" w:rsidP="008261DB">
            <w:pPr>
              <w:pStyle w:val="isitabel"/>
              <w:rPr>
                <w:sz w:val="24"/>
              </w:rPr>
            </w:pPr>
            <w:r w:rsidRPr="0054033D">
              <w:rPr>
                <w:sz w:val="24"/>
              </w:rPr>
              <w:t>Kabupaten</w:t>
            </w:r>
          </w:p>
        </w:tc>
        <w:tc>
          <w:tcPr>
            <w:tcW w:w="2593" w:type="dxa"/>
            <w:tcBorders>
              <w:bottom w:val="single" w:sz="4" w:space="0" w:color="auto"/>
            </w:tcBorders>
            <w:noWrap/>
            <w:vAlign w:val="center"/>
            <w:hideMark/>
          </w:tcPr>
          <w:p w:rsidR="008261DB" w:rsidRPr="0054033D" w:rsidRDefault="008261DB" w:rsidP="008261DB">
            <w:pPr>
              <w:pStyle w:val="isitabel"/>
              <w:rPr>
                <w:sz w:val="24"/>
              </w:rPr>
            </w:pPr>
            <w:r w:rsidRPr="0054033D">
              <w:rPr>
                <w:sz w:val="24"/>
              </w:rPr>
              <w:t>Nama/Jenis Perikanan</w:t>
            </w:r>
          </w:p>
        </w:tc>
      </w:tr>
      <w:tr w:rsidR="008261DB" w:rsidRPr="0054033D" w:rsidTr="008261DB">
        <w:trPr>
          <w:trHeight w:val="300"/>
        </w:trPr>
        <w:tc>
          <w:tcPr>
            <w:tcW w:w="2104" w:type="dxa"/>
            <w:vMerge w:val="restart"/>
            <w:tcBorders>
              <w:top w:val="single" w:sz="4" w:space="0" w:color="auto"/>
            </w:tcBorders>
            <w:hideMark/>
          </w:tcPr>
          <w:p w:rsidR="008261DB" w:rsidRPr="0054033D" w:rsidRDefault="008261DB" w:rsidP="008261DB">
            <w:pPr>
              <w:pStyle w:val="isitabel"/>
              <w:rPr>
                <w:sz w:val="24"/>
              </w:rPr>
            </w:pPr>
            <w:r w:rsidRPr="0054033D">
              <w:rPr>
                <w:sz w:val="24"/>
              </w:rPr>
              <w:t>Pantai Utara Jawa</w:t>
            </w:r>
          </w:p>
        </w:tc>
        <w:tc>
          <w:tcPr>
            <w:tcW w:w="1595" w:type="dxa"/>
            <w:tcBorders>
              <w:top w:val="single" w:sz="4" w:space="0" w:color="auto"/>
            </w:tcBorders>
            <w:noWrap/>
            <w:hideMark/>
          </w:tcPr>
          <w:p w:rsidR="008261DB" w:rsidRPr="0054033D" w:rsidRDefault="008261DB" w:rsidP="008261DB">
            <w:pPr>
              <w:pStyle w:val="isitabel"/>
              <w:rPr>
                <w:sz w:val="24"/>
              </w:rPr>
            </w:pPr>
            <w:r w:rsidRPr="0054033D">
              <w:rPr>
                <w:sz w:val="24"/>
              </w:rPr>
              <w:t>Jawa Barat</w:t>
            </w:r>
          </w:p>
        </w:tc>
        <w:tc>
          <w:tcPr>
            <w:tcW w:w="1682" w:type="dxa"/>
            <w:tcBorders>
              <w:top w:val="single" w:sz="4" w:space="0" w:color="auto"/>
            </w:tcBorders>
            <w:noWrap/>
            <w:hideMark/>
          </w:tcPr>
          <w:p w:rsidR="008261DB" w:rsidRPr="0054033D" w:rsidRDefault="008261DB" w:rsidP="008261DB">
            <w:pPr>
              <w:pStyle w:val="isitabel"/>
              <w:rPr>
                <w:sz w:val="24"/>
              </w:rPr>
            </w:pPr>
            <w:r w:rsidRPr="0054033D">
              <w:rPr>
                <w:sz w:val="24"/>
              </w:rPr>
              <w:t>Indramayu</w:t>
            </w:r>
          </w:p>
        </w:tc>
        <w:tc>
          <w:tcPr>
            <w:tcW w:w="2593" w:type="dxa"/>
            <w:tcBorders>
              <w:top w:val="single" w:sz="4" w:space="0" w:color="auto"/>
            </w:tcBorders>
            <w:noWrap/>
            <w:hideMark/>
          </w:tcPr>
          <w:p w:rsidR="008261DB" w:rsidRPr="0054033D" w:rsidRDefault="008261DB" w:rsidP="008261DB">
            <w:pPr>
              <w:pStyle w:val="isitabel"/>
              <w:rPr>
                <w:sz w:val="24"/>
              </w:rPr>
            </w:pPr>
            <w:r w:rsidRPr="0054033D">
              <w:rPr>
                <w:sz w:val="24"/>
              </w:rPr>
              <w:t>PPI Karangsong</w:t>
            </w:r>
          </w:p>
        </w:tc>
      </w:tr>
      <w:tr w:rsidR="008261DB" w:rsidRPr="0054033D" w:rsidTr="008261DB">
        <w:trPr>
          <w:trHeight w:val="300"/>
        </w:trPr>
        <w:tc>
          <w:tcPr>
            <w:tcW w:w="2104" w:type="dxa"/>
            <w:vMerge/>
            <w:hideMark/>
          </w:tcPr>
          <w:p w:rsidR="008261DB" w:rsidRPr="0054033D" w:rsidRDefault="008261DB" w:rsidP="008261DB">
            <w:pPr>
              <w:pStyle w:val="isitabel"/>
              <w:rPr>
                <w:sz w:val="24"/>
              </w:rPr>
            </w:pPr>
          </w:p>
        </w:tc>
        <w:tc>
          <w:tcPr>
            <w:tcW w:w="1595" w:type="dxa"/>
            <w:noWrap/>
            <w:hideMark/>
          </w:tcPr>
          <w:p w:rsidR="008261DB" w:rsidRPr="0054033D" w:rsidRDefault="008261DB" w:rsidP="008261DB">
            <w:pPr>
              <w:pStyle w:val="isitabel"/>
              <w:rPr>
                <w:sz w:val="24"/>
              </w:rPr>
            </w:pPr>
            <w:r w:rsidRPr="0054033D">
              <w:rPr>
                <w:sz w:val="24"/>
              </w:rPr>
              <w:t>Jawa Tengah</w:t>
            </w:r>
          </w:p>
        </w:tc>
        <w:tc>
          <w:tcPr>
            <w:tcW w:w="1682" w:type="dxa"/>
            <w:noWrap/>
            <w:hideMark/>
          </w:tcPr>
          <w:p w:rsidR="008261DB" w:rsidRPr="0054033D" w:rsidRDefault="008261DB" w:rsidP="008261DB">
            <w:pPr>
              <w:pStyle w:val="isitabel"/>
              <w:rPr>
                <w:sz w:val="24"/>
              </w:rPr>
            </w:pPr>
            <w:r w:rsidRPr="0054033D">
              <w:rPr>
                <w:sz w:val="24"/>
              </w:rPr>
              <w:t>Pekalongan</w:t>
            </w:r>
          </w:p>
        </w:tc>
        <w:tc>
          <w:tcPr>
            <w:tcW w:w="2593" w:type="dxa"/>
            <w:noWrap/>
            <w:hideMark/>
          </w:tcPr>
          <w:p w:rsidR="008261DB" w:rsidRPr="0054033D" w:rsidRDefault="008261DB" w:rsidP="008261DB">
            <w:pPr>
              <w:pStyle w:val="isitabel"/>
              <w:rPr>
                <w:sz w:val="24"/>
              </w:rPr>
            </w:pPr>
            <w:r w:rsidRPr="0054033D">
              <w:rPr>
                <w:sz w:val="24"/>
              </w:rPr>
              <w:t>PPN Pekalongan</w:t>
            </w:r>
          </w:p>
        </w:tc>
      </w:tr>
      <w:tr w:rsidR="008261DB" w:rsidRPr="0054033D" w:rsidTr="008261DB">
        <w:trPr>
          <w:trHeight w:val="300"/>
        </w:trPr>
        <w:tc>
          <w:tcPr>
            <w:tcW w:w="2104" w:type="dxa"/>
            <w:vMerge/>
            <w:hideMark/>
          </w:tcPr>
          <w:p w:rsidR="008261DB" w:rsidRPr="0054033D" w:rsidRDefault="008261DB" w:rsidP="008261DB">
            <w:pPr>
              <w:pStyle w:val="isitabel"/>
              <w:rPr>
                <w:sz w:val="24"/>
              </w:rPr>
            </w:pPr>
          </w:p>
        </w:tc>
        <w:tc>
          <w:tcPr>
            <w:tcW w:w="1595" w:type="dxa"/>
            <w:noWrap/>
            <w:hideMark/>
          </w:tcPr>
          <w:p w:rsidR="008261DB" w:rsidRPr="0054033D" w:rsidRDefault="008261DB" w:rsidP="008261DB">
            <w:pPr>
              <w:pStyle w:val="isitabel"/>
              <w:rPr>
                <w:sz w:val="24"/>
              </w:rPr>
            </w:pPr>
            <w:r w:rsidRPr="0054033D">
              <w:rPr>
                <w:sz w:val="24"/>
              </w:rPr>
              <w:t>Jawa Tengah</w:t>
            </w:r>
          </w:p>
        </w:tc>
        <w:tc>
          <w:tcPr>
            <w:tcW w:w="1682" w:type="dxa"/>
            <w:noWrap/>
            <w:hideMark/>
          </w:tcPr>
          <w:p w:rsidR="008261DB" w:rsidRPr="0054033D" w:rsidRDefault="008261DB" w:rsidP="008261DB">
            <w:pPr>
              <w:pStyle w:val="isitabel"/>
              <w:rPr>
                <w:sz w:val="24"/>
              </w:rPr>
            </w:pPr>
            <w:r w:rsidRPr="0054033D">
              <w:rPr>
                <w:sz w:val="24"/>
              </w:rPr>
              <w:t>Tegal</w:t>
            </w:r>
          </w:p>
        </w:tc>
        <w:tc>
          <w:tcPr>
            <w:tcW w:w="2593" w:type="dxa"/>
            <w:noWrap/>
            <w:hideMark/>
          </w:tcPr>
          <w:p w:rsidR="008261DB" w:rsidRPr="0054033D" w:rsidRDefault="008261DB" w:rsidP="008261DB">
            <w:pPr>
              <w:pStyle w:val="isitabel"/>
              <w:rPr>
                <w:sz w:val="24"/>
              </w:rPr>
            </w:pPr>
            <w:r w:rsidRPr="0054033D">
              <w:rPr>
                <w:sz w:val="24"/>
              </w:rPr>
              <w:t>PPP Tegalsari</w:t>
            </w:r>
          </w:p>
        </w:tc>
      </w:tr>
      <w:tr w:rsidR="008261DB" w:rsidRPr="0054033D" w:rsidTr="008261DB">
        <w:trPr>
          <w:trHeight w:val="315"/>
        </w:trPr>
        <w:tc>
          <w:tcPr>
            <w:tcW w:w="2104" w:type="dxa"/>
            <w:vMerge/>
            <w:hideMark/>
          </w:tcPr>
          <w:p w:rsidR="008261DB" w:rsidRPr="0054033D" w:rsidRDefault="008261DB" w:rsidP="008261DB">
            <w:pPr>
              <w:pStyle w:val="isitabel"/>
              <w:rPr>
                <w:sz w:val="24"/>
              </w:rPr>
            </w:pPr>
          </w:p>
        </w:tc>
        <w:tc>
          <w:tcPr>
            <w:tcW w:w="1595" w:type="dxa"/>
            <w:noWrap/>
            <w:hideMark/>
          </w:tcPr>
          <w:p w:rsidR="008261DB" w:rsidRPr="0054033D" w:rsidRDefault="008261DB" w:rsidP="008261DB">
            <w:pPr>
              <w:pStyle w:val="isitabel"/>
              <w:rPr>
                <w:sz w:val="24"/>
              </w:rPr>
            </w:pPr>
            <w:r w:rsidRPr="0054033D">
              <w:rPr>
                <w:sz w:val="24"/>
              </w:rPr>
              <w:t>Jawa Timur</w:t>
            </w:r>
          </w:p>
        </w:tc>
        <w:tc>
          <w:tcPr>
            <w:tcW w:w="1682" w:type="dxa"/>
            <w:noWrap/>
            <w:hideMark/>
          </w:tcPr>
          <w:p w:rsidR="008261DB" w:rsidRPr="0054033D" w:rsidRDefault="008261DB" w:rsidP="008261DB">
            <w:pPr>
              <w:pStyle w:val="isitabel"/>
              <w:rPr>
                <w:sz w:val="24"/>
              </w:rPr>
            </w:pPr>
            <w:r w:rsidRPr="0054033D">
              <w:rPr>
                <w:sz w:val="24"/>
              </w:rPr>
              <w:t>Lamongan</w:t>
            </w:r>
          </w:p>
        </w:tc>
        <w:tc>
          <w:tcPr>
            <w:tcW w:w="2593" w:type="dxa"/>
            <w:noWrap/>
            <w:hideMark/>
          </w:tcPr>
          <w:p w:rsidR="008261DB" w:rsidRPr="0054033D" w:rsidRDefault="008261DB" w:rsidP="008261DB">
            <w:pPr>
              <w:pStyle w:val="isitabel"/>
              <w:rPr>
                <w:sz w:val="24"/>
              </w:rPr>
            </w:pPr>
            <w:r w:rsidRPr="0054033D">
              <w:rPr>
                <w:sz w:val="24"/>
              </w:rPr>
              <w:t>PPN Brondong</w:t>
            </w:r>
          </w:p>
        </w:tc>
      </w:tr>
      <w:tr w:rsidR="008261DB" w:rsidRPr="0054033D" w:rsidTr="008261DB">
        <w:trPr>
          <w:trHeight w:val="300"/>
        </w:trPr>
        <w:tc>
          <w:tcPr>
            <w:tcW w:w="2104" w:type="dxa"/>
            <w:vMerge w:val="restart"/>
            <w:hideMark/>
          </w:tcPr>
          <w:p w:rsidR="008261DB" w:rsidRPr="0054033D" w:rsidRDefault="008261DB" w:rsidP="008261DB">
            <w:pPr>
              <w:pStyle w:val="isitabel"/>
              <w:rPr>
                <w:sz w:val="24"/>
              </w:rPr>
            </w:pPr>
            <w:r w:rsidRPr="0054033D">
              <w:rPr>
                <w:sz w:val="24"/>
              </w:rPr>
              <w:t>Pantai Selatan Jawa</w:t>
            </w:r>
          </w:p>
        </w:tc>
        <w:tc>
          <w:tcPr>
            <w:tcW w:w="1595" w:type="dxa"/>
            <w:noWrap/>
            <w:hideMark/>
          </w:tcPr>
          <w:p w:rsidR="008261DB" w:rsidRPr="0054033D" w:rsidRDefault="008261DB" w:rsidP="008261DB">
            <w:pPr>
              <w:pStyle w:val="isitabel"/>
              <w:rPr>
                <w:sz w:val="24"/>
              </w:rPr>
            </w:pPr>
            <w:r w:rsidRPr="0054033D">
              <w:rPr>
                <w:sz w:val="24"/>
              </w:rPr>
              <w:t>Jawa Barat</w:t>
            </w:r>
          </w:p>
        </w:tc>
        <w:tc>
          <w:tcPr>
            <w:tcW w:w="1682" w:type="dxa"/>
            <w:noWrap/>
            <w:hideMark/>
          </w:tcPr>
          <w:p w:rsidR="008261DB" w:rsidRPr="0054033D" w:rsidRDefault="008261DB" w:rsidP="008261DB">
            <w:pPr>
              <w:pStyle w:val="isitabel"/>
              <w:rPr>
                <w:sz w:val="24"/>
              </w:rPr>
            </w:pPr>
            <w:r w:rsidRPr="0054033D">
              <w:rPr>
                <w:sz w:val="24"/>
              </w:rPr>
              <w:t>Sukabumi</w:t>
            </w:r>
          </w:p>
        </w:tc>
        <w:tc>
          <w:tcPr>
            <w:tcW w:w="2593" w:type="dxa"/>
            <w:noWrap/>
            <w:hideMark/>
          </w:tcPr>
          <w:p w:rsidR="008261DB" w:rsidRPr="0054033D" w:rsidRDefault="008261DB" w:rsidP="008261DB">
            <w:pPr>
              <w:pStyle w:val="isitabel"/>
              <w:rPr>
                <w:sz w:val="24"/>
              </w:rPr>
            </w:pPr>
            <w:r w:rsidRPr="0054033D">
              <w:rPr>
                <w:sz w:val="24"/>
              </w:rPr>
              <w:t>PPN Pelabuhan Ratu</w:t>
            </w:r>
          </w:p>
        </w:tc>
      </w:tr>
      <w:tr w:rsidR="008261DB" w:rsidRPr="0054033D" w:rsidTr="008261DB">
        <w:trPr>
          <w:trHeight w:val="300"/>
        </w:trPr>
        <w:tc>
          <w:tcPr>
            <w:tcW w:w="2104" w:type="dxa"/>
            <w:vMerge/>
            <w:hideMark/>
          </w:tcPr>
          <w:p w:rsidR="008261DB" w:rsidRPr="0054033D" w:rsidRDefault="008261DB" w:rsidP="008261DB">
            <w:pPr>
              <w:pStyle w:val="isitabel"/>
              <w:rPr>
                <w:sz w:val="24"/>
              </w:rPr>
            </w:pPr>
          </w:p>
        </w:tc>
        <w:tc>
          <w:tcPr>
            <w:tcW w:w="1595" w:type="dxa"/>
            <w:noWrap/>
            <w:hideMark/>
          </w:tcPr>
          <w:p w:rsidR="008261DB" w:rsidRPr="0054033D" w:rsidRDefault="008261DB" w:rsidP="008261DB">
            <w:pPr>
              <w:pStyle w:val="isitabel"/>
              <w:rPr>
                <w:sz w:val="24"/>
              </w:rPr>
            </w:pPr>
            <w:r w:rsidRPr="0054033D">
              <w:rPr>
                <w:sz w:val="24"/>
              </w:rPr>
              <w:t>Jawa Tengah</w:t>
            </w:r>
          </w:p>
        </w:tc>
        <w:tc>
          <w:tcPr>
            <w:tcW w:w="1682" w:type="dxa"/>
            <w:noWrap/>
            <w:hideMark/>
          </w:tcPr>
          <w:p w:rsidR="008261DB" w:rsidRPr="0054033D" w:rsidRDefault="008261DB" w:rsidP="008261DB">
            <w:pPr>
              <w:pStyle w:val="isitabel"/>
              <w:rPr>
                <w:sz w:val="24"/>
              </w:rPr>
            </w:pPr>
            <w:r w:rsidRPr="0054033D">
              <w:rPr>
                <w:sz w:val="24"/>
              </w:rPr>
              <w:t>Cilacap</w:t>
            </w:r>
          </w:p>
        </w:tc>
        <w:tc>
          <w:tcPr>
            <w:tcW w:w="2593" w:type="dxa"/>
            <w:noWrap/>
            <w:hideMark/>
          </w:tcPr>
          <w:p w:rsidR="008261DB" w:rsidRPr="0054033D" w:rsidRDefault="008261DB" w:rsidP="008261DB">
            <w:pPr>
              <w:pStyle w:val="isitabel"/>
              <w:rPr>
                <w:sz w:val="24"/>
              </w:rPr>
            </w:pPr>
            <w:r w:rsidRPr="0054033D">
              <w:rPr>
                <w:sz w:val="24"/>
              </w:rPr>
              <w:t>PPS Cilacap</w:t>
            </w:r>
          </w:p>
        </w:tc>
      </w:tr>
      <w:tr w:rsidR="008261DB" w:rsidRPr="0054033D" w:rsidTr="008261DB">
        <w:trPr>
          <w:trHeight w:val="300"/>
        </w:trPr>
        <w:tc>
          <w:tcPr>
            <w:tcW w:w="2104" w:type="dxa"/>
            <w:vMerge/>
            <w:hideMark/>
          </w:tcPr>
          <w:p w:rsidR="008261DB" w:rsidRPr="0054033D" w:rsidRDefault="008261DB" w:rsidP="008261DB">
            <w:pPr>
              <w:pStyle w:val="isitabel"/>
              <w:rPr>
                <w:sz w:val="24"/>
              </w:rPr>
            </w:pPr>
          </w:p>
        </w:tc>
        <w:tc>
          <w:tcPr>
            <w:tcW w:w="1595" w:type="dxa"/>
            <w:noWrap/>
            <w:hideMark/>
          </w:tcPr>
          <w:p w:rsidR="008261DB" w:rsidRPr="0054033D" w:rsidRDefault="008261DB" w:rsidP="008261DB">
            <w:pPr>
              <w:pStyle w:val="isitabel"/>
              <w:rPr>
                <w:sz w:val="24"/>
              </w:rPr>
            </w:pPr>
            <w:r w:rsidRPr="0054033D">
              <w:rPr>
                <w:sz w:val="24"/>
              </w:rPr>
              <w:t>DIY</w:t>
            </w:r>
          </w:p>
        </w:tc>
        <w:tc>
          <w:tcPr>
            <w:tcW w:w="1682" w:type="dxa"/>
            <w:noWrap/>
            <w:hideMark/>
          </w:tcPr>
          <w:p w:rsidR="008261DB" w:rsidRPr="0054033D" w:rsidRDefault="008261DB" w:rsidP="008261DB">
            <w:pPr>
              <w:pStyle w:val="isitabel"/>
              <w:rPr>
                <w:sz w:val="24"/>
              </w:rPr>
            </w:pPr>
            <w:r w:rsidRPr="0054033D">
              <w:rPr>
                <w:sz w:val="24"/>
              </w:rPr>
              <w:t>Gunung Kidul</w:t>
            </w:r>
          </w:p>
        </w:tc>
        <w:tc>
          <w:tcPr>
            <w:tcW w:w="2593" w:type="dxa"/>
            <w:noWrap/>
            <w:hideMark/>
          </w:tcPr>
          <w:p w:rsidR="008261DB" w:rsidRPr="0054033D" w:rsidRDefault="008261DB" w:rsidP="008261DB">
            <w:pPr>
              <w:pStyle w:val="isitabel"/>
              <w:rPr>
                <w:sz w:val="24"/>
              </w:rPr>
            </w:pPr>
            <w:r w:rsidRPr="0054033D">
              <w:rPr>
                <w:sz w:val="24"/>
              </w:rPr>
              <w:t>PPP Sadeng</w:t>
            </w:r>
          </w:p>
        </w:tc>
      </w:tr>
      <w:tr w:rsidR="008261DB" w:rsidRPr="0054033D" w:rsidTr="008261DB">
        <w:trPr>
          <w:trHeight w:val="315"/>
        </w:trPr>
        <w:tc>
          <w:tcPr>
            <w:tcW w:w="2104" w:type="dxa"/>
            <w:vMerge/>
            <w:hideMark/>
          </w:tcPr>
          <w:p w:rsidR="008261DB" w:rsidRPr="0054033D" w:rsidRDefault="008261DB" w:rsidP="008261DB">
            <w:pPr>
              <w:pStyle w:val="isitabel"/>
              <w:rPr>
                <w:sz w:val="24"/>
              </w:rPr>
            </w:pPr>
          </w:p>
        </w:tc>
        <w:tc>
          <w:tcPr>
            <w:tcW w:w="1595" w:type="dxa"/>
            <w:noWrap/>
            <w:hideMark/>
          </w:tcPr>
          <w:p w:rsidR="008261DB" w:rsidRPr="0054033D" w:rsidRDefault="008261DB" w:rsidP="008261DB">
            <w:pPr>
              <w:pStyle w:val="isitabel"/>
              <w:rPr>
                <w:sz w:val="24"/>
              </w:rPr>
            </w:pPr>
            <w:r w:rsidRPr="0054033D">
              <w:rPr>
                <w:sz w:val="24"/>
              </w:rPr>
              <w:t>Jawa Timur</w:t>
            </w:r>
          </w:p>
        </w:tc>
        <w:tc>
          <w:tcPr>
            <w:tcW w:w="1682" w:type="dxa"/>
            <w:noWrap/>
            <w:hideMark/>
          </w:tcPr>
          <w:p w:rsidR="008261DB" w:rsidRPr="0054033D" w:rsidRDefault="008261DB" w:rsidP="008261DB">
            <w:pPr>
              <w:pStyle w:val="isitabel"/>
              <w:rPr>
                <w:sz w:val="24"/>
              </w:rPr>
            </w:pPr>
            <w:r w:rsidRPr="0054033D">
              <w:rPr>
                <w:sz w:val="24"/>
              </w:rPr>
              <w:t>Trenggalek</w:t>
            </w:r>
          </w:p>
        </w:tc>
        <w:tc>
          <w:tcPr>
            <w:tcW w:w="2593" w:type="dxa"/>
            <w:noWrap/>
            <w:hideMark/>
          </w:tcPr>
          <w:p w:rsidR="008261DB" w:rsidRPr="0054033D" w:rsidRDefault="008261DB" w:rsidP="008261DB">
            <w:pPr>
              <w:pStyle w:val="isitabel"/>
              <w:rPr>
                <w:sz w:val="24"/>
              </w:rPr>
            </w:pPr>
            <w:r w:rsidRPr="0054033D">
              <w:rPr>
                <w:sz w:val="24"/>
              </w:rPr>
              <w:t>PPN Pigi</w:t>
            </w:r>
          </w:p>
        </w:tc>
      </w:tr>
    </w:tbl>
    <w:p w:rsidR="00D34806" w:rsidRDefault="008261DB" w:rsidP="00D34806">
      <w:pPr>
        <w:spacing w:before="240"/>
      </w:pPr>
      <w:r w:rsidRPr="00CA771D">
        <w:t xml:space="preserve">Aspek yang diteliti dalam penelitian ini adalah aktivitas logistik dan struktur biaya logistik pada setiap </w:t>
      </w:r>
      <w:r w:rsidR="001317CA" w:rsidRPr="001317CA">
        <w:rPr>
          <w:i/>
          <w:iCs/>
        </w:rPr>
        <w:t>tier</w:t>
      </w:r>
      <w:r w:rsidRPr="00CA771D">
        <w:rPr>
          <w:i/>
          <w:iCs/>
        </w:rPr>
        <w:t xml:space="preserve"> </w:t>
      </w:r>
      <w:r>
        <w:rPr>
          <w:iCs/>
        </w:rPr>
        <w:t>rantai pasok</w:t>
      </w:r>
      <w:r w:rsidRPr="00CA771D">
        <w:rPr>
          <w:i/>
          <w:iCs/>
        </w:rPr>
        <w:t xml:space="preserve"> </w:t>
      </w:r>
      <w:r w:rsidRPr="00CA771D">
        <w:t xml:space="preserve">ikan tangkap. </w:t>
      </w:r>
      <w:r>
        <w:t>Pengumpulan data telah dilaku</w:t>
      </w:r>
      <w:r w:rsidR="00502873">
        <w:t xml:space="preserve">kan pada penelitian sebelumnya, </w:t>
      </w:r>
      <w:r>
        <w:t>sehingga hasil pe</w:t>
      </w:r>
      <w:r w:rsidR="00502873">
        <w:t>ngumpulan</w:t>
      </w:r>
      <w:r>
        <w:t xml:space="preserve"> data logistik dapat digunakan sebagai </w:t>
      </w:r>
      <w:r w:rsidRPr="00CE13FD">
        <w:rPr>
          <w:i/>
        </w:rPr>
        <w:t>running input</w:t>
      </w:r>
      <w:r>
        <w:t xml:space="preserve"> perangkat lunak yang akan dibuat. Model aktivitas </w:t>
      </w:r>
      <w:r w:rsidRPr="00B8541F">
        <w:t>rantai pasok</w:t>
      </w:r>
      <w:r>
        <w:t xml:space="preserve"> ikan tangkap di pulau Jawa dianalasis, kemudian disusun suatu model ke dalam kerangka kerja perangkat lunak. Kerangka yang telah disusun kemudian  dikembangkan dalam bentuk </w:t>
      </w:r>
      <w:r w:rsidRPr="00B8541F">
        <w:rPr>
          <w:i/>
        </w:rPr>
        <w:t>software</w:t>
      </w:r>
      <w:r>
        <w:t xml:space="preserve"> sehingga perangkat lunak yang dibuat bisa diterapkan.</w:t>
      </w:r>
      <w:bookmarkStart w:id="49" w:name="_Toc451772403"/>
    </w:p>
    <w:p w:rsidR="00D34806" w:rsidRDefault="00681946" w:rsidP="00935561">
      <w:pPr>
        <w:pStyle w:val="Heading2"/>
        <w:numPr>
          <w:ilvl w:val="0"/>
          <w:numId w:val="7"/>
        </w:numPr>
        <w:ind w:left="360"/>
      </w:pPr>
      <w:bookmarkStart w:id="50" w:name="_Toc454136851"/>
      <w:r w:rsidRPr="00681946">
        <w:t>Data</w:t>
      </w:r>
      <w:r>
        <w:t>-data yang diperlukan</w:t>
      </w:r>
      <w:bookmarkEnd w:id="50"/>
    </w:p>
    <w:p w:rsidR="00681946" w:rsidRDefault="00681946" w:rsidP="00D34806">
      <w:r w:rsidRPr="00B9510A">
        <w:t>Secara garis besar, data yang dibutuhkan dibagi menjadi dua jenis yaitu data primer dan data sekunder.</w:t>
      </w:r>
    </w:p>
    <w:p w:rsidR="00681946" w:rsidRPr="00681946" w:rsidRDefault="00681946" w:rsidP="00681946">
      <w:pPr>
        <w:spacing w:before="240"/>
        <w:ind w:firstLine="0"/>
        <w:sectPr w:rsidR="00681946" w:rsidRPr="00681946" w:rsidSect="00D810CD">
          <w:footerReference w:type="first" r:id="rId16"/>
          <w:pgSz w:w="11907" w:h="16839" w:code="9"/>
          <w:pgMar w:top="2275" w:right="1699" w:bottom="1699" w:left="2275" w:header="706" w:footer="706" w:gutter="0"/>
          <w:pgNumType w:start="1"/>
          <w:cols w:space="720"/>
          <w:titlePg/>
          <w:docGrid w:linePitch="360"/>
        </w:sectPr>
      </w:pPr>
    </w:p>
    <w:p w:rsidR="008261DB" w:rsidRPr="002961BF" w:rsidRDefault="0071225F" w:rsidP="00935561">
      <w:pPr>
        <w:pStyle w:val="Heading3"/>
        <w:numPr>
          <w:ilvl w:val="0"/>
          <w:numId w:val="8"/>
        </w:numPr>
        <w:ind w:left="540" w:hanging="540"/>
      </w:pPr>
      <w:bookmarkStart w:id="51" w:name="_Toc451772404"/>
      <w:bookmarkStart w:id="52" w:name="_Toc454136852"/>
      <w:bookmarkEnd w:id="49"/>
      <w:r>
        <w:lastRenderedPageBreak/>
        <w:t>Data P</w:t>
      </w:r>
      <w:r w:rsidR="008261DB" w:rsidRPr="002961BF">
        <w:t>rimer</w:t>
      </w:r>
      <w:bookmarkEnd w:id="51"/>
      <w:bookmarkEnd w:id="52"/>
    </w:p>
    <w:p w:rsidR="008261DB" w:rsidRPr="00DC1344" w:rsidRDefault="008261DB" w:rsidP="0071225F">
      <w:pPr>
        <w:rPr>
          <w:b/>
        </w:rPr>
      </w:pPr>
      <w:r w:rsidRPr="00DC1344">
        <w:t>Data biaya logistik rantai pasok ikan tangkap serta volume tangkapan ikan di Pelabuhan perik</w:t>
      </w:r>
      <w:r w:rsidRPr="0071225F">
        <w:t>a</w:t>
      </w:r>
      <w:r w:rsidRPr="00DC1344">
        <w:t>nan pulau Jawa menjadi data primer dalam penelitian ini. Data ini dijadikan sebagai data uji coba (</w:t>
      </w:r>
      <w:r w:rsidRPr="005830A6">
        <w:rPr>
          <w:i/>
        </w:rPr>
        <w:t>running</w:t>
      </w:r>
      <w:r w:rsidRPr="00DC1344">
        <w:t xml:space="preserve">) perangkat lunak  yang telah disusun. </w:t>
      </w:r>
      <w:r w:rsidRPr="00DC1344">
        <w:lastRenderedPageBreak/>
        <w:t xml:space="preserve">Data biaya logistik yang dibutuhkan adalah biaya dari masing-masing </w:t>
      </w:r>
      <w:r w:rsidR="001317CA" w:rsidRPr="001317CA">
        <w:rPr>
          <w:i/>
        </w:rPr>
        <w:t>tier</w:t>
      </w:r>
      <w:r w:rsidR="00502873">
        <w:t xml:space="preserve"> rantai pasok.</w:t>
      </w:r>
    </w:p>
    <w:p w:rsidR="008261DB" w:rsidRPr="002961BF" w:rsidRDefault="008261DB" w:rsidP="00935561">
      <w:pPr>
        <w:pStyle w:val="Heading3"/>
        <w:numPr>
          <w:ilvl w:val="0"/>
          <w:numId w:val="8"/>
        </w:numPr>
        <w:ind w:left="540" w:hanging="540"/>
      </w:pPr>
      <w:bookmarkStart w:id="53" w:name="_Toc451772405"/>
      <w:bookmarkStart w:id="54" w:name="_Toc454136853"/>
      <w:r w:rsidRPr="002961BF">
        <w:t xml:space="preserve">Data </w:t>
      </w:r>
      <w:r w:rsidR="0071225F">
        <w:t>S</w:t>
      </w:r>
      <w:r w:rsidRPr="002961BF">
        <w:t>ekunder</w:t>
      </w:r>
      <w:bookmarkEnd w:id="53"/>
      <w:bookmarkEnd w:id="54"/>
    </w:p>
    <w:p w:rsidR="008261DB" w:rsidRPr="00DC1344" w:rsidRDefault="008261DB" w:rsidP="008261DB">
      <w:r w:rsidRPr="00DC1344">
        <w:t>Data sekunder diperoleh dari sumber data yang telah tersedia terkait penelitian yang sedang dilakukan. Dalam penelitian ini, data sekunder diperoleh dari jurnal ilmiah, buku r</w:t>
      </w:r>
      <w:r>
        <w:t>eferensi</w:t>
      </w:r>
      <w:r w:rsidRPr="00DC1344">
        <w:t>, data statistik pelabuhan, serta data statistik di internet. Data sekunder yang dibutuhkan antara lain persamaan rumus hitung, bahasa pemrograman, dan data statistik pendukung terkait.</w:t>
      </w:r>
    </w:p>
    <w:p w:rsidR="0071225F" w:rsidRPr="008C1168" w:rsidRDefault="0071225F" w:rsidP="00935561">
      <w:pPr>
        <w:pStyle w:val="Heading2"/>
        <w:numPr>
          <w:ilvl w:val="0"/>
          <w:numId w:val="7"/>
        </w:numPr>
        <w:ind w:left="360"/>
      </w:pPr>
      <w:bookmarkStart w:id="55" w:name="_Toc451772406"/>
      <w:bookmarkStart w:id="56" w:name="_Toc454136854"/>
      <w:r w:rsidRPr="008C1168">
        <w:t>Tahapan Pengolahan Data dan Analisis</w:t>
      </w:r>
      <w:bookmarkEnd w:id="55"/>
      <w:bookmarkEnd w:id="56"/>
    </w:p>
    <w:p w:rsidR="0071225F" w:rsidRDefault="0071225F" w:rsidP="0071225F">
      <w:r>
        <w:t>Tahapan penelitian yang dilakukan dalam penelitian ini adalah sebagai berikut :</w:t>
      </w:r>
    </w:p>
    <w:p w:rsidR="0071225F" w:rsidRPr="0071225F" w:rsidRDefault="0071225F" w:rsidP="00935561">
      <w:pPr>
        <w:pStyle w:val="Heading3"/>
        <w:numPr>
          <w:ilvl w:val="0"/>
          <w:numId w:val="9"/>
        </w:numPr>
        <w:ind w:left="540" w:hanging="540"/>
      </w:pPr>
      <w:bookmarkStart w:id="57" w:name="_Toc451772407"/>
      <w:bookmarkStart w:id="58" w:name="_Toc454136855"/>
      <w:r w:rsidRPr="0071225F">
        <w:t>Studi pendahuluan</w:t>
      </w:r>
      <w:bookmarkEnd w:id="57"/>
      <w:bookmarkEnd w:id="58"/>
    </w:p>
    <w:p w:rsidR="0071225F" w:rsidRDefault="0071225F" w:rsidP="0071225F">
      <w:pPr>
        <w:rPr>
          <w:szCs w:val="24"/>
        </w:rPr>
      </w:pPr>
      <w:r w:rsidRPr="00506791">
        <w:rPr>
          <w:szCs w:val="24"/>
        </w:rPr>
        <w:t xml:space="preserve">Studi pendahuluan merupakan suatu pengumpulan informasi mengenai kondisi perikanan tangkap di </w:t>
      </w:r>
      <w:r>
        <w:rPr>
          <w:szCs w:val="24"/>
        </w:rPr>
        <w:t xml:space="preserve">Pulau Jawa. Studi pendahuluan dilakukan dengan mengamati keaadaan saat ini di palabuhan perikanan untuk merumuskan tujuan penelitian. Selain itu, studi pendahuluan juga dilakukan dengan membaca laporan penelitian terdahulu untuk memperkuat informasi yang di dapat. Dilakukan analisis terhadap sistem rantai pasok yang terjadi, meliputi </w:t>
      </w:r>
      <w:r w:rsidR="001317CA" w:rsidRPr="001317CA">
        <w:rPr>
          <w:i/>
          <w:szCs w:val="24"/>
        </w:rPr>
        <w:t>tier</w:t>
      </w:r>
      <w:r>
        <w:rPr>
          <w:szCs w:val="24"/>
        </w:rPr>
        <w:t>-</w:t>
      </w:r>
      <w:r w:rsidR="001317CA" w:rsidRPr="001317CA">
        <w:rPr>
          <w:i/>
          <w:szCs w:val="24"/>
        </w:rPr>
        <w:t>tier</w:t>
      </w:r>
      <w:r>
        <w:rPr>
          <w:szCs w:val="24"/>
        </w:rPr>
        <w:t xml:space="preserve"> yang berperan di dalamnya, serta kesepakatan yang terjadi antar </w:t>
      </w:r>
      <w:r w:rsidR="001317CA" w:rsidRPr="001317CA">
        <w:rPr>
          <w:i/>
          <w:szCs w:val="24"/>
        </w:rPr>
        <w:t>tier</w:t>
      </w:r>
      <w:r>
        <w:rPr>
          <w:szCs w:val="24"/>
        </w:rPr>
        <w:t xml:space="preserve"> distribusi. </w:t>
      </w:r>
      <w:r w:rsidRPr="00506791">
        <w:rPr>
          <w:szCs w:val="24"/>
        </w:rPr>
        <w:t xml:space="preserve">Dengan demikian, akan diperoleh gambaran mengenai permasalahan-permasalahan yang </w:t>
      </w:r>
      <w:r>
        <w:rPr>
          <w:szCs w:val="24"/>
        </w:rPr>
        <w:t>dihadapi oleh perikanan tangkap di pulau Jawa.</w:t>
      </w:r>
    </w:p>
    <w:p w:rsidR="0071225F" w:rsidRPr="004E2983" w:rsidRDefault="0071225F" w:rsidP="00935561">
      <w:pPr>
        <w:pStyle w:val="Heading3"/>
        <w:numPr>
          <w:ilvl w:val="0"/>
          <w:numId w:val="9"/>
        </w:numPr>
        <w:ind w:left="540" w:hanging="540"/>
      </w:pPr>
      <w:bookmarkStart w:id="59" w:name="_Toc451772408"/>
      <w:bookmarkStart w:id="60" w:name="_Toc454136856"/>
      <w:r w:rsidRPr="004E2983">
        <w:lastRenderedPageBreak/>
        <w:t>Identifikasi masalah</w:t>
      </w:r>
      <w:bookmarkEnd w:id="59"/>
      <w:bookmarkEnd w:id="60"/>
    </w:p>
    <w:p w:rsidR="0071225F" w:rsidRPr="00502873" w:rsidRDefault="0071225F" w:rsidP="0071225F">
      <w:pPr>
        <w:rPr>
          <w:color w:val="FF0000"/>
        </w:rPr>
      </w:pPr>
      <w:r>
        <w:t xml:space="preserve">Identifikasi masalah kemudian dilakukan pada sistem rantai pasok ikan tangkap, mulai dari hulu hingga hilir. Dicari permasalahan-permasalahan yang ada dari masing-masing </w:t>
      </w:r>
      <w:r w:rsidR="001317CA" w:rsidRPr="001317CA">
        <w:rPr>
          <w:i/>
        </w:rPr>
        <w:t>tier</w:t>
      </w:r>
      <w:r>
        <w:t xml:space="preserve">, sehingga dapat dicari solusi untuk permasalahan-permasalan tersebut. </w:t>
      </w:r>
    </w:p>
    <w:p w:rsidR="0071225F" w:rsidRPr="004E2983" w:rsidRDefault="0071225F" w:rsidP="00935561">
      <w:pPr>
        <w:pStyle w:val="Heading3"/>
        <w:numPr>
          <w:ilvl w:val="0"/>
          <w:numId w:val="9"/>
        </w:numPr>
        <w:ind w:left="540" w:hanging="540"/>
      </w:pPr>
      <w:bookmarkStart w:id="61" w:name="_Toc451772409"/>
      <w:bookmarkStart w:id="62" w:name="_Toc454136857"/>
      <w:r w:rsidRPr="004E2983">
        <w:t>Perumusan masalah dan penetapan tujuan</w:t>
      </w:r>
      <w:bookmarkEnd w:id="61"/>
      <w:bookmarkEnd w:id="62"/>
    </w:p>
    <w:p w:rsidR="0071225F" w:rsidRDefault="0071225F" w:rsidP="0071225F">
      <w:pPr>
        <w:rPr>
          <w:rFonts w:cs="Times New Roman"/>
          <w:szCs w:val="24"/>
        </w:rPr>
      </w:pPr>
      <w:r>
        <w:t xml:space="preserve"> Masalah-masalah sistem rantai pasok ikan tangkap yang telah teridentifikasi kemudian dicari solusi penanganannya. Dalam penelitian ini, masalah yang dianalisisi adalah struktur biaya logistik serta sistem rantai pasok yang terjadi sebagai dasar pembuatan perangkat lunak. Perangkat lunak yang dibuat memiliki output yang sesuai dengan tujuan yang telah ditetapkan. Sistem perangkat lunak dibuat berdasarkan sistem kondisi nyata sehingga diharapkan perangkat lunak ini dapat mudah diimplemetasikan. Tujuan utama dari penelitian ini adalah m</w:t>
      </w:r>
      <w:r w:rsidRPr="00221A35">
        <w:rPr>
          <w:rFonts w:cs="Times New Roman"/>
          <w:szCs w:val="24"/>
        </w:rPr>
        <w:t>enyusun perangkat lunak yang mampu mengintegrasikan sistem rantai pasok ikan tangkap di pulau Jawa.</w:t>
      </w:r>
    </w:p>
    <w:p w:rsidR="0071225F" w:rsidRPr="004E2983" w:rsidRDefault="0071225F" w:rsidP="00935561">
      <w:pPr>
        <w:pStyle w:val="Heading3"/>
        <w:numPr>
          <w:ilvl w:val="0"/>
          <w:numId w:val="9"/>
        </w:numPr>
        <w:ind w:left="540" w:hanging="540"/>
      </w:pPr>
      <w:bookmarkStart w:id="63" w:name="_Toc451772410"/>
      <w:bookmarkStart w:id="64" w:name="_Toc454136858"/>
      <w:r w:rsidRPr="004E2983">
        <w:t>Studi pustaka</w:t>
      </w:r>
      <w:bookmarkEnd w:id="63"/>
      <w:bookmarkEnd w:id="64"/>
    </w:p>
    <w:p w:rsidR="0071225F" w:rsidRDefault="0071225F" w:rsidP="0071225F">
      <w:r>
        <w:t xml:space="preserve">Studi pustaka dilakukan untuk pengumpulan data dan informasi yang mendukung penelitian yang berasal dari dokumen pemerintah, BPS, buku-buku penunjang serta literatur ataupun referensi lainnya seperti internet dan buku penunjang kuliah. Tujuan dilakukannya studi pustaka yaitu untuk mencari konsep secara teoritis yang dapat membantu dan mendukung penelitian. Studi pustaka yang terkait dengan penelitian  ini antara lain ikan, perikanan tangkap, manajemen </w:t>
      </w:r>
      <w:r>
        <w:lastRenderedPageBreak/>
        <w:t>rantai pasok, biaya logistik, nilai rantai distribusi (</w:t>
      </w:r>
      <w:r w:rsidRPr="005830A6">
        <w:rPr>
          <w:i/>
        </w:rPr>
        <w:t>profit margin</w:t>
      </w:r>
      <w:r>
        <w:t>), dasar-dasar perangkat lunak, dan bahasa-bahasa pemrograman.</w:t>
      </w:r>
    </w:p>
    <w:p w:rsidR="00E32421" w:rsidRPr="004E2983" w:rsidRDefault="00E32421" w:rsidP="00935561">
      <w:pPr>
        <w:pStyle w:val="Heading3"/>
        <w:numPr>
          <w:ilvl w:val="0"/>
          <w:numId w:val="9"/>
        </w:numPr>
        <w:ind w:left="540" w:hanging="540"/>
      </w:pPr>
      <w:bookmarkStart w:id="65" w:name="_Toc451772412"/>
      <w:bookmarkStart w:id="66" w:name="_Toc454136859"/>
      <w:r w:rsidRPr="004E2983">
        <w:t>Analisis pengolahan data</w:t>
      </w:r>
      <w:bookmarkEnd w:id="65"/>
      <w:bookmarkEnd w:id="66"/>
    </w:p>
    <w:p w:rsidR="00E32421" w:rsidRDefault="00E32421" w:rsidP="00E32421">
      <w:r>
        <w:t>Untuk mendapatkan hasil output dalam sistem informasi yang telah disusun, diperlukan persamaan matematika yang kemudian akan dikonversi kedalam bahasa pemrograman. Persamaan dari masing-masing untuk menghasilkan output tersebut adalah sebagai berikut.</w:t>
      </w:r>
    </w:p>
    <w:p w:rsidR="00E32421" w:rsidRPr="005E001D" w:rsidRDefault="00E32421" w:rsidP="00935561">
      <w:pPr>
        <w:pStyle w:val="Title"/>
        <w:numPr>
          <w:ilvl w:val="0"/>
          <w:numId w:val="11"/>
        </w:numPr>
      </w:pPr>
      <w:r>
        <w:t>Biaya logistik</w:t>
      </w:r>
    </w:p>
    <w:p w:rsidR="008A5827" w:rsidRDefault="00E32421" w:rsidP="00E02B6F">
      <w:pPr>
        <w:ind w:left="360"/>
        <w:rPr>
          <w:rFonts w:cs="Times New Roman"/>
          <w:szCs w:val="24"/>
        </w:rPr>
      </w:pPr>
      <w:r>
        <w:rPr>
          <w:rFonts w:cs="Times New Roman"/>
          <w:szCs w:val="24"/>
        </w:rPr>
        <w:t xml:space="preserve">Didalam perhitungan biaya logistik terdapat aktivitas logistik yang terbagi menjadi 6 kelompok meliputi </w:t>
      </w:r>
      <w:r w:rsidRPr="00AD1051">
        <w:rPr>
          <w:rFonts w:cs="Times New Roman"/>
          <w:i/>
          <w:szCs w:val="24"/>
        </w:rPr>
        <w:t xml:space="preserve">procurement </w:t>
      </w:r>
      <w:r>
        <w:rPr>
          <w:rFonts w:cs="Times New Roman"/>
          <w:szCs w:val="24"/>
        </w:rPr>
        <w:t xml:space="preserve">(pengadaan), </w:t>
      </w:r>
      <w:r w:rsidRPr="00AD1051">
        <w:rPr>
          <w:rFonts w:cs="Times New Roman"/>
          <w:i/>
          <w:szCs w:val="24"/>
        </w:rPr>
        <w:t>material</w:t>
      </w:r>
      <w:r>
        <w:rPr>
          <w:rFonts w:cs="Times New Roman"/>
          <w:szCs w:val="24"/>
        </w:rPr>
        <w:t xml:space="preserve"> </w:t>
      </w:r>
      <w:r w:rsidRPr="00AD1051">
        <w:rPr>
          <w:rFonts w:cs="Times New Roman"/>
          <w:i/>
          <w:szCs w:val="24"/>
        </w:rPr>
        <w:t>handling</w:t>
      </w:r>
      <w:r>
        <w:rPr>
          <w:rFonts w:cs="Times New Roman"/>
          <w:szCs w:val="24"/>
        </w:rPr>
        <w:t xml:space="preserve"> (penanganan bahan), </w:t>
      </w:r>
      <w:r w:rsidRPr="00AD1051">
        <w:rPr>
          <w:rFonts w:cs="Times New Roman"/>
          <w:i/>
          <w:szCs w:val="24"/>
        </w:rPr>
        <w:t>maintenance</w:t>
      </w:r>
      <w:r>
        <w:rPr>
          <w:rFonts w:cs="Times New Roman"/>
          <w:szCs w:val="24"/>
        </w:rPr>
        <w:t xml:space="preserve"> (pemeliharaan), </w:t>
      </w:r>
      <w:r w:rsidRPr="00AD1051">
        <w:rPr>
          <w:rFonts w:cs="Times New Roman"/>
          <w:i/>
          <w:szCs w:val="24"/>
        </w:rPr>
        <w:t>inventory</w:t>
      </w:r>
      <w:r>
        <w:rPr>
          <w:rFonts w:cs="Times New Roman"/>
          <w:szCs w:val="24"/>
        </w:rPr>
        <w:t xml:space="preserve"> (penyimpanan), </w:t>
      </w:r>
      <w:r w:rsidRPr="00AD1051">
        <w:rPr>
          <w:rFonts w:cs="Times New Roman"/>
          <w:i/>
          <w:szCs w:val="24"/>
        </w:rPr>
        <w:t>transportation</w:t>
      </w:r>
      <w:r>
        <w:rPr>
          <w:rFonts w:cs="Times New Roman"/>
          <w:szCs w:val="24"/>
        </w:rPr>
        <w:t xml:space="preserve"> (transortasi), dan </w:t>
      </w:r>
      <w:r w:rsidRPr="00AD1051">
        <w:rPr>
          <w:rFonts w:cs="Times New Roman"/>
          <w:i/>
          <w:szCs w:val="24"/>
        </w:rPr>
        <w:t>information</w:t>
      </w:r>
      <w:r>
        <w:rPr>
          <w:rFonts w:cs="Times New Roman"/>
          <w:szCs w:val="24"/>
        </w:rPr>
        <w:t xml:space="preserve"> (informasi). Dari aktivitas logistik tersebut, tidak semua akan digunakan oleh </w:t>
      </w:r>
      <w:r w:rsidR="001317CA" w:rsidRPr="001317CA">
        <w:rPr>
          <w:rFonts w:cs="Times New Roman"/>
          <w:i/>
          <w:szCs w:val="24"/>
        </w:rPr>
        <w:t>tier</w:t>
      </w:r>
      <w:r>
        <w:rPr>
          <w:rFonts w:cs="Times New Roman"/>
          <w:szCs w:val="24"/>
        </w:rPr>
        <w:t xml:space="preserve"> di dalam rantai pasok. Suatu </w:t>
      </w:r>
      <w:r w:rsidR="001317CA" w:rsidRPr="001317CA">
        <w:rPr>
          <w:rFonts w:cs="Times New Roman"/>
          <w:i/>
          <w:szCs w:val="24"/>
        </w:rPr>
        <w:t>tier</w:t>
      </w:r>
      <w:r>
        <w:rPr>
          <w:rFonts w:cs="Times New Roman"/>
          <w:szCs w:val="24"/>
        </w:rPr>
        <w:t xml:space="preserve"> akan melakukan aktivitas logistik yang bersangkutan. Konsep perhitungan biaya logistik dapat dipermudah dengan tabel 3.2 dibawah ini.</w:t>
      </w:r>
    </w:p>
    <w:p w:rsidR="00E32421" w:rsidRDefault="00E32421" w:rsidP="00E32421">
      <w:pPr>
        <w:pStyle w:val="NoSpacing"/>
      </w:pPr>
      <w:bookmarkStart w:id="67" w:name="_Toc451889300"/>
      <w:r>
        <w:t>Tabel 3.2. Format tabel perhitungan biaya logistik</w:t>
      </w:r>
      <w:bookmarkEnd w:id="67"/>
    </w:p>
    <w:tbl>
      <w:tblPr>
        <w:tblStyle w:val="LightShading1"/>
        <w:tblW w:w="7957" w:type="dxa"/>
        <w:tblLook w:val="06A0"/>
      </w:tblPr>
      <w:tblGrid>
        <w:gridCol w:w="1530"/>
        <w:gridCol w:w="1530"/>
        <w:gridCol w:w="900"/>
        <w:gridCol w:w="900"/>
        <w:gridCol w:w="900"/>
        <w:gridCol w:w="990"/>
        <w:gridCol w:w="1207"/>
      </w:tblGrid>
      <w:tr w:rsidR="00E32421" w:rsidRPr="00E32421" w:rsidTr="00B66908">
        <w:trPr>
          <w:cnfStyle w:val="100000000000"/>
          <w:trHeight w:val="315"/>
        </w:trPr>
        <w:tc>
          <w:tcPr>
            <w:cnfStyle w:val="001000000000"/>
            <w:tcW w:w="1530" w:type="dxa"/>
            <w:noWrap/>
            <w:vAlign w:val="center"/>
            <w:hideMark/>
          </w:tcPr>
          <w:p w:rsidR="00E32421" w:rsidRPr="00E32421" w:rsidRDefault="001317CA" w:rsidP="00B66908">
            <w:pPr>
              <w:pStyle w:val="isitabel"/>
              <w:rPr>
                <w:b w:val="0"/>
              </w:rPr>
            </w:pPr>
            <w:r w:rsidRPr="001317CA">
              <w:rPr>
                <w:b w:val="0"/>
                <w:i/>
              </w:rPr>
              <w:t>Tier</w:t>
            </w:r>
            <w:r w:rsidR="00E32421" w:rsidRPr="00E32421">
              <w:rPr>
                <w:b w:val="0"/>
              </w:rPr>
              <w:t xml:space="preserve"> :</w:t>
            </w:r>
          </w:p>
        </w:tc>
        <w:tc>
          <w:tcPr>
            <w:tcW w:w="1530" w:type="dxa"/>
            <w:noWrap/>
            <w:vAlign w:val="center"/>
            <w:hideMark/>
          </w:tcPr>
          <w:p w:rsidR="00E32421" w:rsidRPr="00E32421" w:rsidRDefault="00E32421" w:rsidP="00B66908">
            <w:pPr>
              <w:pStyle w:val="isitabel"/>
              <w:cnfStyle w:val="100000000000"/>
              <w:rPr>
                <w:b w:val="0"/>
              </w:rPr>
            </w:pPr>
          </w:p>
        </w:tc>
        <w:tc>
          <w:tcPr>
            <w:tcW w:w="900" w:type="dxa"/>
            <w:noWrap/>
            <w:vAlign w:val="center"/>
            <w:hideMark/>
          </w:tcPr>
          <w:p w:rsidR="00E32421" w:rsidRPr="00E32421" w:rsidRDefault="00E32421" w:rsidP="00B66908">
            <w:pPr>
              <w:pStyle w:val="isitabel"/>
              <w:cnfStyle w:val="100000000000"/>
              <w:rPr>
                <w:b w:val="0"/>
              </w:rPr>
            </w:pPr>
          </w:p>
        </w:tc>
        <w:tc>
          <w:tcPr>
            <w:tcW w:w="900" w:type="dxa"/>
            <w:noWrap/>
            <w:vAlign w:val="center"/>
            <w:hideMark/>
          </w:tcPr>
          <w:p w:rsidR="00E32421" w:rsidRPr="00E32421" w:rsidRDefault="00E32421" w:rsidP="00B66908">
            <w:pPr>
              <w:pStyle w:val="isitabel"/>
              <w:cnfStyle w:val="100000000000"/>
              <w:rPr>
                <w:b w:val="0"/>
              </w:rPr>
            </w:pPr>
          </w:p>
        </w:tc>
        <w:tc>
          <w:tcPr>
            <w:tcW w:w="900" w:type="dxa"/>
            <w:noWrap/>
            <w:vAlign w:val="center"/>
            <w:hideMark/>
          </w:tcPr>
          <w:p w:rsidR="00E32421" w:rsidRPr="00E32421" w:rsidRDefault="00E32421" w:rsidP="00B66908">
            <w:pPr>
              <w:pStyle w:val="isitabel"/>
              <w:cnfStyle w:val="100000000000"/>
              <w:rPr>
                <w:b w:val="0"/>
              </w:rPr>
            </w:pPr>
          </w:p>
        </w:tc>
        <w:tc>
          <w:tcPr>
            <w:tcW w:w="990" w:type="dxa"/>
            <w:noWrap/>
            <w:vAlign w:val="center"/>
            <w:hideMark/>
          </w:tcPr>
          <w:p w:rsidR="00E32421" w:rsidRPr="00E32421" w:rsidRDefault="00E32421" w:rsidP="00B66908">
            <w:pPr>
              <w:pStyle w:val="isitabel"/>
              <w:cnfStyle w:val="100000000000"/>
              <w:rPr>
                <w:b w:val="0"/>
              </w:rPr>
            </w:pPr>
          </w:p>
        </w:tc>
        <w:tc>
          <w:tcPr>
            <w:tcW w:w="1207" w:type="dxa"/>
            <w:noWrap/>
            <w:vAlign w:val="center"/>
            <w:hideMark/>
          </w:tcPr>
          <w:p w:rsidR="00E32421" w:rsidRPr="00E32421" w:rsidRDefault="00E32421" w:rsidP="00B66908">
            <w:pPr>
              <w:pStyle w:val="isitabel"/>
              <w:cnfStyle w:val="100000000000"/>
              <w:rPr>
                <w:b w:val="0"/>
              </w:rPr>
            </w:pPr>
          </w:p>
        </w:tc>
      </w:tr>
      <w:tr w:rsidR="00E32421" w:rsidRPr="00E32421" w:rsidTr="00B66908">
        <w:trPr>
          <w:trHeight w:val="300"/>
        </w:trPr>
        <w:tc>
          <w:tcPr>
            <w:cnfStyle w:val="001000000000"/>
            <w:tcW w:w="1530" w:type="dxa"/>
            <w:vMerge w:val="restart"/>
            <w:vAlign w:val="center"/>
            <w:hideMark/>
          </w:tcPr>
          <w:p w:rsidR="00E32421" w:rsidRPr="00E32421" w:rsidRDefault="00E32421" w:rsidP="00B66908">
            <w:pPr>
              <w:pStyle w:val="isitabel"/>
              <w:rPr>
                <w:b w:val="0"/>
              </w:rPr>
            </w:pPr>
            <w:r w:rsidRPr="00E32421">
              <w:rPr>
                <w:b w:val="0"/>
              </w:rPr>
              <w:t>Aktivitas Logistik</w:t>
            </w:r>
          </w:p>
        </w:tc>
        <w:tc>
          <w:tcPr>
            <w:tcW w:w="1530" w:type="dxa"/>
            <w:vMerge w:val="restart"/>
            <w:noWrap/>
            <w:vAlign w:val="center"/>
            <w:hideMark/>
          </w:tcPr>
          <w:p w:rsidR="00E32421" w:rsidRPr="00E32421" w:rsidRDefault="00E32421" w:rsidP="00B66908">
            <w:pPr>
              <w:pStyle w:val="isitabel"/>
              <w:cnfStyle w:val="000000000000"/>
            </w:pPr>
            <w:r w:rsidRPr="00E32421">
              <w:t>Komponen biaya</w:t>
            </w:r>
          </w:p>
        </w:tc>
        <w:tc>
          <w:tcPr>
            <w:tcW w:w="3690" w:type="dxa"/>
            <w:gridSpan w:val="4"/>
            <w:noWrap/>
            <w:vAlign w:val="center"/>
            <w:hideMark/>
          </w:tcPr>
          <w:p w:rsidR="00E32421" w:rsidRPr="00E32421" w:rsidRDefault="00E32421" w:rsidP="00B66908">
            <w:pPr>
              <w:pStyle w:val="isitabel"/>
              <w:cnfStyle w:val="000000000000"/>
            </w:pPr>
            <w:r w:rsidRPr="00E32421">
              <w:t>Biaya</w:t>
            </w:r>
          </w:p>
        </w:tc>
        <w:tc>
          <w:tcPr>
            <w:tcW w:w="1207" w:type="dxa"/>
            <w:vMerge w:val="restart"/>
            <w:vAlign w:val="center"/>
            <w:hideMark/>
          </w:tcPr>
          <w:p w:rsidR="00E32421" w:rsidRPr="00E32421" w:rsidRDefault="00E32421" w:rsidP="00B66908">
            <w:pPr>
              <w:pStyle w:val="isitabel"/>
              <w:cnfStyle w:val="000000000000"/>
            </w:pPr>
            <w:r w:rsidRPr="00E32421">
              <w:t>Rata-rata biaya logistik</w:t>
            </w:r>
          </w:p>
        </w:tc>
      </w:tr>
      <w:tr w:rsidR="00E32421" w:rsidRPr="00E32421" w:rsidTr="00B66908">
        <w:trPr>
          <w:trHeight w:val="315"/>
        </w:trPr>
        <w:tc>
          <w:tcPr>
            <w:cnfStyle w:val="001000000000"/>
            <w:tcW w:w="1530" w:type="dxa"/>
            <w:vMerge/>
            <w:tcBorders>
              <w:bottom w:val="single" w:sz="4" w:space="0" w:color="auto"/>
            </w:tcBorders>
            <w:vAlign w:val="center"/>
            <w:hideMark/>
          </w:tcPr>
          <w:p w:rsidR="00E32421" w:rsidRPr="00E32421" w:rsidRDefault="00E32421" w:rsidP="00B66908">
            <w:pPr>
              <w:pStyle w:val="isitabel"/>
              <w:rPr>
                <w:b w:val="0"/>
              </w:rPr>
            </w:pPr>
          </w:p>
        </w:tc>
        <w:tc>
          <w:tcPr>
            <w:tcW w:w="1530" w:type="dxa"/>
            <w:vMerge/>
            <w:tcBorders>
              <w:bottom w:val="single" w:sz="4" w:space="0" w:color="auto"/>
            </w:tcBorders>
            <w:vAlign w:val="center"/>
            <w:hideMark/>
          </w:tcPr>
          <w:p w:rsidR="00E32421" w:rsidRPr="00E32421" w:rsidRDefault="00E32421" w:rsidP="00B66908">
            <w:pPr>
              <w:pStyle w:val="isitabel"/>
              <w:cnfStyle w:val="000000000000"/>
            </w:pPr>
          </w:p>
        </w:tc>
        <w:tc>
          <w:tcPr>
            <w:tcW w:w="900" w:type="dxa"/>
            <w:tcBorders>
              <w:top w:val="single" w:sz="4" w:space="0" w:color="auto"/>
              <w:bottom w:val="single" w:sz="4" w:space="0" w:color="auto"/>
            </w:tcBorders>
            <w:noWrap/>
            <w:vAlign w:val="center"/>
            <w:hideMark/>
          </w:tcPr>
          <w:p w:rsidR="00E32421" w:rsidRPr="00E32421" w:rsidRDefault="00E32421" w:rsidP="00B66908">
            <w:pPr>
              <w:pStyle w:val="isitabel"/>
              <w:cnfStyle w:val="000000000000"/>
            </w:pPr>
            <w:r w:rsidRPr="00E32421">
              <w:t>pelaku 1</w:t>
            </w:r>
          </w:p>
        </w:tc>
        <w:tc>
          <w:tcPr>
            <w:tcW w:w="900" w:type="dxa"/>
            <w:tcBorders>
              <w:top w:val="single" w:sz="4" w:space="0" w:color="auto"/>
              <w:bottom w:val="single" w:sz="4" w:space="0" w:color="auto"/>
            </w:tcBorders>
            <w:noWrap/>
            <w:vAlign w:val="center"/>
            <w:hideMark/>
          </w:tcPr>
          <w:p w:rsidR="00E32421" w:rsidRPr="00E32421" w:rsidRDefault="00E32421" w:rsidP="00B66908">
            <w:pPr>
              <w:pStyle w:val="isitabel"/>
              <w:cnfStyle w:val="000000000000"/>
            </w:pPr>
            <w:r w:rsidRPr="00E32421">
              <w:t>pelaku 2</w:t>
            </w:r>
          </w:p>
        </w:tc>
        <w:tc>
          <w:tcPr>
            <w:tcW w:w="900" w:type="dxa"/>
            <w:tcBorders>
              <w:top w:val="single" w:sz="4" w:space="0" w:color="auto"/>
              <w:bottom w:val="single" w:sz="4" w:space="0" w:color="auto"/>
            </w:tcBorders>
            <w:noWrap/>
            <w:vAlign w:val="center"/>
            <w:hideMark/>
          </w:tcPr>
          <w:p w:rsidR="00E32421" w:rsidRPr="00E32421" w:rsidRDefault="00E32421" w:rsidP="00B66908">
            <w:pPr>
              <w:pStyle w:val="isitabel"/>
              <w:cnfStyle w:val="000000000000"/>
            </w:pPr>
            <w:r w:rsidRPr="00E32421">
              <w:t>pelaku 3</w:t>
            </w:r>
          </w:p>
        </w:tc>
        <w:tc>
          <w:tcPr>
            <w:tcW w:w="990" w:type="dxa"/>
            <w:tcBorders>
              <w:top w:val="single" w:sz="4" w:space="0" w:color="auto"/>
              <w:bottom w:val="single" w:sz="4" w:space="0" w:color="auto"/>
            </w:tcBorders>
            <w:noWrap/>
            <w:vAlign w:val="center"/>
            <w:hideMark/>
          </w:tcPr>
          <w:p w:rsidR="00E32421" w:rsidRPr="00E32421" w:rsidRDefault="00E32421" w:rsidP="00B66908">
            <w:pPr>
              <w:pStyle w:val="isitabel"/>
              <w:cnfStyle w:val="000000000000"/>
            </w:pPr>
            <w:r w:rsidRPr="00E32421">
              <w:t>dst</w:t>
            </w:r>
          </w:p>
        </w:tc>
        <w:tc>
          <w:tcPr>
            <w:tcW w:w="1207" w:type="dxa"/>
            <w:vMerge/>
            <w:tcBorders>
              <w:bottom w:val="single" w:sz="4" w:space="0" w:color="auto"/>
            </w:tcBorders>
            <w:vAlign w:val="center"/>
            <w:hideMark/>
          </w:tcPr>
          <w:p w:rsidR="00E32421" w:rsidRPr="00E32421" w:rsidRDefault="00E32421" w:rsidP="00B66908">
            <w:pPr>
              <w:pStyle w:val="isitabel"/>
              <w:cnfStyle w:val="000000000000"/>
            </w:pPr>
          </w:p>
        </w:tc>
      </w:tr>
      <w:tr w:rsidR="00E32421" w:rsidRPr="00E32421" w:rsidTr="00B66908">
        <w:trPr>
          <w:trHeight w:val="300"/>
        </w:trPr>
        <w:tc>
          <w:tcPr>
            <w:cnfStyle w:val="001000000000"/>
            <w:tcW w:w="1530" w:type="dxa"/>
            <w:tcBorders>
              <w:top w:val="single" w:sz="4" w:space="0" w:color="auto"/>
            </w:tcBorders>
            <w:noWrap/>
            <w:vAlign w:val="center"/>
            <w:hideMark/>
          </w:tcPr>
          <w:p w:rsidR="00E32421" w:rsidRPr="00E32421" w:rsidRDefault="00E32421" w:rsidP="00B66908">
            <w:pPr>
              <w:pStyle w:val="isitabel"/>
              <w:rPr>
                <w:b w:val="0"/>
              </w:rPr>
            </w:pPr>
            <w:r w:rsidRPr="00E32421">
              <w:rPr>
                <w:b w:val="0"/>
              </w:rPr>
              <w:t>1.</w:t>
            </w:r>
          </w:p>
        </w:tc>
        <w:tc>
          <w:tcPr>
            <w:tcW w:w="1530" w:type="dxa"/>
            <w:tcBorders>
              <w:top w:val="single" w:sz="4" w:space="0" w:color="auto"/>
            </w:tcBorders>
            <w:noWrap/>
            <w:vAlign w:val="center"/>
            <w:hideMark/>
          </w:tcPr>
          <w:p w:rsidR="00E32421" w:rsidRPr="00E32421" w:rsidRDefault="00E32421" w:rsidP="00B66908">
            <w:pPr>
              <w:pStyle w:val="isitabel"/>
              <w:cnfStyle w:val="000000000000"/>
            </w:pPr>
            <w:r w:rsidRPr="00E32421">
              <w:t>a.</w:t>
            </w:r>
          </w:p>
        </w:tc>
        <w:tc>
          <w:tcPr>
            <w:tcW w:w="900" w:type="dxa"/>
            <w:tcBorders>
              <w:top w:val="single" w:sz="4" w:space="0" w:color="auto"/>
            </w:tcBorders>
            <w:noWrap/>
            <w:vAlign w:val="center"/>
            <w:hideMark/>
          </w:tcPr>
          <w:p w:rsidR="00E32421" w:rsidRPr="00E32421" w:rsidRDefault="00E32421" w:rsidP="00B66908">
            <w:pPr>
              <w:pStyle w:val="isitabel"/>
              <w:cnfStyle w:val="000000000000"/>
            </w:pPr>
          </w:p>
        </w:tc>
        <w:tc>
          <w:tcPr>
            <w:tcW w:w="900" w:type="dxa"/>
            <w:tcBorders>
              <w:top w:val="single" w:sz="4" w:space="0" w:color="auto"/>
            </w:tcBorders>
            <w:noWrap/>
            <w:vAlign w:val="center"/>
            <w:hideMark/>
          </w:tcPr>
          <w:p w:rsidR="00E32421" w:rsidRPr="00E32421" w:rsidRDefault="00E32421" w:rsidP="00B66908">
            <w:pPr>
              <w:pStyle w:val="isitabel"/>
              <w:cnfStyle w:val="000000000000"/>
            </w:pPr>
          </w:p>
        </w:tc>
        <w:tc>
          <w:tcPr>
            <w:tcW w:w="900" w:type="dxa"/>
            <w:tcBorders>
              <w:top w:val="single" w:sz="4" w:space="0" w:color="auto"/>
            </w:tcBorders>
            <w:noWrap/>
            <w:vAlign w:val="center"/>
            <w:hideMark/>
          </w:tcPr>
          <w:p w:rsidR="00E32421" w:rsidRPr="00E32421" w:rsidRDefault="00E32421" w:rsidP="00B66908">
            <w:pPr>
              <w:pStyle w:val="isitabel"/>
              <w:cnfStyle w:val="000000000000"/>
            </w:pPr>
          </w:p>
        </w:tc>
        <w:tc>
          <w:tcPr>
            <w:tcW w:w="990" w:type="dxa"/>
            <w:tcBorders>
              <w:top w:val="single" w:sz="4" w:space="0" w:color="auto"/>
            </w:tcBorders>
            <w:noWrap/>
            <w:vAlign w:val="center"/>
            <w:hideMark/>
          </w:tcPr>
          <w:p w:rsidR="00E32421" w:rsidRPr="00E32421" w:rsidRDefault="00E32421" w:rsidP="00B66908">
            <w:pPr>
              <w:pStyle w:val="isitabel"/>
              <w:cnfStyle w:val="000000000000"/>
            </w:pPr>
          </w:p>
        </w:tc>
        <w:tc>
          <w:tcPr>
            <w:tcW w:w="1207" w:type="dxa"/>
            <w:tcBorders>
              <w:top w:val="single" w:sz="4" w:space="0" w:color="auto"/>
            </w:tcBorders>
            <w:noWrap/>
            <w:vAlign w:val="center"/>
            <w:hideMark/>
          </w:tcPr>
          <w:p w:rsidR="00E32421" w:rsidRPr="00E32421" w:rsidRDefault="00E32421" w:rsidP="00B66908">
            <w:pPr>
              <w:pStyle w:val="isitabel"/>
              <w:cnfStyle w:val="000000000000"/>
            </w:pPr>
          </w:p>
        </w:tc>
      </w:tr>
      <w:tr w:rsidR="00E32421" w:rsidRPr="00E32421" w:rsidTr="00B66908">
        <w:trPr>
          <w:trHeight w:val="300"/>
        </w:trPr>
        <w:tc>
          <w:tcPr>
            <w:cnfStyle w:val="001000000000"/>
            <w:tcW w:w="1530" w:type="dxa"/>
            <w:noWrap/>
            <w:vAlign w:val="center"/>
            <w:hideMark/>
          </w:tcPr>
          <w:p w:rsidR="00E32421" w:rsidRPr="00E32421" w:rsidRDefault="00E32421" w:rsidP="00B66908">
            <w:pPr>
              <w:pStyle w:val="isitabel"/>
              <w:rPr>
                <w:b w:val="0"/>
              </w:rPr>
            </w:pPr>
          </w:p>
        </w:tc>
        <w:tc>
          <w:tcPr>
            <w:tcW w:w="1530" w:type="dxa"/>
            <w:noWrap/>
            <w:vAlign w:val="center"/>
            <w:hideMark/>
          </w:tcPr>
          <w:p w:rsidR="00E32421" w:rsidRPr="00E32421" w:rsidRDefault="00E32421" w:rsidP="00B66908">
            <w:pPr>
              <w:pStyle w:val="isitabel"/>
              <w:cnfStyle w:val="000000000000"/>
            </w:pPr>
            <w:r w:rsidRPr="00E32421">
              <w:t>b.</w:t>
            </w:r>
          </w:p>
        </w:tc>
        <w:tc>
          <w:tcPr>
            <w:tcW w:w="900" w:type="dxa"/>
            <w:noWrap/>
            <w:vAlign w:val="center"/>
            <w:hideMark/>
          </w:tcPr>
          <w:p w:rsidR="00E32421" w:rsidRPr="00E32421" w:rsidRDefault="00E32421" w:rsidP="00B66908">
            <w:pPr>
              <w:pStyle w:val="isitabel"/>
              <w:cnfStyle w:val="000000000000"/>
            </w:pPr>
          </w:p>
        </w:tc>
        <w:tc>
          <w:tcPr>
            <w:tcW w:w="900" w:type="dxa"/>
            <w:noWrap/>
            <w:vAlign w:val="center"/>
            <w:hideMark/>
          </w:tcPr>
          <w:p w:rsidR="00E32421" w:rsidRPr="00E32421" w:rsidRDefault="00E32421" w:rsidP="00B66908">
            <w:pPr>
              <w:pStyle w:val="isitabel"/>
              <w:cnfStyle w:val="000000000000"/>
            </w:pPr>
          </w:p>
        </w:tc>
        <w:tc>
          <w:tcPr>
            <w:tcW w:w="900" w:type="dxa"/>
            <w:noWrap/>
            <w:vAlign w:val="center"/>
            <w:hideMark/>
          </w:tcPr>
          <w:p w:rsidR="00E32421" w:rsidRPr="00E32421" w:rsidRDefault="00E32421" w:rsidP="00B66908">
            <w:pPr>
              <w:pStyle w:val="isitabel"/>
              <w:cnfStyle w:val="000000000000"/>
            </w:pPr>
          </w:p>
        </w:tc>
        <w:tc>
          <w:tcPr>
            <w:tcW w:w="990" w:type="dxa"/>
            <w:noWrap/>
            <w:vAlign w:val="center"/>
            <w:hideMark/>
          </w:tcPr>
          <w:p w:rsidR="00E32421" w:rsidRPr="00E32421" w:rsidRDefault="00E32421" w:rsidP="00B66908">
            <w:pPr>
              <w:pStyle w:val="isitabel"/>
              <w:cnfStyle w:val="000000000000"/>
            </w:pPr>
          </w:p>
        </w:tc>
        <w:tc>
          <w:tcPr>
            <w:tcW w:w="1207" w:type="dxa"/>
            <w:noWrap/>
            <w:vAlign w:val="center"/>
            <w:hideMark/>
          </w:tcPr>
          <w:p w:rsidR="00E32421" w:rsidRPr="00E32421" w:rsidRDefault="00E32421" w:rsidP="00B66908">
            <w:pPr>
              <w:pStyle w:val="isitabel"/>
              <w:cnfStyle w:val="000000000000"/>
            </w:pPr>
          </w:p>
        </w:tc>
      </w:tr>
      <w:tr w:rsidR="00E32421" w:rsidRPr="00E32421" w:rsidTr="00B66908">
        <w:trPr>
          <w:trHeight w:val="300"/>
        </w:trPr>
        <w:tc>
          <w:tcPr>
            <w:cnfStyle w:val="001000000000"/>
            <w:tcW w:w="1530" w:type="dxa"/>
            <w:noWrap/>
            <w:vAlign w:val="center"/>
            <w:hideMark/>
          </w:tcPr>
          <w:p w:rsidR="00E32421" w:rsidRPr="00E32421" w:rsidRDefault="00E32421" w:rsidP="00B66908">
            <w:pPr>
              <w:pStyle w:val="isitabel"/>
              <w:rPr>
                <w:b w:val="0"/>
              </w:rPr>
            </w:pPr>
            <w:r w:rsidRPr="00E32421">
              <w:rPr>
                <w:b w:val="0"/>
              </w:rPr>
              <w:t>2.</w:t>
            </w:r>
          </w:p>
        </w:tc>
        <w:tc>
          <w:tcPr>
            <w:tcW w:w="1530" w:type="dxa"/>
            <w:noWrap/>
            <w:vAlign w:val="center"/>
            <w:hideMark/>
          </w:tcPr>
          <w:p w:rsidR="00E32421" w:rsidRPr="00E32421" w:rsidRDefault="00E32421" w:rsidP="00B66908">
            <w:pPr>
              <w:pStyle w:val="isitabel"/>
              <w:cnfStyle w:val="000000000000"/>
            </w:pPr>
            <w:r w:rsidRPr="00E32421">
              <w:t>a.</w:t>
            </w:r>
          </w:p>
        </w:tc>
        <w:tc>
          <w:tcPr>
            <w:tcW w:w="900" w:type="dxa"/>
            <w:noWrap/>
            <w:vAlign w:val="center"/>
            <w:hideMark/>
          </w:tcPr>
          <w:p w:rsidR="00E32421" w:rsidRPr="00E32421" w:rsidRDefault="00E32421" w:rsidP="00B66908">
            <w:pPr>
              <w:pStyle w:val="isitabel"/>
              <w:cnfStyle w:val="000000000000"/>
            </w:pPr>
          </w:p>
        </w:tc>
        <w:tc>
          <w:tcPr>
            <w:tcW w:w="900" w:type="dxa"/>
            <w:noWrap/>
            <w:vAlign w:val="center"/>
            <w:hideMark/>
          </w:tcPr>
          <w:p w:rsidR="00E32421" w:rsidRPr="00E32421" w:rsidRDefault="00E32421" w:rsidP="00B66908">
            <w:pPr>
              <w:pStyle w:val="isitabel"/>
              <w:cnfStyle w:val="000000000000"/>
            </w:pPr>
          </w:p>
        </w:tc>
        <w:tc>
          <w:tcPr>
            <w:tcW w:w="900" w:type="dxa"/>
            <w:noWrap/>
            <w:vAlign w:val="center"/>
            <w:hideMark/>
          </w:tcPr>
          <w:p w:rsidR="00E32421" w:rsidRPr="00E32421" w:rsidRDefault="00E32421" w:rsidP="00B66908">
            <w:pPr>
              <w:pStyle w:val="isitabel"/>
              <w:cnfStyle w:val="000000000000"/>
            </w:pPr>
          </w:p>
        </w:tc>
        <w:tc>
          <w:tcPr>
            <w:tcW w:w="990" w:type="dxa"/>
            <w:noWrap/>
            <w:vAlign w:val="center"/>
            <w:hideMark/>
          </w:tcPr>
          <w:p w:rsidR="00E32421" w:rsidRPr="00E32421" w:rsidRDefault="00E32421" w:rsidP="00B66908">
            <w:pPr>
              <w:pStyle w:val="isitabel"/>
              <w:cnfStyle w:val="000000000000"/>
            </w:pPr>
          </w:p>
        </w:tc>
        <w:tc>
          <w:tcPr>
            <w:tcW w:w="1207" w:type="dxa"/>
            <w:noWrap/>
            <w:vAlign w:val="center"/>
            <w:hideMark/>
          </w:tcPr>
          <w:p w:rsidR="00E32421" w:rsidRPr="00E32421" w:rsidRDefault="00E32421" w:rsidP="00B66908">
            <w:pPr>
              <w:pStyle w:val="isitabel"/>
              <w:cnfStyle w:val="000000000000"/>
            </w:pPr>
          </w:p>
        </w:tc>
      </w:tr>
      <w:tr w:rsidR="00E32421" w:rsidRPr="00E32421" w:rsidTr="00B66908">
        <w:trPr>
          <w:trHeight w:val="300"/>
        </w:trPr>
        <w:tc>
          <w:tcPr>
            <w:cnfStyle w:val="001000000000"/>
            <w:tcW w:w="1530" w:type="dxa"/>
            <w:tcBorders>
              <w:bottom w:val="single" w:sz="4" w:space="0" w:color="auto"/>
            </w:tcBorders>
            <w:noWrap/>
            <w:vAlign w:val="center"/>
            <w:hideMark/>
          </w:tcPr>
          <w:p w:rsidR="00E32421" w:rsidRPr="00E32421" w:rsidRDefault="00E32421" w:rsidP="00B66908">
            <w:pPr>
              <w:pStyle w:val="isitabel"/>
              <w:rPr>
                <w:b w:val="0"/>
              </w:rPr>
            </w:pPr>
          </w:p>
        </w:tc>
        <w:tc>
          <w:tcPr>
            <w:tcW w:w="1530" w:type="dxa"/>
            <w:tcBorders>
              <w:bottom w:val="single" w:sz="4" w:space="0" w:color="auto"/>
            </w:tcBorders>
            <w:noWrap/>
            <w:vAlign w:val="center"/>
            <w:hideMark/>
          </w:tcPr>
          <w:p w:rsidR="00E32421" w:rsidRPr="00E32421" w:rsidRDefault="00E32421" w:rsidP="00B66908">
            <w:pPr>
              <w:pStyle w:val="isitabel"/>
              <w:cnfStyle w:val="000000000000"/>
            </w:pPr>
            <w:r w:rsidRPr="00E32421">
              <w:t>b.</w:t>
            </w:r>
          </w:p>
        </w:tc>
        <w:tc>
          <w:tcPr>
            <w:tcW w:w="900" w:type="dxa"/>
            <w:tcBorders>
              <w:bottom w:val="single" w:sz="4" w:space="0" w:color="auto"/>
            </w:tcBorders>
            <w:noWrap/>
            <w:vAlign w:val="center"/>
            <w:hideMark/>
          </w:tcPr>
          <w:p w:rsidR="00E32421" w:rsidRPr="00E32421" w:rsidRDefault="00E32421" w:rsidP="00B66908">
            <w:pPr>
              <w:pStyle w:val="isitabel"/>
              <w:cnfStyle w:val="000000000000"/>
            </w:pPr>
          </w:p>
        </w:tc>
        <w:tc>
          <w:tcPr>
            <w:tcW w:w="900" w:type="dxa"/>
            <w:tcBorders>
              <w:bottom w:val="single" w:sz="4" w:space="0" w:color="auto"/>
            </w:tcBorders>
            <w:noWrap/>
            <w:vAlign w:val="center"/>
            <w:hideMark/>
          </w:tcPr>
          <w:p w:rsidR="00E32421" w:rsidRPr="00E32421" w:rsidRDefault="00E32421" w:rsidP="00B66908">
            <w:pPr>
              <w:pStyle w:val="isitabel"/>
              <w:cnfStyle w:val="000000000000"/>
            </w:pPr>
          </w:p>
        </w:tc>
        <w:tc>
          <w:tcPr>
            <w:tcW w:w="900" w:type="dxa"/>
            <w:tcBorders>
              <w:bottom w:val="single" w:sz="4" w:space="0" w:color="auto"/>
            </w:tcBorders>
            <w:noWrap/>
            <w:vAlign w:val="center"/>
            <w:hideMark/>
          </w:tcPr>
          <w:p w:rsidR="00E32421" w:rsidRPr="00E32421" w:rsidRDefault="00E32421" w:rsidP="00B66908">
            <w:pPr>
              <w:pStyle w:val="isitabel"/>
              <w:cnfStyle w:val="000000000000"/>
            </w:pPr>
          </w:p>
        </w:tc>
        <w:tc>
          <w:tcPr>
            <w:tcW w:w="990" w:type="dxa"/>
            <w:tcBorders>
              <w:bottom w:val="single" w:sz="4" w:space="0" w:color="auto"/>
            </w:tcBorders>
            <w:noWrap/>
            <w:vAlign w:val="center"/>
            <w:hideMark/>
          </w:tcPr>
          <w:p w:rsidR="00E32421" w:rsidRPr="00E32421" w:rsidRDefault="00E32421" w:rsidP="00B66908">
            <w:pPr>
              <w:pStyle w:val="isitabel"/>
              <w:cnfStyle w:val="000000000000"/>
            </w:pPr>
          </w:p>
        </w:tc>
        <w:tc>
          <w:tcPr>
            <w:tcW w:w="1207" w:type="dxa"/>
            <w:tcBorders>
              <w:bottom w:val="single" w:sz="4" w:space="0" w:color="auto"/>
            </w:tcBorders>
            <w:noWrap/>
            <w:vAlign w:val="center"/>
            <w:hideMark/>
          </w:tcPr>
          <w:p w:rsidR="00E32421" w:rsidRPr="00E32421" w:rsidRDefault="00E32421" w:rsidP="00B66908">
            <w:pPr>
              <w:pStyle w:val="isitabel"/>
              <w:cnfStyle w:val="000000000000"/>
            </w:pPr>
          </w:p>
        </w:tc>
      </w:tr>
      <w:tr w:rsidR="00E32421" w:rsidRPr="00E32421" w:rsidTr="00B66908">
        <w:trPr>
          <w:trHeight w:val="305"/>
        </w:trPr>
        <w:tc>
          <w:tcPr>
            <w:cnfStyle w:val="001000000000"/>
            <w:tcW w:w="3060" w:type="dxa"/>
            <w:gridSpan w:val="2"/>
            <w:noWrap/>
            <w:vAlign w:val="center"/>
            <w:hideMark/>
          </w:tcPr>
          <w:p w:rsidR="00E32421" w:rsidRPr="00E32421" w:rsidRDefault="00E32421" w:rsidP="00B66908">
            <w:pPr>
              <w:pStyle w:val="isitabel"/>
              <w:jc w:val="left"/>
              <w:rPr>
                <w:b w:val="0"/>
              </w:rPr>
            </w:pPr>
            <w:r w:rsidRPr="00E32421">
              <w:rPr>
                <w:b w:val="0"/>
              </w:rPr>
              <w:t>Total biaya</w:t>
            </w:r>
          </w:p>
        </w:tc>
        <w:tc>
          <w:tcPr>
            <w:tcW w:w="900" w:type="dxa"/>
            <w:tcBorders>
              <w:top w:val="single" w:sz="4" w:space="0" w:color="auto"/>
            </w:tcBorders>
            <w:noWrap/>
            <w:vAlign w:val="center"/>
            <w:hideMark/>
          </w:tcPr>
          <w:p w:rsidR="00E32421" w:rsidRPr="00E32421" w:rsidRDefault="00E32421" w:rsidP="00B66908">
            <w:pPr>
              <w:pStyle w:val="isitabel"/>
              <w:cnfStyle w:val="000000000000"/>
              <w:rPr>
                <w:vertAlign w:val="subscript"/>
              </w:rPr>
            </w:pPr>
            <w:r w:rsidRPr="00E32421">
              <w:t>X</w:t>
            </w:r>
            <w:r w:rsidRPr="00E32421">
              <w:rPr>
                <w:vertAlign w:val="subscript"/>
              </w:rPr>
              <w:t>1</w:t>
            </w:r>
          </w:p>
        </w:tc>
        <w:tc>
          <w:tcPr>
            <w:tcW w:w="900" w:type="dxa"/>
            <w:noWrap/>
            <w:vAlign w:val="center"/>
            <w:hideMark/>
          </w:tcPr>
          <w:p w:rsidR="00E32421" w:rsidRPr="00E32421" w:rsidRDefault="00E32421" w:rsidP="00B66908">
            <w:pPr>
              <w:pStyle w:val="isitabel"/>
              <w:cnfStyle w:val="000000000000"/>
              <w:rPr>
                <w:vertAlign w:val="subscript"/>
              </w:rPr>
            </w:pPr>
            <w:r w:rsidRPr="00E32421">
              <w:t>X</w:t>
            </w:r>
            <w:r w:rsidRPr="00E32421">
              <w:rPr>
                <w:vertAlign w:val="subscript"/>
              </w:rPr>
              <w:t>2</w:t>
            </w:r>
          </w:p>
        </w:tc>
        <w:tc>
          <w:tcPr>
            <w:tcW w:w="900" w:type="dxa"/>
            <w:tcBorders>
              <w:top w:val="single" w:sz="4" w:space="0" w:color="auto"/>
            </w:tcBorders>
            <w:noWrap/>
            <w:vAlign w:val="center"/>
            <w:hideMark/>
          </w:tcPr>
          <w:p w:rsidR="00E32421" w:rsidRPr="00E32421" w:rsidRDefault="00E32421" w:rsidP="00B66908">
            <w:pPr>
              <w:pStyle w:val="isitabel"/>
              <w:cnfStyle w:val="000000000000"/>
              <w:rPr>
                <w:vertAlign w:val="subscript"/>
              </w:rPr>
            </w:pPr>
            <w:r w:rsidRPr="00E32421">
              <w:t>X</w:t>
            </w:r>
            <w:r w:rsidRPr="00E32421">
              <w:rPr>
                <w:vertAlign w:val="subscript"/>
              </w:rPr>
              <w:t>3</w:t>
            </w:r>
          </w:p>
        </w:tc>
        <w:tc>
          <w:tcPr>
            <w:tcW w:w="990" w:type="dxa"/>
            <w:tcBorders>
              <w:top w:val="single" w:sz="4" w:space="0" w:color="auto"/>
            </w:tcBorders>
            <w:noWrap/>
            <w:vAlign w:val="center"/>
            <w:hideMark/>
          </w:tcPr>
          <w:p w:rsidR="00E32421" w:rsidRPr="00E32421" w:rsidRDefault="00E32421" w:rsidP="00B66908">
            <w:pPr>
              <w:pStyle w:val="isitabel"/>
              <w:cnfStyle w:val="000000000000"/>
              <w:rPr>
                <w:vertAlign w:val="subscript"/>
              </w:rPr>
            </w:pPr>
            <w:r w:rsidRPr="00E32421">
              <w:t>X</w:t>
            </w:r>
            <w:r w:rsidRPr="00E32421">
              <w:rPr>
                <w:vertAlign w:val="subscript"/>
              </w:rPr>
              <w:t>n</w:t>
            </w:r>
          </w:p>
        </w:tc>
        <w:tc>
          <w:tcPr>
            <w:tcW w:w="1207" w:type="dxa"/>
            <w:tcBorders>
              <w:top w:val="single" w:sz="4" w:space="0" w:color="auto"/>
            </w:tcBorders>
            <w:noWrap/>
            <w:vAlign w:val="center"/>
            <w:hideMark/>
          </w:tcPr>
          <w:p w:rsidR="00E32421" w:rsidRPr="00E32421" w:rsidRDefault="00E32421" w:rsidP="00B66908">
            <w:pPr>
              <w:pStyle w:val="isitabel"/>
              <w:cnfStyle w:val="000000000000"/>
            </w:pPr>
          </w:p>
        </w:tc>
      </w:tr>
      <w:tr w:rsidR="00E32421" w:rsidRPr="00E32421" w:rsidTr="00B66908">
        <w:trPr>
          <w:trHeight w:val="80"/>
        </w:trPr>
        <w:tc>
          <w:tcPr>
            <w:cnfStyle w:val="001000000000"/>
            <w:tcW w:w="3060" w:type="dxa"/>
            <w:gridSpan w:val="2"/>
            <w:tcBorders>
              <w:bottom w:val="single" w:sz="4" w:space="0" w:color="auto"/>
            </w:tcBorders>
            <w:noWrap/>
            <w:vAlign w:val="center"/>
            <w:hideMark/>
          </w:tcPr>
          <w:p w:rsidR="00E32421" w:rsidRPr="00E32421" w:rsidRDefault="00E32421" w:rsidP="00B66908">
            <w:pPr>
              <w:pStyle w:val="isitabel"/>
              <w:jc w:val="left"/>
              <w:rPr>
                <w:b w:val="0"/>
              </w:rPr>
            </w:pPr>
            <w:r w:rsidRPr="00E32421">
              <w:rPr>
                <w:b w:val="0"/>
              </w:rPr>
              <w:t>Volume tangkapan</w:t>
            </w:r>
          </w:p>
        </w:tc>
        <w:tc>
          <w:tcPr>
            <w:tcW w:w="900" w:type="dxa"/>
            <w:tcBorders>
              <w:bottom w:val="single" w:sz="4" w:space="0" w:color="auto"/>
            </w:tcBorders>
            <w:noWrap/>
            <w:vAlign w:val="center"/>
            <w:hideMark/>
          </w:tcPr>
          <w:p w:rsidR="00E32421" w:rsidRPr="00E32421" w:rsidRDefault="00E32421" w:rsidP="00B66908">
            <w:pPr>
              <w:pStyle w:val="isitabel"/>
              <w:cnfStyle w:val="000000000000"/>
              <w:rPr>
                <w:vertAlign w:val="subscript"/>
              </w:rPr>
            </w:pPr>
            <w:r w:rsidRPr="00E32421">
              <w:t>V</w:t>
            </w:r>
            <w:r w:rsidRPr="00E32421">
              <w:rPr>
                <w:vertAlign w:val="subscript"/>
              </w:rPr>
              <w:t>1</w:t>
            </w:r>
          </w:p>
        </w:tc>
        <w:tc>
          <w:tcPr>
            <w:tcW w:w="900" w:type="dxa"/>
            <w:tcBorders>
              <w:bottom w:val="single" w:sz="4" w:space="0" w:color="auto"/>
            </w:tcBorders>
            <w:noWrap/>
            <w:vAlign w:val="center"/>
            <w:hideMark/>
          </w:tcPr>
          <w:p w:rsidR="00E32421" w:rsidRPr="00E32421" w:rsidRDefault="00E32421" w:rsidP="00B66908">
            <w:pPr>
              <w:pStyle w:val="isitabel"/>
              <w:cnfStyle w:val="000000000000"/>
              <w:rPr>
                <w:vertAlign w:val="subscript"/>
              </w:rPr>
            </w:pPr>
            <w:r w:rsidRPr="00E32421">
              <w:t>V</w:t>
            </w:r>
            <w:r w:rsidRPr="00E32421">
              <w:rPr>
                <w:vertAlign w:val="subscript"/>
              </w:rPr>
              <w:t>2</w:t>
            </w:r>
          </w:p>
        </w:tc>
        <w:tc>
          <w:tcPr>
            <w:tcW w:w="900" w:type="dxa"/>
            <w:tcBorders>
              <w:bottom w:val="single" w:sz="4" w:space="0" w:color="auto"/>
            </w:tcBorders>
            <w:noWrap/>
            <w:vAlign w:val="center"/>
            <w:hideMark/>
          </w:tcPr>
          <w:p w:rsidR="00E32421" w:rsidRPr="00E32421" w:rsidRDefault="00E32421" w:rsidP="00B66908">
            <w:pPr>
              <w:pStyle w:val="isitabel"/>
              <w:cnfStyle w:val="000000000000"/>
              <w:rPr>
                <w:vertAlign w:val="subscript"/>
              </w:rPr>
            </w:pPr>
            <w:r w:rsidRPr="00E32421">
              <w:t>V</w:t>
            </w:r>
            <w:r w:rsidRPr="00E32421">
              <w:rPr>
                <w:vertAlign w:val="subscript"/>
              </w:rPr>
              <w:t>3</w:t>
            </w:r>
          </w:p>
        </w:tc>
        <w:tc>
          <w:tcPr>
            <w:tcW w:w="990" w:type="dxa"/>
            <w:tcBorders>
              <w:bottom w:val="single" w:sz="4" w:space="0" w:color="auto"/>
            </w:tcBorders>
            <w:noWrap/>
            <w:vAlign w:val="center"/>
            <w:hideMark/>
          </w:tcPr>
          <w:p w:rsidR="00E32421" w:rsidRPr="00E32421" w:rsidRDefault="00E32421" w:rsidP="00B66908">
            <w:pPr>
              <w:pStyle w:val="isitabel"/>
              <w:cnfStyle w:val="000000000000"/>
              <w:rPr>
                <w:vertAlign w:val="subscript"/>
              </w:rPr>
            </w:pPr>
            <w:r w:rsidRPr="00E32421">
              <w:t>V</w:t>
            </w:r>
            <w:r w:rsidRPr="00E32421">
              <w:rPr>
                <w:vertAlign w:val="subscript"/>
              </w:rPr>
              <w:t>n</w:t>
            </w:r>
          </w:p>
        </w:tc>
        <w:tc>
          <w:tcPr>
            <w:tcW w:w="1207" w:type="dxa"/>
            <w:tcBorders>
              <w:bottom w:val="single" w:sz="4" w:space="0" w:color="auto"/>
            </w:tcBorders>
            <w:noWrap/>
            <w:vAlign w:val="center"/>
            <w:hideMark/>
          </w:tcPr>
          <w:p w:rsidR="00E32421" w:rsidRPr="00E32421" w:rsidRDefault="00E32421" w:rsidP="00B66908">
            <w:pPr>
              <w:pStyle w:val="isitabel"/>
              <w:cnfStyle w:val="000000000000"/>
            </w:pPr>
          </w:p>
        </w:tc>
      </w:tr>
      <w:tr w:rsidR="00E32421" w:rsidRPr="00E32421" w:rsidTr="00B66908">
        <w:trPr>
          <w:trHeight w:val="315"/>
        </w:trPr>
        <w:tc>
          <w:tcPr>
            <w:cnfStyle w:val="001000000000"/>
            <w:tcW w:w="3060" w:type="dxa"/>
            <w:gridSpan w:val="2"/>
            <w:tcBorders>
              <w:top w:val="single" w:sz="4" w:space="0" w:color="auto"/>
            </w:tcBorders>
            <w:noWrap/>
            <w:vAlign w:val="center"/>
            <w:hideMark/>
          </w:tcPr>
          <w:p w:rsidR="00E32421" w:rsidRPr="00E32421" w:rsidRDefault="00E32421" w:rsidP="00B66908">
            <w:pPr>
              <w:pStyle w:val="isitabel"/>
              <w:jc w:val="left"/>
              <w:rPr>
                <w:b w:val="0"/>
              </w:rPr>
            </w:pPr>
            <w:r w:rsidRPr="00E32421">
              <w:rPr>
                <w:b w:val="0"/>
              </w:rPr>
              <w:t>Biaya logistik (Rupiah/kg)</w:t>
            </w:r>
          </w:p>
        </w:tc>
        <w:tc>
          <w:tcPr>
            <w:tcW w:w="900" w:type="dxa"/>
            <w:tcBorders>
              <w:top w:val="single" w:sz="4" w:space="0" w:color="auto"/>
            </w:tcBorders>
            <w:noWrap/>
            <w:vAlign w:val="center"/>
            <w:hideMark/>
          </w:tcPr>
          <w:p w:rsidR="00E32421" w:rsidRPr="00E32421" w:rsidRDefault="00E32421" w:rsidP="00B66908">
            <w:pPr>
              <w:pStyle w:val="isitabel"/>
              <w:cnfStyle w:val="000000000000"/>
              <w:rPr>
                <w:vertAlign w:val="subscript"/>
              </w:rPr>
            </w:pPr>
            <w:r w:rsidRPr="00E32421">
              <w:t>Rp</w:t>
            </w:r>
            <w:r w:rsidRPr="00E32421">
              <w:rPr>
                <w:vertAlign w:val="subscript"/>
              </w:rPr>
              <w:t>1</w:t>
            </w:r>
          </w:p>
        </w:tc>
        <w:tc>
          <w:tcPr>
            <w:tcW w:w="900" w:type="dxa"/>
            <w:tcBorders>
              <w:top w:val="single" w:sz="4" w:space="0" w:color="auto"/>
            </w:tcBorders>
            <w:noWrap/>
            <w:vAlign w:val="center"/>
            <w:hideMark/>
          </w:tcPr>
          <w:p w:rsidR="00E32421" w:rsidRPr="00E32421" w:rsidRDefault="00E32421" w:rsidP="00B66908">
            <w:pPr>
              <w:pStyle w:val="isitabel"/>
              <w:cnfStyle w:val="000000000000"/>
              <w:rPr>
                <w:vertAlign w:val="subscript"/>
              </w:rPr>
            </w:pPr>
            <w:r w:rsidRPr="00E32421">
              <w:t>Rp</w:t>
            </w:r>
            <w:r w:rsidRPr="00E32421">
              <w:rPr>
                <w:vertAlign w:val="subscript"/>
              </w:rPr>
              <w:t>2</w:t>
            </w:r>
          </w:p>
        </w:tc>
        <w:tc>
          <w:tcPr>
            <w:tcW w:w="900" w:type="dxa"/>
            <w:tcBorders>
              <w:top w:val="single" w:sz="4" w:space="0" w:color="auto"/>
            </w:tcBorders>
            <w:noWrap/>
            <w:vAlign w:val="center"/>
            <w:hideMark/>
          </w:tcPr>
          <w:p w:rsidR="00E32421" w:rsidRPr="00E32421" w:rsidRDefault="00E32421" w:rsidP="00B66908">
            <w:pPr>
              <w:pStyle w:val="isitabel"/>
              <w:cnfStyle w:val="000000000000"/>
              <w:rPr>
                <w:vertAlign w:val="subscript"/>
              </w:rPr>
            </w:pPr>
            <w:r w:rsidRPr="00E32421">
              <w:t>Rp</w:t>
            </w:r>
            <w:r w:rsidRPr="00E32421">
              <w:rPr>
                <w:vertAlign w:val="subscript"/>
              </w:rPr>
              <w:t>3</w:t>
            </w:r>
          </w:p>
        </w:tc>
        <w:tc>
          <w:tcPr>
            <w:tcW w:w="990" w:type="dxa"/>
            <w:tcBorders>
              <w:top w:val="single" w:sz="4" w:space="0" w:color="auto"/>
            </w:tcBorders>
            <w:noWrap/>
            <w:vAlign w:val="center"/>
            <w:hideMark/>
          </w:tcPr>
          <w:p w:rsidR="00E32421" w:rsidRPr="00E32421" w:rsidRDefault="00E32421" w:rsidP="00B66908">
            <w:pPr>
              <w:pStyle w:val="isitabel"/>
              <w:cnfStyle w:val="000000000000"/>
              <w:rPr>
                <w:vertAlign w:val="subscript"/>
              </w:rPr>
            </w:pPr>
            <w:r w:rsidRPr="00E32421">
              <w:t>Rp</w:t>
            </w:r>
            <w:r w:rsidRPr="00E32421">
              <w:rPr>
                <w:vertAlign w:val="subscript"/>
              </w:rPr>
              <w:t>n</w:t>
            </w:r>
          </w:p>
        </w:tc>
        <w:tc>
          <w:tcPr>
            <w:tcW w:w="1207" w:type="dxa"/>
            <w:tcBorders>
              <w:top w:val="single" w:sz="4" w:space="0" w:color="auto"/>
            </w:tcBorders>
            <w:noWrap/>
            <w:vAlign w:val="center"/>
            <w:hideMark/>
          </w:tcPr>
          <w:p w:rsidR="00E32421" w:rsidRPr="00E32421" w:rsidRDefault="007A00DD" w:rsidP="00B66908">
            <w:pPr>
              <w:pStyle w:val="isitabel"/>
              <w:cnfStyle w:val="000000000000"/>
            </w:pPr>
            <m:oMathPara>
              <m:oMath>
                <m:acc>
                  <m:accPr>
                    <m:chr m:val="̅"/>
                    <m:ctrlPr>
                      <w:rPr>
                        <w:rFonts w:ascii="Cambria Math" w:hAnsi="Cambria Math"/>
                      </w:rPr>
                    </m:ctrlPr>
                  </m:accPr>
                  <m:e>
                    <m:r>
                      <w:rPr>
                        <w:rFonts w:ascii="Cambria Math" w:hAnsi="Cambria Math"/>
                      </w:rPr>
                      <m:t>Rp</m:t>
                    </m:r>
                  </m:e>
                </m:acc>
              </m:oMath>
            </m:oMathPara>
          </w:p>
        </w:tc>
      </w:tr>
    </w:tbl>
    <w:p w:rsidR="00E32421" w:rsidRDefault="00E32421" w:rsidP="007D254B">
      <w:pPr>
        <w:spacing w:before="240"/>
        <w:ind w:left="360"/>
      </w:pPr>
      <w:r>
        <w:lastRenderedPageBreak/>
        <w:t xml:space="preserve">Pemasukan data </w:t>
      </w:r>
      <w:r w:rsidR="008A5827">
        <w:t xml:space="preserve">yang </w:t>
      </w:r>
      <w:r>
        <w:t>dilakukan meliputi biaya dan volume tangkapan dari masing-masing pelaku. Total biaya serta biaya logistik kemudian dicari menggunakan persamaan berikut.</w:t>
      </w:r>
    </w:p>
    <w:p w:rsidR="00E32421" w:rsidRDefault="00E32421" w:rsidP="00935561">
      <w:pPr>
        <w:pStyle w:val="nomornomor"/>
        <w:numPr>
          <w:ilvl w:val="0"/>
          <w:numId w:val="12"/>
        </w:numPr>
      </w:pPr>
      <w:r w:rsidRPr="00B66908">
        <w:t>Perhitungan</w:t>
      </w:r>
      <w:r w:rsidRPr="00DB29E9">
        <w:t xml:space="preserve"> total biaya</w:t>
      </w:r>
    </w:p>
    <w:p w:rsidR="00E32421" w:rsidRDefault="00E32421" w:rsidP="00E32421">
      <w:pPr>
        <w:rPr>
          <w:rFonts w:cs="Times New Roman"/>
          <w:szCs w:val="24"/>
        </w:rPr>
      </w:pPr>
      <w:r w:rsidRPr="001007BC">
        <w:rPr>
          <w:rFonts w:cs="Times New Roman"/>
          <w:position w:val="-28"/>
          <w:szCs w:val="24"/>
        </w:rPr>
        <w:object w:dxaOrig="1020" w:dyaOrig="680">
          <v:shape id="_x0000_i1026" type="#_x0000_t75" style="width:58.5pt;height:38.25pt" o:ole="">
            <v:imagedata r:id="rId17" o:title=""/>
          </v:shape>
          <o:OLEObject Type="Embed" ProgID="Equation.3" ShapeID="_x0000_i1026" DrawAspect="Content" ObjectID="_1530343288" r:id="rId18"/>
        </w:object>
      </w:r>
      <w:r w:rsidR="008A5827">
        <w:rPr>
          <w:rFonts w:cs="Times New Roman"/>
          <w:szCs w:val="24"/>
        </w:rPr>
        <w:t>…………………………….……………………</w:t>
      </w:r>
      <w:r>
        <w:rPr>
          <w:rFonts w:cs="Times New Roman"/>
          <w:szCs w:val="24"/>
        </w:rPr>
        <w:t>……….(</w:t>
      </w:r>
      <w:r w:rsidR="008A5827">
        <w:rPr>
          <w:rFonts w:cs="Times New Roman"/>
          <w:szCs w:val="24"/>
        </w:rPr>
        <w:t>3.</w:t>
      </w:r>
      <w:r>
        <w:rPr>
          <w:rFonts w:cs="Times New Roman"/>
          <w:szCs w:val="24"/>
        </w:rPr>
        <w:t>1)</w:t>
      </w:r>
    </w:p>
    <w:p w:rsidR="00E32421" w:rsidRDefault="00E32421" w:rsidP="00E32421">
      <w:pPr>
        <w:rPr>
          <w:rFonts w:cs="Times New Roman"/>
          <w:szCs w:val="24"/>
        </w:rPr>
      </w:pPr>
      <w:r>
        <w:rPr>
          <w:rFonts w:cs="Times New Roman"/>
          <w:szCs w:val="24"/>
        </w:rPr>
        <w:t xml:space="preserve">dimana, </w:t>
      </w:r>
      <w:r>
        <w:rPr>
          <w:rFonts w:cs="Times New Roman"/>
          <w:szCs w:val="24"/>
        </w:rPr>
        <w:tab/>
      </w:r>
      <w:r>
        <w:rPr>
          <w:rFonts w:cs="Times New Roman"/>
          <w:i/>
          <w:szCs w:val="24"/>
        </w:rPr>
        <w:t xml:space="preserve">X </w:t>
      </w:r>
      <w:r>
        <w:rPr>
          <w:rFonts w:cs="Times New Roman"/>
          <w:szCs w:val="24"/>
        </w:rPr>
        <w:t>= total biaya (rupiah)</w:t>
      </w:r>
    </w:p>
    <w:p w:rsidR="00E32421" w:rsidRDefault="008A5827" w:rsidP="00E32421">
      <w:pPr>
        <w:rPr>
          <w:rFonts w:cs="Times New Roman"/>
          <w:szCs w:val="24"/>
        </w:rPr>
      </w:pPr>
      <w:r>
        <w:rPr>
          <w:rFonts w:cs="Times New Roman"/>
          <w:szCs w:val="24"/>
        </w:rPr>
        <w:tab/>
      </w:r>
      <w:r>
        <w:rPr>
          <w:rFonts w:cs="Times New Roman"/>
          <w:szCs w:val="24"/>
        </w:rPr>
        <w:tab/>
      </w:r>
      <w:r w:rsidR="00E32421">
        <w:rPr>
          <w:rFonts w:cs="Times New Roman"/>
          <w:szCs w:val="24"/>
        </w:rPr>
        <w:t>x</w:t>
      </w:r>
      <w:r w:rsidR="00E32421">
        <w:rPr>
          <w:rFonts w:cs="Times New Roman"/>
          <w:szCs w:val="24"/>
          <w:vertAlign w:val="subscript"/>
        </w:rPr>
        <w:t>i</w:t>
      </w:r>
      <w:r w:rsidR="00E32421">
        <w:rPr>
          <w:rFonts w:cs="Times New Roman"/>
          <w:szCs w:val="24"/>
        </w:rPr>
        <w:t xml:space="preserve"> = biaya ke-i (rupiah)</w:t>
      </w:r>
    </w:p>
    <w:p w:rsidR="00E32421" w:rsidRPr="001007BC" w:rsidRDefault="008A5827" w:rsidP="00E32421">
      <w:pPr>
        <w:rPr>
          <w:rFonts w:cs="Times New Roman"/>
          <w:szCs w:val="24"/>
        </w:rPr>
      </w:pPr>
      <w:r>
        <w:rPr>
          <w:rFonts w:cs="Times New Roman"/>
          <w:szCs w:val="24"/>
        </w:rPr>
        <w:tab/>
      </w:r>
      <w:r>
        <w:rPr>
          <w:rFonts w:cs="Times New Roman"/>
          <w:szCs w:val="24"/>
        </w:rPr>
        <w:tab/>
      </w:r>
      <w:r w:rsidR="00E32421">
        <w:rPr>
          <w:rFonts w:cs="Times New Roman"/>
          <w:szCs w:val="24"/>
        </w:rPr>
        <w:t xml:space="preserve">n = jumlah data </w:t>
      </w:r>
    </w:p>
    <w:p w:rsidR="00E32421" w:rsidRDefault="00E32421" w:rsidP="00B66908">
      <w:pPr>
        <w:pStyle w:val="nomornomor"/>
      </w:pPr>
      <w:r>
        <w:t>Biaya logistik</w:t>
      </w:r>
    </w:p>
    <w:p w:rsidR="00E32421" w:rsidRDefault="00E32421" w:rsidP="00E32421">
      <w:pPr>
        <w:rPr>
          <w:rFonts w:cs="Times New Roman"/>
          <w:szCs w:val="24"/>
        </w:rPr>
      </w:pPr>
      <w:r w:rsidRPr="001007BC">
        <w:rPr>
          <w:rFonts w:cs="Times New Roman"/>
          <w:position w:val="-24"/>
          <w:szCs w:val="24"/>
        </w:rPr>
        <w:object w:dxaOrig="859" w:dyaOrig="620">
          <v:shape id="_x0000_i1027" type="#_x0000_t75" style="width:51pt;height:37.5pt" o:ole="">
            <v:imagedata r:id="rId19" o:title=""/>
          </v:shape>
          <o:OLEObject Type="Embed" ProgID="Equation.3" ShapeID="_x0000_i1027" DrawAspect="Content" ObjectID="_1530343289" r:id="rId20"/>
        </w:object>
      </w:r>
      <w:r>
        <w:rPr>
          <w:rFonts w:cs="Times New Roman"/>
          <w:szCs w:val="24"/>
        </w:rPr>
        <w:t>………………</w:t>
      </w:r>
      <w:r w:rsidR="008A5827">
        <w:rPr>
          <w:rFonts w:cs="Times New Roman"/>
          <w:szCs w:val="24"/>
        </w:rPr>
        <w:t>……………………………………………</w:t>
      </w:r>
      <w:r>
        <w:rPr>
          <w:rFonts w:cs="Times New Roman"/>
          <w:szCs w:val="24"/>
        </w:rPr>
        <w:t>.(</w:t>
      </w:r>
      <w:r w:rsidR="008A5827">
        <w:rPr>
          <w:rFonts w:cs="Times New Roman"/>
          <w:szCs w:val="24"/>
        </w:rPr>
        <w:t>3.</w:t>
      </w:r>
      <w:r>
        <w:rPr>
          <w:rFonts w:cs="Times New Roman"/>
          <w:szCs w:val="24"/>
        </w:rPr>
        <w:t>2)</w:t>
      </w:r>
    </w:p>
    <w:p w:rsidR="00E32421" w:rsidRDefault="00E32421" w:rsidP="00E32421">
      <w:pPr>
        <w:ind w:firstLine="360"/>
        <w:rPr>
          <w:rFonts w:cs="Times New Roman"/>
          <w:szCs w:val="24"/>
        </w:rPr>
      </w:pPr>
      <w:r>
        <w:rPr>
          <w:rFonts w:cs="Times New Roman"/>
          <w:szCs w:val="24"/>
        </w:rPr>
        <w:t xml:space="preserve">dimana, </w:t>
      </w:r>
      <w:r>
        <w:rPr>
          <w:rFonts w:cs="Times New Roman"/>
          <w:szCs w:val="24"/>
        </w:rPr>
        <w:tab/>
        <w:t>Rp = Biaya logistik (rupiah/kg)</w:t>
      </w:r>
    </w:p>
    <w:p w:rsidR="00E32421" w:rsidRDefault="00E32421" w:rsidP="00E32421">
      <w:pPr>
        <w:ind w:left="720"/>
        <w:rPr>
          <w:rFonts w:cs="Times New Roman"/>
          <w:szCs w:val="24"/>
        </w:rPr>
      </w:pPr>
      <w:r>
        <w:rPr>
          <w:rFonts w:cs="Times New Roman"/>
          <w:i/>
          <w:szCs w:val="24"/>
        </w:rPr>
        <w:t xml:space="preserve">X </w:t>
      </w:r>
      <w:r>
        <w:rPr>
          <w:rFonts w:cs="Times New Roman"/>
          <w:szCs w:val="24"/>
        </w:rPr>
        <w:t>= total biaya (rupiah)</w:t>
      </w:r>
    </w:p>
    <w:p w:rsidR="00E32421" w:rsidRDefault="00B66908" w:rsidP="00E32421">
      <w:pPr>
        <w:rPr>
          <w:rFonts w:cs="Times New Roman"/>
          <w:szCs w:val="24"/>
        </w:rPr>
      </w:pPr>
      <w:r>
        <w:rPr>
          <w:rFonts w:cs="Times New Roman"/>
          <w:szCs w:val="24"/>
        </w:rPr>
        <w:tab/>
      </w:r>
      <w:r w:rsidR="00E32421" w:rsidRPr="001007BC">
        <w:rPr>
          <w:rFonts w:cs="Times New Roman"/>
          <w:i/>
          <w:szCs w:val="24"/>
        </w:rPr>
        <w:t xml:space="preserve">V </w:t>
      </w:r>
      <w:r w:rsidR="00E32421">
        <w:rPr>
          <w:rFonts w:cs="Times New Roman"/>
          <w:szCs w:val="24"/>
        </w:rPr>
        <w:t>= volume ikan (kg)</w:t>
      </w:r>
      <w:r w:rsidR="00E32421">
        <w:rPr>
          <w:rFonts w:cs="Times New Roman"/>
          <w:szCs w:val="24"/>
        </w:rPr>
        <w:tab/>
      </w:r>
    </w:p>
    <w:p w:rsidR="00E32421" w:rsidRPr="00DB29E9" w:rsidRDefault="00E32421" w:rsidP="00B66908">
      <w:pPr>
        <w:pStyle w:val="nomornomor"/>
      </w:pPr>
      <w:r>
        <w:t>Rata-rata biaya logistik</w:t>
      </w:r>
    </w:p>
    <w:p w:rsidR="00E32421" w:rsidRDefault="00E32421" w:rsidP="00E32421">
      <w:pPr>
        <w:rPr>
          <w:rFonts w:cs="Times New Roman"/>
          <w:szCs w:val="24"/>
        </w:rPr>
      </w:pPr>
      <w:r w:rsidRPr="0023212B">
        <w:rPr>
          <w:rFonts w:cs="Times New Roman"/>
          <w:position w:val="-24"/>
          <w:szCs w:val="24"/>
        </w:rPr>
        <w:object w:dxaOrig="1280" w:dyaOrig="960">
          <v:shape id="_x0000_i1028" type="#_x0000_t75" style="width:78pt;height:58.5pt" o:ole="">
            <v:imagedata r:id="rId21" o:title=""/>
          </v:shape>
          <o:OLEObject Type="Embed" ProgID="Equation.3" ShapeID="_x0000_i1028" DrawAspect="Content" ObjectID="_1530343290" r:id="rId22"/>
        </w:object>
      </w:r>
      <w:r w:rsidR="008A5827">
        <w:rPr>
          <w:rFonts w:cs="Times New Roman"/>
          <w:szCs w:val="24"/>
        </w:rPr>
        <w:t>………………………………………………………</w:t>
      </w:r>
      <w:r>
        <w:rPr>
          <w:rFonts w:cs="Times New Roman"/>
          <w:szCs w:val="24"/>
        </w:rPr>
        <w:t>.(3</w:t>
      </w:r>
      <w:r w:rsidR="008A5827">
        <w:rPr>
          <w:rFonts w:cs="Times New Roman"/>
          <w:szCs w:val="24"/>
        </w:rPr>
        <w:t>.3</w:t>
      </w:r>
      <w:r>
        <w:rPr>
          <w:rFonts w:cs="Times New Roman"/>
          <w:szCs w:val="24"/>
        </w:rPr>
        <w:t>)</w:t>
      </w:r>
    </w:p>
    <w:p w:rsidR="00E32421" w:rsidRDefault="00E32421" w:rsidP="00E32421">
      <w:pPr>
        <w:rPr>
          <w:rFonts w:cs="Times New Roman"/>
          <w:szCs w:val="24"/>
        </w:rPr>
      </w:pPr>
      <w:r>
        <w:rPr>
          <w:rFonts w:cs="Times New Roman"/>
          <w:szCs w:val="24"/>
        </w:rPr>
        <w:t xml:space="preserve">dimana, </w:t>
      </w:r>
      <w:r>
        <w:rPr>
          <w:rFonts w:cs="Times New Roman"/>
          <w:szCs w:val="24"/>
        </w:rPr>
        <w:tab/>
      </w:r>
      <m:oMath>
        <m:acc>
          <m:accPr>
            <m:chr m:val="̅"/>
            <m:ctrlPr>
              <w:rPr>
                <w:rFonts w:ascii="Cambria Math" w:hAnsi="Cambria Math" w:cs="Times New Roman"/>
                <w:i/>
                <w:szCs w:val="24"/>
              </w:rPr>
            </m:ctrlPr>
          </m:accPr>
          <m:e>
            <m:r>
              <w:rPr>
                <w:rFonts w:ascii="Cambria Math" w:hAnsi="Cambria Math" w:cs="Times New Roman"/>
                <w:szCs w:val="24"/>
              </w:rPr>
              <m:t>Rp</m:t>
            </m:r>
          </m:e>
        </m:acc>
      </m:oMath>
      <w:r>
        <w:rPr>
          <w:rFonts w:cs="Times New Roman"/>
          <w:i/>
          <w:szCs w:val="24"/>
        </w:rPr>
        <w:t xml:space="preserve"> </w:t>
      </w:r>
      <w:r>
        <w:rPr>
          <w:rFonts w:cs="Times New Roman"/>
          <w:szCs w:val="24"/>
        </w:rPr>
        <w:t>= rata-rata biaya logistik</w:t>
      </w:r>
    </w:p>
    <w:p w:rsidR="00E32421" w:rsidRDefault="00E32421" w:rsidP="00E32421">
      <w:pPr>
        <w:rPr>
          <w:rFonts w:cs="Times New Roman"/>
          <w:szCs w:val="24"/>
        </w:rPr>
      </w:pPr>
      <w:r>
        <w:rPr>
          <w:rFonts w:cs="Times New Roman"/>
          <w:szCs w:val="24"/>
        </w:rPr>
        <w:tab/>
      </w:r>
      <w:r>
        <w:rPr>
          <w:rFonts w:cs="Times New Roman"/>
          <w:szCs w:val="24"/>
        </w:rPr>
        <w:tab/>
        <w:t>Rp</w:t>
      </w:r>
      <w:r>
        <w:rPr>
          <w:rFonts w:cs="Times New Roman"/>
          <w:szCs w:val="24"/>
          <w:vertAlign w:val="subscript"/>
        </w:rPr>
        <w:t>i</w:t>
      </w:r>
      <w:r>
        <w:rPr>
          <w:rFonts w:cs="Times New Roman"/>
          <w:szCs w:val="24"/>
        </w:rPr>
        <w:t xml:space="preserve"> = biaya logistik ke-i (rupiah)</w:t>
      </w:r>
    </w:p>
    <w:p w:rsidR="00E02B6F" w:rsidRDefault="00E32421" w:rsidP="00E32421">
      <w:pPr>
        <w:rPr>
          <w:rFonts w:cs="Times New Roman"/>
          <w:szCs w:val="24"/>
        </w:rPr>
      </w:pPr>
      <w:r>
        <w:rPr>
          <w:rFonts w:cs="Times New Roman"/>
          <w:szCs w:val="24"/>
        </w:rPr>
        <w:tab/>
      </w:r>
      <w:r>
        <w:rPr>
          <w:rFonts w:cs="Times New Roman"/>
          <w:szCs w:val="24"/>
        </w:rPr>
        <w:tab/>
        <w:t xml:space="preserve">n </w:t>
      </w:r>
      <w:r w:rsidR="00B66908">
        <w:rPr>
          <w:rFonts w:cs="Times New Roman"/>
          <w:szCs w:val="24"/>
        </w:rPr>
        <w:t xml:space="preserve">   </w:t>
      </w:r>
      <w:r>
        <w:rPr>
          <w:rFonts w:cs="Times New Roman"/>
          <w:szCs w:val="24"/>
        </w:rPr>
        <w:t xml:space="preserve">= jumlah data </w:t>
      </w:r>
    </w:p>
    <w:p w:rsidR="00E02B6F" w:rsidRDefault="00E02B6F">
      <w:pPr>
        <w:spacing w:after="200" w:line="360" w:lineRule="auto"/>
        <w:ind w:firstLine="0"/>
        <w:rPr>
          <w:rFonts w:cs="Times New Roman"/>
          <w:szCs w:val="24"/>
        </w:rPr>
      </w:pPr>
      <w:r>
        <w:rPr>
          <w:rFonts w:cs="Times New Roman"/>
          <w:szCs w:val="24"/>
        </w:rPr>
        <w:br w:type="page"/>
      </w:r>
    </w:p>
    <w:p w:rsidR="00B66908" w:rsidRDefault="00B66908" w:rsidP="00B66908">
      <w:pPr>
        <w:pStyle w:val="Title"/>
      </w:pPr>
      <w:r w:rsidRPr="00B66908">
        <w:lastRenderedPageBreak/>
        <w:t>Profit</w:t>
      </w:r>
      <w:r w:rsidRPr="005830A6">
        <w:t xml:space="preserve"> margin</w:t>
      </w:r>
    </w:p>
    <w:p w:rsidR="008A5827" w:rsidRDefault="00B66908" w:rsidP="008A5827">
      <w:pPr>
        <w:ind w:left="360"/>
      </w:pPr>
      <w:r w:rsidRPr="00E60CB2">
        <w:t xml:space="preserve">Pengolahan data </w:t>
      </w:r>
      <w:r w:rsidRPr="005830A6">
        <w:rPr>
          <w:i/>
          <w:iCs/>
        </w:rPr>
        <w:t>profit margin</w:t>
      </w:r>
      <w:r w:rsidRPr="00E60CB2">
        <w:rPr>
          <w:i/>
          <w:iCs/>
        </w:rPr>
        <w:t xml:space="preserve"> </w:t>
      </w:r>
      <w:r w:rsidRPr="00E60CB2">
        <w:t xml:space="preserve">dilakukan untuk mengetahui perbandingan  keuntungan oleh setiap </w:t>
      </w:r>
      <w:r w:rsidR="001317CA" w:rsidRPr="001317CA">
        <w:rPr>
          <w:i/>
          <w:iCs/>
        </w:rPr>
        <w:t>tier</w:t>
      </w:r>
      <w:r w:rsidRPr="00E60CB2">
        <w:t xml:space="preserve">. Pengolahan tersebut terdiri atas penentuan </w:t>
      </w:r>
      <w:r w:rsidRPr="005830A6">
        <w:rPr>
          <w:i/>
        </w:rPr>
        <w:t>Profit margin</w:t>
      </w:r>
      <w:r w:rsidRPr="00C80C77">
        <w:rPr>
          <w:i/>
        </w:rPr>
        <w:t xml:space="preserve"> </w:t>
      </w:r>
      <w:r>
        <w:t xml:space="preserve">dan </w:t>
      </w:r>
      <w:r w:rsidRPr="00E60CB2">
        <w:rPr>
          <w:i/>
          <w:iCs/>
        </w:rPr>
        <w:t>share margi</w:t>
      </w:r>
      <w:r>
        <w:rPr>
          <w:i/>
          <w:iCs/>
        </w:rPr>
        <w:t>n</w:t>
      </w:r>
      <w:r w:rsidRPr="00E60CB2">
        <w:t xml:space="preserve">. </w:t>
      </w:r>
      <w:r w:rsidR="008A5827" w:rsidRPr="008A5827">
        <w:t xml:space="preserve">Konsep perhitungan </w:t>
      </w:r>
      <w:r w:rsidR="008A5827" w:rsidRPr="008A5827">
        <w:rPr>
          <w:i/>
        </w:rPr>
        <w:t xml:space="preserve">profit margin </w:t>
      </w:r>
      <w:r w:rsidR="008A5827" w:rsidRPr="008A5827">
        <w:t xml:space="preserve">dan </w:t>
      </w:r>
      <w:r w:rsidR="008A5827" w:rsidRPr="008A5827">
        <w:rPr>
          <w:i/>
          <w:iCs/>
        </w:rPr>
        <w:t xml:space="preserve">share margin </w:t>
      </w:r>
      <w:r w:rsidR="008A5827" w:rsidRPr="008A5827">
        <w:t>dipermudah dengan tabel 3.3 dibawah ini.</w:t>
      </w:r>
    </w:p>
    <w:p w:rsidR="008A5827" w:rsidRDefault="008A5827" w:rsidP="008A5827">
      <w:pPr>
        <w:pStyle w:val="NoSpacing"/>
      </w:pPr>
      <w:bookmarkStart w:id="68" w:name="_Toc451889301"/>
      <w:r>
        <w:t xml:space="preserve">Tabel 3.3. Format tabel perhitungan </w:t>
      </w:r>
      <w:r w:rsidRPr="005830A6">
        <w:rPr>
          <w:i/>
        </w:rPr>
        <w:t>profit margin</w:t>
      </w:r>
      <w:bookmarkEnd w:id="68"/>
    </w:p>
    <w:tbl>
      <w:tblPr>
        <w:tblStyle w:val="LightShading1"/>
        <w:tblW w:w="8028" w:type="dxa"/>
        <w:tblLook w:val="0660"/>
      </w:tblPr>
      <w:tblGrid>
        <w:gridCol w:w="735"/>
        <w:gridCol w:w="1713"/>
        <w:gridCol w:w="1620"/>
        <w:gridCol w:w="1620"/>
        <w:gridCol w:w="2340"/>
      </w:tblGrid>
      <w:tr w:rsidR="008A5827" w:rsidRPr="00DC5AF1" w:rsidTr="00BE3E90">
        <w:trPr>
          <w:cnfStyle w:val="100000000000"/>
          <w:trHeight w:val="300"/>
        </w:trPr>
        <w:tc>
          <w:tcPr>
            <w:tcW w:w="735" w:type="dxa"/>
            <w:noWrap/>
            <w:vAlign w:val="center"/>
            <w:hideMark/>
          </w:tcPr>
          <w:p w:rsidR="008A5827" w:rsidRPr="00B66908" w:rsidRDefault="008A5827" w:rsidP="00BE3E90">
            <w:pPr>
              <w:pStyle w:val="isitabel"/>
              <w:rPr>
                <w:b w:val="0"/>
              </w:rPr>
            </w:pPr>
            <w:r w:rsidRPr="00B66908">
              <w:rPr>
                <w:b w:val="0"/>
              </w:rPr>
              <w:t>No</w:t>
            </w:r>
          </w:p>
        </w:tc>
        <w:tc>
          <w:tcPr>
            <w:tcW w:w="1713" w:type="dxa"/>
            <w:noWrap/>
            <w:vAlign w:val="center"/>
            <w:hideMark/>
          </w:tcPr>
          <w:p w:rsidR="008A5827" w:rsidRPr="00B66908" w:rsidRDefault="008A5827" w:rsidP="00BE3E90">
            <w:pPr>
              <w:pStyle w:val="isitabel"/>
              <w:rPr>
                <w:b w:val="0"/>
              </w:rPr>
            </w:pPr>
            <w:r w:rsidRPr="00B66908">
              <w:rPr>
                <w:b w:val="0"/>
              </w:rPr>
              <w:t>Perincian Marjin</w:t>
            </w:r>
          </w:p>
        </w:tc>
        <w:tc>
          <w:tcPr>
            <w:tcW w:w="1620" w:type="dxa"/>
            <w:noWrap/>
            <w:vAlign w:val="center"/>
            <w:hideMark/>
          </w:tcPr>
          <w:p w:rsidR="008A5827" w:rsidRPr="00B66908" w:rsidRDefault="008A5827" w:rsidP="00BE3E90">
            <w:pPr>
              <w:pStyle w:val="isitabel"/>
              <w:rPr>
                <w:b w:val="0"/>
              </w:rPr>
            </w:pPr>
            <w:r w:rsidRPr="00B66908">
              <w:rPr>
                <w:b w:val="0"/>
              </w:rPr>
              <w:t>Nilai (Rp/kg)</w:t>
            </w:r>
          </w:p>
        </w:tc>
        <w:tc>
          <w:tcPr>
            <w:tcW w:w="1620" w:type="dxa"/>
            <w:noWrap/>
            <w:vAlign w:val="center"/>
            <w:hideMark/>
          </w:tcPr>
          <w:p w:rsidR="008A5827" w:rsidRPr="00B66908" w:rsidRDefault="008A5827" w:rsidP="00BE3E90">
            <w:pPr>
              <w:pStyle w:val="isitabel"/>
              <w:rPr>
                <w:b w:val="0"/>
              </w:rPr>
            </w:pPr>
            <w:r w:rsidRPr="00B66908">
              <w:rPr>
                <w:b w:val="0"/>
                <w:i/>
              </w:rPr>
              <w:t>Profit margin</w:t>
            </w:r>
          </w:p>
        </w:tc>
        <w:tc>
          <w:tcPr>
            <w:tcW w:w="2340" w:type="dxa"/>
            <w:noWrap/>
            <w:vAlign w:val="center"/>
            <w:hideMark/>
          </w:tcPr>
          <w:p w:rsidR="008A5827" w:rsidRPr="00B66908" w:rsidRDefault="008A5827" w:rsidP="00BE3E90">
            <w:pPr>
              <w:pStyle w:val="isitabel"/>
              <w:rPr>
                <w:b w:val="0"/>
              </w:rPr>
            </w:pPr>
            <w:r w:rsidRPr="00B66908">
              <w:rPr>
                <w:b w:val="0"/>
              </w:rPr>
              <w:t>Share (%)</w:t>
            </w:r>
          </w:p>
        </w:tc>
      </w:tr>
      <w:tr w:rsidR="008A5827" w:rsidRPr="00DC5AF1" w:rsidTr="00BE3E90">
        <w:trPr>
          <w:trHeight w:val="300"/>
        </w:trPr>
        <w:tc>
          <w:tcPr>
            <w:tcW w:w="735" w:type="dxa"/>
            <w:vMerge w:val="restart"/>
            <w:noWrap/>
            <w:vAlign w:val="center"/>
            <w:hideMark/>
          </w:tcPr>
          <w:p w:rsidR="008A5827" w:rsidRPr="00DC5AF1" w:rsidRDefault="008A5827" w:rsidP="00BE3E90">
            <w:pPr>
              <w:pStyle w:val="isitabel"/>
            </w:pPr>
            <w:r w:rsidRPr="00DC5AF1">
              <w:t>1</w:t>
            </w:r>
          </w:p>
          <w:p w:rsidR="008A5827" w:rsidRPr="00DC5AF1" w:rsidRDefault="008A5827" w:rsidP="00BE3E90">
            <w:pPr>
              <w:pStyle w:val="isitabel"/>
            </w:pPr>
          </w:p>
          <w:p w:rsidR="008A5827" w:rsidRPr="00DC5AF1" w:rsidRDefault="008A5827" w:rsidP="00BE3E90">
            <w:pPr>
              <w:pStyle w:val="isitabel"/>
            </w:pPr>
          </w:p>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1317CA">
              <w:rPr>
                <w:i/>
              </w:rPr>
              <w:t>Tier</w:t>
            </w:r>
            <w:r w:rsidRPr="00DC5AF1">
              <w:t xml:space="preserve"> 1</w:t>
            </w:r>
          </w:p>
        </w:tc>
        <w:tc>
          <w:tcPr>
            <w:tcW w:w="1620" w:type="dxa"/>
            <w:noWrap/>
            <w:vAlign w:val="center"/>
            <w:hideMark/>
          </w:tcPr>
          <w:p w:rsidR="008A5827" w:rsidRPr="00DC5AF1" w:rsidRDefault="008A5827" w:rsidP="00BE3E90">
            <w:pPr>
              <w:pStyle w:val="isitabel"/>
            </w:pPr>
          </w:p>
        </w:tc>
        <w:tc>
          <w:tcPr>
            <w:tcW w:w="1620" w:type="dxa"/>
            <w:vMerge w:val="restart"/>
            <w:noWrap/>
            <w:vAlign w:val="center"/>
            <w:hideMark/>
          </w:tcPr>
          <w:p w:rsidR="008A5827" w:rsidRPr="00DC5AF1" w:rsidRDefault="008A5827" w:rsidP="00BE3E90">
            <w:pPr>
              <w:pStyle w:val="isitabel"/>
            </w:pPr>
            <w:r w:rsidRPr="00DC5AF1">
              <w:t>(c/b)*100%</w:t>
            </w:r>
          </w:p>
        </w:tc>
        <w:tc>
          <w:tcPr>
            <w:tcW w:w="2340" w:type="dxa"/>
            <w:noWrap/>
            <w:vAlign w:val="center"/>
            <w:hideMark/>
          </w:tcPr>
          <w:p w:rsidR="008A5827" w:rsidRPr="00DC5AF1" w:rsidRDefault="008A5827" w:rsidP="00BE3E90">
            <w:pPr>
              <w:pStyle w:val="isitabel"/>
            </w:pPr>
          </w:p>
        </w:tc>
      </w:tr>
      <w:tr w:rsidR="008A5827" w:rsidRPr="00DC5AF1" w:rsidTr="00BE3E90">
        <w:trPr>
          <w:trHeight w:val="300"/>
        </w:trPr>
        <w:tc>
          <w:tcPr>
            <w:tcW w:w="735" w:type="dxa"/>
            <w:vMerge/>
            <w:noWrap/>
            <w:vAlign w:val="center"/>
            <w:hideMark/>
          </w:tcPr>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DC5AF1">
              <w:t>a. Total Biaya</w:t>
            </w:r>
          </w:p>
        </w:tc>
        <w:tc>
          <w:tcPr>
            <w:tcW w:w="1620" w:type="dxa"/>
            <w:noWrap/>
            <w:vAlign w:val="center"/>
            <w:hideMark/>
          </w:tcPr>
          <w:p w:rsidR="008A5827" w:rsidRPr="00DC5AF1" w:rsidRDefault="008A5827" w:rsidP="00BE3E90">
            <w:pPr>
              <w:pStyle w:val="isitabel"/>
            </w:pPr>
            <w:r w:rsidRPr="00DC5AF1">
              <w:t>a</w:t>
            </w:r>
          </w:p>
        </w:tc>
        <w:tc>
          <w:tcPr>
            <w:tcW w:w="1620" w:type="dxa"/>
            <w:vMerge/>
            <w:vAlign w:val="center"/>
            <w:hideMark/>
          </w:tcPr>
          <w:p w:rsidR="008A5827" w:rsidRPr="00DC5AF1" w:rsidRDefault="008A5827" w:rsidP="00BE3E90">
            <w:pPr>
              <w:pStyle w:val="isitabel"/>
            </w:pPr>
          </w:p>
        </w:tc>
        <w:tc>
          <w:tcPr>
            <w:tcW w:w="2340" w:type="dxa"/>
            <w:noWrap/>
            <w:vAlign w:val="center"/>
            <w:hideMark/>
          </w:tcPr>
          <w:p w:rsidR="008A5827" w:rsidRPr="00DC5AF1" w:rsidRDefault="008A5827" w:rsidP="00BE3E90">
            <w:pPr>
              <w:pStyle w:val="isitabel"/>
            </w:pPr>
            <w:r w:rsidRPr="00DC5AF1">
              <w:t>(a/j)*100%</w:t>
            </w:r>
          </w:p>
        </w:tc>
      </w:tr>
      <w:tr w:rsidR="008A5827" w:rsidRPr="00DC5AF1" w:rsidTr="00BE3E90">
        <w:trPr>
          <w:trHeight w:val="300"/>
        </w:trPr>
        <w:tc>
          <w:tcPr>
            <w:tcW w:w="735" w:type="dxa"/>
            <w:vMerge/>
            <w:noWrap/>
            <w:vAlign w:val="center"/>
            <w:hideMark/>
          </w:tcPr>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DC5AF1">
              <w:t>b. Harga jual</w:t>
            </w:r>
          </w:p>
        </w:tc>
        <w:tc>
          <w:tcPr>
            <w:tcW w:w="1620" w:type="dxa"/>
            <w:noWrap/>
            <w:vAlign w:val="center"/>
            <w:hideMark/>
          </w:tcPr>
          <w:p w:rsidR="008A5827" w:rsidRPr="00DC5AF1" w:rsidRDefault="008A5827" w:rsidP="00BE3E90">
            <w:pPr>
              <w:pStyle w:val="isitabel"/>
            </w:pPr>
            <w:r w:rsidRPr="00DC5AF1">
              <w:t>b</w:t>
            </w:r>
          </w:p>
        </w:tc>
        <w:tc>
          <w:tcPr>
            <w:tcW w:w="1620" w:type="dxa"/>
            <w:vMerge/>
            <w:vAlign w:val="center"/>
            <w:hideMark/>
          </w:tcPr>
          <w:p w:rsidR="008A5827" w:rsidRPr="00DC5AF1" w:rsidRDefault="008A5827" w:rsidP="00BE3E90">
            <w:pPr>
              <w:pStyle w:val="isitabel"/>
            </w:pPr>
          </w:p>
        </w:tc>
        <w:tc>
          <w:tcPr>
            <w:tcW w:w="2340" w:type="dxa"/>
            <w:noWrap/>
            <w:vAlign w:val="center"/>
            <w:hideMark/>
          </w:tcPr>
          <w:p w:rsidR="008A5827" w:rsidRPr="00DC5AF1" w:rsidRDefault="008A5827" w:rsidP="00BE3E90">
            <w:pPr>
              <w:pStyle w:val="isitabel"/>
            </w:pPr>
          </w:p>
        </w:tc>
      </w:tr>
      <w:tr w:rsidR="008A5827" w:rsidRPr="00DC5AF1" w:rsidTr="00BE3E90">
        <w:trPr>
          <w:trHeight w:val="300"/>
        </w:trPr>
        <w:tc>
          <w:tcPr>
            <w:tcW w:w="735" w:type="dxa"/>
            <w:vMerge/>
            <w:tcBorders>
              <w:bottom w:val="single" w:sz="4" w:space="0" w:color="auto"/>
            </w:tcBorders>
            <w:noWrap/>
            <w:vAlign w:val="center"/>
            <w:hideMark/>
          </w:tcPr>
          <w:p w:rsidR="008A5827" w:rsidRPr="00DC5AF1" w:rsidRDefault="008A5827" w:rsidP="00BE3E90">
            <w:pPr>
              <w:pStyle w:val="isitabel"/>
            </w:pPr>
          </w:p>
        </w:tc>
        <w:tc>
          <w:tcPr>
            <w:tcW w:w="1713" w:type="dxa"/>
            <w:tcBorders>
              <w:bottom w:val="single" w:sz="4" w:space="0" w:color="auto"/>
            </w:tcBorders>
            <w:noWrap/>
            <w:vAlign w:val="center"/>
            <w:hideMark/>
          </w:tcPr>
          <w:p w:rsidR="008A5827" w:rsidRPr="00DC5AF1" w:rsidRDefault="008A5827" w:rsidP="00BE3E90">
            <w:pPr>
              <w:pStyle w:val="isitabel"/>
              <w:jc w:val="left"/>
            </w:pPr>
            <w:r w:rsidRPr="00DC5AF1">
              <w:t>c. keuntungan</w:t>
            </w:r>
          </w:p>
        </w:tc>
        <w:tc>
          <w:tcPr>
            <w:tcW w:w="1620" w:type="dxa"/>
            <w:tcBorders>
              <w:bottom w:val="single" w:sz="4" w:space="0" w:color="auto"/>
            </w:tcBorders>
            <w:noWrap/>
            <w:vAlign w:val="center"/>
            <w:hideMark/>
          </w:tcPr>
          <w:p w:rsidR="008A5827" w:rsidRPr="00DC5AF1" w:rsidRDefault="008A5827" w:rsidP="00BE3E90">
            <w:pPr>
              <w:pStyle w:val="isitabel"/>
            </w:pPr>
            <w:r w:rsidRPr="00DC5AF1">
              <w:t>c</w:t>
            </w:r>
          </w:p>
        </w:tc>
        <w:tc>
          <w:tcPr>
            <w:tcW w:w="1620" w:type="dxa"/>
            <w:vMerge/>
            <w:tcBorders>
              <w:bottom w:val="single" w:sz="4" w:space="0" w:color="auto"/>
            </w:tcBorders>
            <w:vAlign w:val="center"/>
            <w:hideMark/>
          </w:tcPr>
          <w:p w:rsidR="008A5827" w:rsidRPr="00DC5AF1" w:rsidRDefault="008A5827" w:rsidP="00BE3E90">
            <w:pPr>
              <w:pStyle w:val="isitabel"/>
            </w:pPr>
          </w:p>
        </w:tc>
        <w:tc>
          <w:tcPr>
            <w:tcW w:w="2340" w:type="dxa"/>
            <w:tcBorders>
              <w:bottom w:val="single" w:sz="4" w:space="0" w:color="auto"/>
            </w:tcBorders>
            <w:noWrap/>
            <w:vAlign w:val="center"/>
            <w:hideMark/>
          </w:tcPr>
          <w:p w:rsidR="008A5827" w:rsidRPr="00DC5AF1" w:rsidRDefault="008A5827" w:rsidP="00BE3E90">
            <w:pPr>
              <w:pStyle w:val="isitabel"/>
            </w:pPr>
            <w:r w:rsidRPr="00DC5AF1">
              <w:t>(c/j)*100%</w:t>
            </w:r>
          </w:p>
        </w:tc>
      </w:tr>
      <w:tr w:rsidR="008A5827" w:rsidRPr="00DC5AF1" w:rsidTr="00BE3E90">
        <w:trPr>
          <w:trHeight w:val="300"/>
        </w:trPr>
        <w:tc>
          <w:tcPr>
            <w:tcW w:w="735" w:type="dxa"/>
            <w:vMerge w:val="restart"/>
            <w:tcBorders>
              <w:top w:val="single" w:sz="4" w:space="0" w:color="auto"/>
            </w:tcBorders>
            <w:noWrap/>
            <w:vAlign w:val="center"/>
            <w:hideMark/>
          </w:tcPr>
          <w:p w:rsidR="008A5827" w:rsidRPr="00DC5AF1" w:rsidRDefault="008A5827" w:rsidP="00BE3E90">
            <w:pPr>
              <w:pStyle w:val="isitabel"/>
            </w:pPr>
            <w:r w:rsidRPr="00DC5AF1">
              <w:t>2</w:t>
            </w:r>
          </w:p>
          <w:p w:rsidR="008A5827" w:rsidRPr="00DC5AF1" w:rsidRDefault="008A5827" w:rsidP="00BE3E90">
            <w:pPr>
              <w:pStyle w:val="isitabel"/>
            </w:pPr>
          </w:p>
          <w:p w:rsidR="008A5827" w:rsidRPr="00DC5AF1" w:rsidRDefault="008A5827" w:rsidP="00BE3E90">
            <w:pPr>
              <w:pStyle w:val="isitabel"/>
            </w:pPr>
          </w:p>
          <w:p w:rsidR="008A5827" w:rsidRPr="00DC5AF1" w:rsidRDefault="008A5827" w:rsidP="00BE3E90">
            <w:pPr>
              <w:pStyle w:val="isitabel"/>
            </w:pPr>
          </w:p>
          <w:p w:rsidR="008A5827" w:rsidRPr="00DC5AF1" w:rsidRDefault="008A5827" w:rsidP="00BE3E90">
            <w:pPr>
              <w:pStyle w:val="isitabel"/>
            </w:pPr>
          </w:p>
        </w:tc>
        <w:tc>
          <w:tcPr>
            <w:tcW w:w="1713" w:type="dxa"/>
            <w:tcBorders>
              <w:top w:val="single" w:sz="4" w:space="0" w:color="auto"/>
            </w:tcBorders>
            <w:noWrap/>
            <w:vAlign w:val="center"/>
            <w:hideMark/>
          </w:tcPr>
          <w:p w:rsidR="008A5827" w:rsidRPr="00DC5AF1" w:rsidRDefault="008A5827" w:rsidP="00BE3E90">
            <w:pPr>
              <w:pStyle w:val="isitabel"/>
              <w:jc w:val="left"/>
            </w:pPr>
            <w:r w:rsidRPr="001317CA">
              <w:rPr>
                <w:i/>
              </w:rPr>
              <w:t>Tier</w:t>
            </w:r>
            <w:r w:rsidRPr="00DC5AF1">
              <w:t xml:space="preserve"> 2</w:t>
            </w:r>
          </w:p>
        </w:tc>
        <w:tc>
          <w:tcPr>
            <w:tcW w:w="1620" w:type="dxa"/>
            <w:tcBorders>
              <w:top w:val="single" w:sz="4" w:space="0" w:color="auto"/>
            </w:tcBorders>
            <w:noWrap/>
            <w:vAlign w:val="center"/>
            <w:hideMark/>
          </w:tcPr>
          <w:p w:rsidR="008A5827" w:rsidRPr="00DC5AF1" w:rsidRDefault="008A5827" w:rsidP="00BE3E90">
            <w:pPr>
              <w:pStyle w:val="isitabel"/>
            </w:pPr>
          </w:p>
        </w:tc>
        <w:tc>
          <w:tcPr>
            <w:tcW w:w="1620" w:type="dxa"/>
            <w:vMerge w:val="restart"/>
            <w:tcBorders>
              <w:top w:val="single" w:sz="4" w:space="0" w:color="auto"/>
            </w:tcBorders>
            <w:noWrap/>
            <w:vAlign w:val="center"/>
            <w:hideMark/>
          </w:tcPr>
          <w:p w:rsidR="008A5827" w:rsidRPr="00DC5AF1" w:rsidRDefault="008A5827" w:rsidP="00BE3E90">
            <w:pPr>
              <w:pStyle w:val="isitabel"/>
            </w:pPr>
            <w:r w:rsidRPr="00DC5AF1">
              <w:t>(g/f)*100%</w:t>
            </w:r>
          </w:p>
        </w:tc>
        <w:tc>
          <w:tcPr>
            <w:tcW w:w="2340" w:type="dxa"/>
            <w:tcBorders>
              <w:top w:val="single" w:sz="4" w:space="0" w:color="auto"/>
            </w:tcBorders>
            <w:noWrap/>
            <w:vAlign w:val="center"/>
            <w:hideMark/>
          </w:tcPr>
          <w:p w:rsidR="008A5827" w:rsidRPr="00DC5AF1" w:rsidRDefault="008A5827" w:rsidP="00BE3E90">
            <w:pPr>
              <w:pStyle w:val="isitabel"/>
            </w:pPr>
          </w:p>
        </w:tc>
      </w:tr>
      <w:tr w:rsidR="008A5827" w:rsidRPr="00DC5AF1" w:rsidTr="00BE3E90">
        <w:trPr>
          <w:trHeight w:val="300"/>
        </w:trPr>
        <w:tc>
          <w:tcPr>
            <w:tcW w:w="735" w:type="dxa"/>
            <w:vMerge/>
            <w:noWrap/>
            <w:vAlign w:val="center"/>
            <w:hideMark/>
          </w:tcPr>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DC5AF1">
              <w:t>a. Harga Beli</w:t>
            </w:r>
          </w:p>
        </w:tc>
        <w:tc>
          <w:tcPr>
            <w:tcW w:w="1620" w:type="dxa"/>
            <w:noWrap/>
            <w:vAlign w:val="center"/>
            <w:hideMark/>
          </w:tcPr>
          <w:p w:rsidR="008A5827" w:rsidRPr="00DC5AF1" w:rsidRDefault="008A5827" w:rsidP="00BE3E90">
            <w:pPr>
              <w:pStyle w:val="isitabel"/>
            </w:pPr>
            <w:r w:rsidRPr="00DC5AF1">
              <w:t>d</w:t>
            </w:r>
          </w:p>
        </w:tc>
        <w:tc>
          <w:tcPr>
            <w:tcW w:w="1620" w:type="dxa"/>
            <w:vMerge/>
            <w:vAlign w:val="center"/>
            <w:hideMark/>
          </w:tcPr>
          <w:p w:rsidR="008A5827" w:rsidRPr="00DC5AF1" w:rsidRDefault="008A5827" w:rsidP="00BE3E90">
            <w:pPr>
              <w:pStyle w:val="isitabel"/>
            </w:pPr>
          </w:p>
        </w:tc>
        <w:tc>
          <w:tcPr>
            <w:tcW w:w="2340" w:type="dxa"/>
            <w:noWrap/>
            <w:vAlign w:val="center"/>
            <w:hideMark/>
          </w:tcPr>
          <w:p w:rsidR="008A5827" w:rsidRPr="00DC5AF1" w:rsidRDefault="008A5827" w:rsidP="00BE3E90">
            <w:pPr>
              <w:pStyle w:val="isitabel"/>
            </w:pPr>
          </w:p>
        </w:tc>
      </w:tr>
      <w:tr w:rsidR="008A5827" w:rsidRPr="00DC5AF1" w:rsidTr="00BE3E90">
        <w:trPr>
          <w:trHeight w:val="300"/>
        </w:trPr>
        <w:tc>
          <w:tcPr>
            <w:tcW w:w="735" w:type="dxa"/>
            <w:vMerge/>
            <w:noWrap/>
            <w:vAlign w:val="center"/>
            <w:hideMark/>
          </w:tcPr>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DC5AF1">
              <w:t>b. Total Biaya</w:t>
            </w:r>
          </w:p>
        </w:tc>
        <w:tc>
          <w:tcPr>
            <w:tcW w:w="1620" w:type="dxa"/>
            <w:noWrap/>
            <w:vAlign w:val="center"/>
            <w:hideMark/>
          </w:tcPr>
          <w:p w:rsidR="008A5827" w:rsidRPr="00DC5AF1" w:rsidRDefault="008A5827" w:rsidP="00BE3E90">
            <w:pPr>
              <w:pStyle w:val="isitabel"/>
            </w:pPr>
            <w:r w:rsidRPr="00DC5AF1">
              <w:t>e</w:t>
            </w:r>
          </w:p>
        </w:tc>
        <w:tc>
          <w:tcPr>
            <w:tcW w:w="1620" w:type="dxa"/>
            <w:vMerge/>
            <w:vAlign w:val="center"/>
            <w:hideMark/>
          </w:tcPr>
          <w:p w:rsidR="008A5827" w:rsidRPr="00DC5AF1" w:rsidRDefault="008A5827" w:rsidP="00BE3E90">
            <w:pPr>
              <w:pStyle w:val="isitabel"/>
            </w:pPr>
          </w:p>
        </w:tc>
        <w:tc>
          <w:tcPr>
            <w:tcW w:w="2340" w:type="dxa"/>
            <w:noWrap/>
            <w:vAlign w:val="center"/>
            <w:hideMark/>
          </w:tcPr>
          <w:p w:rsidR="008A5827" w:rsidRPr="00DC5AF1" w:rsidRDefault="008A5827" w:rsidP="00BE3E90">
            <w:pPr>
              <w:pStyle w:val="isitabel"/>
            </w:pPr>
            <w:r w:rsidRPr="00DC5AF1">
              <w:t>(e/j)*100%</w:t>
            </w:r>
          </w:p>
        </w:tc>
      </w:tr>
      <w:tr w:rsidR="008A5827" w:rsidRPr="00DC5AF1" w:rsidTr="00BE3E90">
        <w:trPr>
          <w:trHeight w:val="300"/>
        </w:trPr>
        <w:tc>
          <w:tcPr>
            <w:tcW w:w="735" w:type="dxa"/>
            <w:vMerge/>
            <w:noWrap/>
            <w:vAlign w:val="center"/>
            <w:hideMark/>
          </w:tcPr>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DC5AF1">
              <w:t>c. Harga jual</w:t>
            </w:r>
          </w:p>
        </w:tc>
        <w:tc>
          <w:tcPr>
            <w:tcW w:w="1620" w:type="dxa"/>
            <w:noWrap/>
            <w:vAlign w:val="center"/>
            <w:hideMark/>
          </w:tcPr>
          <w:p w:rsidR="008A5827" w:rsidRPr="00DC5AF1" w:rsidRDefault="008A5827" w:rsidP="00BE3E90">
            <w:pPr>
              <w:pStyle w:val="isitabel"/>
            </w:pPr>
            <w:r w:rsidRPr="00DC5AF1">
              <w:t>f</w:t>
            </w:r>
          </w:p>
        </w:tc>
        <w:tc>
          <w:tcPr>
            <w:tcW w:w="1620" w:type="dxa"/>
            <w:vMerge/>
            <w:vAlign w:val="center"/>
            <w:hideMark/>
          </w:tcPr>
          <w:p w:rsidR="008A5827" w:rsidRPr="00DC5AF1" w:rsidRDefault="008A5827" w:rsidP="00BE3E90">
            <w:pPr>
              <w:pStyle w:val="isitabel"/>
            </w:pPr>
          </w:p>
        </w:tc>
        <w:tc>
          <w:tcPr>
            <w:tcW w:w="2340" w:type="dxa"/>
            <w:noWrap/>
            <w:vAlign w:val="center"/>
            <w:hideMark/>
          </w:tcPr>
          <w:p w:rsidR="008A5827" w:rsidRPr="00DC5AF1" w:rsidRDefault="008A5827" w:rsidP="00BE3E90">
            <w:pPr>
              <w:pStyle w:val="isitabel"/>
            </w:pPr>
          </w:p>
        </w:tc>
      </w:tr>
      <w:tr w:rsidR="008A5827" w:rsidRPr="00DC5AF1" w:rsidTr="00BE3E90">
        <w:trPr>
          <w:trHeight w:val="300"/>
        </w:trPr>
        <w:tc>
          <w:tcPr>
            <w:tcW w:w="735" w:type="dxa"/>
            <w:vMerge/>
            <w:tcBorders>
              <w:bottom w:val="single" w:sz="4" w:space="0" w:color="auto"/>
            </w:tcBorders>
            <w:noWrap/>
            <w:vAlign w:val="center"/>
            <w:hideMark/>
          </w:tcPr>
          <w:p w:rsidR="008A5827" w:rsidRPr="00DC5AF1" w:rsidRDefault="008A5827" w:rsidP="00BE3E90">
            <w:pPr>
              <w:pStyle w:val="isitabel"/>
            </w:pPr>
          </w:p>
        </w:tc>
        <w:tc>
          <w:tcPr>
            <w:tcW w:w="1713" w:type="dxa"/>
            <w:tcBorders>
              <w:bottom w:val="single" w:sz="4" w:space="0" w:color="auto"/>
            </w:tcBorders>
            <w:noWrap/>
            <w:vAlign w:val="center"/>
            <w:hideMark/>
          </w:tcPr>
          <w:p w:rsidR="008A5827" w:rsidRPr="00DC5AF1" w:rsidRDefault="008A5827" w:rsidP="00BE3E90">
            <w:pPr>
              <w:pStyle w:val="isitabel"/>
              <w:jc w:val="left"/>
            </w:pPr>
            <w:r w:rsidRPr="00DC5AF1">
              <w:t>d. keuntungan</w:t>
            </w:r>
          </w:p>
        </w:tc>
        <w:tc>
          <w:tcPr>
            <w:tcW w:w="1620" w:type="dxa"/>
            <w:tcBorders>
              <w:bottom w:val="single" w:sz="4" w:space="0" w:color="auto"/>
            </w:tcBorders>
            <w:noWrap/>
            <w:vAlign w:val="center"/>
            <w:hideMark/>
          </w:tcPr>
          <w:p w:rsidR="008A5827" w:rsidRPr="00DC5AF1" w:rsidRDefault="008A5827" w:rsidP="00BE3E90">
            <w:pPr>
              <w:pStyle w:val="isitabel"/>
            </w:pPr>
            <w:r w:rsidRPr="00DC5AF1">
              <w:t>g</w:t>
            </w:r>
          </w:p>
        </w:tc>
        <w:tc>
          <w:tcPr>
            <w:tcW w:w="1620" w:type="dxa"/>
            <w:vMerge/>
            <w:tcBorders>
              <w:bottom w:val="single" w:sz="4" w:space="0" w:color="auto"/>
            </w:tcBorders>
            <w:vAlign w:val="center"/>
            <w:hideMark/>
          </w:tcPr>
          <w:p w:rsidR="008A5827" w:rsidRPr="00DC5AF1" w:rsidRDefault="008A5827" w:rsidP="00BE3E90">
            <w:pPr>
              <w:pStyle w:val="isitabel"/>
            </w:pPr>
          </w:p>
        </w:tc>
        <w:tc>
          <w:tcPr>
            <w:tcW w:w="2340" w:type="dxa"/>
            <w:tcBorders>
              <w:bottom w:val="single" w:sz="4" w:space="0" w:color="auto"/>
            </w:tcBorders>
            <w:noWrap/>
            <w:vAlign w:val="center"/>
            <w:hideMark/>
          </w:tcPr>
          <w:p w:rsidR="008A5827" w:rsidRPr="00DC5AF1" w:rsidRDefault="008A5827" w:rsidP="00BE3E90">
            <w:pPr>
              <w:pStyle w:val="isitabel"/>
            </w:pPr>
            <w:r w:rsidRPr="00DC5AF1">
              <w:t>(k/j)*100%</w:t>
            </w:r>
          </w:p>
        </w:tc>
      </w:tr>
      <w:tr w:rsidR="008A5827" w:rsidRPr="00DC5AF1" w:rsidTr="00BE3E90">
        <w:trPr>
          <w:trHeight w:val="300"/>
        </w:trPr>
        <w:tc>
          <w:tcPr>
            <w:tcW w:w="735" w:type="dxa"/>
            <w:vMerge w:val="restart"/>
            <w:tcBorders>
              <w:top w:val="single" w:sz="4" w:space="0" w:color="auto"/>
            </w:tcBorders>
            <w:noWrap/>
            <w:vAlign w:val="center"/>
            <w:hideMark/>
          </w:tcPr>
          <w:p w:rsidR="008A5827" w:rsidRPr="00DC5AF1" w:rsidRDefault="008A5827" w:rsidP="00BE3E90">
            <w:pPr>
              <w:pStyle w:val="isitabel"/>
            </w:pPr>
            <w:r w:rsidRPr="00DC5AF1">
              <w:t>3</w:t>
            </w:r>
          </w:p>
          <w:p w:rsidR="008A5827" w:rsidRPr="00DC5AF1" w:rsidRDefault="008A5827" w:rsidP="00BE3E90">
            <w:pPr>
              <w:pStyle w:val="isitabel"/>
            </w:pPr>
          </w:p>
          <w:p w:rsidR="008A5827" w:rsidRPr="00DC5AF1" w:rsidRDefault="008A5827" w:rsidP="00BE3E90">
            <w:pPr>
              <w:pStyle w:val="isitabel"/>
            </w:pPr>
          </w:p>
          <w:p w:rsidR="008A5827" w:rsidRPr="00DC5AF1" w:rsidRDefault="008A5827" w:rsidP="00BE3E90">
            <w:pPr>
              <w:pStyle w:val="isitabel"/>
            </w:pPr>
          </w:p>
          <w:p w:rsidR="008A5827" w:rsidRPr="00DC5AF1" w:rsidRDefault="008A5827" w:rsidP="00BE3E90">
            <w:pPr>
              <w:pStyle w:val="isitabel"/>
            </w:pPr>
          </w:p>
        </w:tc>
        <w:tc>
          <w:tcPr>
            <w:tcW w:w="1713" w:type="dxa"/>
            <w:tcBorders>
              <w:top w:val="single" w:sz="4" w:space="0" w:color="auto"/>
            </w:tcBorders>
            <w:noWrap/>
            <w:vAlign w:val="center"/>
            <w:hideMark/>
          </w:tcPr>
          <w:p w:rsidR="008A5827" w:rsidRPr="00DC5AF1" w:rsidRDefault="008A5827" w:rsidP="00BE3E90">
            <w:pPr>
              <w:pStyle w:val="isitabel"/>
              <w:jc w:val="left"/>
            </w:pPr>
            <w:r w:rsidRPr="001317CA">
              <w:rPr>
                <w:i/>
              </w:rPr>
              <w:t>Tier</w:t>
            </w:r>
            <w:r w:rsidRPr="00DC5AF1">
              <w:t xml:space="preserve"> 3</w:t>
            </w:r>
          </w:p>
        </w:tc>
        <w:tc>
          <w:tcPr>
            <w:tcW w:w="1620" w:type="dxa"/>
            <w:tcBorders>
              <w:top w:val="single" w:sz="4" w:space="0" w:color="auto"/>
            </w:tcBorders>
            <w:noWrap/>
            <w:vAlign w:val="center"/>
            <w:hideMark/>
          </w:tcPr>
          <w:p w:rsidR="008A5827" w:rsidRPr="00DC5AF1" w:rsidRDefault="008A5827" w:rsidP="00BE3E90">
            <w:pPr>
              <w:pStyle w:val="isitabel"/>
            </w:pPr>
          </w:p>
        </w:tc>
        <w:tc>
          <w:tcPr>
            <w:tcW w:w="1620" w:type="dxa"/>
            <w:vMerge w:val="restart"/>
            <w:tcBorders>
              <w:top w:val="single" w:sz="4" w:space="0" w:color="auto"/>
            </w:tcBorders>
            <w:noWrap/>
            <w:vAlign w:val="center"/>
            <w:hideMark/>
          </w:tcPr>
          <w:p w:rsidR="008A5827" w:rsidRPr="00DC5AF1" w:rsidRDefault="008A5827" w:rsidP="00BE3E90">
            <w:pPr>
              <w:pStyle w:val="isitabel"/>
            </w:pPr>
            <w:r w:rsidRPr="00DC5AF1">
              <w:t>(k/j)*100%</w:t>
            </w:r>
          </w:p>
        </w:tc>
        <w:tc>
          <w:tcPr>
            <w:tcW w:w="2340" w:type="dxa"/>
            <w:tcBorders>
              <w:top w:val="single" w:sz="4" w:space="0" w:color="auto"/>
            </w:tcBorders>
            <w:noWrap/>
            <w:vAlign w:val="center"/>
            <w:hideMark/>
          </w:tcPr>
          <w:p w:rsidR="008A5827" w:rsidRPr="00DC5AF1" w:rsidRDefault="008A5827" w:rsidP="00BE3E90">
            <w:pPr>
              <w:pStyle w:val="isitabel"/>
            </w:pPr>
          </w:p>
        </w:tc>
      </w:tr>
      <w:tr w:rsidR="008A5827" w:rsidRPr="00DC5AF1" w:rsidTr="00BE3E90">
        <w:trPr>
          <w:trHeight w:val="300"/>
        </w:trPr>
        <w:tc>
          <w:tcPr>
            <w:tcW w:w="735" w:type="dxa"/>
            <w:vMerge/>
            <w:noWrap/>
            <w:vAlign w:val="center"/>
            <w:hideMark/>
          </w:tcPr>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DC5AF1">
              <w:t>a. Harga Beli</w:t>
            </w:r>
          </w:p>
        </w:tc>
        <w:tc>
          <w:tcPr>
            <w:tcW w:w="1620" w:type="dxa"/>
            <w:noWrap/>
            <w:vAlign w:val="center"/>
            <w:hideMark/>
          </w:tcPr>
          <w:p w:rsidR="008A5827" w:rsidRPr="00DC5AF1" w:rsidRDefault="008A5827" w:rsidP="00BE3E90">
            <w:pPr>
              <w:pStyle w:val="isitabel"/>
            </w:pPr>
            <w:r w:rsidRPr="00DC5AF1">
              <w:t>h</w:t>
            </w:r>
          </w:p>
        </w:tc>
        <w:tc>
          <w:tcPr>
            <w:tcW w:w="1620" w:type="dxa"/>
            <w:vMerge/>
            <w:vAlign w:val="center"/>
            <w:hideMark/>
          </w:tcPr>
          <w:p w:rsidR="008A5827" w:rsidRPr="00DC5AF1" w:rsidRDefault="008A5827" w:rsidP="00BE3E90">
            <w:pPr>
              <w:pStyle w:val="isitabel"/>
            </w:pPr>
          </w:p>
        </w:tc>
        <w:tc>
          <w:tcPr>
            <w:tcW w:w="2340" w:type="dxa"/>
            <w:noWrap/>
            <w:vAlign w:val="center"/>
            <w:hideMark/>
          </w:tcPr>
          <w:p w:rsidR="008A5827" w:rsidRPr="00DC5AF1" w:rsidRDefault="008A5827" w:rsidP="00BE3E90">
            <w:pPr>
              <w:pStyle w:val="isitabel"/>
            </w:pPr>
          </w:p>
        </w:tc>
      </w:tr>
      <w:tr w:rsidR="008A5827" w:rsidRPr="00DC5AF1" w:rsidTr="00BE3E90">
        <w:trPr>
          <w:trHeight w:val="300"/>
        </w:trPr>
        <w:tc>
          <w:tcPr>
            <w:tcW w:w="735" w:type="dxa"/>
            <w:vMerge/>
            <w:noWrap/>
            <w:vAlign w:val="center"/>
            <w:hideMark/>
          </w:tcPr>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DC5AF1">
              <w:t>b. Total Biaya</w:t>
            </w:r>
          </w:p>
        </w:tc>
        <w:tc>
          <w:tcPr>
            <w:tcW w:w="1620" w:type="dxa"/>
            <w:noWrap/>
            <w:vAlign w:val="center"/>
            <w:hideMark/>
          </w:tcPr>
          <w:p w:rsidR="008A5827" w:rsidRPr="00DC5AF1" w:rsidRDefault="008A5827" w:rsidP="00BE3E90">
            <w:pPr>
              <w:pStyle w:val="isitabel"/>
            </w:pPr>
            <w:r w:rsidRPr="00DC5AF1">
              <w:t>i</w:t>
            </w:r>
          </w:p>
        </w:tc>
        <w:tc>
          <w:tcPr>
            <w:tcW w:w="1620" w:type="dxa"/>
            <w:vMerge/>
            <w:vAlign w:val="center"/>
            <w:hideMark/>
          </w:tcPr>
          <w:p w:rsidR="008A5827" w:rsidRPr="00DC5AF1" w:rsidRDefault="008A5827" w:rsidP="00BE3E90">
            <w:pPr>
              <w:pStyle w:val="isitabel"/>
            </w:pPr>
          </w:p>
        </w:tc>
        <w:tc>
          <w:tcPr>
            <w:tcW w:w="2340" w:type="dxa"/>
            <w:noWrap/>
            <w:vAlign w:val="center"/>
            <w:hideMark/>
          </w:tcPr>
          <w:p w:rsidR="008A5827" w:rsidRPr="00DC5AF1" w:rsidRDefault="008A5827" w:rsidP="00BE3E90">
            <w:pPr>
              <w:pStyle w:val="isitabel"/>
            </w:pPr>
            <w:r w:rsidRPr="00DC5AF1">
              <w:t>(i/j)*100%</w:t>
            </w:r>
          </w:p>
        </w:tc>
      </w:tr>
      <w:tr w:rsidR="008A5827" w:rsidRPr="00DC5AF1" w:rsidTr="00BE3E90">
        <w:trPr>
          <w:trHeight w:val="300"/>
        </w:trPr>
        <w:tc>
          <w:tcPr>
            <w:tcW w:w="735" w:type="dxa"/>
            <w:vMerge/>
            <w:noWrap/>
            <w:vAlign w:val="center"/>
            <w:hideMark/>
          </w:tcPr>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DC5AF1">
              <w:t>c. Harga jual</w:t>
            </w:r>
          </w:p>
        </w:tc>
        <w:tc>
          <w:tcPr>
            <w:tcW w:w="1620" w:type="dxa"/>
            <w:noWrap/>
            <w:vAlign w:val="center"/>
            <w:hideMark/>
          </w:tcPr>
          <w:p w:rsidR="008A5827" w:rsidRPr="00DC5AF1" w:rsidRDefault="008A5827" w:rsidP="00BE3E90">
            <w:pPr>
              <w:pStyle w:val="isitabel"/>
            </w:pPr>
            <w:r w:rsidRPr="00DC5AF1">
              <w:t>j</w:t>
            </w:r>
          </w:p>
        </w:tc>
        <w:tc>
          <w:tcPr>
            <w:tcW w:w="1620" w:type="dxa"/>
            <w:vMerge/>
            <w:vAlign w:val="center"/>
            <w:hideMark/>
          </w:tcPr>
          <w:p w:rsidR="008A5827" w:rsidRPr="00DC5AF1" w:rsidRDefault="008A5827" w:rsidP="00BE3E90">
            <w:pPr>
              <w:pStyle w:val="isitabel"/>
            </w:pPr>
          </w:p>
        </w:tc>
        <w:tc>
          <w:tcPr>
            <w:tcW w:w="2340" w:type="dxa"/>
            <w:noWrap/>
            <w:vAlign w:val="center"/>
            <w:hideMark/>
          </w:tcPr>
          <w:p w:rsidR="008A5827" w:rsidRPr="00DC5AF1" w:rsidRDefault="008A5827" w:rsidP="00BE3E90">
            <w:pPr>
              <w:pStyle w:val="isitabel"/>
            </w:pPr>
          </w:p>
        </w:tc>
      </w:tr>
      <w:tr w:rsidR="008A5827" w:rsidRPr="00DC5AF1" w:rsidTr="00BE3E90">
        <w:trPr>
          <w:trHeight w:val="300"/>
        </w:trPr>
        <w:tc>
          <w:tcPr>
            <w:tcW w:w="735" w:type="dxa"/>
            <w:vMerge/>
            <w:noWrap/>
            <w:vAlign w:val="center"/>
            <w:hideMark/>
          </w:tcPr>
          <w:p w:rsidR="008A5827" w:rsidRPr="00DC5AF1" w:rsidRDefault="008A5827" w:rsidP="00BE3E90">
            <w:pPr>
              <w:pStyle w:val="isitabel"/>
            </w:pPr>
          </w:p>
        </w:tc>
        <w:tc>
          <w:tcPr>
            <w:tcW w:w="1713" w:type="dxa"/>
            <w:noWrap/>
            <w:vAlign w:val="center"/>
            <w:hideMark/>
          </w:tcPr>
          <w:p w:rsidR="008A5827" w:rsidRPr="00DC5AF1" w:rsidRDefault="008A5827" w:rsidP="00BE3E90">
            <w:pPr>
              <w:pStyle w:val="isitabel"/>
              <w:jc w:val="left"/>
            </w:pPr>
            <w:r w:rsidRPr="00DC5AF1">
              <w:t>d. keuntungan</w:t>
            </w:r>
          </w:p>
        </w:tc>
        <w:tc>
          <w:tcPr>
            <w:tcW w:w="1620" w:type="dxa"/>
            <w:noWrap/>
            <w:vAlign w:val="center"/>
            <w:hideMark/>
          </w:tcPr>
          <w:p w:rsidR="008A5827" w:rsidRPr="00DC5AF1" w:rsidRDefault="008A5827" w:rsidP="00BE3E90">
            <w:pPr>
              <w:pStyle w:val="isitabel"/>
            </w:pPr>
            <w:r w:rsidRPr="00DC5AF1">
              <w:t>k</w:t>
            </w:r>
          </w:p>
        </w:tc>
        <w:tc>
          <w:tcPr>
            <w:tcW w:w="1620" w:type="dxa"/>
            <w:vMerge/>
            <w:vAlign w:val="center"/>
            <w:hideMark/>
          </w:tcPr>
          <w:p w:rsidR="008A5827" w:rsidRPr="00DC5AF1" w:rsidRDefault="008A5827" w:rsidP="00BE3E90">
            <w:pPr>
              <w:pStyle w:val="isitabel"/>
            </w:pPr>
          </w:p>
        </w:tc>
        <w:tc>
          <w:tcPr>
            <w:tcW w:w="2340" w:type="dxa"/>
            <w:noWrap/>
            <w:vAlign w:val="center"/>
            <w:hideMark/>
          </w:tcPr>
          <w:p w:rsidR="008A5827" w:rsidRPr="00DC5AF1" w:rsidRDefault="008A5827" w:rsidP="00BE3E90">
            <w:pPr>
              <w:pStyle w:val="isitabel"/>
            </w:pPr>
            <w:r w:rsidRPr="00DC5AF1">
              <w:t>(k/j)*100%</w:t>
            </w:r>
          </w:p>
        </w:tc>
      </w:tr>
      <w:tr w:rsidR="008A5827" w:rsidRPr="00DC5AF1" w:rsidTr="00BE3E90">
        <w:trPr>
          <w:cnfStyle w:val="010000000000"/>
          <w:trHeight w:val="300"/>
        </w:trPr>
        <w:tc>
          <w:tcPr>
            <w:tcW w:w="4068" w:type="dxa"/>
            <w:gridSpan w:val="3"/>
            <w:noWrap/>
            <w:vAlign w:val="center"/>
            <w:hideMark/>
          </w:tcPr>
          <w:p w:rsidR="008A5827" w:rsidRPr="00B66908" w:rsidRDefault="008A5827" w:rsidP="00BE3E90">
            <w:pPr>
              <w:pStyle w:val="isitabel"/>
              <w:jc w:val="left"/>
              <w:rPr>
                <w:b w:val="0"/>
              </w:rPr>
            </w:pPr>
            <w:r w:rsidRPr="00B66908">
              <w:rPr>
                <w:b w:val="0"/>
              </w:rPr>
              <w:t>Total</w:t>
            </w:r>
          </w:p>
        </w:tc>
        <w:tc>
          <w:tcPr>
            <w:tcW w:w="1620" w:type="dxa"/>
            <w:noWrap/>
            <w:vAlign w:val="center"/>
            <w:hideMark/>
          </w:tcPr>
          <w:p w:rsidR="008A5827" w:rsidRPr="00B66908" w:rsidRDefault="008A5827" w:rsidP="00BE3E90">
            <w:pPr>
              <w:pStyle w:val="isitabel"/>
              <w:rPr>
                <w:b w:val="0"/>
              </w:rPr>
            </w:pPr>
          </w:p>
        </w:tc>
        <w:tc>
          <w:tcPr>
            <w:tcW w:w="2340" w:type="dxa"/>
            <w:noWrap/>
            <w:vAlign w:val="center"/>
            <w:hideMark/>
          </w:tcPr>
          <w:p w:rsidR="008A5827" w:rsidRPr="00B66908" w:rsidRDefault="008A5827" w:rsidP="00BE3E90">
            <w:pPr>
              <w:pStyle w:val="isitabel"/>
              <w:rPr>
                <w:b w:val="0"/>
              </w:rPr>
            </w:pPr>
            <w:r w:rsidRPr="00B66908">
              <w:rPr>
                <w:b w:val="0"/>
              </w:rPr>
              <w:t>100%</w:t>
            </w:r>
          </w:p>
        </w:tc>
      </w:tr>
    </w:tbl>
    <w:p w:rsidR="00B66908" w:rsidRPr="008A5827" w:rsidRDefault="00B66908" w:rsidP="00E02B6F">
      <w:pPr>
        <w:spacing w:before="240"/>
        <w:ind w:left="360" w:firstLine="0"/>
        <w:rPr>
          <w:rFonts w:cs="Times New Roman"/>
          <w:szCs w:val="24"/>
        </w:rPr>
      </w:pPr>
      <w:r w:rsidRPr="008A5827">
        <w:rPr>
          <w:rFonts w:cs="Times New Roman"/>
          <w:szCs w:val="24"/>
        </w:rPr>
        <w:t>Persamaan yang digunakan adalah sebagai berikut.</w:t>
      </w:r>
    </w:p>
    <w:p w:rsidR="00B66908" w:rsidRDefault="00B66908" w:rsidP="008A5827">
      <w:pPr>
        <w:pStyle w:val="nomornomor"/>
        <w:numPr>
          <w:ilvl w:val="0"/>
          <w:numId w:val="13"/>
        </w:numPr>
        <w:ind w:left="1080"/>
      </w:pPr>
      <w:r>
        <w:t xml:space="preserve">Perhitungan </w:t>
      </w:r>
      <w:r w:rsidRPr="005830A6">
        <w:t>profit margin</w:t>
      </w:r>
    </w:p>
    <w:p w:rsidR="00B66908" w:rsidRDefault="00B66908" w:rsidP="008A5827">
      <w:pPr>
        <w:pStyle w:val="ListParagraph"/>
        <w:spacing w:after="0" w:line="480" w:lineRule="auto"/>
        <w:ind w:firstLine="360"/>
        <w:rPr>
          <w:rFonts w:ascii="Times New Roman" w:hAnsi="Times New Roman" w:cs="Times New Roman"/>
          <w:sz w:val="24"/>
          <w:szCs w:val="24"/>
        </w:rPr>
      </w:pPr>
      <w:r w:rsidRPr="00C80C77">
        <w:rPr>
          <w:rFonts w:ascii="Times New Roman" w:hAnsi="Times New Roman" w:cs="Times New Roman"/>
          <w:position w:val="-30"/>
          <w:sz w:val="24"/>
          <w:szCs w:val="24"/>
        </w:rPr>
        <w:object w:dxaOrig="1600" w:dyaOrig="680">
          <v:shape id="_x0000_i1029" type="#_x0000_t75" style="width:98.25pt;height:41.25pt" o:ole="">
            <v:imagedata r:id="rId23" o:title=""/>
          </v:shape>
          <o:OLEObject Type="Embed" ProgID="Equation.3" ShapeID="_x0000_i1029" DrawAspect="Content" ObjectID="_1530343291" r:id="rId24"/>
        </w:object>
      </w:r>
      <w:r w:rsidRPr="00C80C77">
        <w:rPr>
          <w:rFonts w:ascii="Times New Roman" w:hAnsi="Times New Roman" w:cs="Times New Roman"/>
          <w:sz w:val="24"/>
          <w:szCs w:val="24"/>
        </w:rPr>
        <w:t xml:space="preserve"> …………</w:t>
      </w:r>
      <w:r w:rsidR="008A5827">
        <w:rPr>
          <w:rFonts w:ascii="Times New Roman" w:hAnsi="Times New Roman" w:cs="Times New Roman"/>
          <w:sz w:val="24"/>
          <w:szCs w:val="24"/>
        </w:rPr>
        <w:t>………</w:t>
      </w:r>
      <w:r>
        <w:rPr>
          <w:rFonts w:ascii="Times New Roman" w:hAnsi="Times New Roman" w:cs="Times New Roman"/>
          <w:sz w:val="24"/>
          <w:szCs w:val="24"/>
        </w:rPr>
        <w:t>……………………..</w:t>
      </w:r>
      <w:r w:rsidRPr="00C80C77">
        <w:rPr>
          <w:rFonts w:ascii="Times New Roman" w:hAnsi="Times New Roman" w:cs="Times New Roman"/>
          <w:sz w:val="24"/>
          <w:szCs w:val="24"/>
        </w:rPr>
        <w:t>……..</w:t>
      </w:r>
      <w:r>
        <w:rPr>
          <w:rFonts w:ascii="Times New Roman" w:hAnsi="Times New Roman" w:cs="Times New Roman"/>
          <w:sz w:val="24"/>
          <w:szCs w:val="24"/>
        </w:rPr>
        <w:t>(4)</w:t>
      </w:r>
    </w:p>
    <w:p w:rsidR="00B66908" w:rsidRDefault="00B66908" w:rsidP="008A5827">
      <w:pPr>
        <w:pStyle w:val="nomornomor"/>
        <w:ind w:left="1080"/>
      </w:pPr>
      <w:r>
        <w:t>Perhitungan</w:t>
      </w:r>
      <w:r w:rsidRPr="004D61B2">
        <w:rPr>
          <w:i/>
        </w:rPr>
        <w:t xml:space="preserve"> share</w:t>
      </w:r>
      <w:r>
        <w:t xml:space="preserve"> biaya</w:t>
      </w:r>
    </w:p>
    <w:p w:rsidR="00B66908" w:rsidRDefault="00B66908" w:rsidP="008A5827">
      <w:pPr>
        <w:pStyle w:val="ListParagraph"/>
        <w:spacing w:after="0" w:line="480" w:lineRule="auto"/>
        <w:ind w:firstLine="360"/>
        <w:rPr>
          <w:rFonts w:ascii="Times New Roman" w:hAnsi="Times New Roman" w:cs="Times New Roman"/>
          <w:sz w:val="24"/>
          <w:szCs w:val="24"/>
        </w:rPr>
      </w:pPr>
      <w:r w:rsidRPr="00C80C77">
        <w:rPr>
          <w:rFonts w:ascii="Times New Roman" w:hAnsi="Times New Roman" w:cs="Times New Roman"/>
          <w:position w:val="-30"/>
          <w:sz w:val="24"/>
          <w:szCs w:val="24"/>
        </w:rPr>
        <w:object w:dxaOrig="1600" w:dyaOrig="680">
          <v:shape id="_x0000_i1030" type="#_x0000_t75" style="width:98.25pt;height:41.25pt" o:ole="">
            <v:imagedata r:id="rId25" o:title=""/>
          </v:shape>
          <o:OLEObject Type="Embed" ProgID="Equation.3" ShapeID="_x0000_i1030" DrawAspect="Content" ObjectID="_1530343292" r:id="rId26"/>
        </w:object>
      </w:r>
      <w:r w:rsidRPr="00C80C77">
        <w:rPr>
          <w:rFonts w:ascii="Times New Roman" w:hAnsi="Times New Roman" w:cs="Times New Roman"/>
          <w:sz w:val="24"/>
          <w:szCs w:val="24"/>
        </w:rPr>
        <w:t xml:space="preserve"> …………</w:t>
      </w:r>
      <w:r w:rsidR="008A5827">
        <w:rPr>
          <w:rFonts w:ascii="Times New Roman" w:hAnsi="Times New Roman" w:cs="Times New Roman"/>
          <w:sz w:val="24"/>
          <w:szCs w:val="24"/>
        </w:rPr>
        <w:t>………………</w:t>
      </w:r>
      <w:r>
        <w:rPr>
          <w:rFonts w:ascii="Times New Roman" w:hAnsi="Times New Roman" w:cs="Times New Roman"/>
          <w:sz w:val="24"/>
          <w:szCs w:val="24"/>
        </w:rPr>
        <w:t>……………..</w:t>
      </w:r>
      <w:r w:rsidRPr="00C80C77">
        <w:rPr>
          <w:rFonts w:ascii="Times New Roman" w:hAnsi="Times New Roman" w:cs="Times New Roman"/>
          <w:sz w:val="24"/>
          <w:szCs w:val="24"/>
        </w:rPr>
        <w:t>……..</w:t>
      </w:r>
      <w:r>
        <w:rPr>
          <w:rFonts w:ascii="Times New Roman" w:hAnsi="Times New Roman" w:cs="Times New Roman"/>
          <w:sz w:val="24"/>
          <w:szCs w:val="24"/>
        </w:rPr>
        <w:t>(5)</w:t>
      </w:r>
    </w:p>
    <w:p w:rsidR="00E02B6F" w:rsidRDefault="00E02B6F" w:rsidP="00E02B6F">
      <w:pPr>
        <w:pStyle w:val="nomornomor"/>
        <w:numPr>
          <w:ilvl w:val="0"/>
          <w:numId w:val="0"/>
        </w:numPr>
        <w:ind w:left="1080"/>
      </w:pPr>
    </w:p>
    <w:p w:rsidR="00B66908" w:rsidRDefault="00B66908" w:rsidP="008A5827">
      <w:pPr>
        <w:pStyle w:val="nomornomor"/>
        <w:ind w:left="1080"/>
      </w:pPr>
      <w:r>
        <w:lastRenderedPageBreak/>
        <w:t xml:space="preserve">Perhitungan </w:t>
      </w:r>
      <w:r w:rsidRPr="004D61B2">
        <w:rPr>
          <w:i/>
        </w:rPr>
        <w:t>share profit</w:t>
      </w:r>
    </w:p>
    <w:p w:rsidR="00B66908" w:rsidRDefault="00B66908" w:rsidP="008A5827">
      <w:pPr>
        <w:pStyle w:val="ListParagraph"/>
        <w:spacing w:after="0" w:line="480" w:lineRule="auto"/>
        <w:ind w:firstLine="360"/>
        <w:rPr>
          <w:rFonts w:ascii="Times New Roman" w:hAnsi="Times New Roman" w:cs="Times New Roman"/>
          <w:sz w:val="24"/>
          <w:szCs w:val="24"/>
        </w:rPr>
      </w:pPr>
      <w:r w:rsidRPr="00C80C77">
        <w:rPr>
          <w:rFonts w:ascii="Times New Roman" w:hAnsi="Times New Roman" w:cs="Times New Roman"/>
          <w:position w:val="-30"/>
          <w:sz w:val="24"/>
          <w:szCs w:val="24"/>
        </w:rPr>
        <w:object w:dxaOrig="1600" w:dyaOrig="680">
          <v:shape id="_x0000_i1031" type="#_x0000_t75" style="width:98.25pt;height:41.25pt" o:ole="">
            <v:imagedata r:id="rId27" o:title=""/>
          </v:shape>
          <o:OLEObject Type="Embed" ProgID="Equation.3" ShapeID="_x0000_i1031" DrawAspect="Content" ObjectID="_1530343293" r:id="rId28"/>
        </w:object>
      </w:r>
      <w:r w:rsidRPr="00C80C77">
        <w:rPr>
          <w:rFonts w:ascii="Times New Roman" w:hAnsi="Times New Roman" w:cs="Times New Roman"/>
          <w:sz w:val="24"/>
          <w:szCs w:val="24"/>
        </w:rPr>
        <w:t xml:space="preserve"> …………</w:t>
      </w:r>
      <w:r w:rsidR="008A5827">
        <w:rPr>
          <w:rFonts w:ascii="Times New Roman" w:hAnsi="Times New Roman" w:cs="Times New Roman"/>
          <w:sz w:val="24"/>
          <w:szCs w:val="24"/>
        </w:rPr>
        <w:t>…………</w:t>
      </w:r>
      <w:r>
        <w:rPr>
          <w:rFonts w:ascii="Times New Roman" w:hAnsi="Times New Roman" w:cs="Times New Roman"/>
          <w:sz w:val="24"/>
          <w:szCs w:val="24"/>
        </w:rPr>
        <w:t>…………………..</w:t>
      </w:r>
      <w:r w:rsidRPr="00C80C77">
        <w:rPr>
          <w:rFonts w:ascii="Times New Roman" w:hAnsi="Times New Roman" w:cs="Times New Roman"/>
          <w:sz w:val="24"/>
          <w:szCs w:val="24"/>
        </w:rPr>
        <w:t>……..</w:t>
      </w:r>
      <w:r>
        <w:rPr>
          <w:rFonts w:ascii="Times New Roman" w:hAnsi="Times New Roman" w:cs="Times New Roman"/>
          <w:sz w:val="24"/>
          <w:szCs w:val="24"/>
        </w:rPr>
        <w:t>(6)</w:t>
      </w:r>
    </w:p>
    <w:p w:rsidR="00B66908" w:rsidRDefault="00B66908" w:rsidP="00B66908">
      <w:pPr>
        <w:rPr>
          <w:rFonts w:cs="Times New Roman"/>
          <w:szCs w:val="24"/>
        </w:rPr>
      </w:pPr>
      <w:r>
        <w:rPr>
          <w:rFonts w:cs="Times New Roman"/>
          <w:szCs w:val="24"/>
        </w:rPr>
        <w:t xml:space="preserve">dimana, </w:t>
      </w:r>
      <w:r>
        <w:rPr>
          <w:rFonts w:cs="Times New Roman"/>
          <w:szCs w:val="24"/>
        </w:rPr>
        <w:tab/>
      </w:r>
      <w:r w:rsidR="00F57182">
        <w:rPr>
          <w:rFonts w:cs="Times New Roman"/>
          <w:szCs w:val="24"/>
        </w:rPr>
        <w:tab/>
      </w:r>
      <w:r w:rsidRPr="00DC5AF1">
        <w:rPr>
          <w:rFonts w:cs="Times New Roman"/>
          <w:i/>
          <w:szCs w:val="24"/>
        </w:rPr>
        <w:t>Pm</w:t>
      </w:r>
      <w:r>
        <w:rPr>
          <w:rFonts w:cs="Times New Roman"/>
          <w:szCs w:val="24"/>
        </w:rPr>
        <w:t xml:space="preserve">= </w:t>
      </w:r>
      <w:r w:rsidRPr="005830A6">
        <w:rPr>
          <w:rFonts w:cs="Times New Roman"/>
          <w:i/>
          <w:szCs w:val="24"/>
        </w:rPr>
        <w:t>Profit margin</w:t>
      </w:r>
    </w:p>
    <w:p w:rsidR="00B66908" w:rsidRPr="00E01448" w:rsidRDefault="00B66908" w:rsidP="00B66908">
      <w:pPr>
        <w:rPr>
          <w:rFonts w:cs="Times New Roman"/>
          <w:szCs w:val="24"/>
        </w:rPr>
      </w:pPr>
      <w:r>
        <w:rPr>
          <w:rFonts w:cs="Times New Roman"/>
          <w:szCs w:val="24"/>
        </w:rPr>
        <w:tab/>
      </w:r>
      <w:r>
        <w:rPr>
          <w:rFonts w:cs="Times New Roman"/>
          <w:szCs w:val="24"/>
        </w:rPr>
        <w:tab/>
      </w:r>
      <w:r>
        <w:rPr>
          <w:rFonts w:cs="Times New Roman"/>
          <w:szCs w:val="24"/>
        </w:rPr>
        <w:tab/>
      </w:r>
      <w:r w:rsidRPr="00DC5AF1">
        <w:rPr>
          <w:rFonts w:cs="Times New Roman"/>
          <w:i/>
          <w:szCs w:val="24"/>
        </w:rPr>
        <w:t>Sm</w:t>
      </w:r>
      <w:r>
        <w:rPr>
          <w:rFonts w:cs="Times New Roman"/>
          <w:szCs w:val="24"/>
        </w:rPr>
        <w:t xml:space="preserve"> = </w:t>
      </w:r>
      <w:r w:rsidRPr="004D61B2">
        <w:rPr>
          <w:rFonts w:cs="Times New Roman"/>
          <w:i/>
          <w:szCs w:val="24"/>
        </w:rPr>
        <w:t>Share margin</w:t>
      </w:r>
    </w:p>
    <w:p w:rsidR="00B66908" w:rsidRDefault="00B66908" w:rsidP="00B66908">
      <w:pPr>
        <w:rPr>
          <w:rFonts w:cs="Times New Roman"/>
          <w:szCs w:val="24"/>
        </w:rPr>
      </w:pPr>
      <w:r>
        <w:rPr>
          <w:rFonts w:cs="Times New Roman"/>
          <w:szCs w:val="24"/>
        </w:rPr>
        <w:tab/>
      </w:r>
      <w:r>
        <w:rPr>
          <w:rFonts w:cs="Times New Roman"/>
          <w:szCs w:val="24"/>
        </w:rPr>
        <w:tab/>
      </w:r>
      <w:r>
        <w:rPr>
          <w:rFonts w:cs="Times New Roman"/>
          <w:szCs w:val="24"/>
        </w:rPr>
        <w:tab/>
      </w:r>
      <w:r w:rsidRPr="00DC5AF1">
        <w:rPr>
          <w:rFonts w:cs="Times New Roman"/>
          <w:i/>
          <w:szCs w:val="24"/>
        </w:rPr>
        <w:t xml:space="preserve">π </w:t>
      </w:r>
      <w:r w:rsidRPr="00DC5AF1">
        <w:rPr>
          <w:rFonts w:cs="Times New Roman"/>
          <w:i/>
          <w:szCs w:val="24"/>
          <w:vertAlign w:val="subscript"/>
        </w:rPr>
        <w:t>i</w:t>
      </w:r>
      <w:r>
        <w:rPr>
          <w:rFonts w:cs="Times New Roman"/>
          <w:szCs w:val="24"/>
        </w:rPr>
        <w:t xml:space="preserve">  = Keuntungan pada </w:t>
      </w:r>
      <w:r w:rsidR="001317CA" w:rsidRPr="001317CA">
        <w:rPr>
          <w:rFonts w:cs="Times New Roman"/>
          <w:i/>
          <w:szCs w:val="24"/>
        </w:rPr>
        <w:t>tier</w:t>
      </w:r>
      <w:r>
        <w:rPr>
          <w:rFonts w:cs="Times New Roman"/>
          <w:szCs w:val="24"/>
        </w:rPr>
        <w:t>-i</w:t>
      </w:r>
    </w:p>
    <w:p w:rsidR="00B66908" w:rsidRDefault="00B66908" w:rsidP="00B66908">
      <w:pPr>
        <w:rPr>
          <w:rFonts w:cs="Times New Roman"/>
          <w:szCs w:val="24"/>
        </w:rPr>
      </w:pPr>
      <w:r>
        <w:rPr>
          <w:rFonts w:cs="Times New Roman"/>
          <w:szCs w:val="24"/>
        </w:rPr>
        <w:tab/>
      </w:r>
      <w:r>
        <w:rPr>
          <w:rFonts w:cs="Times New Roman"/>
          <w:szCs w:val="24"/>
        </w:rPr>
        <w:tab/>
      </w:r>
      <w:r>
        <w:rPr>
          <w:rFonts w:cs="Times New Roman"/>
          <w:szCs w:val="24"/>
        </w:rPr>
        <w:tab/>
      </w:r>
      <w:r w:rsidRPr="00DC5AF1">
        <w:rPr>
          <w:rFonts w:cs="Times New Roman"/>
          <w:i/>
          <w:szCs w:val="24"/>
        </w:rPr>
        <w:t>P</w:t>
      </w:r>
      <w:r w:rsidRPr="00DC5AF1">
        <w:rPr>
          <w:rFonts w:cs="Times New Roman"/>
          <w:i/>
          <w:szCs w:val="24"/>
          <w:vertAlign w:val="subscript"/>
        </w:rPr>
        <w:t>i</w:t>
      </w:r>
      <w:r w:rsidRPr="00DC5AF1">
        <w:rPr>
          <w:rFonts w:cs="Times New Roman"/>
          <w:i/>
          <w:szCs w:val="24"/>
        </w:rPr>
        <w:t xml:space="preserve"> </w:t>
      </w:r>
      <w:r>
        <w:rPr>
          <w:rFonts w:cs="Times New Roman"/>
          <w:szCs w:val="24"/>
        </w:rPr>
        <w:t xml:space="preserve">= harga jual pada </w:t>
      </w:r>
      <w:r w:rsidR="001317CA" w:rsidRPr="001317CA">
        <w:rPr>
          <w:rFonts w:cs="Times New Roman"/>
          <w:i/>
          <w:szCs w:val="24"/>
        </w:rPr>
        <w:t>tier</w:t>
      </w:r>
      <w:r>
        <w:rPr>
          <w:rFonts w:cs="Times New Roman"/>
          <w:szCs w:val="24"/>
        </w:rPr>
        <w:t>-i</w:t>
      </w:r>
    </w:p>
    <w:p w:rsidR="00B66908" w:rsidRDefault="00B66908" w:rsidP="00B66908">
      <w:pPr>
        <w:rPr>
          <w:rFonts w:cs="Times New Roman"/>
          <w:szCs w:val="24"/>
        </w:rPr>
      </w:pPr>
      <w:r>
        <w:rPr>
          <w:rFonts w:cs="Times New Roman"/>
          <w:szCs w:val="24"/>
        </w:rPr>
        <w:tab/>
      </w:r>
      <w:r>
        <w:rPr>
          <w:rFonts w:cs="Times New Roman"/>
          <w:szCs w:val="24"/>
        </w:rPr>
        <w:tab/>
      </w:r>
      <w:r>
        <w:rPr>
          <w:rFonts w:cs="Times New Roman"/>
          <w:szCs w:val="24"/>
        </w:rPr>
        <w:tab/>
      </w:r>
      <w:r w:rsidRPr="00DC5AF1">
        <w:rPr>
          <w:rFonts w:cs="Times New Roman"/>
          <w:i/>
          <w:szCs w:val="24"/>
        </w:rPr>
        <w:t>P</w:t>
      </w:r>
      <w:r w:rsidRPr="00DC5AF1">
        <w:rPr>
          <w:rFonts w:cs="Times New Roman"/>
          <w:i/>
          <w:szCs w:val="24"/>
          <w:vertAlign w:val="subscript"/>
        </w:rPr>
        <w:t>k</w:t>
      </w:r>
      <w:r>
        <w:rPr>
          <w:rFonts w:cs="Times New Roman"/>
          <w:szCs w:val="24"/>
        </w:rPr>
        <w:t xml:space="preserve"> = harga jual pada </w:t>
      </w:r>
      <w:r w:rsidR="001317CA" w:rsidRPr="001317CA">
        <w:rPr>
          <w:rFonts w:cs="Times New Roman"/>
          <w:i/>
          <w:szCs w:val="24"/>
        </w:rPr>
        <w:t>tier</w:t>
      </w:r>
      <w:r>
        <w:rPr>
          <w:rFonts w:cs="Times New Roman"/>
          <w:szCs w:val="24"/>
        </w:rPr>
        <w:t xml:space="preserve"> konsumen</w:t>
      </w:r>
    </w:p>
    <w:p w:rsidR="00B66908" w:rsidRPr="00E01448" w:rsidRDefault="00B66908" w:rsidP="00B66908">
      <w:pPr>
        <w:rPr>
          <w:rFonts w:cs="Times New Roman"/>
          <w:szCs w:val="24"/>
        </w:rPr>
      </w:pPr>
      <w:r>
        <w:rPr>
          <w:rFonts w:cs="Times New Roman"/>
          <w:szCs w:val="24"/>
        </w:rPr>
        <w:tab/>
      </w:r>
      <w:r>
        <w:rPr>
          <w:rFonts w:cs="Times New Roman"/>
          <w:szCs w:val="24"/>
        </w:rPr>
        <w:tab/>
      </w:r>
      <w:r>
        <w:rPr>
          <w:rFonts w:cs="Times New Roman"/>
          <w:szCs w:val="24"/>
        </w:rPr>
        <w:tab/>
      </w:r>
      <w:r w:rsidRPr="00DC5AF1">
        <w:rPr>
          <w:rFonts w:cs="Times New Roman"/>
          <w:i/>
          <w:szCs w:val="24"/>
        </w:rPr>
        <w:t>B</w:t>
      </w:r>
      <w:r w:rsidRPr="00DC5AF1">
        <w:rPr>
          <w:rFonts w:cs="Times New Roman"/>
          <w:i/>
          <w:szCs w:val="24"/>
          <w:vertAlign w:val="subscript"/>
        </w:rPr>
        <w:t>i</w:t>
      </w:r>
      <w:r>
        <w:rPr>
          <w:rFonts w:cs="Times New Roman"/>
          <w:szCs w:val="24"/>
          <w:vertAlign w:val="subscript"/>
        </w:rPr>
        <w:t xml:space="preserve"> </w:t>
      </w:r>
      <w:r>
        <w:rPr>
          <w:rFonts w:cs="Times New Roman"/>
          <w:szCs w:val="24"/>
        </w:rPr>
        <w:t xml:space="preserve">= Biaya pada </w:t>
      </w:r>
      <w:r w:rsidR="001317CA" w:rsidRPr="001317CA">
        <w:rPr>
          <w:rFonts w:cs="Times New Roman"/>
          <w:i/>
          <w:szCs w:val="24"/>
        </w:rPr>
        <w:t>tier</w:t>
      </w:r>
      <w:r>
        <w:rPr>
          <w:rFonts w:cs="Times New Roman"/>
          <w:szCs w:val="24"/>
        </w:rPr>
        <w:t xml:space="preserve"> ke-i</w:t>
      </w:r>
    </w:p>
    <w:p w:rsidR="00E139EB" w:rsidRDefault="00E139EB" w:rsidP="006B6217">
      <w:pPr>
        <w:pStyle w:val="Title"/>
        <w:spacing w:before="240"/>
      </w:pPr>
      <w:r>
        <w:t>Penentuan harga minimal lelang</w:t>
      </w:r>
    </w:p>
    <w:p w:rsidR="00E139EB" w:rsidRDefault="00E139EB" w:rsidP="00E139EB">
      <w:pPr>
        <w:pStyle w:val="ListParagraph"/>
        <w:spacing w:after="0" w:line="48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Harga minimal lelang akan ditentukan berdasarkan biaya logistik yang dikeluarkan oleh </w:t>
      </w:r>
      <w:r w:rsidR="001317CA" w:rsidRPr="001317CA">
        <w:rPr>
          <w:rFonts w:ascii="Times New Roman" w:hAnsi="Times New Roman" w:cs="Times New Roman"/>
          <w:i/>
          <w:sz w:val="24"/>
          <w:szCs w:val="24"/>
        </w:rPr>
        <w:t>tier</w:t>
      </w:r>
      <w:r>
        <w:rPr>
          <w:rFonts w:ascii="Times New Roman" w:hAnsi="Times New Roman" w:cs="Times New Roman"/>
          <w:sz w:val="24"/>
          <w:szCs w:val="24"/>
        </w:rPr>
        <w:t xml:space="preserve"> yang bersangkutan. Penentuan harga minimal lelang tersebut ditinjau dari biaya logistik rata-rata di dalam satu sektor. Dengan batas harga lelang tersebut,  dapat diketahui titik impas dari kegiatan penangkapan ikan yang dilakukan.</w:t>
      </w:r>
    </w:p>
    <w:p w:rsidR="00E139EB" w:rsidRDefault="00E139EB" w:rsidP="00E139EB">
      <w:pPr>
        <w:pStyle w:val="Title"/>
      </w:pPr>
      <w:r>
        <w:t xml:space="preserve">Jumlah tangkapan </w:t>
      </w:r>
    </w:p>
    <w:p w:rsidR="00E139EB" w:rsidRDefault="00E139EB" w:rsidP="00E139EB">
      <w:pPr>
        <w:pStyle w:val="ListParagraph"/>
        <w:spacing w:after="0" w:line="480" w:lineRule="auto"/>
        <w:ind w:left="360" w:firstLine="720"/>
        <w:jc w:val="both"/>
        <w:rPr>
          <w:rFonts w:ascii="Times New Roman" w:hAnsi="Times New Roman" w:cs="Times New Roman"/>
          <w:sz w:val="24"/>
          <w:szCs w:val="24"/>
        </w:rPr>
      </w:pPr>
      <w:r>
        <w:rPr>
          <w:rFonts w:ascii="Times New Roman" w:hAnsi="Times New Roman" w:cs="Times New Roman"/>
          <w:sz w:val="24"/>
          <w:szCs w:val="24"/>
        </w:rPr>
        <w:t>Perhitungan jumlah tangkapan ikan akan dilakukan, baik dalam skala satu sektor, maupun secara keseluruhan. Ketika terdapat aktivitas pendaratan ikan, nelayan akan melaporkan hasil tangkapannya ke pihak TPI. TPI bertugas mencatat seluruh hasil tangkapan yang dihasilkan di satu sektor, kemudian laporan volume ikan akan dikirim ke sistem informasi global, sehingga volume tangkaan ikan</w:t>
      </w:r>
      <w:r w:rsidR="008A5827">
        <w:rPr>
          <w:rFonts w:ascii="Times New Roman" w:hAnsi="Times New Roman" w:cs="Times New Roman"/>
          <w:sz w:val="24"/>
          <w:szCs w:val="24"/>
        </w:rPr>
        <w:t xml:space="preserve"> di</w:t>
      </w:r>
      <w:r>
        <w:rPr>
          <w:rFonts w:ascii="Times New Roman" w:hAnsi="Times New Roman" w:cs="Times New Roman"/>
          <w:sz w:val="24"/>
          <w:szCs w:val="24"/>
        </w:rPr>
        <w:t xml:space="preserve"> se</w:t>
      </w:r>
      <w:r w:rsidR="008A5827">
        <w:rPr>
          <w:rFonts w:ascii="Times New Roman" w:hAnsi="Times New Roman" w:cs="Times New Roman"/>
          <w:sz w:val="24"/>
          <w:szCs w:val="24"/>
        </w:rPr>
        <w:t>luruh pulau</w:t>
      </w:r>
      <w:r>
        <w:rPr>
          <w:rFonts w:ascii="Times New Roman" w:hAnsi="Times New Roman" w:cs="Times New Roman"/>
          <w:sz w:val="24"/>
          <w:szCs w:val="24"/>
        </w:rPr>
        <w:t xml:space="preserve"> Jawa dapat diketahui.</w:t>
      </w:r>
    </w:p>
    <w:p w:rsidR="00E02B6F" w:rsidRPr="00060C44" w:rsidRDefault="00E02B6F" w:rsidP="00E139EB">
      <w:pPr>
        <w:pStyle w:val="ListParagraph"/>
        <w:spacing w:after="0" w:line="480" w:lineRule="auto"/>
        <w:ind w:left="360" w:firstLine="720"/>
        <w:jc w:val="both"/>
        <w:rPr>
          <w:rFonts w:ascii="Times New Roman" w:hAnsi="Times New Roman" w:cs="Times New Roman"/>
          <w:sz w:val="24"/>
          <w:szCs w:val="24"/>
        </w:rPr>
      </w:pPr>
    </w:p>
    <w:p w:rsidR="00E139EB" w:rsidRDefault="00E139EB" w:rsidP="00E139EB">
      <w:pPr>
        <w:pStyle w:val="Title"/>
      </w:pPr>
      <w:r>
        <w:lastRenderedPageBreak/>
        <w:t>Jumlah transaksi ikan</w:t>
      </w:r>
    </w:p>
    <w:p w:rsidR="00E139EB" w:rsidRDefault="00E139EB" w:rsidP="00E139EB">
      <w:pPr>
        <w:pStyle w:val="ListParagraph"/>
        <w:spacing w:after="0" w:line="48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Jumlah transaksi ikan dapat diketahui pasca proses pelelangan berlangsung. Menjadi tugas TPI untuk melakukan perekapan terhadap transaksi yang berjalan. Di dalam sistem yang dibuat, sistem level 2 akan menginformasikan volume ikan yang terjual dalam proses pelelangan. </w:t>
      </w:r>
      <w:r w:rsidR="009C3BDE">
        <w:rPr>
          <w:rFonts w:ascii="Times New Roman" w:hAnsi="Times New Roman" w:cs="Times New Roman"/>
          <w:sz w:val="24"/>
          <w:szCs w:val="24"/>
        </w:rPr>
        <w:t>J</w:t>
      </w:r>
      <w:r>
        <w:rPr>
          <w:rFonts w:ascii="Times New Roman" w:hAnsi="Times New Roman" w:cs="Times New Roman"/>
          <w:sz w:val="24"/>
          <w:szCs w:val="24"/>
        </w:rPr>
        <w:t xml:space="preserve">umlah ikan yang terjual akan dikirim ke sistem level 3 untuk dihitung jumlah ikan yang terjual secara global. Selain itu, informasi ikan yang </w:t>
      </w:r>
      <w:r w:rsidR="009C3BDE">
        <w:rPr>
          <w:rFonts w:ascii="Times New Roman" w:hAnsi="Times New Roman" w:cs="Times New Roman"/>
          <w:sz w:val="24"/>
          <w:szCs w:val="24"/>
        </w:rPr>
        <w:t xml:space="preserve">tidak </w:t>
      </w:r>
      <w:r>
        <w:rPr>
          <w:rFonts w:ascii="Times New Roman" w:hAnsi="Times New Roman" w:cs="Times New Roman"/>
          <w:sz w:val="24"/>
          <w:szCs w:val="24"/>
        </w:rPr>
        <w:t xml:space="preserve">terjual melalui TPI juga dapat diketahui dengan cara menyelisihkan hasil tangkapan dengan ikan yang terjual di dalam lelang. </w:t>
      </w:r>
    </w:p>
    <w:p w:rsidR="00E139EB" w:rsidRDefault="00E139EB" w:rsidP="00E139EB">
      <w:pPr>
        <w:pStyle w:val="Title"/>
      </w:pPr>
      <w:r>
        <w:t>Harga rata-rata ikan</w:t>
      </w:r>
    </w:p>
    <w:p w:rsidR="00E02B6F" w:rsidRDefault="00E139EB" w:rsidP="00E02B6F">
      <w:pPr>
        <w:ind w:left="360"/>
      </w:pPr>
      <w:r>
        <w:t>TPI juga berperan dalam merekap harga kesepakan dari semua pelaku pelelangan. Dengan dimikin, sistem info</w:t>
      </w:r>
      <w:r w:rsidR="009C3BDE">
        <w:t>rmasi level 2 dapat memberikan i</w:t>
      </w:r>
      <w:r>
        <w:t xml:space="preserve">nformasi mengenai harga rata-rata ikan yang telah disepakati. Selain itu, informasi ini dapat dikirim ke sistem informasi level 3 untuk diketahui harga rata-rata </w:t>
      </w:r>
      <w:r w:rsidR="009C3BDE">
        <w:t xml:space="preserve">transaksi </w:t>
      </w:r>
      <w:r>
        <w:t>penjualan ikan secara global.</w:t>
      </w:r>
    </w:p>
    <w:p w:rsidR="00E02B6F" w:rsidRPr="00024E26" w:rsidRDefault="00E02B6F" w:rsidP="00E02B6F">
      <w:pPr>
        <w:pStyle w:val="Heading3"/>
        <w:numPr>
          <w:ilvl w:val="0"/>
          <w:numId w:val="9"/>
        </w:numPr>
        <w:ind w:left="540" w:hanging="540"/>
      </w:pPr>
      <w:bookmarkStart w:id="69" w:name="_Toc451772411"/>
      <w:bookmarkStart w:id="70" w:name="_Toc454136860"/>
      <w:r w:rsidRPr="00024E26">
        <w:t>Penyusunan dasar perancangan perangkat lunak</w:t>
      </w:r>
      <w:bookmarkEnd w:id="69"/>
      <w:bookmarkEnd w:id="70"/>
    </w:p>
    <w:p w:rsidR="00E02B6F" w:rsidRDefault="00E02B6F" w:rsidP="00E02B6F">
      <w:r>
        <w:t>Penyusunan dasar perangkat lunak dilakukan berdasarkan kondisi nyata yang telah diamati dalam tahap studi pendahuluan. Konsep bagaimana perangkat lunak akan berjalan, disesuaikan dengan tujuan-tujuan yang ingin dicapai dalam penelitian. Konsep dasar perangkat lunak dapat digambarkan dalam sebuah kerangka, sehingga dapat mempermudah tahapan penyusunan dalam bahasa pemrograman. Berikut adalah kerangka dasar perangkat lunak pada gambar 3.2.</w:t>
      </w:r>
    </w:p>
    <w:p w:rsidR="00E02B6F" w:rsidRDefault="00E02B6F" w:rsidP="00E02B6F">
      <w:pPr>
        <w:keepNext/>
        <w:ind w:firstLine="0"/>
      </w:pPr>
      <w:r w:rsidRPr="00024E26">
        <w:rPr>
          <w:noProof/>
        </w:rPr>
        <w:lastRenderedPageBreak/>
        <w:drawing>
          <wp:inline distT="0" distB="0" distL="0" distR="0">
            <wp:extent cx="5040630" cy="2072745"/>
            <wp:effectExtent l="19050" t="0" r="7620" b="0"/>
            <wp:docPr id="5" name="Picture 2" descr="D:\SKRIPSI 2\kerangka 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 2\kerangka program.jpg"/>
                    <pic:cNvPicPr>
                      <a:picLocks noChangeAspect="1" noChangeArrowheads="1"/>
                    </pic:cNvPicPr>
                  </pic:nvPicPr>
                  <pic:blipFill>
                    <a:blip r:embed="rId29"/>
                    <a:srcRect/>
                    <a:stretch>
                      <a:fillRect/>
                    </a:stretch>
                  </pic:blipFill>
                  <pic:spPr bwMode="auto">
                    <a:xfrm>
                      <a:off x="0" y="0"/>
                      <a:ext cx="5040630" cy="2072745"/>
                    </a:xfrm>
                    <a:prstGeom prst="rect">
                      <a:avLst/>
                    </a:prstGeom>
                    <a:noFill/>
                    <a:ln w="9525">
                      <a:noFill/>
                      <a:miter lim="800000"/>
                      <a:headEnd/>
                      <a:tailEnd/>
                    </a:ln>
                  </pic:spPr>
                </pic:pic>
              </a:graphicData>
            </a:graphic>
          </wp:inline>
        </w:drawing>
      </w:r>
    </w:p>
    <w:p w:rsidR="00E02B6F" w:rsidRDefault="00E02B6F" w:rsidP="00E02B6F">
      <w:pPr>
        <w:pStyle w:val="gambar"/>
      </w:pPr>
      <w:r>
        <w:t>Gambar 3.2 Kerangka dasar perancangan perangkat lunak</w:t>
      </w:r>
    </w:p>
    <w:p w:rsidR="00E02B6F" w:rsidRDefault="00E02B6F" w:rsidP="00E02B6F">
      <w:r>
        <w:t>Di dalam kerangka dasar yang telah dibuat, aliran informasi dan barang dapat terlihat dengan jelas. Aliran informasi yang terintegrasi dapat dijadikan sebagai pertimbangan dalam pengambilan keputusan. Dapat dilihat bahwa terdapat tiga level sistem informasi. Masing-masing level sistem informasi memiliki tugas masing-masing dalam menjalankan sistem rantai pasok yang terintegrasi. Penjelasan dari masing-masing level sistem informasi adalah sebagai berikut.</w:t>
      </w:r>
    </w:p>
    <w:p w:rsidR="00E02B6F" w:rsidRDefault="00E02B6F" w:rsidP="00E02B6F">
      <w:pPr>
        <w:pStyle w:val="Title"/>
        <w:numPr>
          <w:ilvl w:val="0"/>
          <w:numId w:val="46"/>
        </w:numPr>
      </w:pPr>
      <w:r w:rsidRPr="00E32421">
        <w:t>Level</w:t>
      </w:r>
      <w:r w:rsidRPr="00CE1B4C">
        <w:t xml:space="preserve"> 1</w:t>
      </w:r>
    </w:p>
    <w:p w:rsidR="00E02B6F" w:rsidRPr="00CE1B4C" w:rsidRDefault="00E02B6F" w:rsidP="00E02B6F">
      <w:pPr>
        <w:ind w:left="360"/>
      </w:pPr>
      <w:r>
        <w:t xml:space="preserve">Sistem informasi level 1 merupakan sistem informasi paling bawah dalam perangkat lunak akan dibuat. Sistem informasi ini akan mengolah data di dalam satu </w:t>
      </w:r>
      <w:r w:rsidRPr="001317CA">
        <w:rPr>
          <w:i/>
        </w:rPr>
        <w:t>tier</w:t>
      </w:r>
      <w:r>
        <w:t xml:space="preserve"> rantai pasok. Input data pertama akan diolah di dalam sistem ini meliputi data biaya, volume, dan harga jual sehingga dapat dikonversi kedalam biaya logistik dan </w:t>
      </w:r>
      <w:r w:rsidRPr="005830A6">
        <w:rPr>
          <w:i/>
        </w:rPr>
        <w:t>profit margin</w:t>
      </w:r>
      <w:r>
        <w:t xml:space="preserve"> dari masing-masing </w:t>
      </w:r>
      <w:r w:rsidRPr="001317CA">
        <w:rPr>
          <w:i/>
        </w:rPr>
        <w:t>tier</w:t>
      </w:r>
      <w:r>
        <w:t>.</w:t>
      </w:r>
    </w:p>
    <w:p w:rsidR="00E02B6F" w:rsidRDefault="00E02B6F" w:rsidP="00E02B6F">
      <w:pPr>
        <w:pStyle w:val="Title"/>
      </w:pPr>
      <w:r w:rsidRPr="00CE1B4C">
        <w:t>Level 2</w:t>
      </w:r>
    </w:p>
    <w:p w:rsidR="00E02B6F" w:rsidRDefault="00E02B6F" w:rsidP="00E02B6F">
      <w:pPr>
        <w:ind w:left="360"/>
      </w:pPr>
      <w:r>
        <w:t xml:space="preserve">Sistem informasi level 2 adalah sistem informasi yang mengolah data dari semua </w:t>
      </w:r>
      <w:r w:rsidRPr="001317CA">
        <w:rPr>
          <w:i/>
        </w:rPr>
        <w:t>tier</w:t>
      </w:r>
      <w:r>
        <w:t xml:space="preserve"> yang ada di dalam satu sektor. Sektor yang dimaksud dalam </w:t>
      </w:r>
      <w:r>
        <w:lastRenderedPageBreak/>
        <w:t xml:space="preserve">penelitian ini adalah dalam satu pelabuhan perikanan. Sistem informasi bertugas untuk mengintegrasikan semua </w:t>
      </w:r>
      <w:r w:rsidRPr="001317CA">
        <w:rPr>
          <w:i/>
        </w:rPr>
        <w:t>tier</w:t>
      </w:r>
      <w:r>
        <w:t xml:space="preserve"> yang ada didalamnya. Output yang akan dihasilkan dalam sistem informasi level 2 meliputi jumlah tangkapan ikan dalam satu sektor, rata-rata biaya logistik yang dikeluarkan oleh masing-masing </w:t>
      </w:r>
      <w:r w:rsidRPr="001317CA">
        <w:rPr>
          <w:i/>
        </w:rPr>
        <w:t>tier</w:t>
      </w:r>
      <w:r>
        <w:t>, penentuan harga minimal lelang ikan, jumlah transaksi ikan, dan rata-rata harga transaksi ikan.</w:t>
      </w:r>
    </w:p>
    <w:p w:rsidR="00E02B6F" w:rsidRDefault="00E02B6F" w:rsidP="00E02B6F">
      <w:pPr>
        <w:pStyle w:val="Title"/>
      </w:pPr>
      <w:r w:rsidRPr="00CE1B4C">
        <w:t>Level 3</w:t>
      </w:r>
    </w:p>
    <w:p w:rsidR="00E02B6F" w:rsidRDefault="00E02B6F" w:rsidP="00E02B6F">
      <w:pPr>
        <w:ind w:left="360"/>
      </w:pPr>
      <w:r>
        <w:t>Sistem informasi level 3 merupakan sistem informasi paling atas yang bersifat global. Sistem informasi ini bertugas untuk mengintegrasikan semua sektor yang ada di pulau Jawa. Tugas utama dari sistem ini adalah memberikan laporan kepada publik mengenai pergerakan produk ikan di Pulau Jawa. Keluaran yang akan dihasilkan meliputi total volume penangkapan ikan, laporan harga ikan dari masing-masing wilayah, rata-rata harga ikan, dan laporan ikan terjual diseluruh pelabuhan perikanan di pulau Jawa.</w:t>
      </w:r>
    </w:p>
    <w:p w:rsidR="00E02B6F" w:rsidRDefault="00E02B6F" w:rsidP="007B3F06">
      <w:r>
        <w:t>Dasar-dasar perancangan perangkat lunak akan lebih mudah digambarkan pada diagram HIPO (</w:t>
      </w:r>
      <w:r w:rsidRPr="007D254B">
        <w:rPr>
          <w:i/>
        </w:rPr>
        <w:t>Hierarki plus Input Proses Output</w:t>
      </w:r>
      <w:r>
        <w:t xml:space="preserve">). HIPO adalah suatu metode banyak digunakan sebagai alat disain dan teknik dokumentasi dalam siklus pengembangan sistem. Diagram HIPO pada sistem rancangan perangkat lunak dapat dilihat pada </w:t>
      </w:r>
      <w:r w:rsidR="000A4517">
        <w:t>bagian diagram alir p</w:t>
      </w:r>
      <w:r w:rsidR="00C00EDC">
        <w:t>enelitian.</w:t>
      </w:r>
    </w:p>
    <w:p w:rsidR="00E139EB" w:rsidRPr="002961BF" w:rsidRDefault="00E139EB" w:rsidP="00935561">
      <w:pPr>
        <w:pStyle w:val="Heading3"/>
        <w:numPr>
          <w:ilvl w:val="0"/>
          <w:numId w:val="9"/>
        </w:numPr>
        <w:ind w:left="540" w:hanging="540"/>
      </w:pPr>
      <w:bookmarkStart w:id="71" w:name="_Toc451772413"/>
      <w:bookmarkStart w:id="72" w:name="_Toc454136861"/>
      <w:r w:rsidRPr="002961BF">
        <w:t>Pembuatan perangkat lunak</w:t>
      </w:r>
      <w:bookmarkEnd w:id="71"/>
      <w:bookmarkEnd w:id="72"/>
    </w:p>
    <w:p w:rsidR="00696785" w:rsidRPr="00A7422F" w:rsidRDefault="00A8086E" w:rsidP="00696785">
      <w:r w:rsidRPr="00696785">
        <w:t xml:space="preserve">Sistem rantai pasok dibuat dalam bentuk perangkat lunak berbasis website sehingga memungkinkan untuk mengintegrasikan seluruh pelabuhan perikanan di pulau Jawa.  </w:t>
      </w:r>
      <w:r w:rsidR="006905AF" w:rsidRPr="00696785">
        <w:t xml:space="preserve">Pada dasar pembuatannya, digunakan bahasa HTML dan CSS untuk </w:t>
      </w:r>
      <w:r w:rsidR="006905AF" w:rsidRPr="00696785">
        <w:lastRenderedPageBreak/>
        <w:t xml:space="preserve">membuat sebuah halaman web beserta </w:t>
      </w:r>
      <w:r w:rsidR="006905AF" w:rsidRPr="009C3BDE">
        <w:rPr>
          <w:i/>
        </w:rPr>
        <w:t>style</w:t>
      </w:r>
      <w:r w:rsidR="006905AF" w:rsidRPr="00696785">
        <w:t xml:space="preserve"> yang ada didal</w:t>
      </w:r>
      <w:r w:rsidR="00A37B28" w:rsidRPr="00696785">
        <w:t>ama</w:t>
      </w:r>
      <w:r w:rsidR="006905AF" w:rsidRPr="00696785">
        <w:t xml:space="preserve">nya. Bahasa PHP kemudian disisipkan </w:t>
      </w:r>
      <w:r w:rsidR="00A37B28" w:rsidRPr="00696785">
        <w:t>ke dalam HTML untuk penulisan rumus-rumus yang akan digunakan dalam analisis dan pengolahan data. Data input yang dilakukan akan direkap dalam suatu database yang aka</w:t>
      </w:r>
      <w:r w:rsidR="009C3BDE">
        <w:t xml:space="preserve">n dibantu oleh bahasa SQL. SQL </w:t>
      </w:r>
      <w:r w:rsidR="00696785" w:rsidRPr="00696785">
        <w:t xml:space="preserve">berfungsi untuk </w:t>
      </w:r>
      <w:r w:rsidR="00A37B28" w:rsidRPr="00696785">
        <w:t xml:space="preserve">mengakses database, menjalankan </w:t>
      </w:r>
      <w:r w:rsidR="00A37B28" w:rsidRPr="009C3BDE">
        <w:rPr>
          <w:i/>
        </w:rPr>
        <w:t>query</w:t>
      </w:r>
      <w:r w:rsidR="00A37B28" w:rsidRPr="00696785">
        <w:t xml:space="preserve"> untuk mengambil data dari database, menambahkan data ke database, menghapus data di dalam database, dan mengubah data di dalam database</w:t>
      </w:r>
      <w:r w:rsidR="00696785" w:rsidRPr="00696785">
        <w:t>.</w:t>
      </w:r>
      <w:r w:rsidR="00696785">
        <w:t xml:space="preserve"> </w:t>
      </w:r>
      <w:r w:rsidR="00A7422F">
        <w:t xml:space="preserve">Pada proses pembuatan </w:t>
      </w:r>
      <w:r w:rsidR="00A7422F" w:rsidRPr="009C3BDE">
        <w:rPr>
          <w:i/>
        </w:rPr>
        <w:t>software</w:t>
      </w:r>
      <w:r w:rsidR="00A7422F">
        <w:t xml:space="preserve">, digunakan </w:t>
      </w:r>
      <w:r w:rsidR="00A7422F" w:rsidRPr="009C3BDE">
        <w:rPr>
          <w:i/>
        </w:rPr>
        <w:t>local</w:t>
      </w:r>
      <w:r w:rsidR="00A7422F">
        <w:t xml:space="preserve"> </w:t>
      </w:r>
      <w:r w:rsidR="00A7422F" w:rsidRPr="009C3BDE">
        <w:rPr>
          <w:i/>
        </w:rPr>
        <w:t>host</w:t>
      </w:r>
      <w:r w:rsidR="00A7422F">
        <w:t xml:space="preserve"> XAMPP sebelum website diterbitkan. Didalam </w:t>
      </w:r>
      <w:r w:rsidR="00A7422F" w:rsidRPr="009C3BDE">
        <w:rPr>
          <w:i/>
        </w:rPr>
        <w:t>software</w:t>
      </w:r>
      <w:r w:rsidR="00A7422F">
        <w:t>, dibuat</w:t>
      </w:r>
      <w:r w:rsidR="00E139EB" w:rsidRPr="00603358">
        <w:rPr>
          <w:color w:val="FF0000"/>
        </w:rPr>
        <w:t xml:space="preserve"> </w:t>
      </w:r>
      <w:r w:rsidR="00E139EB" w:rsidRPr="009C3BDE">
        <w:rPr>
          <w:i/>
        </w:rPr>
        <w:t>interface</w:t>
      </w:r>
      <w:r w:rsidR="00E139EB" w:rsidRPr="00A7422F">
        <w:t xml:space="preserve"> </w:t>
      </w:r>
      <w:r w:rsidR="009C3BDE">
        <w:t>untuk pengguna/</w:t>
      </w:r>
      <w:r w:rsidR="00E139EB" w:rsidRPr="00A7422F">
        <w:rPr>
          <w:i/>
        </w:rPr>
        <w:t xml:space="preserve">users </w:t>
      </w:r>
      <w:r w:rsidR="00E139EB" w:rsidRPr="00A7422F">
        <w:t xml:space="preserve">yang bertugas untuk melakukan data input. Target utama </w:t>
      </w:r>
      <w:r w:rsidR="00E139EB" w:rsidRPr="009C3BDE">
        <w:rPr>
          <w:i/>
        </w:rPr>
        <w:t>user</w:t>
      </w:r>
      <w:r w:rsidR="00E139EB" w:rsidRPr="00A7422F">
        <w:t xml:space="preserve"> pada </w:t>
      </w:r>
      <w:r w:rsidR="00E139EB" w:rsidRPr="009C3BDE">
        <w:rPr>
          <w:i/>
        </w:rPr>
        <w:t>software</w:t>
      </w:r>
      <w:r w:rsidR="00E139EB" w:rsidRPr="00A7422F">
        <w:t xml:space="preserve"> ini adalah pihak TPI (Tempat Pelelangan Ikan) di</w:t>
      </w:r>
      <w:r w:rsidRPr="00A7422F">
        <w:t xml:space="preserve"> seluruh</w:t>
      </w:r>
      <w:r w:rsidR="00E139EB" w:rsidRPr="00A7422F">
        <w:t xml:space="preserve"> Pulau Jawa.</w:t>
      </w:r>
      <w:r w:rsidR="00696785" w:rsidRPr="00A7422F">
        <w:t xml:space="preserve"> </w:t>
      </w:r>
    </w:p>
    <w:p w:rsidR="00E139EB" w:rsidRPr="00A7422F" w:rsidRDefault="009C3BDE" w:rsidP="00935561">
      <w:pPr>
        <w:pStyle w:val="Heading3"/>
        <w:numPr>
          <w:ilvl w:val="0"/>
          <w:numId w:val="9"/>
        </w:numPr>
        <w:ind w:left="540" w:hanging="540"/>
        <w:rPr>
          <w:i/>
        </w:rPr>
      </w:pPr>
      <w:bookmarkStart w:id="73" w:name="_Toc451772414"/>
      <w:bookmarkStart w:id="74" w:name="_Toc454136862"/>
      <w:r>
        <w:t>Uji coba</w:t>
      </w:r>
      <w:r w:rsidR="00E139EB" w:rsidRPr="00A7422F">
        <w:t>/</w:t>
      </w:r>
      <w:r w:rsidR="00CD60DA">
        <w:rPr>
          <w:i/>
        </w:rPr>
        <w:t>Runni</w:t>
      </w:r>
      <w:r w:rsidR="00E139EB" w:rsidRPr="00A7422F">
        <w:rPr>
          <w:i/>
        </w:rPr>
        <w:t>ng</w:t>
      </w:r>
      <w:bookmarkEnd w:id="73"/>
      <w:bookmarkEnd w:id="74"/>
    </w:p>
    <w:p w:rsidR="00E139EB" w:rsidRPr="00A7422F" w:rsidRDefault="00E139EB" w:rsidP="00E139EB">
      <w:r w:rsidRPr="00A7422F">
        <w:t>Perangkat lunak yang telah dibuat kemudian diuji coba menggunakan data yang telah tersedia. Data uji coba menggunakan hasil penelitian terdahulu yang didapatkan dengan pengamatan langsung dilapangan.</w:t>
      </w:r>
    </w:p>
    <w:p w:rsidR="00E139EB" w:rsidRPr="002961BF" w:rsidRDefault="00E139EB" w:rsidP="00935561">
      <w:pPr>
        <w:pStyle w:val="Heading3"/>
        <w:numPr>
          <w:ilvl w:val="0"/>
          <w:numId w:val="9"/>
        </w:numPr>
        <w:ind w:left="540" w:hanging="540"/>
      </w:pPr>
      <w:bookmarkStart w:id="75" w:name="_Toc451772415"/>
      <w:bookmarkStart w:id="76" w:name="_Toc454136863"/>
      <w:r w:rsidRPr="002961BF">
        <w:t>Analisis perangkat lunak</w:t>
      </w:r>
      <w:bookmarkEnd w:id="75"/>
      <w:bookmarkEnd w:id="76"/>
    </w:p>
    <w:p w:rsidR="00296BD7" w:rsidRDefault="00E139EB" w:rsidP="006B6217">
      <w:r>
        <w:t>Tahapan terakhir dalam penelitian ini adalah menganalisis kelebihan dan kekurangan perangkat lunak yang telah dibuat. Analisis ini memberikan gambaran mengenai kemampuan apa saja yang bisa dilakukan. Selain itu, kekurangan yang ada perlu diketahui untuk pengembangan selanjutnya.</w:t>
      </w:r>
    </w:p>
    <w:p w:rsidR="00296BD7" w:rsidRDefault="00296BD7" w:rsidP="00935561">
      <w:pPr>
        <w:pStyle w:val="Heading2"/>
        <w:numPr>
          <w:ilvl w:val="0"/>
          <w:numId w:val="7"/>
        </w:numPr>
        <w:ind w:left="540" w:hanging="540"/>
      </w:pPr>
      <w:bookmarkStart w:id="77" w:name="_Toc451772416"/>
      <w:bookmarkStart w:id="78" w:name="_Toc454136864"/>
      <w:r>
        <w:lastRenderedPageBreak/>
        <w:t>Diagram Alir Penelitian</w:t>
      </w:r>
      <w:bookmarkEnd w:id="77"/>
      <w:bookmarkEnd w:id="78"/>
    </w:p>
    <w:p w:rsidR="003300E4" w:rsidRDefault="004812CB" w:rsidP="00620BFE">
      <w:pPr>
        <w:ind w:left="1170" w:firstLine="0"/>
        <w:jc w:val="center"/>
      </w:pPr>
      <w:r>
        <w:object w:dxaOrig="5112" w:dyaOrig="12081">
          <v:shape id="_x0000_i1032" type="#_x0000_t75" style="width:210.75pt;height:498.75pt" o:ole="">
            <v:imagedata r:id="rId30" o:title=""/>
          </v:shape>
          <o:OLEObject Type="Embed" ProgID="Visio.Drawing.11" ShapeID="_x0000_i1032" DrawAspect="Content" ObjectID="_1530343294" r:id="rId31"/>
        </w:object>
      </w:r>
    </w:p>
    <w:p w:rsidR="00CD57C8" w:rsidRDefault="008D4F82" w:rsidP="00CD57C8">
      <w:pPr>
        <w:pStyle w:val="gambar"/>
      </w:pPr>
      <w:r>
        <w:t>Gambar 3.3 Diagram Alir Penelitian</w:t>
      </w:r>
    </w:p>
    <w:p w:rsidR="00CD57C8" w:rsidRDefault="00CD57C8" w:rsidP="00CD57C8">
      <w:pPr>
        <w:pStyle w:val="Heading2"/>
        <w:numPr>
          <w:ilvl w:val="0"/>
          <w:numId w:val="7"/>
        </w:numPr>
        <w:ind w:left="540" w:hanging="540"/>
      </w:pPr>
      <w:bookmarkStart w:id="79" w:name="_Toc454136865"/>
      <w:r>
        <w:lastRenderedPageBreak/>
        <w:t>Diagram Penyusunan Perangkat Lunak</w:t>
      </w:r>
      <w:r w:rsidR="00291D8C">
        <w:t xml:space="preserve"> / HIPO (</w:t>
      </w:r>
      <w:r w:rsidR="00291D8C" w:rsidRPr="005D5A0D">
        <w:rPr>
          <w:i/>
        </w:rPr>
        <w:t>Hierarki plus Input Proses Output)</w:t>
      </w:r>
      <w:bookmarkEnd w:id="79"/>
    </w:p>
    <w:p w:rsidR="00844199" w:rsidRDefault="00291D8C" w:rsidP="00291D8C">
      <w:r>
        <w:t>Paket diagram HIPO (</w:t>
      </w:r>
      <w:r w:rsidRPr="005D5A0D">
        <w:t>Hierarki plus Input Proses Output)</w:t>
      </w:r>
      <w:r>
        <w:t xml:space="preserve"> berisikan tiga jenis diagram, yaitu</w:t>
      </w:r>
      <w:r w:rsidR="00844199">
        <w:t>:</w:t>
      </w:r>
    </w:p>
    <w:p w:rsidR="00844199" w:rsidRDefault="00844199" w:rsidP="00844199">
      <w:pPr>
        <w:pStyle w:val="nomornomor"/>
        <w:numPr>
          <w:ilvl w:val="0"/>
          <w:numId w:val="47"/>
        </w:numPr>
      </w:pPr>
      <w:r>
        <w:t>D</w:t>
      </w:r>
      <w:r w:rsidR="00291D8C">
        <w:t>iagram daftar isi visual</w:t>
      </w:r>
      <w:r>
        <w:t xml:space="preserve"> / VTOC </w:t>
      </w:r>
      <w:r w:rsidRPr="006E52C2">
        <w:rPr>
          <w:i/>
        </w:rPr>
        <w:t>(Visual Tabel of Contents)</w:t>
      </w:r>
      <w:r>
        <w:t xml:space="preserve"> : Satu atau lebih diagram hierki.</w:t>
      </w:r>
    </w:p>
    <w:p w:rsidR="00844199" w:rsidRDefault="00844199" w:rsidP="00844199">
      <w:pPr>
        <w:pStyle w:val="nomornomor"/>
        <w:numPr>
          <w:ilvl w:val="0"/>
          <w:numId w:val="47"/>
        </w:numPr>
      </w:pPr>
      <w:r>
        <w:t>D</w:t>
      </w:r>
      <w:r w:rsidR="00291D8C">
        <w:t>iagram ringkasan</w:t>
      </w:r>
      <w:r>
        <w:t xml:space="preserve"> : suatu seri diagram fungsional, masing-masing diagram dihubungkan dengan salah satu fungsi system.</w:t>
      </w:r>
    </w:p>
    <w:p w:rsidR="00291D8C" w:rsidRDefault="00844199" w:rsidP="00844199">
      <w:pPr>
        <w:pStyle w:val="nomornomor"/>
        <w:numPr>
          <w:ilvl w:val="0"/>
          <w:numId w:val="47"/>
        </w:numPr>
      </w:pPr>
      <w:r>
        <w:t>D</w:t>
      </w:r>
      <w:r w:rsidR="00291D8C">
        <w:t>iagram rinc</w:t>
      </w:r>
      <w:r>
        <w:t>i : suatu seri diagram fungsional dan masing-masing diagram dihubun</w:t>
      </w:r>
      <w:r w:rsidR="00DB436B">
        <w:t>gkan dengan sebuah sub fungsi si</w:t>
      </w:r>
      <w:r>
        <w:t>stem.</w:t>
      </w:r>
    </w:p>
    <w:p w:rsidR="00CD57C8" w:rsidRDefault="00CD57C8" w:rsidP="00CD57C8">
      <w:pPr>
        <w:pStyle w:val="Heading3"/>
      </w:pPr>
      <w:bookmarkStart w:id="80" w:name="_Toc454136866"/>
      <w:r>
        <w:t xml:space="preserve">3.5.1 Diagram </w:t>
      </w:r>
      <w:r w:rsidR="00291D8C">
        <w:t xml:space="preserve">Hierarki VTOC </w:t>
      </w:r>
      <w:r w:rsidR="00291D8C" w:rsidRPr="006E52C2">
        <w:rPr>
          <w:i/>
        </w:rPr>
        <w:t>(</w:t>
      </w:r>
      <w:r w:rsidRPr="006E52C2">
        <w:rPr>
          <w:i/>
        </w:rPr>
        <w:t xml:space="preserve"> </w:t>
      </w:r>
      <w:r w:rsidR="00291D8C" w:rsidRPr="006E52C2">
        <w:rPr>
          <w:i/>
        </w:rPr>
        <w:t>Visual Tabel of Contents)</w:t>
      </w:r>
      <w:bookmarkEnd w:id="80"/>
    </w:p>
    <w:p w:rsidR="00AE7968" w:rsidRDefault="004D24C7" w:rsidP="00AE7968">
      <w:pPr>
        <w:pStyle w:val="gambar"/>
        <w:rPr>
          <w:i/>
        </w:rPr>
      </w:pPr>
      <w:r>
        <w:object w:dxaOrig="15564" w:dyaOrig="7914">
          <v:shape id="_x0000_i1033" type="#_x0000_t75" style="width:396.75pt;height:201.75pt" o:ole="">
            <v:imagedata r:id="rId32" o:title=""/>
          </v:shape>
          <o:OLEObject Type="Embed" ProgID="Visio.Drawing.11" ShapeID="_x0000_i1033" DrawAspect="Content" ObjectID="_1530343295" r:id="rId33"/>
        </w:object>
      </w:r>
      <w:r w:rsidR="00844199">
        <w:t xml:space="preserve">Gambar 3.4 Diagram Hierarki VTOC </w:t>
      </w:r>
      <w:r w:rsidR="00844199" w:rsidRPr="00844199">
        <w:rPr>
          <w:i/>
        </w:rPr>
        <w:t>(Visual Tabel of Contents)</w:t>
      </w:r>
    </w:p>
    <w:p w:rsidR="00AE7968" w:rsidRDefault="00AE7968">
      <w:pPr>
        <w:spacing w:after="200" w:line="360" w:lineRule="auto"/>
        <w:ind w:firstLine="0"/>
        <w:rPr>
          <w:b/>
          <w:i/>
        </w:rPr>
      </w:pPr>
      <w:r>
        <w:rPr>
          <w:i/>
        </w:rPr>
        <w:br w:type="page"/>
      </w:r>
    </w:p>
    <w:p w:rsidR="00CD57C8" w:rsidRDefault="00CD57C8" w:rsidP="00CD57C8">
      <w:pPr>
        <w:pStyle w:val="Heading3"/>
      </w:pPr>
      <w:bookmarkStart w:id="81" w:name="_Toc454136867"/>
      <w:r>
        <w:lastRenderedPageBreak/>
        <w:t>3.5.2 Diagram Ringkasan</w:t>
      </w:r>
      <w:r w:rsidR="0032511D">
        <w:t xml:space="preserve"> dan Diagram Rinci</w:t>
      </w:r>
      <w:bookmarkEnd w:id="81"/>
    </w:p>
    <w:p w:rsidR="004812CB" w:rsidRDefault="00594562" w:rsidP="00594562">
      <w:pPr>
        <w:pStyle w:val="nomornomor"/>
        <w:numPr>
          <w:ilvl w:val="0"/>
          <w:numId w:val="48"/>
        </w:numPr>
      </w:pPr>
      <w:r>
        <w:t>Diagram Harga Minimal Lelang (1.0)</w:t>
      </w:r>
    </w:p>
    <w:p w:rsidR="0032511D" w:rsidRDefault="00D67BA7" w:rsidP="0032511D">
      <w:pPr>
        <w:pStyle w:val="gambar"/>
      </w:pPr>
      <w:r>
        <w:object w:dxaOrig="10164" w:dyaOrig="3864">
          <v:shape id="_x0000_i1034" type="#_x0000_t75" style="width:396.75pt;height:150.75pt" o:ole="">
            <v:imagedata r:id="rId34" o:title=""/>
          </v:shape>
          <o:OLEObject Type="Embed" ProgID="Visio.Drawing.11" ShapeID="_x0000_i1034" DrawAspect="Content" ObjectID="_1530343296" r:id="rId35"/>
        </w:object>
      </w:r>
      <w:r w:rsidR="0032511D">
        <w:t>Gambar 3.5 Diagram Ringkas Harga Minimal Lelang (1.0)</w:t>
      </w:r>
    </w:p>
    <w:p w:rsidR="0032511D" w:rsidRDefault="00D67BA7" w:rsidP="0032511D">
      <w:pPr>
        <w:pStyle w:val="gambar"/>
      </w:pPr>
      <w:r>
        <w:object w:dxaOrig="10164" w:dyaOrig="8589">
          <v:shape id="_x0000_i1035" type="#_x0000_t75" style="width:396.75pt;height:335.25pt" o:ole="">
            <v:imagedata r:id="rId36" o:title=""/>
          </v:shape>
          <o:OLEObject Type="Embed" ProgID="Visio.Drawing.11" ShapeID="_x0000_i1035" DrawAspect="Content" ObjectID="_1530343297" r:id="rId37"/>
        </w:object>
      </w:r>
      <w:r w:rsidR="0032511D">
        <w:t>Gambar 3.6 Diagram Rinci Harga Minimal Lelang (1.0)</w:t>
      </w:r>
    </w:p>
    <w:p w:rsidR="0032511D" w:rsidRDefault="0032511D">
      <w:pPr>
        <w:spacing w:after="200" w:line="360" w:lineRule="auto"/>
        <w:ind w:firstLine="0"/>
        <w:rPr>
          <w:b/>
        </w:rPr>
      </w:pPr>
      <w:r>
        <w:br w:type="page"/>
      </w:r>
    </w:p>
    <w:p w:rsidR="00594562" w:rsidRDefault="00594562" w:rsidP="00594562">
      <w:pPr>
        <w:pStyle w:val="nomornomor"/>
        <w:numPr>
          <w:ilvl w:val="0"/>
          <w:numId w:val="48"/>
        </w:numPr>
      </w:pPr>
      <w:r>
        <w:lastRenderedPageBreak/>
        <w:t>Diagram Ringkas Analisis Profit Margin (2.0)</w:t>
      </w:r>
    </w:p>
    <w:p w:rsidR="0032511D" w:rsidRDefault="00D67BA7" w:rsidP="0032511D">
      <w:pPr>
        <w:pStyle w:val="gambar"/>
      </w:pPr>
      <w:r>
        <w:object w:dxaOrig="10164" w:dyaOrig="3864">
          <v:shape id="_x0000_i1036" type="#_x0000_t75" style="width:396.75pt;height:150.75pt" o:ole="">
            <v:imagedata r:id="rId38" o:title=""/>
          </v:shape>
          <o:OLEObject Type="Embed" ProgID="Visio.Drawing.11" ShapeID="_x0000_i1036" DrawAspect="Content" ObjectID="_1530343298" r:id="rId39"/>
        </w:object>
      </w:r>
      <w:r w:rsidR="0032511D">
        <w:t>Gambar 3.7 Diagram Ringkas Analisis Profit Margin (2.0)</w:t>
      </w:r>
    </w:p>
    <w:p w:rsidR="0032511D" w:rsidRDefault="00D67BA7" w:rsidP="0032511D">
      <w:pPr>
        <w:pStyle w:val="gambar"/>
      </w:pPr>
      <w:r>
        <w:object w:dxaOrig="10164" w:dyaOrig="9489">
          <v:shape id="_x0000_i1037" type="#_x0000_t75" style="width:396.75pt;height:369.75pt" o:ole="">
            <v:imagedata r:id="rId40" o:title=""/>
          </v:shape>
          <o:OLEObject Type="Embed" ProgID="Visio.Drawing.11" ShapeID="_x0000_i1037" DrawAspect="Content" ObjectID="_1530343299" r:id="rId41"/>
        </w:object>
      </w:r>
      <w:r w:rsidR="0032511D">
        <w:t>Gambar 3.8 Diagram Rinci Analisis Profit Margin (2.0)</w:t>
      </w:r>
    </w:p>
    <w:p w:rsidR="0032511D" w:rsidRDefault="0032511D">
      <w:pPr>
        <w:spacing w:after="200" w:line="360" w:lineRule="auto"/>
        <w:ind w:firstLine="0"/>
        <w:rPr>
          <w:b/>
        </w:rPr>
      </w:pPr>
      <w:r>
        <w:br w:type="page"/>
      </w:r>
    </w:p>
    <w:p w:rsidR="00594562" w:rsidRDefault="00594562" w:rsidP="00594562">
      <w:pPr>
        <w:pStyle w:val="nomornomor"/>
        <w:numPr>
          <w:ilvl w:val="0"/>
          <w:numId w:val="48"/>
        </w:numPr>
      </w:pPr>
      <w:r>
        <w:lastRenderedPageBreak/>
        <w:t>Diagram Ringkas Harga Ikan (3.0)</w:t>
      </w:r>
    </w:p>
    <w:p w:rsidR="0032511D" w:rsidRDefault="00D67BA7" w:rsidP="0032511D">
      <w:pPr>
        <w:pStyle w:val="gambar"/>
      </w:pPr>
      <w:r>
        <w:object w:dxaOrig="10164" w:dyaOrig="3864">
          <v:shape id="_x0000_i1038" type="#_x0000_t75" style="width:396.75pt;height:150.75pt" o:ole="">
            <v:imagedata r:id="rId42" o:title=""/>
          </v:shape>
          <o:OLEObject Type="Embed" ProgID="Visio.Drawing.11" ShapeID="_x0000_i1038" DrawAspect="Content" ObjectID="_1530343300" r:id="rId43"/>
        </w:object>
      </w:r>
      <w:r w:rsidR="0032511D">
        <w:t>Gambar 3.9 Diagram Ringkas Harga Ikan (2.0)</w:t>
      </w:r>
    </w:p>
    <w:p w:rsidR="00D67BA7" w:rsidRDefault="00D67BA7" w:rsidP="0032511D">
      <w:pPr>
        <w:pStyle w:val="gambar"/>
      </w:pPr>
      <w:r>
        <w:object w:dxaOrig="10164" w:dyaOrig="5934">
          <v:shape id="_x0000_i1039" type="#_x0000_t75" style="width:396.75pt;height:231.75pt" o:ole="">
            <v:imagedata r:id="rId44" o:title=""/>
          </v:shape>
          <o:OLEObject Type="Embed" ProgID="Visio.Drawing.11" ShapeID="_x0000_i1039" DrawAspect="Content" ObjectID="_1530343301" r:id="rId45"/>
        </w:object>
      </w:r>
      <w:r w:rsidR="0032511D">
        <w:t>Gambar 3.10 Diagram Rinci Harga Ikan (2.0)</w:t>
      </w:r>
    </w:p>
    <w:p w:rsidR="00D67BA7" w:rsidRDefault="00D67BA7">
      <w:pPr>
        <w:spacing w:after="200" w:line="360" w:lineRule="auto"/>
        <w:ind w:firstLine="0"/>
        <w:rPr>
          <w:b/>
        </w:rPr>
      </w:pPr>
      <w:r>
        <w:br w:type="page"/>
      </w:r>
    </w:p>
    <w:p w:rsidR="004812CB" w:rsidRDefault="00594562" w:rsidP="004812CB">
      <w:pPr>
        <w:pStyle w:val="nomornomor"/>
        <w:numPr>
          <w:ilvl w:val="0"/>
          <w:numId w:val="48"/>
        </w:numPr>
      </w:pPr>
      <w:r>
        <w:lastRenderedPageBreak/>
        <w:t>Diagram Ringkas Volume Ikan (4.0)</w:t>
      </w:r>
    </w:p>
    <w:p w:rsidR="0032511D" w:rsidRDefault="00EF06C0" w:rsidP="0032511D">
      <w:pPr>
        <w:pStyle w:val="gambar"/>
      </w:pPr>
      <w:r>
        <w:object w:dxaOrig="10164" w:dyaOrig="4584">
          <v:shape id="_x0000_i1040" type="#_x0000_t75" style="width:396.75pt;height:178.5pt" o:ole="">
            <v:imagedata r:id="rId46" o:title=""/>
          </v:shape>
          <o:OLEObject Type="Embed" ProgID="Visio.Drawing.11" ShapeID="_x0000_i1040" DrawAspect="Content" ObjectID="_1530343302" r:id="rId47"/>
        </w:object>
      </w:r>
      <w:r w:rsidR="0032511D">
        <w:t>Gambar 3.11 Diagram Ringkas Volume Ikan (2.0)</w:t>
      </w:r>
    </w:p>
    <w:p w:rsidR="00CD57C8" w:rsidRPr="0032511D" w:rsidRDefault="00EF06C0" w:rsidP="00EF06C0">
      <w:pPr>
        <w:pStyle w:val="gambar"/>
        <w:rPr>
          <w:rFonts w:cs="Times New Roman"/>
          <w:szCs w:val="24"/>
        </w:rPr>
      </w:pPr>
      <w:r>
        <w:object w:dxaOrig="10164" w:dyaOrig="9444">
          <v:shape id="_x0000_i1041" type="#_x0000_t75" style="width:396.75pt;height:368.25pt" o:ole="">
            <v:imagedata r:id="rId48" o:title=""/>
          </v:shape>
          <o:OLEObject Type="Embed" ProgID="Visio.Drawing.11" ShapeID="_x0000_i1041" DrawAspect="Content" ObjectID="_1530343303" r:id="rId49"/>
        </w:object>
      </w:r>
      <w:r w:rsidR="0032511D">
        <w:t>Gambar 3.12 Diagram Rinci Volume Ikan (2.0)</w:t>
      </w:r>
      <w:r w:rsidR="00E309C6">
        <w:br w:type="page"/>
      </w:r>
    </w:p>
    <w:p w:rsidR="00836705" w:rsidRDefault="00BE3E90" w:rsidP="001A1043">
      <w:pPr>
        <w:pStyle w:val="Heading1"/>
        <w:numPr>
          <w:ilvl w:val="0"/>
          <w:numId w:val="0"/>
        </w:numPr>
      </w:pPr>
      <w:bookmarkStart w:id="82" w:name="_Toc454136868"/>
      <w:r>
        <w:lastRenderedPageBreak/>
        <w:t>DAFTAR PUSTAKA</w:t>
      </w:r>
      <w:bookmarkEnd w:id="82"/>
    </w:p>
    <w:p w:rsidR="00F559E9" w:rsidRDefault="00F559E9" w:rsidP="00513401">
      <w:pPr>
        <w:spacing w:after="240" w:line="240" w:lineRule="auto"/>
        <w:ind w:firstLine="0"/>
      </w:pPr>
      <w:r>
        <w:br w:type="page"/>
      </w:r>
    </w:p>
    <w:p w:rsidR="00AD5DB5" w:rsidRDefault="00AD5DB5" w:rsidP="006E52C2">
      <w:pPr>
        <w:pStyle w:val="Heading1"/>
        <w:numPr>
          <w:ilvl w:val="0"/>
          <w:numId w:val="0"/>
        </w:numPr>
        <w:jc w:val="both"/>
      </w:pPr>
      <w:bookmarkStart w:id="83" w:name="_Toc454136869"/>
      <w:r>
        <w:lastRenderedPageBreak/>
        <w:t>Revisi seminar proposal</w:t>
      </w:r>
      <w:bookmarkEnd w:id="83"/>
    </w:p>
    <w:p w:rsidR="00AD5DB5" w:rsidRDefault="00AD5DB5" w:rsidP="00AD5DB5">
      <w:pPr>
        <w:pStyle w:val="ListParagraph"/>
        <w:numPr>
          <w:ilvl w:val="0"/>
          <w:numId w:val="45"/>
        </w:numPr>
        <w:spacing w:line="360" w:lineRule="auto"/>
        <w:jc w:val="both"/>
      </w:pPr>
      <w:r>
        <w:t>Diagram alir kurang loop keatas pada uji coba program (Ok)</w:t>
      </w:r>
    </w:p>
    <w:p w:rsidR="00AD5DB5" w:rsidRDefault="00AD5DB5" w:rsidP="00AD5DB5">
      <w:pPr>
        <w:pStyle w:val="ListParagraph"/>
        <w:numPr>
          <w:ilvl w:val="0"/>
          <w:numId w:val="45"/>
        </w:numPr>
        <w:spacing w:line="360" w:lineRule="auto"/>
        <w:jc w:val="both"/>
      </w:pPr>
      <w:r>
        <w:t>Tinjauan Pustaka, Mengenai Sistem informasi (ok)</w:t>
      </w:r>
    </w:p>
    <w:p w:rsidR="00AD5DB5" w:rsidRDefault="00AD5DB5" w:rsidP="00AD5DB5">
      <w:pPr>
        <w:pStyle w:val="ListParagraph"/>
        <w:numPr>
          <w:ilvl w:val="0"/>
          <w:numId w:val="45"/>
        </w:numPr>
        <w:spacing w:line="360" w:lineRule="auto"/>
        <w:jc w:val="both"/>
      </w:pPr>
      <w:r>
        <w:t>Diagram alir pembuatan Program</w:t>
      </w:r>
      <w:r w:rsidR="00700A4C">
        <w:t>, karena diagram alir penelitian kurang sistematis, alirannya gmn?</w:t>
      </w:r>
      <w:r w:rsidR="006E52C2">
        <w:t xml:space="preserve"> (proses)</w:t>
      </w:r>
    </w:p>
    <w:p w:rsidR="00EF06C0" w:rsidRDefault="00EF06C0" w:rsidP="00EF06C0">
      <w:pPr>
        <w:pStyle w:val="ListParagraph"/>
        <w:numPr>
          <w:ilvl w:val="0"/>
          <w:numId w:val="50"/>
        </w:numPr>
        <w:spacing w:line="360" w:lineRule="auto"/>
      </w:pPr>
      <w:r>
        <w:t>Dijelaskan dengan diagram hipo (vtoc), diagram ringkas, &amp; diagram rinci</w:t>
      </w:r>
    </w:p>
    <w:p w:rsidR="00FF4A0B" w:rsidRPr="00F559E9" w:rsidRDefault="00FF4A0B" w:rsidP="00AD5DB5">
      <w:pPr>
        <w:ind w:firstLine="0"/>
      </w:pPr>
    </w:p>
    <w:sectPr w:rsidR="00FF4A0B" w:rsidRPr="00F559E9" w:rsidSect="0054033D">
      <w:type w:val="continuous"/>
      <w:pgSz w:w="11907" w:h="16839" w:code="9"/>
      <w:pgMar w:top="2268" w:right="1701" w:bottom="1701" w:left="2268" w:header="706" w:footer="70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37DE" w:rsidRDefault="007C37DE" w:rsidP="00D810CD">
      <w:pPr>
        <w:spacing w:line="240" w:lineRule="auto"/>
      </w:pPr>
      <w:r>
        <w:separator/>
      </w:r>
    </w:p>
  </w:endnote>
  <w:endnote w:type="continuationSeparator" w:id="1">
    <w:p w:rsidR="007C37DE" w:rsidRDefault="007C37DE" w:rsidP="00D810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roman"/>
    <w:notTrueType/>
    <w:pitch w:val="default"/>
    <w:sig w:usb0="00000001" w:usb1="08070000" w:usb2="00000010" w:usb3="00000000" w:csb0="00020000" w:csb1="00000000"/>
  </w:font>
  <w:font w:name="TimesNewRomanPS-ItalicMT">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2827"/>
      <w:docPartObj>
        <w:docPartGallery w:val="Page Numbers (Bottom of Page)"/>
        <w:docPartUnique/>
      </w:docPartObj>
    </w:sdtPr>
    <w:sdtContent>
      <w:p w:rsidR="00447FC5" w:rsidRDefault="00447FC5">
        <w:pPr>
          <w:pStyle w:val="Footer"/>
          <w:jc w:val="right"/>
        </w:pPr>
        <w:fldSimple w:instr=" PAGE   \* MERGEFORMAT ">
          <w:r w:rsidR="00B91788">
            <w:rPr>
              <w:noProof/>
            </w:rPr>
            <w:t>44</w:t>
          </w:r>
        </w:fldSimple>
      </w:p>
    </w:sdtContent>
  </w:sdt>
  <w:p w:rsidR="00447FC5" w:rsidRDefault="00447FC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2828"/>
      <w:docPartObj>
        <w:docPartGallery w:val="Page Numbers (Bottom of Page)"/>
        <w:docPartUnique/>
      </w:docPartObj>
    </w:sdtPr>
    <w:sdtContent>
      <w:p w:rsidR="00447FC5" w:rsidRDefault="00447FC5">
        <w:pPr>
          <w:pStyle w:val="Footer"/>
          <w:jc w:val="right"/>
        </w:pPr>
        <w:fldSimple w:instr=" PAGE   \* MERGEFORMAT ">
          <w:r w:rsidR="00E1122F">
            <w:rPr>
              <w:noProof/>
            </w:rPr>
            <w:t>i</w:t>
          </w:r>
        </w:fldSimple>
      </w:p>
    </w:sdtContent>
  </w:sdt>
  <w:p w:rsidR="00447FC5" w:rsidRDefault="00447FC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4897"/>
      <w:docPartObj>
        <w:docPartGallery w:val="Page Numbers (Bottom of Page)"/>
        <w:docPartUnique/>
      </w:docPartObj>
    </w:sdtPr>
    <w:sdtContent>
      <w:p w:rsidR="00447FC5" w:rsidRDefault="00447FC5">
        <w:pPr>
          <w:pStyle w:val="Footer"/>
          <w:jc w:val="right"/>
        </w:pPr>
        <w:fldSimple w:instr=" PAGE   \* MERGEFORMAT ">
          <w:r w:rsidR="00B91788">
            <w:rPr>
              <w:noProof/>
            </w:rPr>
            <w:t>1</w:t>
          </w:r>
        </w:fldSimple>
      </w:p>
    </w:sdtContent>
  </w:sdt>
  <w:p w:rsidR="00447FC5" w:rsidRDefault="00447F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37DE" w:rsidRDefault="007C37DE" w:rsidP="00D810CD">
      <w:pPr>
        <w:spacing w:line="240" w:lineRule="auto"/>
      </w:pPr>
      <w:r>
        <w:separator/>
      </w:r>
    </w:p>
  </w:footnote>
  <w:footnote w:type="continuationSeparator" w:id="1">
    <w:p w:rsidR="007C37DE" w:rsidRDefault="007C37DE" w:rsidP="00D810C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57B6D"/>
    <w:multiLevelType w:val="hybridMultilevel"/>
    <w:tmpl w:val="B8120E3A"/>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016EFF"/>
    <w:multiLevelType w:val="hybridMultilevel"/>
    <w:tmpl w:val="1036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B176C"/>
    <w:multiLevelType w:val="hybridMultilevel"/>
    <w:tmpl w:val="73784E6E"/>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045B11"/>
    <w:multiLevelType w:val="hybridMultilevel"/>
    <w:tmpl w:val="EE42DC3E"/>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B56FB"/>
    <w:multiLevelType w:val="hybridMultilevel"/>
    <w:tmpl w:val="58645CE4"/>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716484"/>
    <w:multiLevelType w:val="hybridMultilevel"/>
    <w:tmpl w:val="C594329A"/>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3B68D3"/>
    <w:multiLevelType w:val="hybridMultilevel"/>
    <w:tmpl w:val="3BD6D588"/>
    <w:lvl w:ilvl="0" w:tplc="DBC25A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C91D7B"/>
    <w:multiLevelType w:val="hybridMultilevel"/>
    <w:tmpl w:val="769222A0"/>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4E1638"/>
    <w:multiLevelType w:val="hybridMultilevel"/>
    <w:tmpl w:val="E23EF756"/>
    <w:lvl w:ilvl="0" w:tplc="289A24FE">
      <w:start w:val="1"/>
      <w:numFmt w:val="decimal"/>
      <w:pStyle w:val="Heading5"/>
      <w:lvlText w:val="%1"/>
      <w:lvlJc w:val="left"/>
      <w:pPr>
        <w:ind w:left="360" w:hanging="360"/>
      </w:pPr>
      <w:rPr>
        <w:rFonts w:hint="default"/>
        <w:color w:val="D9D9D9" w:themeColor="background1" w:themeShade="D9"/>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B00337C"/>
    <w:multiLevelType w:val="hybridMultilevel"/>
    <w:tmpl w:val="C406A67C"/>
    <w:lvl w:ilvl="0" w:tplc="47BA321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F3A55"/>
    <w:multiLevelType w:val="hybridMultilevel"/>
    <w:tmpl w:val="08CA92E8"/>
    <w:lvl w:ilvl="0" w:tplc="5AACCE2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BF177F"/>
    <w:multiLevelType w:val="hybridMultilevel"/>
    <w:tmpl w:val="5726E0C2"/>
    <w:lvl w:ilvl="0" w:tplc="D8ACF0B6">
      <w:start w:val="1"/>
      <w:numFmt w:val="decimal"/>
      <w:pStyle w:val="nomornomor"/>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EA7BE6"/>
    <w:multiLevelType w:val="hybridMultilevel"/>
    <w:tmpl w:val="F236C2FE"/>
    <w:lvl w:ilvl="0" w:tplc="55DADC68">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D406752"/>
    <w:multiLevelType w:val="hybridMultilevel"/>
    <w:tmpl w:val="FBFA31BA"/>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2E2831"/>
    <w:multiLevelType w:val="hybridMultilevel"/>
    <w:tmpl w:val="20245058"/>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8C24CD"/>
    <w:multiLevelType w:val="hybridMultilevel"/>
    <w:tmpl w:val="02421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6D06CE"/>
    <w:multiLevelType w:val="hybridMultilevel"/>
    <w:tmpl w:val="62086322"/>
    <w:lvl w:ilvl="0" w:tplc="2A9878EE">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62E413E"/>
    <w:multiLevelType w:val="hybridMultilevel"/>
    <w:tmpl w:val="4A5E7D7E"/>
    <w:lvl w:ilvl="0" w:tplc="4F12FB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B36BA8"/>
    <w:multiLevelType w:val="hybridMultilevel"/>
    <w:tmpl w:val="46689466"/>
    <w:lvl w:ilvl="0" w:tplc="99D28A1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B5745E8"/>
    <w:multiLevelType w:val="hybridMultilevel"/>
    <w:tmpl w:val="2EACCD9E"/>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8F7EB6"/>
    <w:multiLevelType w:val="hybridMultilevel"/>
    <w:tmpl w:val="D3A8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35297B"/>
    <w:multiLevelType w:val="hybridMultilevel"/>
    <w:tmpl w:val="3CBEBB60"/>
    <w:lvl w:ilvl="0" w:tplc="E08CE9F0">
      <w:start w:val="1"/>
      <w:numFmt w:val="bullet"/>
      <w:lvlText w:val=""/>
      <w:lvlJc w:val="left"/>
      <w:pPr>
        <w:tabs>
          <w:tab w:val="num" w:pos="720"/>
        </w:tabs>
        <w:ind w:left="720" w:hanging="360"/>
      </w:pPr>
      <w:rPr>
        <w:rFonts w:ascii="Wingdings 2" w:hAnsi="Wingdings 2" w:hint="default"/>
      </w:rPr>
    </w:lvl>
    <w:lvl w:ilvl="1" w:tplc="325C73A0">
      <w:start w:val="1520"/>
      <w:numFmt w:val="bullet"/>
      <w:lvlText w:val=""/>
      <w:lvlJc w:val="left"/>
      <w:pPr>
        <w:tabs>
          <w:tab w:val="num" w:pos="1440"/>
        </w:tabs>
        <w:ind w:left="1440" w:hanging="360"/>
      </w:pPr>
      <w:rPr>
        <w:rFonts w:ascii="Wingdings 2" w:hAnsi="Wingdings 2" w:hint="default"/>
      </w:rPr>
    </w:lvl>
    <w:lvl w:ilvl="2" w:tplc="613A5702" w:tentative="1">
      <w:start w:val="1"/>
      <w:numFmt w:val="bullet"/>
      <w:lvlText w:val=""/>
      <w:lvlJc w:val="left"/>
      <w:pPr>
        <w:tabs>
          <w:tab w:val="num" w:pos="2160"/>
        </w:tabs>
        <w:ind w:left="2160" w:hanging="360"/>
      </w:pPr>
      <w:rPr>
        <w:rFonts w:ascii="Wingdings 2" w:hAnsi="Wingdings 2" w:hint="default"/>
      </w:rPr>
    </w:lvl>
    <w:lvl w:ilvl="3" w:tplc="80C68EF2" w:tentative="1">
      <w:start w:val="1"/>
      <w:numFmt w:val="bullet"/>
      <w:lvlText w:val=""/>
      <w:lvlJc w:val="left"/>
      <w:pPr>
        <w:tabs>
          <w:tab w:val="num" w:pos="2880"/>
        </w:tabs>
        <w:ind w:left="2880" w:hanging="360"/>
      </w:pPr>
      <w:rPr>
        <w:rFonts w:ascii="Wingdings 2" w:hAnsi="Wingdings 2" w:hint="default"/>
      </w:rPr>
    </w:lvl>
    <w:lvl w:ilvl="4" w:tplc="494E97B2" w:tentative="1">
      <w:start w:val="1"/>
      <w:numFmt w:val="bullet"/>
      <w:lvlText w:val=""/>
      <w:lvlJc w:val="left"/>
      <w:pPr>
        <w:tabs>
          <w:tab w:val="num" w:pos="3600"/>
        </w:tabs>
        <w:ind w:left="3600" w:hanging="360"/>
      </w:pPr>
      <w:rPr>
        <w:rFonts w:ascii="Wingdings 2" w:hAnsi="Wingdings 2" w:hint="default"/>
      </w:rPr>
    </w:lvl>
    <w:lvl w:ilvl="5" w:tplc="32428F2A" w:tentative="1">
      <w:start w:val="1"/>
      <w:numFmt w:val="bullet"/>
      <w:lvlText w:val=""/>
      <w:lvlJc w:val="left"/>
      <w:pPr>
        <w:tabs>
          <w:tab w:val="num" w:pos="4320"/>
        </w:tabs>
        <w:ind w:left="4320" w:hanging="360"/>
      </w:pPr>
      <w:rPr>
        <w:rFonts w:ascii="Wingdings 2" w:hAnsi="Wingdings 2" w:hint="default"/>
      </w:rPr>
    </w:lvl>
    <w:lvl w:ilvl="6" w:tplc="BFBC089E" w:tentative="1">
      <w:start w:val="1"/>
      <w:numFmt w:val="bullet"/>
      <w:lvlText w:val=""/>
      <w:lvlJc w:val="left"/>
      <w:pPr>
        <w:tabs>
          <w:tab w:val="num" w:pos="5040"/>
        </w:tabs>
        <w:ind w:left="5040" w:hanging="360"/>
      </w:pPr>
      <w:rPr>
        <w:rFonts w:ascii="Wingdings 2" w:hAnsi="Wingdings 2" w:hint="default"/>
      </w:rPr>
    </w:lvl>
    <w:lvl w:ilvl="7" w:tplc="0AA01D56" w:tentative="1">
      <w:start w:val="1"/>
      <w:numFmt w:val="bullet"/>
      <w:lvlText w:val=""/>
      <w:lvlJc w:val="left"/>
      <w:pPr>
        <w:tabs>
          <w:tab w:val="num" w:pos="5760"/>
        </w:tabs>
        <w:ind w:left="5760" w:hanging="360"/>
      </w:pPr>
      <w:rPr>
        <w:rFonts w:ascii="Wingdings 2" w:hAnsi="Wingdings 2" w:hint="default"/>
      </w:rPr>
    </w:lvl>
    <w:lvl w:ilvl="8" w:tplc="DC567F42" w:tentative="1">
      <w:start w:val="1"/>
      <w:numFmt w:val="bullet"/>
      <w:lvlText w:val=""/>
      <w:lvlJc w:val="left"/>
      <w:pPr>
        <w:tabs>
          <w:tab w:val="num" w:pos="6480"/>
        </w:tabs>
        <w:ind w:left="6480" w:hanging="360"/>
      </w:pPr>
      <w:rPr>
        <w:rFonts w:ascii="Wingdings 2" w:hAnsi="Wingdings 2" w:hint="default"/>
      </w:rPr>
    </w:lvl>
  </w:abstractNum>
  <w:abstractNum w:abstractNumId="22">
    <w:nsid w:val="797B4226"/>
    <w:multiLevelType w:val="hybridMultilevel"/>
    <w:tmpl w:val="DD3264AA"/>
    <w:lvl w:ilvl="0" w:tplc="2A9878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A7281C"/>
    <w:multiLevelType w:val="hybridMultilevel"/>
    <w:tmpl w:val="0E426292"/>
    <w:lvl w:ilvl="0" w:tplc="C7B40018">
      <w:start w:val="1"/>
      <w:numFmt w:val="upperRoman"/>
      <w:pStyle w:val="Heading1"/>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162206"/>
    <w:multiLevelType w:val="hybridMultilevel"/>
    <w:tmpl w:val="E3FCD024"/>
    <w:lvl w:ilvl="0" w:tplc="9DCE7984">
      <w:start w:val="1"/>
      <w:numFmt w:val="lowerLetter"/>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1"/>
  </w:num>
  <w:num w:numId="3">
    <w:abstractNumId w:val="11"/>
    <w:lvlOverride w:ilvl="0">
      <w:startOverride w:val="1"/>
    </w:lvlOverride>
  </w:num>
  <w:num w:numId="4">
    <w:abstractNumId w:val="11"/>
    <w:lvlOverride w:ilvl="0">
      <w:startOverride w:val="1"/>
    </w:lvlOverride>
  </w:num>
  <w:num w:numId="5">
    <w:abstractNumId w:val="6"/>
  </w:num>
  <w:num w:numId="6">
    <w:abstractNumId w:val="9"/>
  </w:num>
  <w:num w:numId="7">
    <w:abstractNumId w:val="17"/>
  </w:num>
  <w:num w:numId="8">
    <w:abstractNumId w:val="12"/>
  </w:num>
  <w:num w:numId="9">
    <w:abstractNumId w:val="10"/>
  </w:num>
  <w:num w:numId="10">
    <w:abstractNumId w:val="24"/>
  </w:num>
  <w:num w:numId="11">
    <w:abstractNumId w:val="24"/>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8"/>
  </w:num>
  <w:num w:numId="15">
    <w:abstractNumId w:val="11"/>
  </w:num>
  <w:num w:numId="16">
    <w:abstractNumId w:val="11"/>
    <w:lvlOverride w:ilvl="0">
      <w:startOverride w:val="1"/>
    </w:lvlOverride>
  </w:num>
  <w:num w:numId="17">
    <w:abstractNumId w:val="1"/>
  </w:num>
  <w:num w:numId="18">
    <w:abstractNumId w:val="0"/>
  </w:num>
  <w:num w:numId="19">
    <w:abstractNumId w:val="11"/>
    <w:lvlOverride w:ilvl="0">
      <w:startOverride w:val="1"/>
    </w:lvlOverride>
  </w:num>
  <w:num w:numId="20">
    <w:abstractNumId w:val="11"/>
    <w:lvlOverride w:ilvl="0">
      <w:startOverride w:val="1"/>
    </w:lvlOverride>
  </w:num>
  <w:num w:numId="21">
    <w:abstractNumId w:val="19"/>
  </w:num>
  <w:num w:numId="22">
    <w:abstractNumId w:val="4"/>
  </w:num>
  <w:num w:numId="23">
    <w:abstractNumId w:val="11"/>
    <w:lvlOverride w:ilvl="0">
      <w:startOverride w:val="1"/>
    </w:lvlOverride>
  </w:num>
  <w:num w:numId="24">
    <w:abstractNumId w:val="13"/>
  </w:num>
  <w:num w:numId="25">
    <w:abstractNumId w:val="7"/>
  </w:num>
  <w:num w:numId="26">
    <w:abstractNumId w:val="2"/>
  </w:num>
  <w:num w:numId="27">
    <w:abstractNumId w:val="11"/>
  </w:num>
  <w:num w:numId="28">
    <w:abstractNumId w:val="3"/>
  </w:num>
  <w:num w:numId="29">
    <w:abstractNumId w:val="14"/>
  </w:num>
  <w:num w:numId="30">
    <w:abstractNumId w:val="22"/>
  </w:num>
  <w:num w:numId="31">
    <w:abstractNumId w:val="11"/>
    <w:lvlOverride w:ilvl="0">
      <w:startOverride w:val="1"/>
    </w:lvlOverride>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6"/>
  </w:num>
  <w:num w:numId="37">
    <w:abstractNumId w:val="11"/>
    <w:lvlOverride w:ilvl="0">
      <w:startOverride w:val="1"/>
    </w:lvlOverride>
  </w:num>
  <w:num w:numId="38">
    <w:abstractNumId w:val="11"/>
    <w:lvlOverride w:ilvl="0">
      <w:startOverride w:val="1"/>
    </w:lvlOverride>
  </w:num>
  <w:num w:numId="39">
    <w:abstractNumId w:val="21"/>
  </w:num>
  <w:num w:numId="40">
    <w:abstractNumId w:val="20"/>
  </w:num>
  <w:num w:numId="41">
    <w:abstractNumId w:val="11"/>
    <w:lvlOverride w:ilvl="0">
      <w:startOverride w:val="1"/>
    </w:lvlOverride>
  </w:num>
  <w:num w:numId="42">
    <w:abstractNumId w:val="11"/>
    <w:lvlOverride w:ilvl="0">
      <w:startOverride w:val="1"/>
    </w:lvlOverride>
  </w:num>
  <w:num w:numId="43">
    <w:abstractNumId w:val="5"/>
  </w:num>
  <w:num w:numId="44">
    <w:abstractNumId w:val="11"/>
    <w:lvlOverride w:ilvl="0">
      <w:startOverride w:val="1"/>
    </w:lvlOverride>
  </w:num>
  <w:num w:numId="45">
    <w:abstractNumId w:val="15"/>
  </w:num>
  <w:num w:numId="46">
    <w:abstractNumId w:val="24"/>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8"/>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20"/>
  <w:displayHorizontalDrawingGridEvery w:val="2"/>
  <w:displayVerticalDrawingGridEvery w:val="2"/>
  <w:characterSpacingControl w:val="doNotCompress"/>
  <w:hdrShapeDefaults>
    <o:shapedefaults v:ext="edit" spidmax="72706"/>
  </w:hdrShapeDefaults>
  <w:footnotePr>
    <w:footnote w:id="0"/>
    <w:footnote w:id="1"/>
  </w:footnotePr>
  <w:endnotePr>
    <w:endnote w:id="0"/>
    <w:endnote w:id="1"/>
  </w:endnotePr>
  <w:compat/>
  <w:rsids>
    <w:rsidRoot w:val="007B091E"/>
    <w:rsid w:val="00011039"/>
    <w:rsid w:val="00013D5A"/>
    <w:rsid w:val="00024E26"/>
    <w:rsid w:val="00033511"/>
    <w:rsid w:val="0006001B"/>
    <w:rsid w:val="00082977"/>
    <w:rsid w:val="000838C1"/>
    <w:rsid w:val="000A4517"/>
    <w:rsid w:val="000A7C6A"/>
    <w:rsid w:val="000D528A"/>
    <w:rsid w:val="000E3B44"/>
    <w:rsid w:val="000E586F"/>
    <w:rsid w:val="001317CA"/>
    <w:rsid w:val="00134454"/>
    <w:rsid w:val="001477B2"/>
    <w:rsid w:val="00155218"/>
    <w:rsid w:val="001876BB"/>
    <w:rsid w:val="001A1043"/>
    <w:rsid w:val="001B2297"/>
    <w:rsid w:val="001D671A"/>
    <w:rsid w:val="001E0DB4"/>
    <w:rsid w:val="00200D38"/>
    <w:rsid w:val="002020C4"/>
    <w:rsid w:val="00207490"/>
    <w:rsid w:val="00281C43"/>
    <w:rsid w:val="00291D8C"/>
    <w:rsid w:val="00296BD7"/>
    <w:rsid w:val="002A35EB"/>
    <w:rsid w:val="002B5CFC"/>
    <w:rsid w:val="002C11A2"/>
    <w:rsid w:val="002C1E73"/>
    <w:rsid w:val="002D02CB"/>
    <w:rsid w:val="002D38C8"/>
    <w:rsid w:val="002D473D"/>
    <w:rsid w:val="002E62B3"/>
    <w:rsid w:val="002E7479"/>
    <w:rsid w:val="0032511D"/>
    <w:rsid w:val="003300E4"/>
    <w:rsid w:val="00341FAF"/>
    <w:rsid w:val="00342683"/>
    <w:rsid w:val="00354567"/>
    <w:rsid w:val="003674FA"/>
    <w:rsid w:val="003B3221"/>
    <w:rsid w:val="003B441B"/>
    <w:rsid w:val="003D1DBA"/>
    <w:rsid w:val="003F1B54"/>
    <w:rsid w:val="00411C92"/>
    <w:rsid w:val="00447FC5"/>
    <w:rsid w:val="0045031C"/>
    <w:rsid w:val="00453332"/>
    <w:rsid w:val="00467844"/>
    <w:rsid w:val="00472173"/>
    <w:rsid w:val="004812CB"/>
    <w:rsid w:val="00486348"/>
    <w:rsid w:val="004B6570"/>
    <w:rsid w:val="004D0CA5"/>
    <w:rsid w:val="004D24C7"/>
    <w:rsid w:val="004D66C3"/>
    <w:rsid w:val="004E33B1"/>
    <w:rsid w:val="004F640E"/>
    <w:rsid w:val="00502873"/>
    <w:rsid w:val="00506BDE"/>
    <w:rsid w:val="00513401"/>
    <w:rsid w:val="00533E76"/>
    <w:rsid w:val="0053410E"/>
    <w:rsid w:val="005350BB"/>
    <w:rsid w:val="005362D3"/>
    <w:rsid w:val="00537405"/>
    <w:rsid w:val="0054033D"/>
    <w:rsid w:val="00543AE7"/>
    <w:rsid w:val="00547772"/>
    <w:rsid w:val="00556D19"/>
    <w:rsid w:val="00586E0A"/>
    <w:rsid w:val="0059387C"/>
    <w:rsid w:val="00594562"/>
    <w:rsid w:val="005C4532"/>
    <w:rsid w:val="005C6FF9"/>
    <w:rsid w:val="005D5A0D"/>
    <w:rsid w:val="005E0C8F"/>
    <w:rsid w:val="005E1515"/>
    <w:rsid w:val="005F23BC"/>
    <w:rsid w:val="005F4AB8"/>
    <w:rsid w:val="00603358"/>
    <w:rsid w:val="0061081E"/>
    <w:rsid w:val="00620BFE"/>
    <w:rsid w:val="00642859"/>
    <w:rsid w:val="00646B26"/>
    <w:rsid w:val="006659FE"/>
    <w:rsid w:val="00666BA9"/>
    <w:rsid w:val="006678F1"/>
    <w:rsid w:val="00677AA3"/>
    <w:rsid w:val="00681946"/>
    <w:rsid w:val="006905AF"/>
    <w:rsid w:val="00693664"/>
    <w:rsid w:val="00696785"/>
    <w:rsid w:val="006A70BC"/>
    <w:rsid w:val="006B1818"/>
    <w:rsid w:val="006B4554"/>
    <w:rsid w:val="006B4C36"/>
    <w:rsid w:val="006B6217"/>
    <w:rsid w:val="006D47D4"/>
    <w:rsid w:val="006D7C90"/>
    <w:rsid w:val="006E52C2"/>
    <w:rsid w:val="006F4116"/>
    <w:rsid w:val="006F517E"/>
    <w:rsid w:val="006F5298"/>
    <w:rsid w:val="00700A4C"/>
    <w:rsid w:val="0071225F"/>
    <w:rsid w:val="0074725B"/>
    <w:rsid w:val="00750381"/>
    <w:rsid w:val="007A00DD"/>
    <w:rsid w:val="007A5BEF"/>
    <w:rsid w:val="007B091E"/>
    <w:rsid w:val="007B3F06"/>
    <w:rsid w:val="007C209D"/>
    <w:rsid w:val="007C37DE"/>
    <w:rsid w:val="007D254B"/>
    <w:rsid w:val="007D2F64"/>
    <w:rsid w:val="007E0074"/>
    <w:rsid w:val="007E604F"/>
    <w:rsid w:val="00801599"/>
    <w:rsid w:val="008261DB"/>
    <w:rsid w:val="0083003F"/>
    <w:rsid w:val="00836705"/>
    <w:rsid w:val="00841AF6"/>
    <w:rsid w:val="00844199"/>
    <w:rsid w:val="00852B0C"/>
    <w:rsid w:val="00897839"/>
    <w:rsid w:val="008A1A14"/>
    <w:rsid w:val="008A1AAE"/>
    <w:rsid w:val="008A5827"/>
    <w:rsid w:val="008B03E6"/>
    <w:rsid w:val="008D4F82"/>
    <w:rsid w:val="008F3A08"/>
    <w:rsid w:val="008F74E9"/>
    <w:rsid w:val="008F774F"/>
    <w:rsid w:val="00902624"/>
    <w:rsid w:val="00907A38"/>
    <w:rsid w:val="009173B8"/>
    <w:rsid w:val="00924C49"/>
    <w:rsid w:val="009254B3"/>
    <w:rsid w:val="00935561"/>
    <w:rsid w:val="00936477"/>
    <w:rsid w:val="009437A0"/>
    <w:rsid w:val="00953CD3"/>
    <w:rsid w:val="00956554"/>
    <w:rsid w:val="00973B20"/>
    <w:rsid w:val="00986663"/>
    <w:rsid w:val="00993304"/>
    <w:rsid w:val="0099533A"/>
    <w:rsid w:val="00996DDC"/>
    <w:rsid w:val="009A0F30"/>
    <w:rsid w:val="009A0FCF"/>
    <w:rsid w:val="009A4545"/>
    <w:rsid w:val="009C3BDE"/>
    <w:rsid w:val="009E2A86"/>
    <w:rsid w:val="009F4290"/>
    <w:rsid w:val="009F4DD4"/>
    <w:rsid w:val="00A1277F"/>
    <w:rsid w:val="00A25D55"/>
    <w:rsid w:val="00A37B28"/>
    <w:rsid w:val="00A42388"/>
    <w:rsid w:val="00A43BD9"/>
    <w:rsid w:val="00A5360A"/>
    <w:rsid w:val="00A5683A"/>
    <w:rsid w:val="00A7422F"/>
    <w:rsid w:val="00A77CD8"/>
    <w:rsid w:val="00A8086E"/>
    <w:rsid w:val="00AA08E6"/>
    <w:rsid w:val="00AA643A"/>
    <w:rsid w:val="00AB1AFA"/>
    <w:rsid w:val="00AD31BE"/>
    <w:rsid w:val="00AD3FDB"/>
    <w:rsid w:val="00AD40B5"/>
    <w:rsid w:val="00AD5DB5"/>
    <w:rsid w:val="00AE6720"/>
    <w:rsid w:val="00AE7968"/>
    <w:rsid w:val="00AF0E52"/>
    <w:rsid w:val="00B0024F"/>
    <w:rsid w:val="00B0418C"/>
    <w:rsid w:val="00B0573C"/>
    <w:rsid w:val="00B201DB"/>
    <w:rsid w:val="00B20C94"/>
    <w:rsid w:val="00B304A5"/>
    <w:rsid w:val="00B377D2"/>
    <w:rsid w:val="00B379E5"/>
    <w:rsid w:val="00B41249"/>
    <w:rsid w:val="00B5058B"/>
    <w:rsid w:val="00B66908"/>
    <w:rsid w:val="00B81BC8"/>
    <w:rsid w:val="00B826CB"/>
    <w:rsid w:val="00B90123"/>
    <w:rsid w:val="00B91143"/>
    <w:rsid w:val="00B91788"/>
    <w:rsid w:val="00B939A6"/>
    <w:rsid w:val="00BB1561"/>
    <w:rsid w:val="00BB29CB"/>
    <w:rsid w:val="00BB6557"/>
    <w:rsid w:val="00BC0700"/>
    <w:rsid w:val="00BC62C5"/>
    <w:rsid w:val="00BD17DC"/>
    <w:rsid w:val="00BD18A7"/>
    <w:rsid w:val="00BE3E90"/>
    <w:rsid w:val="00BE41A9"/>
    <w:rsid w:val="00BF25D9"/>
    <w:rsid w:val="00C00EDC"/>
    <w:rsid w:val="00C07745"/>
    <w:rsid w:val="00C15293"/>
    <w:rsid w:val="00C27C88"/>
    <w:rsid w:val="00C31A37"/>
    <w:rsid w:val="00C42767"/>
    <w:rsid w:val="00C4755A"/>
    <w:rsid w:val="00C86A9A"/>
    <w:rsid w:val="00CA5F5A"/>
    <w:rsid w:val="00CA76CF"/>
    <w:rsid w:val="00CB4398"/>
    <w:rsid w:val="00CC6DEB"/>
    <w:rsid w:val="00CD21D8"/>
    <w:rsid w:val="00CD57C8"/>
    <w:rsid w:val="00CD60DA"/>
    <w:rsid w:val="00D13A7E"/>
    <w:rsid w:val="00D34806"/>
    <w:rsid w:val="00D36B84"/>
    <w:rsid w:val="00D434FC"/>
    <w:rsid w:val="00D55EDD"/>
    <w:rsid w:val="00D60229"/>
    <w:rsid w:val="00D65FDB"/>
    <w:rsid w:val="00D67BA7"/>
    <w:rsid w:val="00D74538"/>
    <w:rsid w:val="00D810CD"/>
    <w:rsid w:val="00D8306E"/>
    <w:rsid w:val="00D86B3F"/>
    <w:rsid w:val="00D93278"/>
    <w:rsid w:val="00DA05EE"/>
    <w:rsid w:val="00DA4FE0"/>
    <w:rsid w:val="00DA6A7B"/>
    <w:rsid w:val="00DB380F"/>
    <w:rsid w:val="00DB436B"/>
    <w:rsid w:val="00DC7A6E"/>
    <w:rsid w:val="00DF43A3"/>
    <w:rsid w:val="00DF5078"/>
    <w:rsid w:val="00E00EE2"/>
    <w:rsid w:val="00E02B6F"/>
    <w:rsid w:val="00E1122F"/>
    <w:rsid w:val="00E139EB"/>
    <w:rsid w:val="00E309C6"/>
    <w:rsid w:val="00E315AD"/>
    <w:rsid w:val="00E32421"/>
    <w:rsid w:val="00E6059D"/>
    <w:rsid w:val="00E7424F"/>
    <w:rsid w:val="00E833DA"/>
    <w:rsid w:val="00E956CA"/>
    <w:rsid w:val="00E96F40"/>
    <w:rsid w:val="00EA1474"/>
    <w:rsid w:val="00EA37B7"/>
    <w:rsid w:val="00EB3EDE"/>
    <w:rsid w:val="00EB6A72"/>
    <w:rsid w:val="00EC70F9"/>
    <w:rsid w:val="00EE36C7"/>
    <w:rsid w:val="00EF06C0"/>
    <w:rsid w:val="00F2314F"/>
    <w:rsid w:val="00F44085"/>
    <w:rsid w:val="00F559E9"/>
    <w:rsid w:val="00F57182"/>
    <w:rsid w:val="00F75779"/>
    <w:rsid w:val="00F76CF3"/>
    <w:rsid w:val="00F97096"/>
    <w:rsid w:val="00FA7456"/>
    <w:rsid w:val="00FB5AC9"/>
    <w:rsid w:val="00FC17C1"/>
    <w:rsid w:val="00FE4618"/>
    <w:rsid w:val="00FF4A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779"/>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6D7C90"/>
    <w:pPr>
      <w:keepNext/>
      <w:keepLines/>
      <w:numPr>
        <w:numId w:val="1"/>
      </w:numPr>
      <w:ind w:left="0" w:firstLine="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5350BB"/>
    <w:pPr>
      <w:keepNext/>
      <w:keepLines/>
      <w:ind w:firstLine="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1225F"/>
    <w:pPr>
      <w:keepNext/>
      <w:keepLines/>
      <w:ind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296BD7"/>
    <w:pPr>
      <w:keepNext/>
      <w:keepLines/>
      <w:ind w:firstLine="0"/>
      <w:jc w:val="center"/>
      <w:outlineLvl w:val="3"/>
    </w:pPr>
    <w:rPr>
      <w:rFonts w:eastAsiaTheme="majorEastAsia" w:cstheme="majorBidi"/>
      <w:b/>
      <w:bCs/>
      <w:iCs/>
    </w:rPr>
  </w:style>
  <w:style w:type="paragraph" w:styleId="Heading5">
    <w:name w:val="heading 5"/>
    <w:basedOn w:val="Normal"/>
    <w:next w:val="Normal"/>
    <w:link w:val="Heading5Char"/>
    <w:uiPriority w:val="9"/>
    <w:unhideWhenUsed/>
    <w:rsid w:val="00AA08E6"/>
    <w:pPr>
      <w:keepNext/>
      <w:keepLines/>
      <w:numPr>
        <w:numId w:val="14"/>
      </w:numPr>
      <w:spacing w:line="240" w:lineRule="auto"/>
      <w:outlineLvl w:val="4"/>
    </w:pPr>
    <w:rPr>
      <w:rFonts w:asciiTheme="majorHAnsi" w:eastAsiaTheme="majorEastAsia" w:hAnsiTheme="majorHAnsi" w:cstheme="majorBidi"/>
      <w:b/>
      <w:i/>
      <w:color w:val="D9D9D9" w:themeColor="background1" w:themeShade="D9"/>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91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91E"/>
    <w:rPr>
      <w:rFonts w:ascii="Tahoma" w:hAnsi="Tahoma" w:cs="Tahoma"/>
      <w:sz w:val="16"/>
      <w:szCs w:val="16"/>
    </w:rPr>
  </w:style>
  <w:style w:type="character" w:customStyle="1" w:styleId="Heading1Char">
    <w:name w:val="Heading 1 Char"/>
    <w:basedOn w:val="DefaultParagraphFont"/>
    <w:link w:val="Heading1"/>
    <w:uiPriority w:val="9"/>
    <w:rsid w:val="006D7C90"/>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5350BB"/>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71225F"/>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296BD7"/>
    <w:rPr>
      <w:rFonts w:ascii="Times New Roman" w:eastAsiaTheme="majorEastAsia" w:hAnsi="Times New Roman" w:cstheme="majorBidi"/>
      <w:b/>
      <w:bCs/>
      <w:iCs/>
      <w:sz w:val="24"/>
    </w:rPr>
  </w:style>
  <w:style w:type="character" w:customStyle="1" w:styleId="shorttext">
    <w:name w:val="short_text"/>
    <w:basedOn w:val="DefaultParagraphFont"/>
    <w:rsid w:val="00F75779"/>
  </w:style>
  <w:style w:type="table" w:styleId="TableGrid">
    <w:name w:val="Table Grid"/>
    <w:basedOn w:val="TableNormal"/>
    <w:uiPriority w:val="59"/>
    <w:rsid w:val="00F75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aliases w:val="tabel"/>
    <w:link w:val="NoSpacingChar"/>
    <w:uiPriority w:val="1"/>
    <w:qFormat/>
    <w:rsid w:val="003B3221"/>
    <w:pPr>
      <w:spacing w:after="0" w:line="480" w:lineRule="auto"/>
      <w:jc w:val="center"/>
    </w:pPr>
    <w:rPr>
      <w:rFonts w:ascii="Times New Roman" w:hAnsi="Times New Roman"/>
      <w:b/>
      <w:sz w:val="24"/>
    </w:rPr>
  </w:style>
  <w:style w:type="paragraph" w:customStyle="1" w:styleId="isitabel">
    <w:name w:val="isi tabel"/>
    <w:basedOn w:val="Normal"/>
    <w:link w:val="isitabelChar"/>
    <w:qFormat/>
    <w:rsid w:val="003B3221"/>
    <w:pPr>
      <w:spacing w:line="240" w:lineRule="auto"/>
      <w:ind w:firstLine="0"/>
      <w:jc w:val="center"/>
    </w:pPr>
    <w:rPr>
      <w:rFonts w:eastAsia="Times New Roman" w:cs="Times New Roman"/>
      <w:color w:val="000000"/>
      <w:szCs w:val="24"/>
    </w:rPr>
  </w:style>
  <w:style w:type="table" w:styleId="LightShading-Accent2">
    <w:name w:val="Light Shading Accent 2"/>
    <w:basedOn w:val="TableNormal"/>
    <w:uiPriority w:val="60"/>
    <w:rsid w:val="003B322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isitabelChar">
    <w:name w:val="isi tabel Char"/>
    <w:basedOn w:val="DefaultParagraphFont"/>
    <w:link w:val="isitabel"/>
    <w:rsid w:val="003B3221"/>
    <w:rPr>
      <w:rFonts w:ascii="Times New Roman" w:eastAsia="Times New Roman" w:hAnsi="Times New Roman" w:cs="Times New Roman"/>
      <w:color w:val="000000"/>
      <w:sz w:val="24"/>
      <w:szCs w:val="24"/>
    </w:rPr>
  </w:style>
  <w:style w:type="table" w:customStyle="1" w:styleId="LightShading1">
    <w:name w:val="Light Shading1"/>
    <w:basedOn w:val="TableNormal"/>
    <w:uiPriority w:val="60"/>
    <w:rsid w:val="003B322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2A35EB"/>
    <w:rPr>
      <w:color w:val="0000FF" w:themeColor="hyperlink"/>
      <w:u w:val="single"/>
    </w:rPr>
  </w:style>
  <w:style w:type="paragraph" w:styleId="ListParagraph">
    <w:name w:val="List Paragraph"/>
    <w:basedOn w:val="Normal"/>
    <w:link w:val="ListParagraphChar"/>
    <w:uiPriority w:val="34"/>
    <w:qFormat/>
    <w:rsid w:val="00EA37B7"/>
    <w:pPr>
      <w:spacing w:after="200" w:line="276" w:lineRule="auto"/>
      <w:ind w:left="720" w:firstLine="0"/>
      <w:contextualSpacing/>
      <w:jc w:val="left"/>
    </w:pPr>
    <w:rPr>
      <w:rFonts w:asciiTheme="minorHAnsi" w:hAnsiTheme="minorHAnsi"/>
      <w:sz w:val="22"/>
    </w:rPr>
  </w:style>
  <w:style w:type="character" w:customStyle="1" w:styleId="ListParagraphChar">
    <w:name w:val="List Paragraph Char"/>
    <w:basedOn w:val="DefaultParagraphFont"/>
    <w:link w:val="ListParagraph"/>
    <w:uiPriority w:val="34"/>
    <w:rsid w:val="00EA37B7"/>
  </w:style>
  <w:style w:type="paragraph" w:customStyle="1" w:styleId="nomornomor">
    <w:name w:val="nomor nomor"/>
    <w:basedOn w:val="ListParagraph"/>
    <w:link w:val="nomornomorChar"/>
    <w:qFormat/>
    <w:rsid w:val="005E0C8F"/>
    <w:pPr>
      <w:numPr>
        <w:numId w:val="27"/>
      </w:numPr>
      <w:spacing w:after="0" w:line="480" w:lineRule="auto"/>
      <w:jc w:val="both"/>
    </w:pPr>
    <w:rPr>
      <w:rFonts w:ascii="Times New Roman" w:hAnsi="Times New Roman" w:cs="Times New Roman"/>
      <w:sz w:val="24"/>
      <w:szCs w:val="24"/>
    </w:rPr>
  </w:style>
  <w:style w:type="paragraph" w:styleId="Title">
    <w:name w:val="Title"/>
    <w:aliases w:val="a b c d"/>
    <w:basedOn w:val="Normal"/>
    <w:link w:val="TitleChar"/>
    <w:qFormat/>
    <w:rsid w:val="00E32421"/>
    <w:pPr>
      <w:numPr>
        <w:numId w:val="10"/>
      </w:numPr>
      <w:jc w:val="left"/>
    </w:pPr>
    <w:rPr>
      <w:rFonts w:eastAsia="Times New Roman" w:cs="Times New Roman"/>
      <w:bCs/>
      <w:szCs w:val="24"/>
    </w:rPr>
  </w:style>
  <w:style w:type="character" w:customStyle="1" w:styleId="nomornomorChar">
    <w:name w:val="nomor nomor Char"/>
    <w:basedOn w:val="ListParagraphChar"/>
    <w:link w:val="nomornomor"/>
    <w:rsid w:val="005E0C8F"/>
    <w:rPr>
      <w:rFonts w:ascii="Times New Roman" w:hAnsi="Times New Roman" w:cs="Times New Roman"/>
      <w:sz w:val="24"/>
      <w:szCs w:val="24"/>
    </w:rPr>
  </w:style>
  <w:style w:type="character" w:customStyle="1" w:styleId="TitleChar">
    <w:name w:val="Title Char"/>
    <w:aliases w:val="a b c d Char"/>
    <w:basedOn w:val="DefaultParagraphFont"/>
    <w:link w:val="Title"/>
    <w:rsid w:val="00E32421"/>
    <w:rPr>
      <w:rFonts w:ascii="Times New Roman" w:eastAsia="Times New Roman" w:hAnsi="Times New Roman" w:cs="Times New Roman"/>
      <w:bCs/>
      <w:sz w:val="24"/>
      <w:szCs w:val="24"/>
    </w:rPr>
  </w:style>
  <w:style w:type="paragraph" w:customStyle="1" w:styleId="SetaraBAB">
    <w:name w:val="Setara BAB"/>
    <w:basedOn w:val="Normal"/>
    <w:link w:val="SetaraBABChar"/>
    <w:rsid w:val="00296BD7"/>
    <w:pPr>
      <w:ind w:firstLine="0"/>
      <w:jc w:val="center"/>
    </w:pPr>
    <w:rPr>
      <w:rFonts w:cs="Times New Roman"/>
      <w:b/>
      <w:szCs w:val="24"/>
    </w:rPr>
  </w:style>
  <w:style w:type="paragraph" w:styleId="TOC2">
    <w:name w:val="toc 2"/>
    <w:basedOn w:val="Normal"/>
    <w:next w:val="Normal"/>
    <w:autoRedefine/>
    <w:uiPriority w:val="39"/>
    <w:unhideWhenUsed/>
    <w:rsid w:val="00467844"/>
    <w:pPr>
      <w:tabs>
        <w:tab w:val="left" w:pos="900"/>
        <w:tab w:val="right" w:leader="dot" w:pos="7923"/>
      </w:tabs>
      <w:spacing w:after="100" w:line="240" w:lineRule="auto"/>
      <w:ind w:left="900" w:hanging="540"/>
    </w:pPr>
  </w:style>
  <w:style w:type="character" w:customStyle="1" w:styleId="SetaraBABChar">
    <w:name w:val="Setara BAB Char"/>
    <w:basedOn w:val="DefaultParagraphFont"/>
    <w:link w:val="SetaraBAB"/>
    <w:rsid w:val="00296BD7"/>
    <w:rPr>
      <w:rFonts w:ascii="Times New Roman" w:hAnsi="Times New Roman" w:cs="Times New Roman"/>
      <w:b/>
      <w:sz w:val="24"/>
      <w:szCs w:val="24"/>
    </w:rPr>
  </w:style>
  <w:style w:type="paragraph" w:styleId="TOC1">
    <w:name w:val="toc 1"/>
    <w:basedOn w:val="Normal"/>
    <w:next w:val="Normal"/>
    <w:autoRedefine/>
    <w:uiPriority w:val="39"/>
    <w:unhideWhenUsed/>
    <w:rsid w:val="003300E4"/>
    <w:pPr>
      <w:tabs>
        <w:tab w:val="right" w:leader="dot" w:pos="7928"/>
      </w:tabs>
      <w:spacing w:after="100"/>
      <w:ind w:firstLine="0"/>
    </w:pPr>
  </w:style>
  <w:style w:type="paragraph" w:styleId="TOC3">
    <w:name w:val="toc 3"/>
    <w:basedOn w:val="Normal"/>
    <w:next w:val="Normal"/>
    <w:autoRedefine/>
    <w:uiPriority w:val="39"/>
    <w:unhideWhenUsed/>
    <w:rsid w:val="00467844"/>
    <w:pPr>
      <w:tabs>
        <w:tab w:val="left" w:pos="1440"/>
        <w:tab w:val="right" w:leader="dot" w:pos="7923"/>
      </w:tabs>
      <w:spacing w:after="100" w:line="240" w:lineRule="auto"/>
      <w:ind w:left="480" w:firstLine="330"/>
    </w:pPr>
  </w:style>
  <w:style w:type="paragraph" w:styleId="Caption">
    <w:name w:val="caption"/>
    <w:basedOn w:val="Normal"/>
    <w:next w:val="Normal"/>
    <w:uiPriority w:val="35"/>
    <w:unhideWhenUsed/>
    <w:qFormat/>
    <w:rsid w:val="00B379E5"/>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A42388"/>
  </w:style>
  <w:style w:type="character" w:customStyle="1" w:styleId="Heading5Char">
    <w:name w:val="Heading 5 Char"/>
    <w:basedOn w:val="DefaultParagraphFont"/>
    <w:link w:val="Heading5"/>
    <w:uiPriority w:val="9"/>
    <w:rsid w:val="00AA08E6"/>
    <w:rPr>
      <w:rFonts w:asciiTheme="majorHAnsi" w:eastAsiaTheme="majorEastAsia" w:hAnsiTheme="majorHAnsi" w:cstheme="majorBidi"/>
      <w:b/>
      <w:i/>
      <w:color w:val="D9D9D9" w:themeColor="background1" w:themeShade="D9"/>
      <w:sz w:val="16"/>
    </w:rPr>
  </w:style>
  <w:style w:type="character" w:styleId="LineNumber">
    <w:name w:val="line number"/>
    <w:basedOn w:val="DefaultParagraphFont"/>
    <w:uiPriority w:val="99"/>
    <w:semiHidden/>
    <w:unhideWhenUsed/>
    <w:rsid w:val="0054033D"/>
  </w:style>
  <w:style w:type="paragraph" w:customStyle="1" w:styleId="gambar">
    <w:name w:val="gambar"/>
    <w:basedOn w:val="NoSpacing"/>
    <w:link w:val="gambarChar"/>
    <w:qFormat/>
    <w:rsid w:val="003300E4"/>
  </w:style>
  <w:style w:type="paragraph" w:styleId="Bibliography">
    <w:name w:val="Bibliography"/>
    <w:basedOn w:val="Normal"/>
    <w:next w:val="Normal"/>
    <w:uiPriority w:val="37"/>
    <w:unhideWhenUsed/>
    <w:rsid w:val="002D38C8"/>
  </w:style>
  <w:style w:type="character" w:customStyle="1" w:styleId="NoSpacingChar">
    <w:name w:val="No Spacing Char"/>
    <w:aliases w:val="tabel Char"/>
    <w:basedOn w:val="DefaultParagraphFont"/>
    <w:link w:val="NoSpacing"/>
    <w:uiPriority w:val="1"/>
    <w:rsid w:val="003300E4"/>
    <w:rPr>
      <w:rFonts w:ascii="Times New Roman" w:hAnsi="Times New Roman"/>
      <w:b/>
      <w:sz w:val="24"/>
    </w:rPr>
  </w:style>
  <w:style w:type="character" w:customStyle="1" w:styleId="gambarChar">
    <w:name w:val="gambar Char"/>
    <w:basedOn w:val="NoSpacingChar"/>
    <w:link w:val="gambar"/>
    <w:rsid w:val="003300E4"/>
  </w:style>
  <w:style w:type="paragraph" w:customStyle="1" w:styleId="Default">
    <w:name w:val="Default"/>
    <w:rsid w:val="00993304"/>
    <w:pPr>
      <w:autoSpaceDE w:val="0"/>
      <w:autoSpaceDN w:val="0"/>
      <w:adjustRightInd w:val="0"/>
      <w:spacing w:after="0" w:line="240" w:lineRule="auto"/>
      <w:jc w:val="left"/>
    </w:pPr>
    <w:rPr>
      <w:rFonts w:ascii="Times New Roman" w:hAnsi="Times New Roman" w:cs="Times New Roman"/>
      <w:color w:val="000000"/>
      <w:sz w:val="24"/>
      <w:szCs w:val="24"/>
    </w:rPr>
  </w:style>
  <w:style w:type="paragraph" w:customStyle="1" w:styleId="Tabel">
    <w:name w:val="Tabel"/>
    <w:basedOn w:val="Normal"/>
    <w:link w:val="TabelChar"/>
    <w:rsid w:val="00E315AD"/>
    <w:pPr>
      <w:tabs>
        <w:tab w:val="left" w:pos="720"/>
      </w:tabs>
      <w:spacing w:after="200" w:line="240" w:lineRule="auto"/>
      <w:ind w:firstLine="0"/>
      <w:jc w:val="center"/>
    </w:pPr>
    <w:rPr>
      <w:rFonts w:cs="Times New Roman"/>
      <w:szCs w:val="24"/>
    </w:rPr>
  </w:style>
  <w:style w:type="character" w:customStyle="1" w:styleId="TabelChar">
    <w:name w:val="Tabel Char"/>
    <w:basedOn w:val="DefaultParagraphFont"/>
    <w:link w:val="Tabel"/>
    <w:rsid w:val="00E315AD"/>
    <w:rPr>
      <w:rFonts w:ascii="Times New Roman" w:hAnsi="Times New Roman" w:cs="Times New Roman"/>
      <w:sz w:val="24"/>
      <w:szCs w:val="24"/>
    </w:rPr>
  </w:style>
  <w:style w:type="table" w:customStyle="1" w:styleId="LightShading2">
    <w:name w:val="Light Shading2"/>
    <w:basedOn w:val="TableNormal"/>
    <w:uiPriority w:val="60"/>
    <w:rsid w:val="00E315A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C4755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755A"/>
    <w:rPr>
      <w:rFonts w:ascii="Tahoma" w:hAnsi="Tahoma" w:cs="Tahoma"/>
      <w:sz w:val="16"/>
      <w:szCs w:val="16"/>
    </w:rPr>
  </w:style>
  <w:style w:type="paragraph" w:styleId="NormalWeb">
    <w:name w:val="Normal (Web)"/>
    <w:basedOn w:val="Normal"/>
    <w:uiPriority w:val="99"/>
    <w:semiHidden/>
    <w:unhideWhenUsed/>
    <w:rsid w:val="0061081E"/>
    <w:pPr>
      <w:spacing w:before="100" w:beforeAutospacing="1" w:after="100" w:afterAutospacing="1" w:line="240" w:lineRule="auto"/>
      <w:ind w:firstLine="0"/>
      <w:jc w:val="left"/>
    </w:pPr>
    <w:rPr>
      <w:rFonts w:eastAsia="Times New Roman" w:cs="Times New Roman"/>
      <w:szCs w:val="24"/>
    </w:rPr>
  </w:style>
  <w:style w:type="paragraph" w:customStyle="1" w:styleId="SETARABAB0">
    <w:name w:val="SETARA BAB"/>
    <w:basedOn w:val="Normal"/>
    <w:link w:val="SETARABABChar0"/>
    <w:rsid w:val="009C3BDE"/>
    <w:pPr>
      <w:ind w:firstLine="0"/>
      <w:jc w:val="center"/>
    </w:pPr>
    <w:rPr>
      <w:rFonts w:cs="Times New Roman"/>
      <w:b/>
      <w:szCs w:val="24"/>
    </w:rPr>
  </w:style>
  <w:style w:type="paragraph" w:customStyle="1" w:styleId="SETARAHEADING1">
    <w:name w:val="SETARA HEADING 1"/>
    <w:basedOn w:val="SETARABAB0"/>
    <w:link w:val="SETARAHEADING1Char"/>
    <w:qFormat/>
    <w:rsid w:val="009C3BDE"/>
  </w:style>
  <w:style w:type="character" w:customStyle="1" w:styleId="SETARABABChar0">
    <w:name w:val="SETARA BAB Char"/>
    <w:basedOn w:val="DefaultParagraphFont"/>
    <w:link w:val="SETARABAB0"/>
    <w:rsid w:val="009C3BDE"/>
    <w:rPr>
      <w:rFonts w:ascii="Times New Roman" w:hAnsi="Times New Roman" w:cs="Times New Roman"/>
      <w:b/>
      <w:sz w:val="24"/>
      <w:szCs w:val="24"/>
    </w:rPr>
  </w:style>
  <w:style w:type="paragraph" w:styleId="Header">
    <w:name w:val="header"/>
    <w:basedOn w:val="Normal"/>
    <w:link w:val="HeaderChar"/>
    <w:uiPriority w:val="99"/>
    <w:semiHidden/>
    <w:unhideWhenUsed/>
    <w:rsid w:val="00D810CD"/>
    <w:pPr>
      <w:tabs>
        <w:tab w:val="center" w:pos="4680"/>
        <w:tab w:val="right" w:pos="9360"/>
      </w:tabs>
      <w:spacing w:line="240" w:lineRule="auto"/>
    </w:pPr>
  </w:style>
  <w:style w:type="character" w:customStyle="1" w:styleId="SETARAHEADING1Char">
    <w:name w:val="SETARA HEADING 1 Char"/>
    <w:basedOn w:val="SETARABABChar0"/>
    <w:link w:val="SETARAHEADING1"/>
    <w:rsid w:val="009C3BDE"/>
  </w:style>
  <w:style w:type="character" w:customStyle="1" w:styleId="HeaderChar">
    <w:name w:val="Header Char"/>
    <w:basedOn w:val="DefaultParagraphFont"/>
    <w:link w:val="Header"/>
    <w:uiPriority w:val="99"/>
    <w:semiHidden/>
    <w:rsid w:val="00D810CD"/>
    <w:rPr>
      <w:rFonts w:ascii="Times New Roman" w:hAnsi="Times New Roman"/>
      <w:sz w:val="24"/>
    </w:rPr>
  </w:style>
  <w:style w:type="paragraph" w:styleId="Footer">
    <w:name w:val="footer"/>
    <w:basedOn w:val="Normal"/>
    <w:link w:val="FooterChar"/>
    <w:uiPriority w:val="99"/>
    <w:unhideWhenUsed/>
    <w:rsid w:val="00D810CD"/>
    <w:pPr>
      <w:tabs>
        <w:tab w:val="center" w:pos="4680"/>
        <w:tab w:val="right" w:pos="9360"/>
      </w:tabs>
      <w:spacing w:line="240" w:lineRule="auto"/>
    </w:pPr>
  </w:style>
  <w:style w:type="character" w:customStyle="1" w:styleId="FooterChar">
    <w:name w:val="Footer Char"/>
    <w:basedOn w:val="DefaultParagraphFont"/>
    <w:link w:val="Footer"/>
    <w:uiPriority w:val="99"/>
    <w:rsid w:val="00D810CD"/>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010988400">
      <w:bodyDiv w:val="1"/>
      <w:marLeft w:val="0"/>
      <w:marRight w:val="0"/>
      <w:marTop w:val="0"/>
      <w:marBottom w:val="0"/>
      <w:divBdr>
        <w:top w:val="none" w:sz="0" w:space="0" w:color="auto"/>
        <w:left w:val="none" w:sz="0" w:space="0" w:color="auto"/>
        <w:bottom w:val="none" w:sz="0" w:space="0" w:color="auto"/>
        <w:right w:val="none" w:sz="0" w:space="0" w:color="auto"/>
      </w:divBdr>
      <w:divsChild>
        <w:div w:id="1686439281">
          <w:marLeft w:val="426"/>
          <w:marRight w:val="0"/>
          <w:marTop w:val="0"/>
          <w:marBottom w:val="0"/>
          <w:divBdr>
            <w:top w:val="none" w:sz="0" w:space="0" w:color="auto"/>
            <w:left w:val="none" w:sz="0" w:space="0" w:color="auto"/>
            <w:bottom w:val="none" w:sz="0" w:space="0" w:color="auto"/>
            <w:right w:val="none" w:sz="0" w:space="0" w:color="auto"/>
          </w:divBdr>
        </w:div>
        <w:div w:id="1101803338">
          <w:marLeft w:val="426"/>
          <w:marRight w:val="0"/>
          <w:marTop w:val="0"/>
          <w:marBottom w:val="0"/>
          <w:divBdr>
            <w:top w:val="none" w:sz="0" w:space="0" w:color="auto"/>
            <w:left w:val="none" w:sz="0" w:space="0" w:color="auto"/>
            <w:bottom w:val="none" w:sz="0" w:space="0" w:color="auto"/>
            <w:right w:val="none" w:sz="0" w:space="0" w:color="auto"/>
          </w:divBdr>
        </w:div>
      </w:divsChild>
    </w:div>
    <w:div w:id="1651251462">
      <w:bodyDiv w:val="1"/>
      <w:marLeft w:val="0"/>
      <w:marRight w:val="0"/>
      <w:marTop w:val="0"/>
      <w:marBottom w:val="0"/>
      <w:divBdr>
        <w:top w:val="none" w:sz="0" w:space="0" w:color="auto"/>
        <w:left w:val="none" w:sz="0" w:space="0" w:color="auto"/>
        <w:bottom w:val="none" w:sz="0" w:space="0" w:color="auto"/>
        <w:right w:val="none" w:sz="0" w:space="0" w:color="auto"/>
      </w:divBdr>
      <w:divsChild>
        <w:div w:id="1433932758">
          <w:marLeft w:val="432"/>
          <w:marRight w:val="0"/>
          <w:marTop w:val="125"/>
          <w:marBottom w:val="0"/>
          <w:divBdr>
            <w:top w:val="none" w:sz="0" w:space="0" w:color="auto"/>
            <w:left w:val="none" w:sz="0" w:space="0" w:color="auto"/>
            <w:bottom w:val="none" w:sz="0" w:space="0" w:color="auto"/>
            <w:right w:val="none" w:sz="0" w:space="0" w:color="auto"/>
          </w:divBdr>
        </w:div>
        <w:div w:id="105779171">
          <w:marLeft w:val="432"/>
          <w:marRight w:val="0"/>
          <w:marTop w:val="125"/>
          <w:marBottom w:val="0"/>
          <w:divBdr>
            <w:top w:val="none" w:sz="0" w:space="0" w:color="auto"/>
            <w:left w:val="none" w:sz="0" w:space="0" w:color="auto"/>
            <w:bottom w:val="none" w:sz="0" w:space="0" w:color="auto"/>
            <w:right w:val="none" w:sz="0" w:space="0" w:color="auto"/>
          </w:divBdr>
        </w:div>
        <w:div w:id="2112120278">
          <w:marLeft w:val="1008"/>
          <w:marRight w:val="0"/>
          <w:marTop w:val="106"/>
          <w:marBottom w:val="0"/>
          <w:divBdr>
            <w:top w:val="none" w:sz="0" w:space="0" w:color="auto"/>
            <w:left w:val="none" w:sz="0" w:space="0" w:color="auto"/>
            <w:bottom w:val="none" w:sz="0" w:space="0" w:color="auto"/>
            <w:right w:val="none" w:sz="0" w:space="0" w:color="auto"/>
          </w:divBdr>
        </w:div>
        <w:div w:id="1667174428">
          <w:marLeft w:val="1008"/>
          <w:marRight w:val="0"/>
          <w:marTop w:val="106"/>
          <w:marBottom w:val="0"/>
          <w:divBdr>
            <w:top w:val="none" w:sz="0" w:space="0" w:color="auto"/>
            <w:left w:val="none" w:sz="0" w:space="0" w:color="auto"/>
            <w:bottom w:val="none" w:sz="0" w:space="0" w:color="auto"/>
            <w:right w:val="none" w:sz="0" w:space="0" w:color="auto"/>
          </w:divBdr>
        </w:div>
        <w:div w:id="131559751">
          <w:marLeft w:val="1008"/>
          <w:marRight w:val="0"/>
          <w:marTop w:val="106"/>
          <w:marBottom w:val="0"/>
          <w:divBdr>
            <w:top w:val="none" w:sz="0" w:space="0" w:color="auto"/>
            <w:left w:val="none" w:sz="0" w:space="0" w:color="auto"/>
            <w:bottom w:val="none" w:sz="0" w:space="0" w:color="auto"/>
            <w:right w:val="none" w:sz="0" w:space="0" w:color="auto"/>
          </w:divBdr>
        </w:div>
        <w:div w:id="1337348164">
          <w:marLeft w:val="1008"/>
          <w:marRight w:val="0"/>
          <w:marTop w:val="106"/>
          <w:marBottom w:val="0"/>
          <w:divBdr>
            <w:top w:val="none" w:sz="0" w:space="0" w:color="auto"/>
            <w:left w:val="none" w:sz="0" w:space="0" w:color="auto"/>
            <w:bottom w:val="none" w:sz="0" w:space="0" w:color="auto"/>
            <w:right w:val="none" w:sz="0" w:space="0" w:color="auto"/>
          </w:divBdr>
        </w:div>
      </w:divsChild>
    </w:div>
    <w:div w:id="1811097596">
      <w:bodyDiv w:val="1"/>
      <w:marLeft w:val="0"/>
      <w:marRight w:val="0"/>
      <w:marTop w:val="0"/>
      <w:marBottom w:val="0"/>
      <w:divBdr>
        <w:top w:val="none" w:sz="0" w:space="0" w:color="auto"/>
        <w:left w:val="none" w:sz="0" w:space="0" w:color="auto"/>
        <w:bottom w:val="none" w:sz="0" w:space="0" w:color="auto"/>
        <w:right w:val="none" w:sz="0" w:space="0" w:color="auto"/>
      </w:divBdr>
      <w:divsChild>
        <w:div w:id="1013610140">
          <w:marLeft w:val="0"/>
          <w:marRight w:val="0"/>
          <w:marTop w:val="0"/>
          <w:marBottom w:val="0"/>
          <w:divBdr>
            <w:top w:val="none" w:sz="0" w:space="0" w:color="auto"/>
            <w:left w:val="none" w:sz="0" w:space="0" w:color="auto"/>
            <w:bottom w:val="none" w:sz="0" w:space="0" w:color="auto"/>
            <w:right w:val="none" w:sz="0" w:space="0" w:color="auto"/>
          </w:divBdr>
          <w:divsChild>
            <w:div w:id="15945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image" Target="media/image6.wmf"/><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6.bin"/><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oleObject" Target="embeddings/oleObject9.bin"/><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3.bin"/><Relationship Id="rId29" Type="http://schemas.openxmlformats.org/officeDocument/2006/relationships/image" Target="media/image10.jpeg"/><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tistik.kkp.go.id" TargetMode="External"/><Relationship Id="rId24" Type="http://schemas.openxmlformats.org/officeDocument/2006/relationships/oleObject" Target="embeddings/oleObject5.bin"/><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6.emf"/><Relationship Id="rId45"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image" Target="media/image14.emf"/><Relationship Id="rId49" Type="http://schemas.openxmlformats.org/officeDocument/2006/relationships/oleObject" Target="embeddings/oleObject17.bin"/><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oleObject" Target="embeddings/oleObject8.bin"/><Relationship Id="rId44"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9.wmf"/><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0.emf"/><Relationship Id="rId8" Type="http://schemas.openxmlformats.org/officeDocument/2006/relationships/image" Target="media/image1.jpe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9463571889103853"/>
          <c:y val="5.0925925925926305E-2"/>
          <c:w val="0.75616381608005445"/>
          <c:h val="0.64637169668860961"/>
        </c:manualLayout>
      </c:layout>
      <c:barChart>
        <c:barDir val="col"/>
        <c:grouping val="clustered"/>
        <c:ser>
          <c:idx val="0"/>
          <c:order val="0"/>
          <c:tx>
            <c:strRef>
              <c:f>Sheet1!$B$6</c:f>
              <c:strCache>
                <c:ptCount val="1"/>
                <c:pt idx="0">
                  <c:v>Sumatra</c:v>
                </c:pt>
              </c:strCache>
            </c:strRef>
          </c:tx>
          <c:cat>
            <c:numRef>
              <c:f>Sheet1!$C$5:$G$5</c:f>
              <c:numCache>
                <c:formatCode>0</c:formatCode>
                <c:ptCount val="5"/>
                <c:pt idx="0">
                  <c:v>2010</c:v>
                </c:pt>
                <c:pt idx="1">
                  <c:v>2011</c:v>
                </c:pt>
                <c:pt idx="2">
                  <c:v>2012</c:v>
                </c:pt>
                <c:pt idx="3">
                  <c:v>2013</c:v>
                </c:pt>
                <c:pt idx="4">
                  <c:v>2014</c:v>
                </c:pt>
              </c:numCache>
            </c:numRef>
          </c:cat>
          <c:val>
            <c:numRef>
              <c:f>Sheet1!$C$6:$G$6</c:f>
              <c:numCache>
                <c:formatCode>General</c:formatCode>
                <c:ptCount val="5"/>
                <c:pt idx="0">
                  <c:v>1367293</c:v>
                </c:pt>
                <c:pt idx="1">
                  <c:v>1526720</c:v>
                </c:pt>
                <c:pt idx="2">
                  <c:v>1582293</c:v>
                </c:pt>
                <c:pt idx="3">
                  <c:v>1612676</c:v>
                </c:pt>
                <c:pt idx="4">
                  <c:v>1621802</c:v>
                </c:pt>
              </c:numCache>
            </c:numRef>
          </c:val>
        </c:ser>
        <c:ser>
          <c:idx val="1"/>
          <c:order val="1"/>
          <c:tx>
            <c:strRef>
              <c:f>Sheet1!$B$7</c:f>
              <c:strCache>
                <c:ptCount val="1"/>
                <c:pt idx="0">
                  <c:v>Jawa</c:v>
                </c:pt>
              </c:strCache>
            </c:strRef>
          </c:tx>
          <c:cat>
            <c:numRef>
              <c:f>Sheet1!$C$5:$G$5</c:f>
              <c:numCache>
                <c:formatCode>0</c:formatCode>
                <c:ptCount val="5"/>
                <c:pt idx="0">
                  <c:v>2010</c:v>
                </c:pt>
                <c:pt idx="1">
                  <c:v>2011</c:v>
                </c:pt>
                <c:pt idx="2">
                  <c:v>2012</c:v>
                </c:pt>
                <c:pt idx="3">
                  <c:v>2013</c:v>
                </c:pt>
                <c:pt idx="4">
                  <c:v>2014</c:v>
                </c:pt>
              </c:numCache>
            </c:numRef>
          </c:cat>
          <c:val>
            <c:numRef>
              <c:f>Sheet1!$C$7:$G$7</c:f>
              <c:numCache>
                <c:formatCode>General</c:formatCode>
                <c:ptCount val="5"/>
                <c:pt idx="0">
                  <c:v>965873</c:v>
                </c:pt>
                <c:pt idx="1">
                  <c:v>1042028</c:v>
                </c:pt>
                <c:pt idx="2">
                  <c:v>1106624.827</c:v>
                </c:pt>
                <c:pt idx="3">
                  <c:v>1081717</c:v>
                </c:pt>
                <c:pt idx="4">
                  <c:v>1124855</c:v>
                </c:pt>
              </c:numCache>
            </c:numRef>
          </c:val>
        </c:ser>
        <c:ser>
          <c:idx val="2"/>
          <c:order val="2"/>
          <c:tx>
            <c:strRef>
              <c:f>Sheet1!$B$8</c:f>
              <c:strCache>
                <c:ptCount val="1"/>
                <c:pt idx="0">
                  <c:v>Bali, NTT, NTB</c:v>
                </c:pt>
              </c:strCache>
            </c:strRef>
          </c:tx>
          <c:cat>
            <c:numRef>
              <c:f>Sheet1!$C$5:$G$5</c:f>
              <c:numCache>
                <c:formatCode>0</c:formatCode>
                <c:ptCount val="5"/>
                <c:pt idx="0">
                  <c:v>2010</c:v>
                </c:pt>
                <c:pt idx="1">
                  <c:v>2011</c:v>
                </c:pt>
                <c:pt idx="2">
                  <c:v>2012</c:v>
                </c:pt>
                <c:pt idx="3">
                  <c:v>2013</c:v>
                </c:pt>
                <c:pt idx="4">
                  <c:v>2014</c:v>
                </c:pt>
              </c:numCache>
            </c:numRef>
          </c:cat>
          <c:val>
            <c:numRef>
              <c:f>Sheet1!$C$8:$G$8</c:f>
              <c:numCache>
                <c:formatCode>General</c:formatCode>
                <c:ptCount val="5"/>
                <c:pt idx="0">
                  <c:v>306998</c:v>
                </c:pt>
                <c:pt idx="1">
                  <c:v>342810</c:v>
                </c:pt>
                <c:pt idx="2">
                  <c:v>279199.364</c:v>
                </c:pt>
                <c:pt idx="3">
                  <c:v>348266</c:v>
                </c:pt>
                <c:pt idx="4">
                  <c:v>455409</c:v>
                </c:pt>
              </c:numCache>
            </c:numRef>
          </c:val>
        </c:ser>
        <c:ser>
          <c:idx val="3"/>
          <c:order val="3"/>
          <c:tx>
            <c:strRef>
              <c:f>Sheet1!$B$9</c:f>
              <c:strCache>
                <c:ptCount val="1"/>
                <c:pt idx="0">
                  <c:v>Kalimantan</c:v>
                </c:pt>
              </c:strCache>
            </c:strRef>
          </c:tx>
          <c:cat>
            <c:numRef>
              <c:f>Sheet1!$C$5:$G$5</c:f>
              <c:numCache>
                <c:formatCode>0</c:formatCode>
                <c:ptCount val="5"/>
                <c:pt idx="0">
                  <c:v>2010</c:v>
                </c:pt>
                <c:pt idx="1">
                  <c:v>2011</c:v>
                </c:pt>
                <c:pt idx="2">
                  <c:v>2012</c:v>
                </c:pt>
                <c:pt idx="3">
                  <c:v>2013</c:v>
                </c:pt>
                <c:pt idx="4">
                  <c:v>2014</c:v>
                </c:pt>
              </c:numCache>
            </c:numRef>
          </c:cat>
          <c:val>
            <c:numRef>
              <c:f>Sheet1!$C$9:$G$9</c:f>
              <c:numCache>
                <c:formatCode>General</c:formatCode>
                <c:ptCount val="5"/>
                <c:pt idx="0">
                  <c:v>369534</c:v>
                </c:pt>
                <c:pt idx="1">
                  <c:v>359058</c:v>
                </c:pt>
                <c:pt idx="2">
                  <c:v>393032</c:v>
                </c:pt>
                <c:pt idx="3">
                  <c:v>470229</c:v>
                </c:pt>
                <c:pt idx="4">
                  <c:v>522121</c:v>
                </c:pt>
              </c:numCache>
            </c:numRef>
          </c:val>
        </c:ser>
        <c:ser>
          <c:idx val="4"/>
          <c:order val="4"/>
          <c:tx>
            <c:strRef>
              <c:f>Sheet1!$B$10</c:f>
              <c:strCache>
                <c:ptCount val="1"/>
                <c:pt idx="0">
                  <c:v>Sulawesi</c:v>
                </c:pt>
              </c:strCache>
            </c:strRef>
          </c:tx>
          <c:cat>
            <c:numRef>
              <c:f>Sheet1!$C$5:$G$5</c:f>
              <c:numCache>
                <c:formatCode>0</c:formatCode>
                <c:ptCount val="5"/>
                <c:pt idx="0">
                  <c:v>2010</c:v>
                </c:pt>
                <c:pt idx="1">
                  <c:v>2011</c:v>
                </c:pt>
                <c:pt idx="2">
                  <c:v>2012</c:v>
                </c:pt>
                <c:pt idx="3">
                  <c:v>2013</c:v>
                </c:pt>
                <c:pt idx="4">
                  <c:v>2014</c:v>
                </c:pt>
              </c:numCache>
            </c:numRef>
          </c:cat>
          <c:val>
            <c:numRef>
              <c:f>Sheet1!$C$10:$G$10</c:f>
              <c:numCache>
                <c:formatCode>General</c:formatCode>
                <c:ptCount val="5"/>
                <c:pt idx="0">
                  <c:v>942599</c:v>
                </c:pt>
                <c:pt idx="1">
                  <c:v>970616</c:v>
                </c:pt>
                <c:pt idx="2">
                  <c:v>984443</c:v>
                </c:pt>
                <c:pt idx="3">
                  <c:v>1082658</c:v>
                </c:pt>
                <c:pt idx="4">
                  <c:v>1146827</c:v>
                </c:pt>
              </c:numCache>
            </c:numRef>
          </c:val>
        </c:ser>
        <c:ser>
          <c:idx val="5"/>
          <c:order val="5"/>
          <c:tx>
            <c:strRef>
              <c:f>Sheet1!$B$11</c:f>
              <c:strCache>
                <c:ptCount val="1"/>
                <c:pt idx="0">
                  <c:v>Maluku</c:v>
                </c:pt>
              </c:strCache>
            </c:strRef>
          </c:tx>
          <c:cat>
            <c:numRef>
              <c:f>Sheet1!$C$5:$G$5</c:f>
              <c:numCache>
                <c:formatCode>0</c:formatCode>
                <c:ptCount val="5"/>
                <c:pt idx="0">
                  <c:v>2010</c:v>
                </c:pt>
                <c:pt idx="1">
                  <c:v>2011</c:v>
                </c:pt>
                <c:pt idx="2">
                  <c:v>2012</c:v>
                </c:pt>
                <c:pt idx="3">
                  <c:v>2013</c:v>
                </c:pt>
                <c:pt idx="4">
                  <c:v>2014</c:v>
                </c:pt>
              </c:numCache>
            </c:numRef>
          </c:cat>
          <c:val>
            <c:numRef>
              <c:f>Sheet1!$C$11:$G$11</c:f>
              <c:numCache>
                <c:formatCode>General</c:formatCode>
                <c:ptCount val="5"/>
                <c:pt idx="0">
                  <c:v>707028</c:v>
                </c:pt>
                <c:pt idx="1">
                  <c:v>718185</c:v>
                </c:pt>
                <c:pt idx="2">
                  <c:v>688232</c:v>
                </c:pt>
                <c:pt idx="3">
                  <c:v>703353</c:v>
                </c:pt>
                <c:pt idx="4">
                  <c:v>756218</c:v>
                </c:pt>
              </c:numCache>
            </c:numRef>
          </c:val>
        </c:ser>
        <c:ser>
          <c:idx val="6"/>
          <c:order val="6"/>
          <c:tx>
            <c:strRef>
              <c:f>Sheet1!$B$12</c:f>
              <c:strCache>
                <c:ptCount val="1"/>
                <c:pt idx="0">
                  <c:v>Papua</c:v>
                </c:pt>
              </c:strCache>
            </c:strRef>
          </c:tx>
          <c:cat>
            <c:numRef>
              <c:f>Sheet1!$C$5:$G$5</c:f>
              <c:numCache>
                <c:formatCode>0</c:formatCode>
                <c:ptCount val="5"/>
                <c:pt idx="0">
                  <c:v>2010</c:v>
                </c:pt>
                <c:pt idx="1">
                  <c:v>2011</c:v>
                </c:pt>
                <c:pt idx="2">
                  <c:v>2012</c:v>
                </c:pt>
                <c:pt idx="3">
                  <c:v>2013</c:v>
                </c:pt>
                <c:pt idx="4">
                  <c:v>2014</c:v>
                </c:pt>
              </c:numCache>
            </c:numRef>
          </c:cat>
          <c:val>
            <c:numRef>
              <c:f>Sheet1!$C$12:$G$12</c:f>
              <c:numCache>
                <c:formatCode>General</c:formatCode>
                <c:ptCount val="5"/>
                <c:pt idx="0">
                  <c:v>380121</c:v>
                </c:pt>
                <c:pt idx="1">
                  <c:v>386312</c:v>
                </c:pt>
                <c:pt idx="2">
                  <c:v>401809</c:v>
                </c:pt>
                <c:pt idx="3">
                  <c:v>408113</c:v>
                </c:pt>
                <c:pt idx="4">
                  <c:v>410422</c:v>
                </c:pt>
              </c:numCache>
            </c:numRef>
          </c:val>
        </c:ser>
        <c:axId val="93742592"/>
        <c:axId val="93744512"/>
      </c:barChart>
      <c:catAx>
        <c:axId val="93742592"/>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Tahun</a:t>
                </a:r>
              </a:p>
            </c:rich>
          </c:tx>
        </c:title>
        <c:numFmt formatCode="0" sourceLinked="1"/>
        <c:tickLblPos val="nextTo"/>
        <c:txPr>
          <a:bodyPr/>
          <a:lstStyle/>
          <a:p>
            <a:pPr>
              <a:defRPr>
                <a:latin typeface="Times New Roman" pitchFamily="18" charset="0"/>
                <a:cs typeface="Times New Roman" pitchFamily="18" charset="0"/>
              </a:defRPr>
            </a:pPr>
            <a:endParaRPr lang="en-US"/>
          </a:p>
        </c:txPr>
        <c:crossAx val="93744512"/>
        <c:crosses val="autoZero"/>
        <c:auto val="1"/>
        <c:lblAlgn val="ctr"/>
        <c:lblOffset val="100"/>
      </c:catAx>
      <c:valAx>
        <c:axId val="93744512"/>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Jumlah produksi (ton)</a:t>
                </a:r>
              </a:p>
            </c:rich>
          </c:tx>
        </c:title>
        <c:numFmt formatCode="General" sourceLinked="1"/>
        <c:tickLblPos val="nextTo"/>
        <c:txPr>
          <a:bodyPr/>
          <a:lstStyle/>
          <a:p>
            <a:pPr>
              <a:defRPr>
                <a:latin typeface="Times New Roman" pitchFamily="18" charset="0"/>
                <a:cs typeface="Times New Roman" pitchFamily="18" charset="0"/>
              </a:defRPr>
            </a:pPr>
            <a:endParaRPr lang="en-US"/>
          </a:p>
        </c:txPr>
        <c:crossAx val="93742592"/>
        <c:crosses val="autoZero"/>
        <c:crossBetween val="between"/>
      </c:valAx>
    </c:plotArea>
    <c:legend>
      <c:legendPos val="r"/>
      <c:layout>
        <c:manualLayout>
          <c:xMode val="edge"/>
          <c:yMode val="edge"/>
          <c:x val="1.4629322205130607E-2"/>
          <c:y val="0.8665837822903717"/>
          <c:w val="0.96989678998055606"/>
          <c:h val="9.2498043007781944E-2"/>
        </c:manualLayout>
      </c:layout>
      <c:txPr>
        <a:bodyPr/>
        <a:lstStyle/>
        <a:p>
          <a:pPr>
            <a:defRPr>
              <a:latin typeface="Times New Roman" pitchFamily="18" charset="0"/>
              <a:cs typeface="Times New Roman" pitchFamily="18" charset="0"/>
            </a:defRPr>
          </a:pPr>
          <a:endParaRPr lang="en-US"/>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Sid15</b:Tag>
    <b:SourceType>InternetSite</b:SourceType>
    <b:Guid>{0824F42A-DE10-445B-9539-50EE593446F3}</b:Guid>
    <b:LCID>0</b:LCID>
    <b:Author>
      <b:Author>
        <b:Corporate>Sidatik</b:Corporate>
      </b:Author>
    </b:Author>
    <b:Title>Angka Konsumsi Ikan</b:Title>
    <b:Year>2015</b:Year>
    <b:YearAccessed>2016</b:YearAccessed>
    <b:MonthAccessed>Mei</b:MonthAccessed>
    <b:DayAccessed>10</b:DayAccessed>
    <b:URL>http://statistik.kkp.go.id</b:URL>
    <b:RefOrder>1</b:RefOrder>
  </b:Source>
  <b:Source>
    <b:Tag>Suw11</b:Tag>
    <b:SourceType>Book</b:SourceType>
    <b:Guid>{DBCB6303-8E2D-44B2-8288-0E88D30CD509}</b:Guid>
    <b:LCID>0</b:LCID>
    <b:Author>
      <b:Author>
        <b:NameList>
          <b:Person>
            <b:Last>Suwetja</b:Last>
          </b:Person>
        </b:NameList>
      </b:Author>
    </b:Author>
    <b:Title>Biokimia Hasil Perikanan</b:Title>
    <b:Year>2011</b:Year>
    <b:City>Jakarta</b:City>
    <b:Publisher>Media Prima Aksara</b:Publisher>
    <b:RefOrder>2</b:RefOrder>
  </b:Source>
  <b:Source>
    <b:Tag>Nid11</b:Tag>
    <b:SourceType>InternetSite</b:SourceType>
    <b:Guid>{943B52AC-DEB2-4C48-939B-3B3B747954E4}</b:Guid>
    <b:LCID>0</b:LCID>
    <b:Author>
      <b:Author>
        <b:NameList>
          <b:Person>
            <b:Last>Nida</b:Last>
            <b:First>A</b:First>
          </b:Person>
        </b:NameList>
      </b:Author>
    </b:Author>
    <b:Title>Distribusi Hasil Perikanan Tanggung, Visi KKP 2015 Terengkuh</b:Title>
    <b:Year>2011</b:Year>
    <b:YearAccessed>2016</b:YearAccessed>
    <b:MonthAccessed>Mei</b:MonthAccessed>
    <b:DayAccessed>12</b:DayAccessed>
    <b:URL>http://www.wpi.kkp.go.id/?p=794.</b:URL>
    <b:RefOrder>3</b:RefOrder>
  </b:Source>
  <b:Source>
    <b:Tag>Apr</b:Tag>
    <b:SourceType>Book</b:SourceType>
    <b:Guid>{679AC130-0375-402C-AE55-8332EEC7B821}</b:Guid>
    <b:LCID>0</b:LCID>
    <b:Author>
      <b:Author>
        <b:NameList>
          <b:Person>
            <b:Last>Apriadji</b:Last>
            <b:First>W</b:First>
            <b:Middle>H</b:Middle>
          </b:Person>
        </b:NameList>
      </b:Author>
    </b:Author>
    <b:Title>81 Resep Sehat Alami Selera Indonesia Diet Sehat Golongan Darah O Sukses Langsing &amp; Sehat Tanpa Lapar</b:Title>
    <b:Year>2008</b:Year>
    <b:City>Jakarta</b:City>
    <b:Publisher>Gramedia Pustaka Utama</b:Publisher>
    <b:RefOrder>4</b:RefOrder>
  </b:Source>
  <b:Source>
    <b:Tag>Adr10</b:Tag>
    <b:SourceType>Book</b:SourceType>
    <b:Guid>{4DE1CC5E-03EF-403F-B318-A3E47017E785}</b:Guid>
    <b:LCID>0</b:LCID>
    <b:Author>
      <b:Author>
        <b:NameList>
          <b:Person>
            <b:Last>Adrim</b:Last>
            <b:First>M</b:First>
          </b:Person>
          <b:Person>
            <b:Last>Fahmi</b:Last>
          </b:Person>
        </b:NameList>
      </b:Author>
    </b:Author>
    <b:Title>Panduan Penelitian untuk Ikan Laut</b:Title>
    <b:Year>2010</b:Year>
    <b:City>Jakarta</b:City>
    <b:Publisher>Pusat Penenlitian Oseanografi-LIPI</b:Publisher>
    <b:RefOrder>5</b:RefOrder>
  </b:Source>
  <b:Source>
    <b:Tag>Nik02</b:Tag>
    <b:SourceType>Book</b:SourceType>
    <b:Guid>{355C9D4E-59A5-4FA2-B519-0F032F07D70C}</b:Guid>
    <b:LCID>0</b:LCID>
    <b:Author>
      <b:Author>
        <b:NameList>
          <b:Person>
            <b:Last>Nikujuluw</b:Last>
            <b:First>V</b:First>
            <b:Middle>P</b:Middle>
          </b:Person>
        </b:NameList>
      </b:Author>
    </b:Author>
    <b:Title>Rezim Pengelolaan Sumberdaya Perikanan</b:Title>
    <b:Year>2002</b:Year>
    <b:City>Jakarta</b:City>
    <b:Publisher>Pustaka Cidesindo</b:Publisher>
    <b:RefOrder>6</b:RefOrder>
  </b:Source>
  <b:Source>
    <b:Tag>Cho12</b:Tag>
    <b:SourceType>Book</b:SourceType>
    <b:Guid>{88044941-19AE-4DAC-A7C0-7B46BEA17CB6}</b:Guid>
    <b:LCID>0</b:LCID>
    <b:Author>
      <b:Author>
        <b:NameList>
          <b:Person>
            <b:Last>Choiron</b:Last>
            <b:First>Miftahul</b:First>
          </b:Person>
        </b:NameList>
      </b:Author>
    </b:Author>
    <b:Title>Life Cycle Assessment : Energi dan Emisi pada Penangkapan dan Pengalengan Ikan</b:Title>
    <b:Year>2012</b:Year>
    <b:City>Yogyakarta</b:City>
    <b:Publisher>Program Pasca Sarjana FTP UGM</b:Publisher>
    <b:RefOrder>7</b:RefOrder>
  </b:Source>
  <b:Source>
    <b:Tag>Hir12</b:Tag>
    <b:SourceType>InternetSite</b:SourceType>
    <b:Guid>{55548D1C-A925-4E25-8076-684806557DFB}</b:Guid>
    <b:LCID>0</b:LCID>
    <b:Author>
      <b:Author>
        <b:NameList>
          <b:Person>
            <b:Last>Hiroshi</b:Last>
            <b:First>Agi</b:First>
          </b:Person>
        </b:NameList>
      </b:Author>
    </b:Author>
    <b:Title>Jenis-Jenis Klasifikasi Perikanan Tangkap</b:Title>
    <b:Year>2012</b:Year>
    <b:YearAccessed>2016</b:YearAccessed>
    <b:MonthAccessed>Mei</b:MonthAccessed>
    <b:DayAccessed>25</b:DayAccessed>
    <b:URL>http://www.alamikan.com/2012/10/klasifikasi-perikanan-tangkap.html</b:URL>
    <b:RefOrder>8</b:RefOrder>
  </b:Source>
  <b:Source>
    <b:Tag>Sio10</b:Tag>
    <b:SourceType>Book</b:SourceType>
    <b:Guid>{B638AB28-3248-4ACF-BEA7-76CBE473EB67}</b:Guid>
    <b:LCID>0</b:LCID>
    <b:Author>
      <b:Author>
        <b:NameList>
          <b:Person>
            <b:Last>Siombo</b:Last>
            <b:First>Marhaeni</b:First>
            <b:Middle>R</b:Middle>
          </b:Person>
        </b:NameList>
      </b:Author>
    </b:Author>
    <b:Title>Hukum Perikanan Nasional dan Internasional</b:Title>
    <b:Year>2010</b:Year>
    <b:City>Jakarta</b:City>
    <b:Publisher>Gramedia Pustaka Utama</b:Publisher>
    <b:RefOrder>9</b:RefOrder>
  </b:Source>
  <b:Source>
    <b:Tag>Sch04</b:Tag>
    <b:SourceType>Book</b:SourceType>
    <b:Guid>{330E6CE6-0861-433E-BE2D-438489138957}</b:Guid>
    <b:LCID>0</b:LCID>
    <b:Author>
      <b:Author>
        <b:NameList>
          <b:Person>
            <b:Last>Schroeder</b:Last>
            <b:First>Roger</b:First>
            <b:Middle>G</b:Middle>
          </b:Person>
        </b:NameList>
      </b:Author>
    </b:Author>
    <b:Title>Operations Management – Contemporary Concepts and Cases</b:Title>
    <b:Year>2004</b:Year>
    <b:City>Boston</b:City>
    <b:Publisher>McGraw-Hills</b:Publisher>
    <b:RefOrder>10</b:RefOrder>
  </b:Source>
  <b:Source>
    <b:Tag>Sim03</b:Tag>
    <b:SourceType>Book</b:SourceType>
    <b:Guid>{5F419436-C8C2-4C0D-A8B3-E01601C573EF}</b:Guid>
    <b:LCID>0</b:LCID>
    <b:Author>
      <b:Author>
        <b:NameList>
          <b:Person>
            <b:Last>Simchi-levi</b:Last>
            <b:First>D</b:First>
          </b:Person>
          <b:Person>
            <b:Last>Kaminsky</b:Last>
            <b:First>P</b:First>
          </b:Person>
          <b:Person>
            <b:Last>Simchi-levi</b:Last>
            <b:First>E</b:First>
          </b:Person>
        </b:NameList>
      </b:Author>
    </b:Author>
    <b:Title>Designing and Managing The Supply Chain : Concepts, Strategies and Case Studies</b:Title>
    <b:Year>2003</b:Year>
    <b:City>New York</b:City>
    <b:Publisher>McGraw-Hill</b:Publisher>
    <b:RefOrder>11</b:RefOrder>
  </b:Source>
  <b:Source>
    <b:Tag>Sia04</b:Tag>
    <b:SourceType>Book</b:SourceType>
    <b:Guid>{0447D2E1-D069-4EB0-9D88-F7672543BC1D}</b:Guid>
    <b:LCID>0</b:LCID>
    <b:Author>
      <b:Author>
        <b:NameList>
          <b:Person>
            <b:Last>Siagian</b:Last>
            <b:First>Y</b:First>
            <b:Middle>M</b:Middle>
          </b:Person>
        </b:NameList>
      </b:Author>
    </b:Author>
    <b:Title>Aplikasi Supply Chain Management dalam Dunia Bisnis</b:Title>
    <b:Year>2004</b:Year>
    <b:City>Jakarta</b:City>
    <b:Publisher>Grasindo</b:Publisher>
    <b:RefOrder>12</b:RefOrder>
  </b:Source>
  <b:Source>
    <b:Tag>Puj05</b:Tag>
    <b:SourceType>Book</b:SourceType>
    <b:Guid>{D8624A34-231E-4123-97F0-3E3CD6F661D5}</b:Guid>
    <b:LCID>0</b:LCID>
    <b:Author>
      <b:Author>
        <b:NameList>
          <b:Person>
            <b:Last>Pujawan</b:Last>
            <b:First>I</b:First>
            <b:Middle>N</b:Middle>
          </b:Person>
        </b:NameList>
      </b:Author>
    </b:Author>
    <b:Title>Supply Chain Management</b:Title>
    <b:Year>2005</b:Year>
    <b:City>Surabaya</b:City>
    <b:Publisher>Guna Widya</b:Publisher>
    <b:RefOrder>13</b:RefOrder>
  </b:Source>
  <b:Source>
    <b:Tag>Gur13</b:Tag>
    <b:SourceType>Book</b:SourceType>
    <b:Guid>{EDDA6308-B80E-472A-91AB-9E497907A01B}</b:Guid>
    <b:LCID>0</b:LCID>
    <b:Author>
      <b:Author>
        <b:NameList>
          <b:Person>
            <b:Last>Guritno</b:Last>
            <b:First>Adi</b:First>
            <b:Middle>D</b:Middle>
          </b:Person>
          <b:Person>
            <b:Last>Harsasi</b:Last>
            <b:First>Meriani</b:First>
          </b:Person>
        </b:NameList>
      </b:Author>
    </b:Author>
    <b:Title>Manajemen Rantai Pasok (Supply Chain Management), Edisi ke 2</b:Title>
    <b:Year>2013</b:Year>
    <b:City>Yogyakarta</b:City>
    <b:Publisher>Universitas Terbuka</b:Publisher>
    <b:RefOrder>14</b:RefOrder>
  </b:Source>
  <b:Source>
    <b:Tag>Pis09</b:Tag>
    <b:SourceType>Book</b:SourceType>
    <b:Guid>{189E63CC-5F7D-406B-AEF4-C7007520A278}</b:Guid>
    <b:LCID>0</b:LCID>
    <b:Author>
      <b:Author>
        <b:NameList>
          <b:Person>
            <b:Last>Pishvaee</b:Last>
            <b:First>Mir</b:First>
            <b:Middle>S</b:Middle>
          </b:Person>
          <b:Person>
            <b:Last>Basiri</b:Last>
            <b:First>Hadi</b:First>
          </b:Person>
          <b:Person>
            <b:Last>Mokhsen</b:Last>
            <b:First>Sheikh</b:First>
            <b:Middle>S</b:Middle>
          </b:Person>
        </b:NameList>
      </b:Author>
    </b:Author>
    <b:Title>Supply Chain and Logistics in National, International and Governmental Environment, Chapter 4: National Logistic Costs</b:Title>
    <b:Year>2009</b:Year>
    <b:City>Berlin</b:City>
    <b:Publisher>Springer-Verlag</b:Publisher>
    <b:RefOrder>15</b:RefOrder>
  </b:Source>
  <b:Source>
    <b:Tag>Fra02</b:Tag>
    <b:SourceType>Book</b:SourceType>
    <b:Guid>{DC437829-05C4-4E3C-A09E-D727A526F963}</b:Guid>
    <b:LCID>0</b:LCID>
    <b:Author>
      <b:Author>
        <b:NameList>
          <b:Person>
            <b:Last>Frazelle</b:Last>
            <b:First>E</b:First>
          </b:Person>
        </b:NameList>
      </b:Author>
    </b:Author>
    <b:Title>Supply Chain Management : The Logistic of Supply Chain Management</b:Title>
    <b:Year>2002</b:Year>
    <b:City>New York</b:City>
    <b:Publisher>McGraw-Hill</b:Publisher>
    <b:RefOrder>16</b:RefOrder>
  </b:Source>
  <b:Source>
    <b:Tag>Wat07</b:Tag>
    <b:SourceType>Book</b:SourceType>
    <b:Guid>{C07ED897-8E3B-4C57-8349-1F995E1A0288}</b:Guid>
    <b:LCID>0</b:LCID>
    <b:Author>
      <b:Author>
        <b:NameList>
          <b:Person>
            <b:Last>Waters</b:Last>
            <b:First>Donald</b:First>
          </b:Person>
        </b:NameList>
      </b:Author>
    </b:Author>
    <b:Title>Supply Chain Risk Management: Vulnerability and Resilience in Logistic</b:Title>
    <b:Year>2007</b:Year>
    <b:City>London</b:City>
    <b:Publisher>The Chartered Institute of Logistics and Transportation</b:Publisher>
    <b:RefOrder>17</b:RefOrder>
  </b:Source>
  <b:Source>
    <b:Tag>Riy99</b:Tag>
    <b:SourceType>Book</b:SourceType>
    <b:Guid>{A0649131-4AE5-4A3F-A618-7FBB0C2B7072}</b:Guid>
    <b:LCID>0</b:LCID>
    <b:Author>
      <b:Author>
        <b:NameList>
          <b:Person>
            <b:Last>Riyanto</b:Last>
            <b:First>Bambang</b:First>
          </b:Person>
        </b:NameList>
      </b:Author>
    </b:Author>
    <b:Title>Dasar-Dasar Pembelajaran Perusahaan Edisi Lima</b:Title>
    <b:Year>1999</b:Year>
    <b:City>Yogyakarta</b:City>
    <b:Publisher>BPFE</b:Publisher>
    <b:RefOrder>18</b:RefOrder>
  </b:Source>
  <b:Source>
    <b:Tag>Mun01</b:Tag>
    <b:SourceType>Book</b:SourceType>
    <b:Guid>{C9E33FDF-C9B5-42DC-9D01-0B34AEA5E37E}</b:Guid>
    <b:LCID>0</b:LCID>
    <b:Author>
      <b:Author>
        <b:NameList>
          <b:Person>
            <b:Last>Munawir</b:Last>
          </b:Person>
        </b:NameList>
      </b:Author>
    </b:Author>
    <b:Title>Analisa Laporan Keuangn</b:Title>
    <b:Year>2001</b:Year>
    <b:City>Yogyakarta</b:City>
    <b:Publisher>Liberty</b:Publisher>
    <b:RefOrder>19</b:RefOrder>
  </b:Source>
  <b:Source>
    <b:Tag>Har02</b:Tag>
    <b:SourceType>Book</b:SourceType>
    <b:Guid>{7AF9B0B8-C45F-4CE3-A839-B8783086B1EF}</b:Guid>
    <b:LCID>0</b:LCID>
    <b:Author>
      <b:Author>
        <b:NameList>
          <b:Person>
            <b:Last>Hariyadi</b:Last>
            <b:First>Bambang</b:First>
          </b:Person>
        </b:NameList>
      </b:Author>
    </b:Author>
    <b:Title>Akauntansi Manajemen</b:Title>
    <b:Year>2002</b:Year>
    <b:City>Yogyakarta</b:City>
    <b:Publisher>BPFE</b:Publisher>
    <b:RefOrder>20</b:RefOrder>
  </b:Source>
  <b:Source>
    <b:Tag>Sim99</b:Tag>
    <b:SourceType>Book</b:SourceType>
    <b:Guid>{07E0CA88-C04F-46B8-A2E2-3EE309F3DE3C}</b:Guid>
    <b:LCID>0</b:LCID>
    <b:Author>
      <b:Author>
        <b:NameList>
          <b:Person>
            <b:Last>Simarora</b:Last>
            <b:First>Henry</b:First>
          </b:Person>
        </b:NameList>
      </b:Author>
    </b:Author>
    <b:Title>Manajemen Sumber Daya Manusia</b:Title>
    <b:Year>1999</b:Year>
    <b:City>Yogyakarta</b:City>
    <b:Publisher>BP STIE YKPN</b:Publisher>
    <b:RefOrder>21</b:RefOrder>
  </b:Source>
  <b:Source>
    <b:Tag>Sup08</b:Tag>
    <b:SourceType>Book</b:SourceType>
    <b:Guid>{CFE4D4C2-DCD3-491C-AE88-A0B0072078DA}</b:Guid>
    <b:LCID>0</b:LCID>
    <b:Author>
      <b:Author>
        <b:NameList>
          <b:Person>
            <b:Last>Supriyanto</b:Last>
            <b:First>Wahyu</b:First>
          </b:Person>
          <b:Person>
            <b:Last>Muhsin</b:Last>
            <b:First>Ahmad</b:First>
          </b:Person>
        </b:NameList>
      </b:Author>
    </b:Author>
    <b:Title>Teknologi Informasi Perpustakaan</b:Title>
    <b:Year>2008</b:Year>
    <b:City>Yogyakarta</b:City>
    <b:Publisher>Kanisius</b:Publisher>
    <b:RefOrder>22</b:RefOrder>
  </b:Source>
  <b:Source>
    <b:Tag>Pre10</b:Tag>
    <b:SourceType>Book</b:SourceType>
    <b:Guid>{AE77B629-AC6F-40F2-AA0B-3D09EDC9B15D}</b:Guid>
    <b:LCID>0</b:LCID>
    <b:Author>
      <b:Author>
        <b:NameList>
          <b:Person>
            <b:Last>Pressman</b:Last>
            <b:First>Roger</b:First>
            <b:Middle>S</b:Middle>
          </b:Person>
        </b:NameList>
      </b:Author>
    </b:Author>
    <b:Title>Software Engineering : A Practitioner's Approach</b:Title>
    <b:Year>2010</b:Year>
    <b:City>New York</b:City>
    <b:Publisher>McGraw-Hill</b:Publisher>
    <b:RefOrder>23</b:RefOrder>
  </b:Source>
  <b:Source>
    <b:Tag>Jog05</b:Tag>
    <b:SourceType>Book</b:SourceType>
    <b:Guid>{7AF05DC0-5FE8-40F4-B28F-96F236926D7C}</b:Guid>
    <b:LCID>0</b:LCID>
    <b:Author>
      <b:Author>
        <b:NameList>
          <b:Person>
            <b:Last>Jogiyanto</b:Last>
            <b:First>HM</b:First>
          </b:Person>
        </b:NameList>
      </b:Author>
    </b:Author>
    <b:Title>Analisis &amp; Desain: Sistem Informasi</b:Title>
    <b:Year>2005</b:Year>
    <b:City>Yogyakarta</b:City>
    <b:Publisher>Andi</b:Publisher>
    <b:RefOrder>24</b:RefOrder>
  </b:Source>
  <b:Source>
    <b:Tag>Okt09</b:Tag>
    <b:SourceType>Book</b:SourceType>
    <b:Guid>{06C082BF-39A9-4388-AFC2-64B721E5CC06}</b:Guid>
    <b:LCID>0</b:LCID>
    <b:Author>
      <b:Author>
        <b:NameList>
          <b:Person>
            <b:Last>Oktavian</b:Last>
            <b:First>Diar</b:First>
            <b:Middle>Puji</b:Middle>
          </b:Person>
        </b:NameList>
      </b:Author>
    </b:Author>
    <b:Title>Menjadi Programmer Jempolan Menggunakan PHP</b:Title>
    <b:Year>2009</b:Year>
    <b:City>Yogyakarta</b:City>
    <b:Publisher>Mediakom</b:Publisher>
    <b:RefOrder>25</b:RefOrder>
  </b:Source>
  <b:Source>
    <b:Tag>Kad02</b:Tag>
    <b:SourceType>Book</b:SourceType>
    <b:Guid>{CFD6B7A9-BB26-4529-BF39-F4135DE9737D}</b:Guid>
    <b:LCID>0</b:LCID>
    <b:Author>
      <b:Author>
        <b:NameList>
          <b:Person>
            <b:Last>Kadir</b:Last>
            <b:First>Abdul</b:First>
          </b:Person>
        </b:NameList>
      </b:Author>
    </b:Author>
    <b:Title>Pemrograman Web Mencakup : HTML, CSS, JAVA SCRIPT &amp; PHP</b:Title>
    <b:Year>2002</b:Year>
    <b:City>Yogyakarta</b:City>
    <b:Publisher>Andi Offset</b:Publisher>
    <b:RefOrder>26</b:RefOrder>
  </b:Source>
  <b:Source>
    <b:Tag>Sut12</b:Tag>
    <b:SourceType>Book</b:SourceType>
    <b:Guid>{AB4E9C5B-F52C-4788-B51A-2108F510706F}</b:Guid>
    <b:LCID>0</b:LCID>
    <b:Author>
      <b:Author>
        <b:NameList>
          <b:Person>
            <b:Last>Sutaji</b:Last>
            <b:First>Deni</b:First>
          </b:Person>
        </b:NameList>
      </b:Author>
    </b:Author>
    <b:Title>Sistem Invormasi Mini Market dengan PHP dan JQuery-Cet 1</b:Title>
    <b:Year>2012</b:Year>
    <b:City>Yogyakarta</b:City>
    <b:Publisher>Lokomedia</b:Publisher>
    <b:RefOrder>27</b:RefOrder>
  </b:Source>
  <b:Source>
    <b:Tag>Sia15</b:Tag>
    <b:SourceType>Book</b:SourceType>
    <b:Guid>{6F60FCB4-B576-47D8-BB9B-70CF5F218C35}</b:Guid>
    <b:LCID>0</b:LCID>
    <b:Author>
      <b:Author>
        <b:NameList>
          <b:Person>
            <b:Last>Sianipar</b:Last>
            <b:First>R</b:First>
            <b:Middle>H</b:Middle>
          </b:Person>
        </b:NameList>
      </b:Author>
    </b:Author>
    <b:Title>Pemrograman Database Menggunakan MySQL</b:Title>
    <b:Year>2015</b:Year>
    <b:City>Yogyakarta</b:City>
    <b:Publisher>CV Andi Offset</b:Publisher>
    <b:RefOrder>28</b:RefOrder>
  </b:Source>
  <b:Source>
    <b:Tag>Mar06</b:Tag>
    <b:SourceType>Book</b:SourceType>
    <b:Guid>{51D82FE7-3A0A-4EB5-AF9B-F3F495955D0B}</b:Guid>
    <b:LCID>0</b:LCID>
    <b:Author>
      <b:Author>
        <b:NameList>
          <b:Person>
            <b:Last>Marinim</b:Last>
          </b:Person>
          <b:Person>
            <b:Last>Tanjung</b:Last>
            <b:First>Hendri</b:First>
          </b:Person>
          <b:Person>
            <b:Last>Prabowo</b:Last>
            <b:First>Haryo</b:First>
          </b:Person>
        </b:NameList>
      </b:Author>
    </b:Author>
    <b:Title>Sistem Informasi Manajemen Sumber Daya Manusia</b:Title>
    <b:Year>2006</b:Year>
    <b:City>Jakarta</b:City>
    <b:Publisher>Grasindo</b:Publisher>
    <b:RefOrder>29</b:RefOrder>
  </b:Source>
  <b:Source>
    <b:Tag>Kad03</b:Tag>
    <b:SourceType>Book</b:SourceType>
    <b:Guid>{777222B5-9FBD-4885-86C2-0A25576B4295}</b:Guid>
    <b:LCID>0</b:LCID>
    <b:Author>
      <b:Author>
        <b:NameList>
          <b:Person>
            <b:Last>Kadir</b:Last>
            <b:First>Abdul</b:First>
          </b:Person>
        </b:NameList>
      </b:Author>
    </b:Author>
    <b:Title>Pengenalan Sistem Informasi</b:Title>
    <b:Year>2003</b:Year>
    <b:City>Yogyakarta</b:City>
    <b:Publisher>Penerbit Andi</b:Publisher>
    <b:RefOrder>30</b:RefOrder>
  </b:Source>
  <b:Source>
    <b:Tag>Sus04</b:Tag>
    <b:SourceType>Book</b:SourceType>
    <b:Guid>{1759C953-EF49-4F65-9016-F428E1BF8CF6}</b:Guid>
    <b:LCID>0</b:LCID>
    <b:Author>
      <b:Author>
        <b:NameList>
          <b:Person>
            <b:Last>Susanto</b:Last>
            <b:First>Azhar</b:First>
          </b:Person>
        </b:NameList>
      </b:Author>
    </b:Author>
    <b:Title>Sistem Informasi Manajemen Konsep dan Pengembangannya</b:Title>
    <b:Year>2004</b:Year>
    <b:City>Bandung</b:City>
    <b:Publisher>Linggar Jati</b:Publisher>
    <b:RefOrder>31</b:RefOrder>
  </b:Source>
  <b:Source>
    <b:Tag>Kem11</b:Tag>
    <b:SourceType>Book</b:SourceType>
    <b:Guid>{2E0C4833-00BC-4CE6-A7AB-05CBA3D65FA8}</b:Guid>
    <b:LCID>0</b:LCID>
    <b:Author>
      <b:Author>
        <b:NameList>
          <b:Person>
            <b:Last>Anonim1</b:Last>
          </b:Person>
        </b:NameList>
      </b:Author>
    </b:Author>
    <b:Title>Kelautam dan Perikanan dalam Angka 2011</b:Title>
    <b:Year>2011</b:Year>
    <b:City>Jakarta</b:City>
    <b:Publisher>Pusdatin-KKP</b:Publisher>
    <b:RefOrder>32</b:RefOrder>
  </b:Source>
  <b:Source>
    <b:Tag>Foo</b:Tag>
    <b:SourceType>Book</b:SourceType>
    <b:Guid>{99DA0DC8-0A3E-4AC8-A640-805F945E456F}</b:Guid>
    <b:LCID>0</b:LCID>
    <b:Author>
      <b:Author>
        <b:NameList>
          <b:Person>
            <b:Last>Grazlano</b:Last>
            <b:First>Jose</b:First>
          </b:Person>
        </b:NameList>
      </b:Author>
    </b:Author>
    <b:Title>The State of World Fisheries and Aquaculture</b:Title>
    <b:Year>2014</b:Year>
    <b:City>Rome</b:City>
    <b:Publisher>Food and Agriculture Organization</b:Publisher>
    <b:RefOrder>33</b:RefOrder>
  </b:Source>
  <b:Source>
    <b:Tag>Bad</b:Tag>
    <b:SourceType>InternetSite</b:SourceType>
    <b:Guid>{AC85D3D3-0B1E-4DC5-8DA0-47B6955BF83B}</b:Guid>
    <b:LCID>0</b:LCID>
    <b:Author>
      <b:Author>
        <b:NameList>
          <b:Person>
            <b:Last>Anonim2</b:Last>
          </b:Person>
        </b:NameList>
      </b:Author>
    </b:Author>
    <b:MonthAccessed>Mei</b:MonthAccessed>
    <b:DayAccessed>9</b:DayAccessed>
    <b:YearAccessed>2016</b:YearAccessed>
    <b:URL>http://www.bps.go.id</b:URL>
    <b:Title>Produksi Perikanan Tangkap Menurut Provinsi dan Subsektor (ton), 2000-2014</b:Title>
    <b:Year>2016</b:Year>
    <b:RefOrder>34</b:RefOrder>
  </b:Source>
  <b:Source>
    <b:Tag>Ano09</b:Tag>
    <b:SourceType>Book</b:SourceType>
    <b:Guid>{865CB503-D98A-43AB-ABA1-01F855EE3F7F}</b:Guid>
    <b:LCID>0</b:LCID>
    <b:Author>
      <b:Author>
        <b:NameList>
          <b:Person>
            <b:Last>Anonim3</b:Last>
          </b:Person>
        </b:NameList>
      </b:Author>
    </b:Author>
    <b:Title>Agribisnis Perikanan, Edisi Revisi</b:Title>
    <b:Year>2009</b:Year>
    <b:City>Depok</b:City>
    <b:Publisher>Penenbar Swadaya</b:Publisher>
    <b:RefOrder>35</b:RefOrder>
  </b:Source>
  <b:Source>
    <b:Tag>Dir11</b:Tag>
    <b:SourceType>Book</b:SourceType>
    <b:Guid>{3B803579-8BF9-43CD-AA63-11EEC817FA3E}</b:Guid>
    <b:LCID>0</b:LCID>
    <b:Author>
      <b:Author>
        <b:NameList>
          <b:Person>
            <b:Last>Anonim4</b:Last>
          </b:Person>
        </b:NameList>
      </b:Author>
    </b:Author>
    <b:Title>Statistik Perikanan Tangkap Indonesia 2010</b:Title>
    <b:Year>2011</b:Year>
    <b:City>Jakarta</b:City>
    <b:Publisher>Direktorat Jendral Perikanan Tangkap Kementrian Kelautan dan Perikanan</b:Publisher>
    <b:RefOrder>36</b:RefOrder>
  </b:Source>
  <b:Source>
    <b:Tag>And13</b:Tag>
    <b:SourceType>Book</b:SourceType>
    <b:Guid>{8C61C688-EE48-4AE7-887B-DC43577755A1}</b:Guid>
    <b:LCID>0</b:LCID>
    <b:Author>
      <b:Author>
        <b:NameList>
          <b:Person>
            <b:Last>Anonim5</b:Last>
          </b:Person>
        </b:NameList>
      </b:Author>
    </b:Author>
    <b:Title>Teknik Singkat dan Cepat Menguasai CSS3</b:Title>
    <b:Year>2013</b:Year>
    <b:City>Yogyakarta</b:City>
    <b:Publisher>Wahana Komputer</b:Publisher>
    <b:RefOrder>37</b:RefOrder>
  </b:Source>
  <b:Source>
    <b:Tag>Ano16</b:Tag>
    <b:SourceType>Book</b:SourceType>
    <b:Guid>{604142CA-0B01-48D5-BFBA-5DE71012DD26}</b:Guid>
    <b:LCID>0</b:LCID>
    <b:Author>
      <b:Author>
        <b:NameList>
          <b:Person>
            <b:Last>Anonim6</b:Last>
          </b:Person>
        </b:NameList>
      </b:Author>
    </b:Author>
    <b:Title>PHP 5 dari Nol</b:Title>
    <b:Year>2016</b:Year>
    <b:City>Jakarta</b:City>
    <b:Publisher>PT Elex Media Komputindo</b:Publisher>
    <b:RefOrder>38</b:RefOrder>
  </b:Source>
</b:Sources>
</file>

<file path=customXml/itemProps1.xml><?xml version="1.0" encoding="utf-8"?>
<ds:datastoreItem xmlns:ds="http://schemas.openxmlformats.org/officeDocument/2006/customXml" ds:itemID="{177FA8AF-0B21-4020-9495-DCFE8B69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49</Pages>
  <Words>8108</Words>
  <Characters>46218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RONBTR</dc:creator>
  <cp:lastModifiedBy>ron</cp:lastModifiedBy>
  <cp:revision>97</cp:revision>
  <cp:lastPrinted>2016-06-20T01:10:00Z</cp:lastPrinted>
  <dcterms:created xsi:type="dcterms:W3CDTF">2016-05-23T02:56:00Z</dcterms:created>
  <dcterms:modified xsi:type="dcterms:W3CDTF">2016-07-18T03:35:00Z</dcterms:modified>
</cp:coreProperties>
</file>