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24E8" w14:textId="3B0794ED" w:rsidR="00881A63" w:rsidRPr="009F7306" w:rsidRDefault="007F03F9" w:rsidP="0037287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19689849" wp14:editId="5194CC3C">
                <wp:simplePos x="0" y="0"/>
                <wp:positionH relativeFrom="column">
                  <wp:posOffset>1803077</wp:posOffset>
                </wp:positionH>
                <wp:positionV relativeFrom="paragraph">
                  <wp:posOffset>-133985</wp:posOffset>
                </wp:positionV>
                <wp:extent cx="2513198" cy="93683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198" cy="936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BBBA1" w14:textId="115AB7E6" w:rsidR="007F03F9" w:rsidRPr="007F03F9" w:rsidRDefault="007F03F9" w:rsidP="0037287D">
                            <w:pPr>
                              <w:spacing w:line="240" w:lineRule="auto"/>
                            </w:pPr>
                            <w:bookmarkStart w:id="0" w:name="_GoBack"/>
                            <w:r w:rsidRPr="007F03F9">
                              <w:t>Members</w:t>
                            </w:r>
                          </w:p>
                          <w:p w14:paraId="0C68E83D" w14:textId="319BB496" w:rsidR="00A51A4E" w:rsidRPr="007F03F9" w:rsidRDefault="00EF6BDC" w:rsidP="0037287D">
                            <w:pPr>
                              <w:spacing w:line="240" w:lineRule="auto"/>
                            </w:pPr>
                            <w:r w:rsidRPr="00EF6BDC">
                              <w:t>1. Krittin      Chatrinan       ID 6088022</w:t>
                            </w:r>
                            <w:r w:rsidRPr="00EF6BDC">
                              <w:br/>
                              <w:t>2. Anon         Kangpanich      ID 6088053</w:t>
                            </w:r>
                            <w:r w:rsidRPr="00EF6BDC">
                              <w:br/>
                              <w:t>3. Tanawin      Wichit          ID 6088221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8984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41.95pt;margin-top:-10.55pt;width:197.9pt;height:73.75pt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" filled="f" stroked="f" strokeweight=".5pt">
                <v:textbox>
                  <w:txbxContent>
                    <w:p w14:paraId="3D6BBBA1" w14:textId="115AB7E6" w:rsidR="007F03F9" w:rsidRPr="007F03F9" w:rsidRDefault="007F03F9" w:rsidP="0037287D">
                      <w:pPr>
                        <w:spacing w:line="240" w:lineRule="auto"/>
                      </w:pPr>
                      <w:bookmarkStart w:id="1" w:name="_GoBack"/>
                      <w:r w:rsidRPr="007F03F9">
                        <w:t>Members</w:t>
                      </w:r>
                    </w:p>
                    <w:p w14:paraId="0C68E83D" w14:textId="319BB496" w:rsidR="00A51A4E" w:rsidRPr="007F03F9" w:rsidRDefault="00EF6BDC" w:rsidP="0037287D">
                      <w:pPr>
                        <w:spacing w:line="240" w:lineRule="auto"/>
                      </w:pPr>
                      <w:r w:rsidRPr="00EF6BDC">
                        <w:t>1. Krittin      Chatrinan       ID 6088022</w:t>
                      </w:r>
                      <w:r w:rsidRPr="00EF6BDC">
                        <w:br/>
                        <w:t>2. Anon         Kangpanich      ID 6088053</w:t>
                      </w:r>
                      <w:r w:rsidRPr="00EF6BDC">
                        <w:br/>
                        <w:t>3. Tanawin      Wichit          ID 6088221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118C0" w:rsidRPr="009F7306">
        <w:t xml:space="preserve">Project </w:t>
      </w:r>
      <w:r w:rsidR="005C0C7B">
        <w:t>2</w:t>
      </w:r>
      <w:r w:rsidR="00B118C0" w:rsidRPr="009F7306">
        <w:t xml:space="preserve">: </w:t>
      </w:r>
      <w:proofErr w:type="spellStart"/>
      <w:r w:rsidR="005C0C7B">
        <w:t>Mu</w:t>
      </w:r>
      <w:r w:rsidR="00B118C0" w:rsidRPr="009F7306">
        <w:t>Gle</w:t>
      </w:r>
      <w:proofErr w:type="spellEnd"/>
    </w:p>
    <w:p w14:paraId="7D06BABC" w14:textId="29690F75" w:rsidR="00B118C0" w:rsidRPr="009F7306" w:rsidRDefault="00B118C0" w:rsidP="0037287D">
      <w:pPr>
        <w:pStyle w:val="Subtitle"/>
        <w:rPr>
          <w:cs/>
        </w:rPr>
      </w:pPr>
      <w:r w:rsidRPr="009F7306">
        <w:t>SUMMARY REPORT</w:t>
      </w:r>
    </w:p>
    <w:p w14:paraId="0636B211" w14:textId="231F4D49" w:rsidR="00B118C0" w:rsidRPr="0037287D" w:rsidRDefault="00FE4497" w:rsidP="0037287D">
      <w:pPr>
        <w:pStyle w:val="Heading1"/>
        <w:rPr>
          <w:color w:val="404040" w:themeColor="text1" w:themeTint="BF"/>
        </w:rPr>
      </w:pPr>
      <w:r w:rsidRPr="0037287D">
        <w:rPr>
          <w:color w:val="404040" w:themeColor="text1" w:themeTint="BF"/>
        </w:rPr>
        <w:t>OVERVIEW</w:t>
      </w:r>
    </w:p>
    <w:p w14:paraId="7AEA18E9" w14:textId="274D724B" w:rsidR="008E7BC7" w:rsidRPr="0037287D" w:rsidRDefault="00275E37" w:rsidP="0037287D">
      <w:r w:rsidRPr="0037287D">
        <w:t xml:space="preserve">The organization of the project can </w:t>
      </w:r>
      <w:proofErr w:type="gramStart"/>
      <w:r w:rsidRPr="0037287D">
        <w:t>be divided</w:t>
      </w:r>
      <w:proofErr w:type="gramEnd"/>
      <w:r w:rsidRPr="0037287D">
        <w:t xml:space="preserve"> into 2 parts: indexing and querying. </w:t>
      </w:r>
      <w:r w:rsidR="00944325" w:rsidRPr="0037287D">
        <w:t xml:space="preserve">Each part contains nested inner </w:t>
      </w:r>
      <w:proofErr w:type="spellStart"/>
      <w:r w:rsidR="0047290A" w:rsidRPr="0037287D">
        <w:t>Util</w:t>
      </w:r>
      <w:proofErr w:type="spellEnd"/>
      <w:r w:rsidR="00944325" w:rsidRPr="0037287D">
        <w:t xml:space="preserve"> Classes which provide methods that facilitates the process</w:t>
      </w:r>
      <w:r w:rsidR="00D33862" w:rsidRPr="0037287D">
        <w:t xml:space="preserve"> as shown below</w:t>
      </w:r>
      <w:r w:rsidR="004B19B6" w:rsidRPr="0037287D">
        <w:t xml:space="preserve">. </w:t>
      </w:r>
    </w:p>
    <w:p w14:paraId="7A59E329" w14:textId="72976431" w:rsidR="00CA0DC4" w:rsidRPr="005C2B76" w:rsidRDefault="00D06495" w:rsidP="0037287D">
      <w:pPr>
        <w:pStyle w:val="Heading1"/>
        <w:rPr>
          <w:color w:val="404040" w:themeColor="text1" w:themeTint="BF"/>
        </w:rPr>
      </w:pPr>
      <w:r w:rsidRPr="005C2B76">
        <w:rPr>
          <w:color w:val="404040" w:themeColor="text1" w:themeTint="BF"/>
        </w:rPr>
        <w:t>QUESTIONS</w:t>
      </w:r>
    </w:p>
    <w:p w14:paraId="34EB8DE2" w14:textId="26DB9506" w:rsidR="00DD3D00" w:rsidRPr="00FE4497" w:rsidRDefault="007F4043" w:rsidP="0037287D">
      <w:pPr>
        <w:pStyle w:val="Heading2"/>
        <w:rPr>
          <w:color w:val="808080" w:themeColor="background1" w:themeShade="80"/>
        </w:rPr>
      </w:pPr>
      <w:r w:rsidRPr="00FE4497">
        <w:rPr>
          <w:color w:val="808080" w:themeColor="background1" w:themeShade="80"/>
        </w:rPr>
        <w:t>QUESTION A</w:t>
      </w:r>
    </w:p>
    <w:p w14:paraId="389DA6F1" w14:textId="279EEB77" w:rsidR="00AE0410" w:rsidRPr="00FE4497" w:rsidRDefault="00AE0410" w:rsidP="0037287D">
      <w:pPr>
        <w:pStyle w:val="Heading3"/>
      </w:pPr>
      <w:r w:rsidRPr="00FE4497">
        <w:t xml:space="preserve">TF-IDF w/ Cosine Similarity VS. Jaccard </w:t>
      </w:r>
      <w:r w:rsidR="000C0090" w:rsidRPr="00FE4497">
        <w:t>Similarity</w:t>
      </w:r>
    </w:p>
    <w:p w14:paraId="0D551931" w14:textId="12473324" w:rsidR="00AE0410" w:rsidRDefault="00102210" w:rsidP="0037287D">
      <w:commentRangeStart w:id="2"/>
      <w:r w:rsidRPr="00391CDA">
        <w:t xml:space="preserve">From the </w:t>
      </w:r>
      <w:r w:rsidRPr="004210DD">
        <w:rPr>
          <w:highlight w:val="yellow"/>
        </w:rPr>
        <w:t>figure A</w:t>
      </w:r>
      <w:r w:rsidRPr="00391CDA">
        <w:t xml:space="preserve">, it can </w:t>
      </w:r>
      <w:proofErr w:type="gramStart"/>
      <w:r w:rsidRPr="00391CDA">
        <w:t>be observed</w:t>
      </w:r>
      <w:proofErr w:type="gramEnd"/>
      <w:r w:rsidRPr="00391CDA">
        <w:t xml:space="preserve"> that at</w:t>
      </w:r>
      <w:r w:rsidR="00F83CE1" w:rsidRPr="00391CDA">
        <w:t xml:space="preserve"> the same k and recall value TF-IDF yields better </w:t>
      </w:r>
      <w:r w:rsidR="0001452A" w:rsidRPr="00391CDA">
        <w:t xml:space="preserve">precision and F1 values. This means that foreach </w:t>
      </w:r>
      <w:r w:rsidR="00515DC1" w:rsidRPr="00391CDA">
        <w:t>k value TF-IDF search engine can retrieve more relevant documents proportional to non-relevant documents.</w:t>
      </w:r>
      <w:r w:rsidR="00697DBE" w:rsidRPr="00391CDA">
        <w:t xml:space="preserve"> </w:t>
      </w:r>
      <w:proofErr w:type="gramStart"/>
      <w:r w:rsidR="00697DBE" w:rsidRPr="00391CDA">
        <w:t>As a consequence</w:t>
      </w:r>
      <w:proofErr w:type="gramEnd"/>
      <w:r w:rsidR="00697DBE" w:rsidRPr="00391CDA">
        <w:t xml:space="preserve">, </w:t>
      </w:r>
      <w:r w:rsidR="00E117AF" w:rsidRPr="00391CDA">
        <w:t>TF-IDF search</w:t>
      </w:r>
      <w:r w:rsidR="001D39C5" w:rsidRPr="00391CDA">
        <w:t xml:space="preserve"> engine tends to serve the information need of the user better than the Jaccard one. </w:t>
      </w:r>
      <w:commentRangeEnd w:id="2"/>
      <w:r w:rsidR="00343A98">
        <w:rPr>
          <w:rStyle w:val="CommentReference"/>
        </w:rPr>
        <w:commentReference w:id="2"/>
      </w:r>
    </w:p>
    <w:p w14:paraId="5081B701" w14:textId="3678EBDA" w:rsidR="004210DD" w:rsidRDefault="00ED3580" w:rsidP="0037287D">
      <w:r>
        <w:t xml:space="preserve">One of the </w:t>
      </w:r>
      <w:r w:rsidR="004210DD">
        <w:t>reason</w:t>
      </w:r>
      <w:r>
        <w:t>s</w:t>
      </w:r>
      <w:r w:rsidR="004210DD">
        <w:t xml:space="preserve"> </w:t>
      </w:r>
      <w:r w:rsidR="008049C6">
        <w:t xml:space="preserve">why TF-IDF </w:t>
      </w:r>
      <w:r w:rsidR="00A1187C">
        <w:t xml:space="preserve">with cosine similarity </w:t>
      </w:r>
      <w:r w:rsidR="008049C6">
        <w:t xml:space="preserve">is better than Jaccard </w:t>
      </w:r>
      <w:r w:rsidR="000C0090">
        <w:t>Similarity</w:t>
      </w:r>
      <w:r w:rsidR="000C0090">
        <w:t xml:space="preserve"> </w:t>
      </w:r>
      <w:r w:rsidR="008049C6">
        <w:t xml:space="preserve">is that TF-IDF </w:t>
      </w:r>
      <w:r w:rsidR="00A1187C">
        <w:t xml:space="preserve">with cosine similarity </w:t>
      </w:r>
      <w:r w:rsidR="00BE2983">
        <w:t>does not take each term equally</w:t>
      </w:r>
      <w:r w:rsidR="00807BB4">
        <w:t xml:space="preserve"> by using Inverted Document Frequency</w:t>
      </w:r>
      <w:r w:rsidR="00832DB9">
        <w:t xml:space="preserve"> (IDF)</w:t>
      </w:r>
      <w:r w:rsidR="00BE2983">
        <w:t>.</w:t>
      </w:r>
      <w:r w:rsidR="0002557C">
        <w:t xml:space="preserve"> </w:t>
      </w:r>
      <w:r w:rsidR="00807BB4">
        <w:t>In another words, s</w:t>
      </w:r>
      <w:r w:rsidR="00EF4CC9">
        <w:t>ome terms</w:t>
      </w:r>
      <w:r w:rsidR="00EC6891">
        <w:t xml:space="preserve"> may</w:t>
      </w:r>
      <w:r w:rsidR="00EF4CC9">
        <w:t xml:space="preserve"> have higher weight because of its rarity in a corpus.</w:t>
      </w:r>
      <w:r w:rsidR="00BA1814">
        <w:t xml:space="preserve"> </w:t>
      </w:r>
      <w:r w:rsidR="00EC6891">
        <w:t xml:space="preserve">The other reason is that </w:t>
      </w:r>
      <w:r w:rsidR="004A0A80">
        <w:t xml:space="preserve">TF-IDF </w:t>
      </w:r>
      <w:r w:rsidR="00A1187C">
        <w:t xml:space="preserve">with cosine similarity </w:t>
      </w:r>
      <w:r w:rsidR="004A0A80">
        <w:t xml:space="preserve">also consider weight of each document based on </w:t>
      </w:r>
      <w:r w:rsidR="001A03B5">
        <w:t xml:space="preserve">the frequencies of terms that occur in the query. </w:t>
      </w:r>
      <w:r w:rsidR="00A1187C">
        <w:t xml:space="preserve">Lastly, </w:t>
      </w:r>
      <w:r w:rsidR="00E52E98">
        <w:t>by</w:t>
      </w:r>
      <w:r w:rsidR="009744F3">
        <w:t xml:space="preserve"> treating each document as a vector</w:t>
      </w:r>
      <w:r w:rsidR="00E52E98">
        <w:t>,</w:t>
      </w:r>
      <w:r w:rsidR="009744F3">
        <w:t xml:space="preserve"> </w:t>
      </w:r>
      <w:r w:rsidR="00272BAD">
        <w:t xml:space="preserve">TF-IDF </w:t>
      </w:r>
      <w:r w:rsidR="00272BAD">
        <w:t>with cosine similarity</w:t>
      </w:r>
      <w:r w:rsidR="00272BAD">
        <w:t xml:space="preserve"> is also advantageous when it comes to comparing </w:t>
      </w:r>
      <w:r w:rsidR="0015162A">
        <w:t xml:space="preserve">document and query. If we </w:t>
      </w:r>
      <w:r w:rsidR="00415ACA">
        <w:t xml:space="preserve">construct </w:t>
      </w:r>
      <w:r w:rsidR="0015162A">
        <w:t>both document and query</w:t>
      </w:r>
      <w:r w:rsidR="00E52E98">
        <w:t xml:space="preserve"> </w:t>
      </w:r>
      <w:r w:rsidR="00415ACA">
        <w:t xml:space="preserve">vectors, we can calculate </w:t>
      </w:r>
      <w:r w:rsidR="00BF0B50">
        <w:t>its norm and calculate the angle between those vectors.</w:t>
      </w:r>
    </w:p>
    <w:p w14:paraId="0BCE18B3" w14:textId="3D350994" w:rsidR="00AC0A39" w:rsidRPr="00391CDA" w:rsidRDefault="00AC0A39" w:rsidP="0037287D">
      <w:r>
        <w:t xml:space="preserve">However, in Jaccard </w:t>
      </w:r>
      <w:bookmarkStart w:id="3" w:name="_Hlk22849509"/>
      <w:r>
        <w:t>Similarity</w:t>
      </w:r>
      <w:bookmarkEnd w:id="3"/>
      <w:r>
        <w:t>, it only works on binary values</w:t>
      </w:r>
      <w:r w:rsidR="00FE4497">
        <w:t xml:space="preserve"> indicate whether</w:t>
      </w:r>
      <w:r>
        <w:t xml:space="preserve"> </w:t>
      </w:r>
      <w:r w:rsidR="00FE4497">
        <w:t xml:space="preserve">a term is </w:t>
      </w:r>
      <w:r>
        <w:t>present or not present in a document.</w:t>
      </w:r>
      <w:r w:rsidR="00AC2D69">
        <w:t xml:space="preserve"> </w:t>
      </w:r>
      <w:r w:rsidR="00FE4497">
        <w:t xml:space="preserve">Moreover, </w:t>
      </w:r>
      <w:r w:rsidR="00AC2D69">
        <w:t xml:space="preserve">Jaccard Similarity does not </w:t>
      </w:r>
      <w:r w:rsidR="00C061EE">
        <w:t>take term frequency</w:t>
      </w:r>
      <w:r w:rsidR="005270E6">
        <w:t xml:space="preserve"> and document length</w:t>
      </w:r>
      <w:r w:rsidR="00C061EE">
        <w:t xml:space="preserve"> into account; therefore, every </w:t>
      </w:r>
      <w:r w:rsidR="00AB34C9">
        <w:t xml:space="preserve">term </w:t>
      </w:r>
      <w:r w:rsidR="00FC28B9">
        <w:t xml:space="preserve">and document </w:t>
      </w:r>
      <w:r w:rsidR="00A1324E">
        <w:t>are</w:t>
      </w:r>
      <w:r w:rsidR="00AB34C9">
        <w:t xml:space="preserve"> the same </w:t>
      </w:r>
      <w:r w:rsidR="00A1324E">
        <w:t>if</w:t>
      </w:r>
      <w:r w:rsidR="00FC28B9">
        <w:t xml:space="preserve"> the term presents in the query</w:t>
      </w:r>
      <w:r w:rsidR="00AB34C9">
        <w:t>.</w:t>
      </w:r>
      <w:r w:rsidR="001060B3">
        <w:t xml:space="preserve"> Thus, </w:t>
      </w:r>
      <w:r w:rsidR="00B825CB">
        <w:t xml:space="preserve">Jaccard Similarity is inferior when it comes to </w:t>
      </w:r>
      <w:r w:rsidR="00A1324E">
        <w:t>relevancies</w:t>
      </w:r>
      <w:r w:rsidR="00317B38">
        <w:t xml:space="preserve"> returned documents.</w:t>
      </w:r>
      <w:r w:rsidR="001060B3">
        <w:t xml:space="preserve"> </w:t>
      </w:r>
    </w:p>
    <w:p w14:paraId="6ACCA1E6" w14:textId="3F1F8E2A" w:rsidR="007F4043" w:rsidRPr="007F4043" w:rsidRDefault="007F4043" w:rsidP="0037287D">
      <w:pPr>
        <w:pStyle w:val="Heading2"/>
        <w:rPr>
          <w:color w:val="808080" w:themeColor="background1" w:themeShade="80"/>
        </w:rPr>
      </w:pPr>
      <w:r w:rsidRPr="007F4043">
        <w:rPr>
          <w:color w:val="808080" w:themeColor="background1" w:themeShade="80"/>
        </w:rPr>
        <w:t xml:space="preserve">QUESTION </w:t>
      </w:r>
      <w:r>
        <w:rPr>
          <w:color w:val="808080" w:themeColor="background1" w:themeShade="80"/>
        </w:rPr>
        <w:t>B</w:t>
      </w:r>
    </w:p>
    <w:p w14:paraId="4F8DB13C" w14:textId="7D17CF52" w:rsidR="000B5702" w:rsidRPr="007F4043" w:rsidRDefault="00B65866" w:rsidP="0037287D">
      <w:pPr>
        <w:pStyle w:val="Heading3"/>
        <w:rPr>
          <w:cs/>
        </w:rPr>
      </w:pPr>
      <w:r>
        <w:t>Precision-Recall Plot</w:t>
      </w:r>
    </w:p>
    <w:p w14:paraId="40B9A532" w14:textId="76174DED" w:rsidR="00DA68D3" w:rsidRPr="00007D07" w:rsidRDefault="00137996" w:rsidP="003728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Different Precision Value at the same Recall Value</w:t>
      </w:r>
      <w:r w:rsidR="00007D07">
        <w:rPr>
          <w:b/>
          <w:bCs/>
        </w:rPr>
        <w:t xml:space="preserve"> </w:t>
      </w:r>
      <w:r w:rsidR="00E26B94">
        <w:t>–</w:t>
      </w:r>
      <w:r>
        <w:t xml:space="preserve"> </w:t>
      </w:r>
      <w:r w:rsidR="00A1324E">
        <w:t>A</w:t>
      </w:r>
      <w:r w:rsidR="00B066F0">
        <w:t>s illustrated in</w:t>
      </w:r>
      <w:r>
        <w:t xml:space="preserve"> </w:t>
      </w:r>
      <w:r w:rsidRPr="00065181">
        <w:rPr>
          <w:highlight w:val="yellow"/>
        </w:rPr>
        <w:t>figure B</w:t>
      </w:r>
      <w:r>
        <w:t>,</w:t>
      </w:r>
      <w:r w:rsidR="008A2B4A">
        <w:t xml:space="preserve"> it can </w:t>
      </w:r>
      <w:proofErr w:type="gramStart"/>
      <w:r w:rsidR="008A2B4A">
        <w:t>be observed</w:t>
      </w:r>
      <w:proofErr w:type="gramEnd"/>
      <w:r w:rsidR="008A2B4A">
        <w:t xml:space="preserve"> that the precision values at the same recall is </w:t>
      </w:r>
      <w:r w:rsidR="006B3DC0">
        <w:t xml:space="preserve">significantly </w:t>
      </w:r>
      <w:r w:rsidR="008A2B4A">
        <w:t>differ</w:t>
      </w:r>
      <w:r w:rsidR="006B3DC0">
        <w:t>ent between Jaccard and TF-IDF</w:t>
      </w:r>
      <w:r w:rsidR="009D3DD9">
        <w:t>.</w:t>
      </w:r>
      <w:r w:rsidR="00B82098">
        <w:t xml:space="preserve"> </w:t>
      </w:r>
      <w:r w:rsidR="00B407A3">
        <w:t xml:space="preserve">The chart shows that TF-IDF consistently yields better </w:t>
      </w:r>
      <w:r w:rsidR="0054046A">
        <w:t xml:space="preserve">precision in every </w:t>
      </w:r>
      <w:r w:rsidR="00B44496">
        <w:t>recall value which means that TF-IDF</w:t>
      </w:r>
      <w:r w:rsidR="006F4A9D">
        <w:t xml:space="preserve">’s search results has more </w:t>
      </w:r>
      <w:r w:rsidR="00E347E3">
        <w:t xml:space="preserve">relevant documents </w:t>
      </w:r>
      <w:r w:rsidR="00BB2FAE">
        <w:t>proportional to all retrieved documents.</w:t>
      </w:r>
    </w:p>
    <w:p w14:paraId="4F0094B7" w14:textId="502CBE75" w:rsidR="00D01C43" w:rsidRPr="00007D07" w:rsidRDefault="00F73AEB" w:rsidP="003728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TF-IDF’s F1 value is consistent</w:t>
      </w:r>
      <w:r w:rsidR="004C2538">
        <w:rPr>
          <w:b/>
          <w:bCs/>
        </w:rPr>
        <w:t xml:space="preserve">ly </w:t>
      </w:r>
      <w:r>
        <w:rPr>
          <w:b/>
          <w:bCs/>
        </w:rPr>
        <w:t>larger</w:t>
      </w:r>
      <w:r w:rsidR="00F773AE">
        <w:rPr>
          <w:b/>
          <w:bCs/>
        </w:rPr>
        <w:t xml:space="preserve"> </w:t>
      </w:r>
      <w:r w:rsidR="004C2538">
        <w:rPr>
          <w:b/>
          <w:bCs/>
        </w:rPr>
        <w:t xml:space="preserve">than Jaccard’s F1 value </w:t>
      </w:r>
      <w:r w:rsidR="00E26B94">
        <w:t xml:space="preserve">– </w:t>
      </w:r>
      <w:r w:rsidR="009A04EE">
        <w:t xml:space="preserve">Due to the fact that F1 is a harmonic mean between precision and recall, in another word, it </w:t>
      </w:r>
      <w:proofErr w:type="gramStart"/>
      <w:r w:rsidR="009A04EE">
        <w:t>quantify</w:t>
      </w:r>
      <w:proofErr w:type="gramEnd"/>
      <w:r w:rsidR="009A04EE">
        <w:t xml:space="preserve"> both </w:t>
      </w:r>
      <w:r w:rsidR="00B531D5">
        <w:t xml:space="preserve">precision and recall into a value, larger F1 value means </w:t>
      </w:r>
      <w:r w:rsidR="003D1CAF">
        <w:t>larger precision and recall.</w:t>
      </w:r>
      <w:r w:rsidR="00726941">
        <w:t xml:space="preserve"> With better precision value, it means that the search engine </w:t>
      </w:r>
      <w:proofErr w:type="gramStart"/>
      <w:r w:rsidR="00726941">
        <w:t>retrieve</w:t>
      </w:r>
      <w:proofErr w:type="gramEnd"/>
      <w:r w:rsidR="00726941">
        <w:t xml:space="preserve"> </w:t>
      </w:r>
      <w:r w:rsidR="00463963">
        <w:t>more relevant documents proportional to all retrieved documents</w:t>
      </w:r>
      <w:r w:rsidR="00FE52A3">
        <w:t xml:space="preserve">. Moreover, with higher recall, it means that the search engine </w:t>
      </w:r>
      <w:proofErr w:type="gramStart"/>
      <w:r w:rsidR="00FE52A3">
        <w:t>retrieve</w:t>
      </w:r>
      <w:proofErr w:type="gramEnd"/>
      <w:r w:rsidR="00FE52A3">
        <w:t xml:space="preserve"> more re</w:t>
      </w:r>
      <w:r w:rsidR="00CA6266">
        <w:t xml:space="preserve">levant documents proportional to all relevant documents in the corpus. Therefore, </w:t>
      </w:r>
      <w:r w:rsidR="00065181">
        <w:t xml:space="preserve">from the </w:t>
      </w:r>
      <w:r w:rsidR="00065181" w:rsidRPr="00065181">
        <w:rPr>
          <w:highlight w:val="yellow"/>
        </w:rPr>
        <w:t>figure C</w:t>
      </w:r>
      <w:r w:rsidR="00065181">
        <w:t>,</w:t>
      </w:r>
      <w:r w:rsidR="00B066F0">
        <w:t xml:space="preserve"> </w:t>
      </w:r>
      <w:r w:rsidR="00FD7F59">
        <w:t>TF-IDF search engine</w:t>
      </w:r>
      <w:r w:rsidR="00921121">
        <w:t>, which has higher F1 overall,</w:t>
      </w:r>
      <w:r w:rsidR="00FD7F59">
        <w:t xml:space="preserve"> is a significantly better </w:t>
      </w:r>
      <w:r w:rsidR="009C7CC8">
        <w:t xml:space="preserve">than Jaccard </w:t>
      </w:r>
      <w:r w:rsidR="00FD7F59">
        <w:t xml:space="preserve">in terms of </w:t>
      </w:r>
      <w:r w:rsidR="009C7CC8">
        <w:t>getting relevant documents.</w:t>
      </w:r>
    </w:p>
    <w:p w14:paraId="352BCF5E" w14:textId="219924DE" w:rsidR="00007D07" w:rsidRDefault="00890587" w:rsidP="0037287D">
      <w:pPr>
        <w:pStyle w:val="ListParagraph"/>
        <w:numPr>
          <w:ilvl w:val="0"/>
          <w:numId w:val="4"/>
        </w:numPr>
      </w:pPr>
      <w:r>
        <w:rPr>
          <w:b/>
          <w:bCs/>
        </w:rPr>
        <w:t>Increasing</w:t>
      </w:r>
      <w:r w:rsidR="000C4449">
        <w:rPr>
          <w:b/>
          <w:bCs/>
        </w:rPr>
        <w:t xml:space="preserve"> Recall when k </w:t>
      </w:r>
      <w:proofErr w:type="gramStart"/>
      <w:r w:rsidR="000C4449">
        <w:rPr>
          <w:b/>
          <w:bCs/>
        </w:rPr>
        <w:t>is increased</w:t>
      </w:r>
      <w:proofErr w:type="gramEnd"/>
      <w:r w:rsidR="000C4449">
        <w:rPr>
          <w:b/>
          <w:bCs/>
        </w:rPr>
        <w:t xml:space="preserve"> </w:t>
      </w:r>
      <w:r w:rsidR="00E26B94">
        <w:t>–</w:t>
      </w:r>
      <w:r w:rsidR="000C4449">
        <w:t xml:space="preserve"> </w:t>
      </w:r>
      <w:r w:rsidR="00065181">
        <w:t xml:space="preserve">From </w:t>
      </w:r>
      <w:r w:rsidR="00065181" w:rsidRPr="00065181">
        <w:rPr>
          <w:highlight w:val="yellow"/>
        </w:rPr>
        <w:t xml:space="preserve">figure </w:t>
      </w:r>
      <w:r w:rsidR="00065181">
        <w:rPr>
          <w:highlight w:val="yellow"/>
        </w:rPr>
        <w:t>D</w:t>
      </w:r>
      <w:r w:rsidR="00065181" w:rsidRPr="00065181">
        <w:rPr>
          <w:highlight w:val="yellow"/>
        </w:rPr>
        <w:t>,</w:t>
      </w:r>
      <w:r w:rsidR="00065181">
        <w:t xml:space="preserve"> it can </w:t>
      </w:r>
      <w:r w:rsidR="00BF704F">
        <w:t xml:space="preserve">be </w:t>
      </w:r>
      <w:r w:rsidR="006F25D4">
        <w:t xml:space="preserve">observed that Recall value on both search engines are increasing with </w:t>
      </w:r>
      <w:r w:rsidR="0042122B">
        <w:t>higher k value.</w:t>
      </w:r>
      <w:r w:rsidR="00E315B5">
        <w:t xml:space="preserve"> </w:t>
      </w:r>
      <w:r w:rsidR="00754C23">
        <w:t>TF-IDF</w:t>
      </w:r>
      <w:r w:rsidR="00761923">
        <w:t xml:space="preserve"> has </w:t>
      </w:r>
      <w:r w:rsidR="008E7176">
        <w:t xml:space="preserve">higher growth rate as </w:t>
      </w:r>
      <w:r w:rsidR="00FF64A4">
        <w:t xml:space="preserve">observed from the slope. Therefore, overall </w:t>
      </w:r>
      <w:r w:rsidR="009832BA">
        <w:t>recall value of TF-IDF is consistently higher</w:t>
      </w:r>
      <w:r w:rsidR="007A22EA">
        <w:t xml:space="preserve"> than that of Jaccard. </w:t>
      </w:r>
      <w:r w:rsidR="00736B78">
        <w:t xml:space="preserve">However, in higher k value, both TF-IDF and Jaccard suffers from </w:t>
      </w:r>
      <w:proofErr w:type="spellStart"/>
      <w:r w:rsidR="00230FEE">
        <w:t>dimishing</w:t>
      </w:r>
      <w:proofErr w:type="spellEnd"/>
      <w:r w:rsidR="00230FEE">
        <w:t xml:space="preserve"> growth rate.</w:t>
      </w:r>
    </w:p>
    <w:p w14:paraId="2046AE89" w14:textId="209376A1" w:rsidR="00754C23" w:rsidRPr="00C55759" w:rsidRDefault="00C55759" w:rsidP="0037287D">
      <w:pPr>
        <w:pStyle w:val="ListParagraph"/>
        <w:numPr>
          <w:ilvl w:val="0"/>
          <w:numId w:val="4"/>
        </w:numPr>
      </w:pPr>
      <w:r>
        <w:rPr>
          <w:b/>
          <w:bCs/>
        </w:rPr>
        <w:t>De</w:t>
      </w:r>
      <w:r>
        <w:rPr>
          <w:b/>
          <w:bCs/>
        </w:rPr>
        <w:t xml:space="preserve">creasing </w:t>
      </w:r>
      <w:r>
        <w:rPr>
          <w:b/>
          <w:bCs/>
        </w:rPr>
        <w:t xml:space="preserve">Precision </w:t>
      </w:r>
      <w:r>
        <w:rPr>
          <w:b/>
          <w:bCs/>
        </w:rPr>
        <w:t xml:space="preserve">when k </w:t>
      </w:r>
      <w:proofErr w:type="gramStart"/>
      <w:r>
        <w:rPr>
          <w:b/>
          <w:bCs/>
        </w:rPr>
        <w:t>is increased</w:t>
      </w:r>
      <w:proofErr w:type="gramEnd"/>
      <w:r>
        <w:rPr>
          <w:b/>
          <w:bCs/>
        </w:rPr>
        <w:t xml:space="preserve"> </w:t>
      </w:r>
      <w:r>
        <w:t xml:space="preserve">– From </w:t>
      </w:r>
      <w:r w:rsidRPr="00065181">
        <w:rPr>
          <w:highlight w:val="yellow"/>
        </w:rPr>
        <w:t xml:space="preserve">figure </w:t>
      </w:r>
      <w:r>
        <w:rPr>
          <w:highlight w:val="yellow"/>
        </w:rPr>
        <w:t>D</w:t>
      </w:r>
      <w:r w:rsidRPr="00065181">
        <w:rPr>
          <w:highlight w:val="yellow"/>
        </w:rPr>
        <w:t>,</w:t>
      </w:r>
      <w:r>
        <w:t xml:space="preserve"> </w:t>
      </w:r>
      <w:r w:rsidR="00CE4199">
        <w:t xml:space="preserve">it can be </w:t>
      </w:r>
      <w:r w:rsidR="00A4347D">
        <w:t xml:space="preserve">observed that the precision curve of Jaccard is </w:t>
      </w:r>
      <w:r w:rsidR="00F427D8">
        <w:t xml:space="preserve">initially steep which means that it has higher decrease rate than </w:t>
      </w:r>
      <w:r w:rsidR="006377EC">
        <w:t>T</w:t>
      </w:r>
      <w:r w:rsidR="00C53DD8">
        <w:t>F</w:t>
      </w:r>
      <w:r w:rsidR="006377EC">
        <w:t>-IDF.</w:t>
      </w:r>
      <w:r w:rsidR="00C53DD8">
        <w:t xml:space="preserve"> </w:t>
      </w:r>
      <w:proofErr w:type="gramStart"/>
      <w:r w:rsidR="00671183">
        <w:t>Similarly</w:t>
      </w:r>
      <w:proofErr w:type="gramEnd"/>
      <w:r w:rsidR="00671183">
        <w:t xml:space="preserve"> to Recall</w:t>
      </w:r>
      <w:r w:rsidR="00C53DD8">
        <w:t>, b</w:t>
      </w:r>
      <w:r w:rsidR="006377EC">
        <w:t>oth TF-IDF and Jaccard</w:t>
      </w:r>
      <w:r w:rsidR="003931B3">
        <w:t>, in high k values,</w:t>
      </w:r>
      <w:r w:rsidR="006377EC">
        <w:t xml:space="preserve"> has </w:t>
      </w:r>
      <w:r w:rsidR="003931B3">
        <w:t xml:space="preserve">a </w:t>
      </w:r>
      <w:r w:rsidR="00E362AC">
        <w:t xml:space="preserve">flatter slope </w:t>
      </w:r>
      <w:r w:rsidR="00802B77">
        <w:t>which can be inferred that the decreasing rate is diminishing with higher K value.</w:t>
      </w:r>
    </w:p>
    <w:p w14:paraId="6E6E074B" w14:textId="7BD7555E" w:rsidR="00990B42" w:rsidRPr="007F4043" w:rsidRDefault="00063752" w:rsidP="0037287D">
      <w:pPr>
        <w:pStyle w:val="Heading2"/>
        <w:rPr>
          <w:rFonts w:hint="cs"/>
          <w:color w:val="808080" w:themeColor="background1" w:themeShade="80"/>
          <w:cs/>
        </w:rPr>
      </w:pPr>
      <w:r>
        <w:rPr>
          <w:color w:val="808080" w:themeColor="background1" w:themeShade="80"/>
        </w:rPr>
        <w:t xml:space="preserve">EXTRA CREDIT </w:t>
      </w:r>
      <w:r w:rsidR="00990B42" w:rsidRPr="007F4043">
        <w:rPr>
          <w:color w:val="808080" w:themeColor="background1" w:themeShade="80"/>
        </w:rPr>
        <w:t>QUESTION</w:t>
      </w:r>
    </w:p>
    <w:p w14:paraId="0E1AABD4" w14:textId="06E6F174" w:rsidR="00990B42" w:rsidRDefault="00063752" w:rsidP="0037287D">
      <w:pPr>
        <w:pStyle w:val="Heading3"/>
      </w:pPr>
      <w:r>
        <w:t xml:space="preserve">Comparing with </w:t>
      </w:r>
      <w:proofErr w:type="spellStart"/>
      <w:r>
        <w:t>MyCoolSearcher</w:t>
      </w:r>
      <w:proofErr w:type="spellEnd"/>
    </w:p>
    <w:p w14:paraId="64C9ABC1" w14:textId="5AD5F6E1" w:rsidR="00063752" w:rsidRPr="00063752" w:rsidRDefault="00063752" w:rsidP="0037287D">
      <w:r>
        <w:t xml:space="preserve">// TODO: Introduce </w:t>
      </w:r>
      <w:proofErr w:type="spellStart"/>
      <w:r>
        <w:t>MyCoolSearcher</w:t>
      </w:r>
      <w:proofErr w:type="spellEnd"/>
    </w:p>
    <w:p w14:paraId="792AE152" w14:textId="07876DE2" w:rsidR="00990B42" w:rsidRPr="00007D07" w:rsidRDefault="00F53B1F" w:rsidP="003728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Consistently </w:t>
      </w:r>
      <w:r w:rsidR="00F00A9A">
        <w:rPr>
          <w:b/>
          <w:bCs/>
        </w:rPr>
        <w:t>Higher Precision</w:t>
      </w:r>
      <w:r w:rsidR="00990B42">
        <w:rPr>
          <w:b/>
          <w:bCs/>
        </w:rPr>
        <w:t xml:space="preserve"> </w:t>
      </w:r>
      <w:r w:rsidR="00E26B94">
        <w:t xml:space="preserve">– Iterating through all </w:t>
      </w:r>
      <w:r w:rsidR="00BF5825">
        <w:t xml:space="preserve">blocks linearly consume time. Having multiple threads could speed </w:t>
      </w:r>
      <w:r w:rsidR="007E06A3">
        <w:t xml:space="preserve">up the process but at </w:t>
      </w:r>
      <w:r w:rsidR="00DE4D1C">
        <w:t xml:space="preserve">the </w:t>
      </w:r>
      <w:r w:rsidR="007E06A3">
        <w:t>expense of more ram usage and more coding</w:t>
      </w:r>
      <w:r w:rsidR="004C3312">
        <w:t xml:space="preserve">. Parallelism can make this program very </w:t>
      </w:r>
      <w:proofErr w:type="spellStart"/>
      <w:r w:rsidR="004C3312">
        <w:t>scab</w:t>
      </w:r>
      <w:r w:rsidR="00526E6C">
        <w:t>ab</w:t>
      </w:r>
      <w:r w:rsidR="004C3312">
        <w:t>le</w:t>
      </w:r>
      <w:proofErr w:type="spellEnd"/>
      <w:r w:rsidR="004C3312">
        <w:t xml:space="preserve"> to a very large dataset.</w:t>
      </w:r>
    </w:p>
    <w:p w14:paraId="7D130411" w14:textId="0ED4E7FE" w:rsidR="00990B42" w:rsidRPr="00007D07" w:rsidRDefault="00117993" w:rsidP="003728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Maintaining </w:t>
      </w:r>
      <w:r w:rsidR="00551C78">
        <w:rPr>
          <w:b/>
          <w:bCs/>
        </w:rPr>
        <w:t>block</w:t>
      </w:r>
      <w:r w:rsidR="00526E6C">
        <w:rPr>
          <w:b/>
          <w:bCs/>
        </w:rPr>
        <w:t>-</w:t>
      </w:r>
      <w:r w:rsidR="00551C78">
        <w:rPr>
          <w:b/>
          <w:bCs/>
        </w:rPr>
        <w:t xml:space="preserve">level </w:t>
      </w:r>
      <w:r w:rsidR="00990B42" w:rsidRPr="008204E0">
        <w:rPr>
          <w:b/>
          <w:bCs/>
        </w:rPr>
        <w:t>Large data</w:t>
      </w:r>
      <w:r w:rsidR="00526E6C">
        <w:rPr>
          <w:b/>
          <w:bCs/>
        </w:rPr>
        <w:t xml:space="preserve"> </w:t>
      </w:r>
      <w:r w:rsidR="00990B42" w:rsidRPr="008204E0">
        <w:rPr>
          <w:b/>
          <w:bCs/>
        </w:rPr>
        <w:t>structures</w:t>
      </w:r>
      <w:r w:rsidR="00990B42">
        <w:rPr>
          <w:b/>
          <w:bCs/>
        </w:rPr>
        <w:t xml:space="preserve"> </w:t>
      </w:r>
      <w:r w:rsidR="00E26B94">
        <w:t xml:space="preserve">– </w:t>
      </w:r>
      <w:r w:rsidR="001B4855">
        <w:t xml:space="preserve">Instead of storing </w:t>
      </w:r>
      <w:proofErr w:type="spellStart"/>
      <w:r w:rsidR="001B4855" w:rsidRPr="00007D07">
        <w:t>docDict</w:t>
      </w:r>
      <w:proofErr w:type="spellEnd"/>
      <w:r w:rsidR="001B4855" w:rsidRPr="00007D07">
        <w:t xml:space="preserve">, </w:t>
      </w:r>
      <w:proofErr w:type="spellStart"/>
      <w:r w:rsidR="001B4855" w:rsidRPr="00007D07">
        <w:t>termDict</w:t>
      </w:r>
      <w:proofErr w:type="spellEnd"/>
      <w:r w:rsidR="001B4855" w:rsidRPr="00007D07">
        <w:t xml:space="preserve"> and </w:t>
      </w:r>
      <w:proofErr w:type="spellStart"/>
      <w:r w:rsidR="001B4855" w:rsidRPr="00007D07">
        <w:t>postingDict</w:t>
      </w:r>
      <w:proofErr w:type="spellEnd"/>
      <w:r w:rsidR="001B4855">
        <w:t xml:space="preserve"> globally </w:t>
      </w:r>
      <w:r w:rsidR="00AE140E">
        <w:t xml:space="preserve">we should store them after finishing one block like </w:t>
      </w:r>
      <w:r w:rsidR="00043D06">
        <w:t xml:space="preserve">binary index file to save memory when the operation runs </w:t>
      </w:r>
      <w:r w:rsidR="006A17C9">
        <w:t>long.</w:t>
      </w:r>
    </w:p>
    <w:p w14:paraId="5D8FF4FD" w14:textId="7A21CC7A" w:rsidR="00990B42" w:rsidRDefault="00990B42" w:rsidP="0037287D">
      <w:pPr>
        <w:pStyle w:val="ListParagraph"/>
        <w:numPr>
          <w:ilvl w:val="0"/>
          <w:numId w:val="6"/>
        </w:numPr>
      </w:pPr>
      <w:r w:rsidRPr="00351F81">
        <w:rPr>
          <w:b/>
          <w:bCs/>
        </w:rPr>
        <w:t>Index files merging algorithm</w:t>
      </w:r>
      <w:r>
        <w:t xml:space="preserve"> </w:t>
      </w:r>
      <w:r w:rsidR="006A17C9" w:rsidRPr="00BA6E82">
        <w:rPr>
          <w:b/>
          <w:bCs/>
        </w:rPr>
        <w:t>with Parallelism</w:t>
      </w:r>
      <w:r w:rsidR="006A17C9">
        <w:t xml:space="preserve"> </w:t>
      </w:r>
      <w:r w:rsidR="00BA6E82">
        <w:t>–</w:t>
      </w:r>
      <w:r>
        <w:t xml:space="preserve"> </w:t>
      </w:r>
      <w:r w:rsidR="00BA6E82">
        <w:t>Using multiple thread</w:t>
      </w:r>
      <w:r w:rsidR="001C4788">
        <w:t>s</w:t>
      </w:r>
      <w:r w:rsidR="00BA6E82">
        <w:t xml:space="preserve"> </w:t>
      </w:r>
      <w:r w:rsidR="00096FEF">
        <w:t>to divide up the merging process can boost up the speed, but again with more memory used.</w:t>
      </w:r>
    </w:p>
    <w:p w14:paraId="529DCFA2" w14:textId="568FC775" w:rsidR="00990B42" w:rsidRPr="00B75C06" w:rsidRDefault="00096FEF" w:rsidP="0037287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Choosing </w:t>
      </w:r>
      <w:r w:rsidR="001C4788">
        <w:rPr>
          <w:b/>
          <w:bCs/>
        </w:rPr>
        <w:t>the</w:t>
      </w:r>
      <w:r>
        <w:rPr>
          <w:b/>
          <w:bCs/>
        </w:rPr>
        <w:t xml:space="preserve"> right file system</w:t>
      </w:r>
      <w:r w:rsidR="00990B42">
        <w:t xml:space="preserve"> – </w:t>
      </w:r>
      <w:r>
        <w:t xml:space="preserve">Index file could get very large; therefore, </w:t>
      </w:r>
      <w:r w:rsidR="00447AF8">
        <w:t xml:space="preserve">choosing </w:t>
      </w:r>
      <w:r w:rsidR="001C4788">
        <w:t>the</w:t>
      </w:r>
      <w:r w:rsidR="00447AF8">
        <w:t xml:space="preserve"> right filesystem can potentially boost up the performance.</w:t>
      </w:r>
      <w:r w:rsidR="00990B42">
        <w:t xml:space="preserve"> </w:t>
      </w:r>
    </w:p>
    <w:p w14:paraId="0B48ACB0" w14:textId="27E6AAD2" w:rsidR="00B75C06" w:rsidRDefault="00B75C06" w:rsidP="0037287D">
      <w:pPr>
        <w:pStyle w:val="Heading1"/>
        <w:rPr>
          <w:color w:val="404040" w:themeColor="text1" w:themeTint="BF"/>
          <w:cs/>
        </w:rPr>
      </w:pPr>
      <w:r>
        <w:rPr>
          <w:color w:val="404040" w:themeColor="text1" w:themeTint="BF"/>
        </w:rPr>
        <w:t>BONUS: RANKED QUERY</w:t>
      </w:r>
    </w:p>
    <w:p w14:paraId="17F72127" w14:textId="03C1C11D" w:rsidR="001E00D3" w:rsidRPr="001E00D3" w:rsidRDefault="001E00D3" w:rsidP="0037287D">
      <w:pPr>
        <w:pStyle w:val="Heading3"/>
      </w:pPr>
      <w:r>
        <w:t>Implementation Details</w:t>
      </w:r>
    </w:p>
    <w:p w14:paraId="76BA72E6" w14:textId="6C033370" w:rsidR="00A84609" w:rsidRPr="006B79B5" w:rsidRDefault="004C59B0" w:rsidP="0037287D">
      <w:pPr>
        <w:pStyle w:val="ListParagraph"/>
        <w:rPr>
          <w:szCs w:val="16"/>
          <w:cs/>
        </w:rPr>
      </w:pPr>
      <w:r>
        <w:t>We have</w:t>
      </w:r>
      <w:r w:rsidR="0089620C">
        <w:t xml:space="preserve"> </w:t>
      </w:r>
    </w:p>
    <w:sectPr w:rsidR="00A84609" w:rsidRPr="006B79B5" w:rsidSect="009F7306">
      <w:headerReference w:type="default" r:id="rId11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Tanawin Wichit" w:date="2019-10-24T22:49:00Z" w:initials="TW">
    <w:p w14:paraId="66E85B75" w14:textId="4CD09A62" w:rsidR="00343A98" w:rsidRDefault="00343A98" w:rsidP="0037287D">
      <w:pPr>
        <w:pStyle w:val="CommentText"/>
      </w:pPr>
      <w:r>
        <w:rPr>
          <w:rStyle w:val="CommentReference"/>
        </w:rPr>
        <w:annotationRef/>
      </w:r>
      <w:r>
        <w:t xml:space="preserve">Need more </w:t>
      </w:r>
      <w:proofErr w:type="spellStart"/>
      <w:r>
        <w:t>maths</w:t>
      </w:r>
      <w:proofErr w:type="spellEnd"/>
      <w:r>
        <w:t>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E85B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85B75" w16cid:durableId="215CA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C2B9D" w14:textId="77777777" w:rsidR="00AF0860" w:rsidRDefault="00AF0860" w:rsidP="0037287D">
      <w:r>
        <w:separator/>
      </w:r>
    </w:p>
  </w:endnote>
  <w:endnote w:type="continuationSeparator" w:id="0">
    <w:p w14:paraId="592536C9" w14:textId="77777777" w:rsidR="00AF0860" w:rsidRDefault="00AF0860" w:rsidP="0037287D">
      <w:r>
        <w:continuationSeparator/>
      </w:r>
    </w:p>
  </w:endnote>
  <w:endnote w:type="continuationNotice" w:id="1">
    <w:p w14:paraId="1D7B32E7" w14:textId="77777777" w:rsidR="00AF0860" w:rsidRDefault="00AF0860" w:rsidP="00372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30C95" w14:textId="77777777" w:rsidR="00AF0860" w:rsidRDefault="00AF0860" w:rsidP="0037287D">
      <w:r>
        <w:separator/>
      </w:r>
    </w:p>
  </w:footnote>
  <w:footnote w:type="continuationSeparator" w:id="0">
    <w:p w14:paraId="5A4E47AD" w14:textId="77777777" w:rsidR="00AF0860" w:rsidRDefault="00AF0860" w:rsidP="0037287D">
      <w:r>
        <w:continuationSeparator/>
      </w:r>
    </w:p>
  </w:footnote>
  <w:footnote w:type="continuationNotice" w:id="1">
    <w:p w14:paraId="687890F5" w14:textId="77777777" w:rsidR="00AF0860" w:rsidRDefault="00AF0860" w:rsidP="00372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482C" w14:textId="77777777" w:rsidR="009C150B" w:rsidRPr="00395634" w:rsidRDefault="009C150B" w:rsidP="0037287D">
    <w:r w:rsidRPr="00395634">
      <w:rPr>
        <w:b/>
        <w:bCs/>
      </w:rPr>
      <w:t>ITCS 414</w:t>
    </w:r>
    <w:r w:rsidRPr="00395634">
      <w:t xml:space="preserve"> – INFORMATION RETRIEVAL AND STORAGE</w:t>
    </w:r>
  </w:p>
  <w:p w14:paraId="3230BA1E" w14:textId="77777777" w:rsidR="009C150B" w:rsidRPr="00B118C0" w:rsidRDefault="009C150B" w:rsidP="00372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3F2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327F"/>
    <w:multiLevelType w:val="hybridMultilevel"/>
    <w:tmpl w:val="0F4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572E"/>
    <w:multiLevelType w:val="hybridMultilevel"/>
    <w:tmpl w:val="EABE11AC"/>
    <w:lvl w:ilvl="0" w:tplc="70CEF7A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3333FF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36127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474BD"/>
    <w:multiLevelType w:val="hybridMultilevel"/>
    <w:tmpl w:val="715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29EE"/>
    <w:multiLevelType w:val="hybridMultilevel"/>
    <w:tmpl w:val="1E9CC1D8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awin Wichit">
    <w15:presenceInfo w15:providerId="Windows Live" w15:userId="601873ec7fc0f7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8"/>
    <w:rsid w:val="00002569"/>
    <w:rsid w:val="00003EB0"/>
    <w:rsid w:val="00007D07"/>
    <w:rsid w:val="00012CFD"/>
    <w:rsid w:val="0001452A"/>
    <w:rsid w:val="0002557C"/>
    <w:rsid w:val="00026085"/>
    <w:rsid w:val="00043D06"/>
    <w:rsid w:val="00057DEA"/>
    <w:rsid w:val="00063752"/>
    <w:rsid w:val="00065181"/>
    <w:rsid w:val="0006664C"/>
    <w:rsid w:val="0007431F"/>
    <w:rsid w:val="00076C72"/>
    <w:rsid w:val="00082F48"/>
    <w:rsid w:val="0008688F"/>
    <w:rsid w:val="00096FEF"/>
    <w:rsid w:val="000A2204"/>
    <w:rsid w:val="000A7E83"/>
    <w:rsid w:val="000B114C"/>
    <w:rsid w:val="000B2A44"/>
    <w:rsid w:val="000B5702"/>
    <w:rsid w:val="000B6243"/>
    <w:rsid w:val="000C0090"/>
    <w:rsid w:val="000C34F1"/>
    <w:rsid w:val="000C4449"/>
    <w:rsid w:val="000F0AE9"/>
    <w:rsid w:val="000F0CAB"/>
    <w:rsid w:val="000F5877"/>
    <w:rsid w:val="000F6B64"/>
    <w:rsid w:val="000F6F06"/>
    <w:rsid w:val="00102210"/>
    <w:rsid w:val="001060B3"/>
    <w:rsid w:val="00113505"/>
    <w:rsid w:val="00115C0D"/>
    <w:rsid w:val="00117993"/>
    <w:rsid w:val="001243BB"/>
    <w:rsid w:val="00125E20"/>
    <w:rsid w:val="00132590"/>
    <w:rsid w:val="00134815"/>
    <w:rsid w:val="00137996"/>
    <w:rsid w:val="00140742"/>
    <w:rsid w:val="00147C79"/>
    <w:rsid w:val="0015162A"/>
    <w:rsid w:val="001527E1"/>
    <w:rsid w:val="00156DA4"/>
    <w:rsid w:val="00171D2D"/>
    <w:rsid w:val="001760AB"/>
    <w:rsid w:val="00180716"/>
    <w:rsid w:val="00182566"/>
    <w:rsid w:val="00190B98"/>
    <w:rsid w:val="0019126F"/>
    <w:rsid w:val="001A03B5"/>
    <w:rsid w:val="001B3A87"/>
    <w:rsid w:val="001B4855"/>
    <w:rsid w:val="001B60E2"/>
    <w:rsid w:val="001B7418"/>
    <w:rsid w:val="001C4788"/>
    <w:rsid w:val="001D095F"/>
    <w:rsid w:val="001D39C5"/>
    <w:rsid w:val="001D3E6F"/>
    <w:rsid w:val="001E00D3"/>
    <w:rsid w:val="001E3EAD"/>
    <w:rsid w:val="001E5266"/>
    <w:rsid w:val="002142BA"/>
    <w:rsid w:val="00220CBE"/>
    <w:rsid w:val="00224893"/>
    <w:rsid w:val="00230FEE"/>
    <w:rsid w:val="002316C8"/>
    <w:rsid w:val="002379C5"/>
    <w:rsid w:val="00243C22"/>
    <w:rsid w:val="002533B7"/>
    <w:rsid w:val="002604E6"/>
    <w:rsid w:val="00272017"/>
    <w:rsid w:val="00272A54"/>
    <w:rsid w:val="00272BAD"/>
    <w:rsid w:val="00275E37"/>
    <w:rsid w:val="002879AD"/>
    <w:rsid w:val="002902BA"/>
    <w:rsid w:val="0029753D"/>
    <w:rsid w:val="002B0F9D"/>
    <w:rsid w:val="002B440A"/>
    <w:rsid w:val="002C559A"/>
    <w:rsid w:val="002D027F"/>
    <w:rsid w:val="002D4F83"/>
    <w:rsid w:val="002E06F6"/>
    <w:rsid w:val="002E2118"/>
    <w:rsid w:val="002E4F67"/>
    <w:rsid w:val="002E51B0"/>
    <w:rsid w:val="002F4BF8"/>
    <w:rsid w:val="0030755C"/>
    <w:rsid w:val="00311825"/>
    <w:rsid w:val="003171CD"/>
    <w:rsid w:val="00317B38"/>
    <w:rsid w:val="003406A1"/>
    <w:rsid w:val="00341FBF"/>
    <w:rsid w:val="00343A98"/>
    <w:rsid w:val="00343BA3"/>
    <w:rsid w:val="00344CB9"/>
    <w:rsid w:val="00351F81"/>
    <w:rsid w:val="00364EB2"/>
    <w:rsid w:val="0037287D"/>
    <w:rsid w:val="00377584"/>
    <w:rsid w:val="0038537C"/>
    <w:rsid w:val="003863FC"/>
    <w:rsid w:val="00391CDA"/>
    <w:rsid w:val="00393076"/>
    <w:rsid w:val="003931B3"/>
    <w:rsid w:val="00395634"/>
    <w:rsid w:val="003B01B2"/>
    <w:rsid w:val="003B04E4"/>
    <w:rsid w:val="003B39DF"/>
    <w:rsid w:val="003B652A"/>
    <w:rsid w:val="003C337E"/>
    <w:rsid w:val="003D1CAF"/>
    <w:rsid w:val="003D34FF"/>
    <w:rsid w:val="003D5A2C"/>
    <w:rsid w:val="003E13EC"/>
    <w:rsid w:val="003E1DC0"/>
    <w:rsid w:val="003E56A7"/>
    <w:rsid w:val="003E7D29"/>
    <w:rsid w:val="003F574C"/>
    <w:rsid w:val="004076E1"/>
    <w:rsid w:val="00415ACA"/>
    <w:rsid w:val="004210DD"/>
    <w:rsid w:val="0042122B"/>
    <w:rsid w:val="00422A5E"/>
    <w:rsid w:val="00422EDE"/>
    <w:rsid w:val="00426CDE"/>
    <w:rsid w:val="004336B6"/>
    <w:rsid w:val="00442F20"/>
    <w:rsid w:val="00447AF8"/>
    <w:rsid w:val="0045511E"/>
    <w:rsid w:val="00462307"/>
    <w:rsid w:val="00463963"/>
    <w:rsid w:val="0046554A"/>
    <w:rsid w:val="0047290A"/>
    <w:rsid w:val="00475083"/>
    <w:rsid w:val="004754F8"/>
    <w:rsid w:val="0049336E"/>
    <w:rsid w:val="004971E8"/>
    <w:rsid w:val="004A0A80"/>
    <w:rsid w:val="004A200C"/>
    <w:rsid w:val="004B0BFD"/>
    <w:rsid w:val="004B19B6"/>
    <w:rsid w:val="004B7D18"/>
    <w:rsid w:val="004C2538"/>
    <w:rsid w:val="004C3312"/>
    <w:rsid w:val="004C59B0"/>
    <w:rsid w:val="004C7E6B"/>
    <w:rsid w:val="004F27C0"/>
    <w:rsid w:val="004F39DA"/>
    <w:rsid w:val="005041C6"/>
    <w:rsid w:val="00515DC1"/>
    <w:rsid w:val="005225D1"/>
    <w:rsid w:val="00526E6C"/>
    <w:rsid w:val="005270E6"/>
    <w:rsid w:val="00531588"/>
    <w:rsid w:val="00532B64"/>
    <w:rsid w:val="00532CF4"/>
    <w:rsid w:val="00533704"/>
    <w:rsid w:val="0054046A"/>
    <w:rsid w:val="00541007"/>
    <w:rsid w:val="00542E92"/>
    <w:rsid w:val="005475F9"/>
    <w:rsid w:val="00550946"/>
    <w:rsid w:val="00551C78"/>
    <w:rsid w:val="0056008A"/>
    <w:rsid w:val="0056059F"/>
    <w:rsid w:val="00561900"/>
    <w:rsid w:val="00564CD4"/>
    <w:rsid w:val="00565004"/>
    <w:rsid w:val="005707A3"/>
    <w:rsid w:val="00574027"/>
    <w:rsid w:val="00583565"/>
    <w:rsid w:val="0058783A"/>
    <w:rsid w:val="005900B4"/>
    <w:rsid w:val="00597F33"/>
    <w:rsid w:val="005B175E"/>
    <w:rsid w:val="005C09F3"/>
    <w:rsid w:val="005C0C7B"/>
    <w:rsid w:val="005C2B76"/>
    <w:rsid w:val="005C44AD"/>
    <w:rsid w:val="005D0B00"/>
    <w:rsid w:val="005E537F"/>
    <w:rsid w:val="005F2696"/>
    <w:rsid w:val="005F3AE5"/>
    <w:rsid w:val="006260C8"/>
    <w:rsid w:val="00633E14"/>
    <w:rsid w:val="00635A7F"/>
    <w:rsid w:val="00635FCE"/>
    <w:rsid w:val="006377EC"/>
    <w:rsid w:val="00640C18"/>
    <w:rsid w:val="00650580"/>
    <w:rsid w:val="00652215"/>
    <w:rsid w:val="00665F46"/>
    <w:rsid w:val="0066674C"/>
    <w:rsid w:val="00671183"/>
    <w:rsid w:val="006801D4"/>
    <w:rsid w:val="00690400"/>
    <w:rsid w:val="00692069"/>
    <w:rsid w:val="00697DBE"/>
    <w:rsid w:val="006A17C9"/>
    <w:rsid w:val="006A3DB8"/>
    <w:rsid w:val="006B3DC0"/>
    <w:rsid w:val="006B624F"/>
    <w:rsid w:val="006B79B5"/>
    <w:rsid w:val="006B7FA1"/>
    <w:rsid w:val="006C4D0F"/>
    <w:rsid w:val="006C58BE"/>
    <w:rsid w:val="006D2B7F"/>
    <w:rsid w:val="006D42AD"/>
    <w:rsid w:val="006D502F"/>
    <w:rsid w:val="006E363D"/>
    <w:rsid w:val="006F25D4"/>
    <w:rsid w:val="006F4A9D"/>
    <w:rsid w:val="00704554"/>
    <w:rsid w:val="00714879"/>
    <w:rsid w:val="00721FDB"/>
    <w:rsid w:val="00726941"/>
    <w:rsid w:val="00730D4D"/>
    <w:rsid w:val="00733524"/>
    <w:rsid w:val="00736B78"/>
    <w:rsid w:val="00737C6C"/>
    <w:rsid w:val="007405D8"/>
    <w:rsid w:val="00740794"/>
    <w:rsid w:val="007539FE"/>
    <w:rsid w:val="00754C23"/>
    <w:rsid w:val="007557AD"/>
    <w:rsid w:val="007562E3"/>
    <w:rsid w:val="00760D63"/>
    <w:rsid w:val="00761923"/>
    <w:rsid w:val="00783FE4"/>
    <w:rsid w:val="00786AC1"/>
    <w:rsid w:val="00793665"/>
    <w:rsid w:val="007945A5"/>
    <w:rsid w:val="007A22EA"/>
    <w:rsid w:val="007A6953"/>
    <w:rsid w:val="007B2C54"/>
    <w:rsid w:val="007B3892"/>
    <w:rsid w:val="007C6AEA"/>
    <w:rsid w:val="007D0E61"/>
    <w:rsid w:val="007D185E"/>
    <w:rsid w:val="007D219E"/>
    <w:rsid w:val="007D46B8"/>
    <w:rsid w:val="007D59FF"/>
    <w:rsid w:val="007E06A3"/>
    <w:rsid w:val="007F03F9"/>
    <w:rsid w:val="007F06BE"/>
    <w:rsid w:val="007F4043"/>
    <w:rsid w:val="00802664"/>
    <w:rsid w:val="00802B77"/>
    <w:rsid w:val="008049C6"/>
    <w:rsid w:val="00807BB4"/>
    <w:rsid w:val="008204E0"/>
    <w:rsid w:val="00822A30"/>
    <w:rsid w:val="00827432"/>
    <w:rsid w:val="008325D8"/>
    <w:rsid w:val="00832D97"/>
    <w:rsid w:val="00832DB9"/>
    <w:rsid w:val="00842043"/>
    <w:rsid w:val="00860ABE"/>
    <w:rsid w:val="00864968"/>
    <w:rsid w:val="008662C9"/>
    <w:rsid w:val="00867461"/>
    <w:rsid w:val="00870B9A"/>
    <w:rsid w:val="00872574"/>
    <w:rsid w:val="00880F6D"/>
    <w:rsid w:val="00880FCB"/>
    <w:rsid w:val="00881A63"/>
    <w:rsid w:val="00890587"/>
    <w:rsid w:val="0089620C"/>
    <w:rsid w:val="008A2B4A"/>
    <w:rsid w:val="008A70C4"/>
    <w:rsid w:val="008B7F6A"/>
    <w:rsid w:val="008C0D81"/>
    <w:rsid w:val="008C40C2"/>
    <w:rsid w:val="008C7D40"/>
    <w:rsid w:val="008D294A"/>
    <w:rsid w:val="008D418B"/>
    <w:rsid w:val="008E21D8"/>
    <w:rsid w:val="008E4CDE"/>
    <w:rsid w:val="008E7176"/>
    <w:rsid w:val="008E7BC7"/>
    <w:rsid w:val="0090028D"/>
    <w:rsid w:val="00901B55"/>
    <w:rsid w:val="00903C9E"/>
    <w:rsid w:val="0090595E"/>
    <w:rsid w:val="0091317E"/>
    <w:rsid w:val="00921121"/>
    <w:rsid w:val="00934ED5"/>
    <w:rsid w:val="009350EE"/>
    <w:rsid w:val="00935D3A"/>
    <w:rsid w:val="00944325"/>
    <w:rsid w:val="00944820"/>
    <w:rsid w:val="00945C26"/>
    <w:rsid w:val="009628D5"/>
    <w:rsid w:val="009744F3"/>
    <w:rsid w:val="0097794B"/>
    <w:rsid w:val="00980912"/>
    <w:rsid w:val="009832BA"/>
    <w:rsid w:val="00983D64"/>
    <w:rsid w:val="00990B42"/>
    <w:rsid w:val="00992411"/>
    <w:rsid w:val="00992B4C"/>
    <w:rsid w:val="009A04EE"/>
    <w:rsid w:val="009C150B"/>
    <w:rsid w:val="009C7CC8"/>
    <w:rsid w:val="009D3BBC"/>
    <w:rsid w:val="009D3DD9"/>
    <w:rsid w:val="009D6694"/>
    <w:rsid w:val="009D757D"/>
    <w:rsid w:val="009D78A5"/>
    <w:rsid w:val="009F13FB"/>
    <w:rsid w:val="009F1E95"/>
    <w:rsid w:val="009F2FDC"/>
    <w:rsid w:val="009F7306"/>
    <w:rsid w:val="00A1187C"/>
    <w:rsid w:val="00A1324E"/>
    <w:rsid w:val="00A13EB0"/>
    <w:rsid w:val="00A22465"/>
    <w:rsid w:val="00A27427"/>
    <w:rsid w:val="00A274AC"/>
    <w:rsid w:val="00A3321E"/>
    <w:rsid w:val="00A3503B"/>
    <w:rsid w:val="00A35577"/>
    <w:rsid w:val="00A4347D"/>
    <w:rsid w:val="00A45EEB"/>
    <w:rsid w:val="00A5198E"/>
    <w:rsid w:val="00A51A4E"/>
    <w:rsid w:val="00A5247C"/>
    <w:rsid w:val="00A63FA5"/>
    <w:rsid w:val="00A6663F"/>
    <w:rsid w:val="00A721A1"/>
    <w:rsid w:val="00A728AD"/>
    <w:rsid w:val="00A77F48"/>
    <w:rsid w:val="00A8130B"/>
    <w:rsid w:val="00A82C91"/>
    <w:rsid w:val="00A84609"/>
    <w:rsid w:val="00A8482C"/>
    <w:rsid w:val="00A84A84"/>
    <w:rsid w:val="00A93B84"/>
    <w:rsid w:val="00A954AD"/>
    <w:rsid w:val="00A96A2A"/>
    <w:rsid w:val="00AA0D40"/>
    <w:rsid w:val="00AB34BB"/>
    <w:rsid w:val="00AB34C9"/>
    <w:rsid w:val="00AC0A39"/>
    <w:rsid w:val="00AC2D69"/>
    <w:rsid w:val="00AC31D9"/>
    <w:rsid w:val="00AC3F58"/>
    <w:rsid w:val="00AD068E"/>
    <w:rsid w:val="00AE0410"/>
    <w:rsid w:val="00AE140E"/>
    <w:rsid w:val="00AF0860"/>
    <w:rsid w:val="00AF347C"/>
    <w:rsid w:val="00B066F0"/>
    <w:rsid w:val="00B118C0"/>
    <w:rsid w:val="00B12E77"/>
    <w:rsid w:val="00B13C03"/>
    <w:rsid w:val="00B163C8"/>
    <w:rsid w:val="00B27352"/>
    <w:rsid w:val="00B337FC"/>
    <w:rsid w:val="00B40594"/>
    <w:rsid w:val="00B407A3"/>
    <w:rsid w:val="00B44496"/>
    <w:rsid w:val="00B46B54"/>
    <w:rsid w:val="00B5279E"/>
    <w:rsid w:val="00B52B58"/>
    <w:rsid w:val="00B531D5"/>
    <w:rsid w:val="00B65866"/>
    <w:rsid w:val="00B705A9"/>
    <w:rsid w:val="00B73704"/>
    <w:rsid w:val="00B75C06"/>
    <w:rsid w:val="00B82098"/>
    <w:rsid w:val="00B825CB"/>
    <w:rsid w:val="00B847BF"/>
    <w:rsid w:val="00B84E24"/>
    <w:rsid w:val="00B87997"/>
    <w:rsid w:val="00BA1814"/>
    <w:rsid w:val="00BA402F"/>
    <w:rsid w:val="00BA6E82"/>
    <w:rsid w:val="00BB0CC1"/>
    <w:rsid w:val="00BB2FAE"/>
    <w:rsid w:val="00BC2F41"/>
    <w:rsid w:val="00BD16BF"/>
    <w:rsid w:val="00BD5434"/>
    <w:rsid w:val="00BE2983"/>
    <w:rsid w:val="00BF0B50"/>
    <w:rsid w:val="00BF46D9"/>
    <w:rsid w:val="00BF5825"/>
    <w:rsid w:val="00BF704F"/>
    <w:rsid w:val="00C03696"/>
    <w:rsid w:val="00C03DBB"/>
    <w:rsid w:val="00C05400"/>
    <w:rsid w:val="00C061EE"/>
    <w:rsid w:val="00C0636B"/>
    <w:rsid w:val="00C13498"/>
    <w:rsid w:val="00C26D85"/>
    <w:rsid w:val="00C4239C"/>
    <w:rsid w:val="00C47A89"/>
    <w:rsid w:val="00C53DD8"/>
    <w:rsid w:val="00C55759"/>
    <w:rsid w:val="00C75231"/>
    <w:rsid w:val="00C851BF"/>
    <w:rsid w:val="00C90800"/>
    <w:rsid w:val="00CA0DC4"/>
    <w:rsid w:val="00CA133D"/>
    <w:rsid w:val="00CA6266"/>
    <w:rsid w:val="00CC56A1"/>
    <w:rsid w:val="00CD5543"/>
    <w:rsid w:val="00CE4199"/>
    <w:rsid w:val="00CF1339"/>
    <w:rsid w:val="00CF2AC5"/>
    <w:rsid w:val="00CF48CF"/>
    <w:rsid w:val="00D01C43"/>
    <w:rsid w:val="00D01FF7"/>
    <w:rsid w:val="00D06495"/>
    <w:rsid w:val="00D10691"/>
    <w:rsid w:val="00D132E7"/>
    <w:rsid w:val="00D13611"/>
    <w:rsid w:val="00D16B99"/>
    <w:rsid w:val="00D25F89"/>
    <w:rsid w:val="00D33862"/>
    <w:rsid w:val="00D4258E"/>
    <w:rsid w:val="00D613D4"/>
    <w:rsid w:val="00D628EB"/>
    <w:rsid w:val="00D859BB"/>
    <w:rsid w:val="00D87E6C"/>
    <w:rsid w:val="00D93C18"/>
    <w:rsid w:val="00D949C2"/>
    <w:rsid w:val="00DA0714"/>
    <w:rsid w:val="00DA2B6B"/>
    <w:rsid w:val="00DA6834"/>
    <w:rsid w:val="00DA68D3"/>
    <w:rsid w:val="00DB1FF9"/>
    <w:rsid w:val="00DB61CD"/>
    <w:rsid w:val="00DC53D6"/>
    <w:rsid w:val="00DD3D00"/>
    <w:rsid w:val="00DE300D"/>
    <w:rsid w:val="00DE4D1C"/>
    <w:rsid w:val="00DF622A"/>
    <w:rsid w:val="00E0566D"/>
    <w:rsid w:val="00E0710D"/>
    <w:rsid w:val="00E078A3"/>
    <w:rsid w:val="00E117AF"/>
    <w:rsid w:val="00E1478F"/>
    <w:rsid w:val="00E155D6"/>
    <w:rsid w:val="00E225DD"/>
    <w:rsid w:val="00E24394"/>
    <w:rsid w:val="00E26B94"/>
    <w:rsid w:val="00E27B9B"/>
    <w:rsid w:val="00E315B5"/>
    <w:rsid w:val="00E347E3"/>
    <w:rsid w:val="00E362AC"/>
    <w:rsid w:val="00E459FF"/>
    <w:rsid w:val="00E52E98"/>
    <w:rsid w:val="00E55AA5"/>
    <w:rsid w:val="00E622E0"/>
    <w:rsid w:val="00E62972"/>
    <w:rsid w:val="00E73595"/>
    <w:rsid w:val="00E765D1"/>
    <w:rsid w:val="00E8020B"/>
    <w:rsid w:val="00E86D5E"/>
    <w:rsid w:val="00EA09A2"/>
    <w:rsid w:val="00EA34C2"/>
    <w:rsid w:val="00EA454B"/>
    <w:rsid w:val="00EB65F4"/>
    <w:rsid w:val="00EC13A4"/>
    <w:rsid w:val="00EC5017"/>
    <w:rsid w:val="00EC5E92"/>
    <w:rsid w:val="00EC6891"/>
    <w:rsid w:val="00ED0EAC"/>
    <w:rsid w:val="00ED3580"/>
    <w:rsid w:val="00EE2531"/>
    <w:rsid w:val="00EF4CC9"/>
    <w:rsid w:val="00EF6BDC"/>
    <w:rsid w:val="00F007F7"/>
    <w:rsid w:val="00F00A9A"/>
    <w:rsid w:val="00F0315A"/>
    <w:rsid w:val="00F05C41"/>
    <w:rsid w:val="00F10DD4"/>
    <w:rsid w:val="00F20E61"/>
    <w:rsid w:val="00F250F8"/>
    <w:rsid w:val="00F340B9"/>
    <w:rsid w:val="00F420DF"/>
    <w:rsid w:val="00F427D8"/>
    <w:rsid w:val="00F43601"/>
    <w:rsid w:val="00F47D95"/>
    <w:rsid w:val="00F51845"/>
    <w:rsid w:val="00F53B1F"/>
    <w:rsid w:val="00F53DDE"/>
    <w:rsid w:val="00F6331C"/>
    <w:rsid w:val="00F7223C"/>
    <w:rsid w:val="00F73AEB"/>
    <w:rsid w:val="00F773AE"/>
    <w:rsid w:val="00F82A60"/>
    <w:rsid w:val="00F83CE1"/>
    <w:rsid w:val="00F85226"/>
    <w:rsid w:val="00FA1E55"/>
    <w:rsid w:val="00FB03D6"/>
    <w:rsid w:val="00FB2898"/>
    <w:rsid w:val="00FB4E6B"/>
    <w:rsid w:val="00FC28B9"/>
    <w:rsid w:val="00FC5734"/>
    <w:rsid w:val="00FD3088"/>
    <w:rsid w:val="00FD3246"/>
    <w:rsid w:val="00FD7F59"/>
    <w:rsid w:val="00FE3C4B"/>
    <w:rsid w:val="00FE4497"/>
    <w:rsid w:val="00FE52A3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43A"/>
  <w15:chartTrackingRefBased/>
  <w15:docId w15:val="{CD2AE893-EB89-4F2C-96BD-108FA3F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87D"/>
    <w:pPr>
      <w:spacing w:line="360" w:lineRule="auto"/>
    </w:pPr>
    <w:rPr>
      <w:rFonts w:ascii="Roboto" w:hAnsi="Roboto"/>
      <w:sz w:val="1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87D"/>
    <w:pPr>
      <w:keepNext/>
      <w:keepLines/>
      <w:spacing w:before="240" w:after="0"/>
      <w:outlineLvl w:val="0"/>
    </w:pPr>
    <w:rPr>
      <w:rFonts w:ascii="Roboto Condensed" w:eastAsiaTheme="majorEastAsia" w:hAnsi="Roboto Condensed" w:cstheme="majorBidi"/>
      <w:b/>
      <w:bCs/>
      <w:color w:val="404040" w:themeColor="tex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497"/>
    <w:pPr>
      <w:keepNext/>
      <w:keepLines/>
      <w:spacing w:before="40" w:after="0"/>
      <w:outlineLvl w:val="1"/>
    </w:pPr>
    <w:rPr>
      <w:rFonts w:eastAsiaTheme="majorEastAsia" w:cstheme="majorBidi"/>
      <w:color w:val="808080" w:themeColor="background1" w:themeShade="80"/>
      <w:spacing w:val="48"/>
      <w:sz w:val="1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497"/>
    <w:pPr>
      <w:keepNext/>
      <w:keepLines/>
      <w:spacing w:before="40" w:after="240" w:line="276" w:lineRule="auto"/>
      <w:outlineLvl w:val="2"/>
    </w:pPr>
    <w:rPr>
      <w:rFonts w:ascii="Roboto Medium" w:eastAsiaTheme="majorEastAsia" w:hAnsi="Roboto Medium" w:cstheme="majorBidi"/>
      <w:color w:val="0000FF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C0"/>
  </w:style>
  <w:style w:type="paragraph" w:styleId="Footer">
    <w:name w:val="footer"/>
    <w:basedOn w:val="Normal"/>
    <w:link w:val="Foot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C0"/>
  </w:style>
  <w:style w:type="paragraph" w:styleId="Title">
    <w:name w:val="Title"/>
    <w:basedOn w:val="Normal"/>
    <w:next w:val="Normal"/>
    <w:link w:val="TitleChar"/>
    <w:uiPriority w:val="10"/>
    <w:qFormat/>
    <w:rsid w:val="00B118C0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18C0"/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C0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287D"/>
    <w:rPr>
      <w:rFonts w:ascii="Roboto Condensed" w:eastAsiaTheme="majorEastAsia" w:hAnsi="Roboto Condensed" w:cstheme="majorBidi"/>
      <w:b/>
      <w:bCs/>
      <w:color w:val="404040" w:themeColor="tex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497"/>
    <w:rPr>
      <w:rFonts w:ascii="Roboto" w:eastAsiaTheme="majorEastAsia" w:hAnsi="Roboto" w:cstheme="majorBidi"/>
      <w:color w:val="808080" w:themeColor="background1" w:themeShade="80"/>
      <w:spacing w:val="48"/>
      <w:sz w:val="14"/>
      <w:szCs w:val="18"/>
    </w:rPr>
  </w:style>
  <w:style w:type="paragraph" w:styleId="ListParagraph">
    <w:name w:val="List Paragraph"/>
    <w:basedOn w:val="Normal"/>
    <w:uiPriority w:val="34"/>
    <w:qFormat/>
    <w:rsid w:val="00275E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497"/>
    <w:rPr>
      <w:rFonts w:ascii="Roboto Medium" w:eastAsiaTheme="majorEastAsia" w:hAnsi="Roboto Medium" w:cstheme="majorBidi"/>
      <w:color w:val="0000FF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5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A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26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43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A9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3A9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9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41F4-3CF9-47C9-BB7B-20BC6520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Architecture Summary</vt:lpstr>
      <vt:lpstr>    Indexing</vt:lpstr>
      <vt:lpstr>        KEY STEPS</vt:lpstr>
      <vt:lpstr>        RESULTS</vt:lpstr>
      <vt:lpstr>    Querying</vt:lpstr>
      <vt:lpstr>        KEY STEPS</vt:lpstr>
      <vt:lpstr>        RESULTS</vt:lpstr>
      <vt:lpstr>QUESTIONS</vt:lpstr>
      <vt:lpstr>    QUESTION A</vt:lpstr>
      <vt:lpstr>        The trade-off of different sizes of blocks</vt:lpstr>
      <vt:lpstr>        Balancing memory and minimizing indexing time</vt:lpstr>
      <vt:lpstr>    QUESTION B</vt:lpstr>
      <vt:lpstr>        Scalability limitations</vt:lpstr>
      <vt:lpstr>    QUESTION C</vt:lpstr>
      <vt:lpstr>        Improvement Ideas</vt:lpstr>
      <vt:lpstr>BONUS: RANKED QUERY</vt:lpstr>
      <vt:lpstr>        Implementation Details</vt:lpstr>
      <vt:lpstr>        Score Calculation</vt:lpstr>
      <vt:lpstr>        Example Results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Tanawin Wichit</dc:creator>
  <cp:keywords/>
  <dc:description/>
  <cp:lastModifiedBy>Tanawin Wichit</cp:lastModifiedBy>
  <cp:revision>399</cp:revision>
  <dcterms:created xsi:type="dcterms:W3CDTF">2019-09-18T15:10:00Z</dcterms:created>
  <dcterms:modified xsi:type="dcterms:W3CDTF">2019-10-24T16:02:00Z</dcterms:modified>
</cp:coreProperties>
</file>