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Test Requirements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REQ-001: Users must be able to login with their email and password.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REQ-002: The system must respond to user requests within 2 seconds.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REQ-003: All user data must be encrypted at rest and in transit.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REQ-004: The application must support PDF, Word, and Excel file uploads.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REQ-005: Reports must be generated in PDF format on a monthly basis.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REQ-006: The system must maintain an audit log of all user actions.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REQ-007: User sessions must expire after 30 minutes of inactivity.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