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471E4A">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001</w:t>
            </w:r>
          </w:p>
        </w:tc>
      </w:tr>
      <w:tr w:rsidR="00AF4355" w:rsidTr="00471E4A">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w:t>
            </w:r>
            <w:r>
              <w:rPr>
                <w:rFonts w:ascii="宋体" w:hAnsi="宋体" w:cs="宋体"/>
              </w:rPr>
              <w:t xml:space="preserve">] Draft </w:t>
            </w:r>
          </w:p>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 xml:space="preserve">  </w:t>
            </w:r>
            <w:r>
              <w:rPr>
                <w:rFonts w:ascii="宋体" w:hAnsi="宋体" w:cs="宋体"/>
              </w:rPr>
              <w:t>] Released</w:t>
            </w:r>
          </w:p>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王泽华</w:t>
            </w:r>
          </w:p>
        </w:tc>
      </w:tr>
      <w:tr w:rsidR="00AF4355" w:rsidTr="00471E4A">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381C3F" w:rsidP="00471E4A">
            <w:pPr>
              <w:spacing w:before="156" w:after="156"/>
              <w:ind w:firstLine="480"/>
              <w:rPr>
                <w:rFonts w:ascii="宋体"/>
              </w:rPr>
            </w:pPr>
            <w:r>
              <w:rPr>
                <w:rFonts w:ascii="宋体" w:hint="eastAsia"/>
              </w:rPr>
              <w:t>1/1</w:t>
            </w:r>
            <w:r>
              <w:rPr>
                <w:rFonts w:ascii="宋体"/>
              </w:rPr>
              <w:t>4</w:t>
            </w:r>
            <w:bookmarkStart w:id="0" w:name="_GoBack"/>
            <w:bookmarkEnd w:id="0"/>
          </w:p>
        </w:tc>
      </w:tr>
      <w:tr w:rsidR="00AF4355" w:rsidTr="00471E4A">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绝密</w:t>
            </w:r>
          </w:p>
        </w:tc>
      </w:tr>
      <w:tr w:rsidR="00AF4355" w:rsidTr="00471E4A">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rP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Pr>
          <w:rFonts w:eastAsia="黑体" w:hint="eastAsia"/>
          <w:b/>
          <w:bCs/>
          <w:sz w:val="44"/>
        </w:rPr>
        <w:lastRenderedPageBreak/>
        <w:t>修订表</w:t>
      </w:r>
    </w:p>
    <w:p w:rsidR="00AF4355" w:rsidRDefault="00AF4355" w:rsidP="00AF4355">
      <w:pPr>
        <w:spacing w:before="156" w:after="156"/>
        <w:ind w:firstLine="883"/>
        <w:rPr>
          <w:rFonts w:eastAsia="黑体"/>
          <w:b/>
          <w:bCs/>
          <w:sz w:val="44"/>
        </w:rPr>
      </w:pPr>
      <w:r>
        <w:rPr>
          <w:rFonts w:eastAsia="黑体" w:hint="eastAsia"/>
          <w:b/>
          <w:bCs/>
          <w:noProof/>
          <w:sz w:val="44"/>
        </w:rPr>
        <mc:AlternateContent>
          <mc:Choice Requires="wps">
            <w:drawing>
              <wp:anchor distT="0" distB="0" distL="114300" distR="114300" simplePos="0" relativeHeight="251660288" behindDoc="0" locked="0" layoutInCell="1" allowOverlap="1" wp14:anchorId="401DCFEA" wp14:editId="52BE19E0">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158BC622" id="直线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AF4355" w:rsidTr="00471E4A">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24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2400"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C8C2CBB"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AF4355" w:rsidTr="00471E4A">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7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5F43B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5F43B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5F43B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5F43B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5F43B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5F43B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5F43B3">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1" w:name="_Toc82339509"/>
      <w:bookmarkStart w:id="2" w:name="_Toc535233339"/>
      <w:r w:rsidRPr="00132B2A">
        <w:rPr>
          <w:rFonts w:hint="eastAsia"/>
        </w:rPr>
        <w:lastRenderedPageBreak/>
        <w:t>引言</w:t>
      </w:r>
      <w:bookmarkEnd w:id="1"/>
      <w:bookmarkEnd w:id="2"/>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端转为便捷的移动智能端。其中以手机为载体的微信应用，据市场统计，超过</w:t>
      </w:r>
      <w:r>
        <w:rPr>
          <w:rFonts w:hint="eastAsia"/>
        </w:rP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AF4355" w:rsidRDefault="00AF4355" w:rsidP="00132B2A">
      <w:pPr>
        <w:pStyle w:val="2"/>
        <w:spacing w:before="156" w:after="156"/>
      </w:pPr>
      <w:bookmarkStart w:id="3" w:name="_Toc82339510"/>
      <w:bookmarkStart w:id="4" w:name="_Toc535233340"/>
      <w:r w:rsidRPr="00132B2A">
        <w:rPr>
          <w:rFonts w:hint="eastAsia"/>
        </w:rPr>
        <w:t>目的</w:t>
      </w:r>
      <w:bookmarkEnd w:id="3"/>
      <w:bookmarkEnd w:id="4"/>
    </w:p>
    <w:p w:rsidR="00570824" w:rsidRPr="00570824" w:rsidRDefault="00570824" w:rsidP="00570824">
      <w:pPr>
        <w:spacing w:before="156" w:after="156"/>
        <w:ind w:firstLine="480"/>
      </w:pPr>
      <w:r w:rsidRPr="00570824">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5" w:name="_Toc82339511"/>
      <w:bookmarkStart w:id="6" w:name="_Toc535233341"/>
      <w:r>
        <w:rPr>
          <w:rFonts w:hint="eastAsia"/>
        </w:rPr>
        <w:t>适用范围</w:t>
      </w:r>
      <w:bookmarkEnd w:id="5"/>
      <w:bookmarkEnd w:id="6"/>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7" w:name="_Toc82339512"/>
      <w:bookmarkStart w:id="8" w:name="_Toc535233342"/>
      <w:r w:rsidRPr="00132B2A">
        <w:rPr>
          <w:rFonts w:hint="eastAsia"/>
        </w:rPr>
        <w:t>参考资料</w:t>
      </w:r>
      <w:bookmarkEnd w:id="7"/>
      <w:bookmarkEnd w:id="8"/>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9" w:name="_Toc44150764"/>
      <w:bookmarkStart w:id="10" w:name="_Toc82339513"/>
      <w:bookmarkStart w:id="11" w:name="_Toc59388959"/>
      <w:bookmarkStart w:id="12" w:name="_Toc535233343"/>
      <w:r w:rsidRPr="00132B2A">
        <w:rPr>
          <w:rFonts w:hint="eastAsia"/>
        </w:rPr>
        <w:t>术语和缩略语</w:t>
      </w:r>
      <w:bookmarkEnd w:id="9"/>
      <w:bookmarkEnd w:id="10"/>
      <w:bookmarkEnd w:id="11"/>
      <w:bookmarkEnd w:id="12"/>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3" w:name="_Toc535233344"/>
      <w:r w:rsidRPr="00132B2A">
        <w:rPr>
          <w:rFonts w:hint="eastAsia"/>
        </w:rPr>
        <w:lastRenderedPageBreak/>
        <w:t>系统概述</w:t>
      </w:r>
      <w:bookmarkEnd w:id="13"/>
    </w:p>
    <w:p w:rsidR="00570824" w:rsidRDefault="00570824" w:rsidP="00570824">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rPr>
          <w:rFonts w:hint="eastAsia"/>
        </w:rP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570824" w:rsidRDefault="00570824" w:rsidP="00570824">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4" w:name="_Toc535233345"/>
      <w:r>
        <w:rPr>
          <w:rFonts w:hint="eastAsia"/>
        </w:rPr>
        <w:t>系统应当遵循的标准或规范</w:t>
      </w:r>
      <w:bookmarkEnd w:id="14"/>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5" w:name="_Toc535233346"/>
      <w:r w:rsidRPr="00132B2A">
        <w:rPr>
          <w:rFonts w:hint="eastAsia"/>
        </w:rPr>
        <w:lastRenderedPageBreak/>
        <w:t>系统范围</w:t>
      </w:r>
      <w:bookmarkEnd w:id="15"/>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6" w:name="_Toc535233347"/>
      <w:r w:rsidRPr="00132B2A">
        <w:rPr>
          <w:rFonts w:hint="eastAsia"/>
        </w:rPr>
        <w:t>系统中的角色</w:t>
      </w:r>
      <w:bookmarkEnd w:id="16"/>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r>
        <w:rPr>
          <w:rFonts w:ascii="宋体" w:hAnsi="宋体"/>
        </w:rPr>
        <w:lastRenderedPageBreak/>
        <w:t>B</w:t>
      </w:r>
      <w:r>
        <w:rPr>
          <w:rFonts w:ascii="宋体" w:hAnsi="宋体" w:hint="eastAsia"/>
        </w:rPr>
        <w:t>alabalaba</w:t>
      </w:r>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Pr="00132B2A" w:rsidRDefault="00AF4355" w:rsidP="00132B2A">
      <w:pPr>
        <w:pStyle w:val="1"/>
        <w:spacing w:before="156" w:after="156"/>
      </w:pPr>
      <w:bookmarkStart w:id="17" w:name="_Toc535233348"/>
      <w:r w:rsidRPr="00132B2A">
        <w:rPr>
          <w:rFonts w:hint="eastAsia"/>
        </w:rPr>
        <w:lastRenderedPageBreak/>
        <w:t>功能性需求分类</w:t>
      </w:r>
      <w:bookmarkEnd w:id="17"/>
    </w:p>
    <w:p w:rsidR="00AF4355" w:rsidRDefault="00AF4355" w:rsidP="00132B2A">
      <w:pPr>
        <w:pStyle w:val="2"/>
        <w:spacing w:before="156" w:after="156"/>
      </w:pP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0311BE51" wp14:editId="5ABEEA50">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761615" cy="42189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lastRenderedPageBreak/>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Pr>
          <w:rFonts w:hint="eastAsia"/>
        </w:rPr>
        <w:t>换气设备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jc w:val="center"/>
      </w:pPr>
      <w:r>
        <w:rPr>
          <w:noProof/>
        </w:rPr>
        <w:drawing>
          <wp:inline distT="0" distB="0" distL="114300" distR="114300" wp14:anchorId="692FE471" wp14:editId="6D5BAAAD">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2"/>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lastRenderedPageBreak/>
        <w:t xml:space="preserve">6.1.2 </w:t>
      </w:r>
      <w:r>
        <w:rPr>
          <w:rFonts w:hint="eastAsia"/>
        </w:rPr>
        <w:t>温湿度控制</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通过客户端管理控制温湿度设备的运作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70AF90B4" wp14:editId="1A4F2BED">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3"/>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大棚管理员可以对温湿度设备进行关闭、打开、定时、查看状态、调节温湿度等操作。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Pr>
          <w:rFonts w:hint="eastAsia"/>
        </w:rPr>
        <w:t>喷淋设备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Pr>
          <w:rFonts w:hint="eastAsia"/>
        </w:rPr>
        <w:t>遮阳系统</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在烈日天尽可能减少日光对多肉植物造成的伤害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AF4355" w:rsidRDefault="00AF4355" w:rsidP="00AF4355">
      <w:pPr>
        <w:pStyle w:val="3"/>
        <w:numPr>
          <w:ilvl w:val="2"/>
          <w:numId w:val="0"/>
        </w:numPr>
        <w:spacing w:before="156" w:after="156"/>
        <w:ind w:left="142"/>
      </w:pPr>
      <w:r>
        <w:rPr>
          <w:rFonts w:hint="eastAsia"/>
        </w:rPr>
        <w:t xml:space="preserve">6.4.5 </w:t>
      </w:r>
      <w:r>
        <w:rPr>
          <w:rFonts w:hint="eastAsia"/>
        </w:rPr>
        <w:t>设备维修</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大棚管理员发现设备出现故障后</w:t>
      </w:r>
      <w:r>
        <w:rPr>
          <w:rFonts w:hint="eastAsia"/>
        </w:rPr>
        <w:t>,</w:t>
      </w:r>
      <w:r>
        <w:rPr>
          <w:rFonts w:hint="eastAsia"/>
        </w:rPr>
        <w:t>需要向大棚主申报维修内容</w:t>
      </w:r>
      <w:r>
        <w:rPr>
          <w:rFonts w:hint="eastAsia"/>
        </w:rPr>
        <w:t>,</w:t>
      </w:r>
      <w:r>
        <w:rPr>
          <w:rFonts w:hint="eastAsia"/>
        </w:rPr>
        <w:t>待大棚主审批确认后</w:t>
      </w:r>
      <w:r>
        <w:rPr>
          <w:rFonts w:hint="eastAsia"/>
        </w:rPr>
        <w:t>,</w:t>
      </w:r>
      <w:r>
        <w:rPr>
          <w:rFonts w:hint="eastAsia"/>
        </w:rPr>
        <w:t>联系技术人员进行修理</w:t>
      </w:r>
      <w:r>
        <w:rPr>
          <w:rFonts w:hint="eastAsia"/>
        </w:rPr>
        <w:t>,</w:t>
      </w:r>
      <w:r>
        <w:rPr>
          <w:rFonts w:hint="eastAsia"/>
        </w:rPr>
        <w:t>最后由财务主管登记财务</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p>
    <w:p w:rsidR="00AF4355" w:rsidRDefault="00AF4355" w:rsidP="00AF4355">
      <w:pPr>
        <w:spacing w:before="156" w:after="156"/>
        <w:ind w:firstLine="480"/>
      </w:pPr>
      <w:r>
        <w:rPr>
          <w:noProof/>
        </w:rPr>
        <w:lastRenderedPageBreak/>
        <w:drawing>
          <wp:inline distT="0" distB="0" distL="114300" distR="114300" wp14:anchorId="18900F25" wp14:editId="69A1BDD5">
            <wp:extent cx="6184265" cy="4096385"/>
            <wp:effectExtent l="0" t="0" r="698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6184265" cy="409638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大棚管理员向大棚主上报需要维修的设备及内容</w:t>
      </w:r>
      <w:r>
        <w:rPr>
          <w:rFonts w:hint="eastAsia"/>
        </w:rPr>
        <w:t>,</w:t>
      </w:r>
      <w:r>
        <w:rPr>
          <w:rFonts w:hint="eastAsia"/>
        </w:rPr>
        <w:t>大棚主进行审批</w:t>
      </w:r>
      <w:r>
        <w:rPr>
          <w:rFonts w:hint="eastAsia"/>
        </w:rPr>
        <w:t>.</w:t>
      </w:r>
      <w:r>
        <w:rPr>
          <w:rFonts w:hint="eastAsia"/>
        </w:rPr>
        <w:t>如果审批通过</w:t>
      </w:r>
      <w:r>
        <w:rPr>
          <w:rFonts w:hint="eastAsia"/>
        </w:rPr>
        <w:t>,</w:t>
      </w:r>
      <w:r>
        <w:rPr>
          <w:rFonts w:hint="eastAsia"/>
        </w:rPr>
        <w:t>则通知技术人员进行修理</w:t>
      </w:r>
      <w:r>
        <w:rPr>
          <w:rFonts w:hint="eastAsia"/>
        </w:rPr>
        <w:t>,</w:t>
      </w:r>
      <w:r>
        <w:rPr>
          <w:rFonts w:hint="eastAsia"/>
        </w:rPr>
        <w:t>修理完成后由财务主管进行财务登记</w:t>
      </w:r>
      <w:r>
        <w:rPr>
          <w:rFonts w:hint="eastAsia"/>
        </w:rPr>
        <w:t>.</w:t>
      </w:r>
      <w:r>
        <w:rPr>
          <w:rFonts w:hint="eastAsia"/>
        </w:rPr>
        <w:t>若审批未通过</w:t>
      </w:r>
      <w:r>
        <w:rPr>
          <w:rFonts w:hint="eastAsia"/>
        </w:rPr>
        <w:t>,</w:t>
      </w:r>
      <w:r>
        <w:rPr>
          <w:rFonts w:hint="eastAsia"/>
        </w:rPr>
        <w:t>则直接结束该流程</w:t>
      </w:r>
      <w:r>
        <w:rPr>
          <w:rFonts w:hint="eastAsia"/>
        </w:rPr>
        <w:t>.</w:t>
      </w:r>
    </w:p>
    <w:p w:rsidR="00AF4355" w:rsidRPr="00132B2A" w:rsidRDefault="00AF4355" w:rsidP="00132B2A">
      <w:pPr>
        <w:pStyle w:val="2"/>
        <w:spacing w:before="156" w:after="156"/>
      </w:pPr>
      <w:r w:rsidRPr="00132B2A">
        <w:t xml:space="preserve">  </w:t>
      </w:r>
      <w:bookmarkStart w:id="18" w:name="_Toc535233350"/>
      <w:r w:rsidRPr="00132B2A">
        <w:rPr>
          <w:rFonts w:hint="eastAsia"/>
        </w:rPr>
        <w:t>业务管理（</w:t>
      </w:r>
      <w:r w:rsidRPr="00132B2A">
        <w:t>FR02</w:t>
      </w:r>
      <w:r w:rsidRPr="00132B2A">
        <w:rPr>
          <w:rFonts w:hint="eastAsia"/>
        </w:rPr>
        <w:t>）</w:t>
      </w:r>
      <w:bookmarkEnd w:id="18"/>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在该模块中业务员可以进行客户信息、业务信息的增、删、改，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lastRenderedPageBreak/>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对客户基本信息进行管理与维护，包括客户编号、客户名称、负责人、所属行业、通讯地址等。可进行对客户的增、删、改，联系人的增、删、改等操作。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业务员可以对客户资料进行增删改查等操作。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AF4355" w:rsidRPr="00132B2A" w:rsidRDefault="00AF4355" w:rsidP="00132B2A">
      <w:pPr>
        <w:pStyle w:val="2"/>
        <w:spacing w:before="156" w:after="156"/>
      </w:pPr>
      <w:r w:rsidRPr="00132B2A">
        <w:t xml:space="preserve">  </w:t>
      </w:r>
      <w:bookmarkStart w:id="19" w:name="_Toc535233351"/>
      <w:r w:rsidRPr="00132B2A">
        <w:rPr>
          <w:rFonts w:hint="eastAsia"/>
        </w:rPr>
        <w:t>仓储管理（</w:t>
      </w:r>
      <w:r w:rsidRPr="00132B2A">
        <w:t>FR04</w:t>
      </w:r>
      <w:r w:rsidRPr="00132B2A">
        <w:rPr>
          <w:rFonts w:hint="eastAsia"/>
        </w:rPr>
        <w:t>）</w:t>
      </w:r>
      <w:bookmarkEnd w:id="19"/>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0"/>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1"/>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2"/>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3"/>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20" w:name="_Toc535233352"/>
      <w:r w:rsidRPr="00132B2A">
        <w:rPr>
          <w:rFonts w:hint="eastAsia"/>
        </w:rPr>
        <w:lastRenderedPageBreak/>
        <w:t xml:space="preserve"> </w:t>
      </w:r>
      <w:r w:rsidRPr="00132B2A">
        <w:rPr>
          <w:rFonts w:hint="eastAsia"/>
        </w:rPr>
        <w:t>植物养护</w:t>
      </w:r>
      <w:bookmarkEnd w:id="20"/>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4"/>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5"/>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花农：检查植株有无患病，发现患病株则上报给大棚管理员。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花农需要每日对植株进行健康检查，如果植株健康的话，结束对该株植株的检查。如果这株植株并不健康（如出现长虫、腐烂等现象），则上报给大棚管理员，由大棚管理员决定该植株如何处理。</w:t>
      </w:r>
    </w:p>
    <w:p w:rsidR="00AF4355" w:rsidRPr="00132B2A" w:rsidRDefault="00AF4355" w:rsidP="00132B2A">
      <w:pPr>
        <w:pStyle w:val="2"/>
        <w:spacing w:before="156" w:after="156"/>
      </w:pPr>
      <w:bookmarkStart w:id="21" w:name="_Toc535233353"/>
      <w:r w:rsidRPr="00132B2A">
        <w:rPr>
          <w:rFonts w:hint="eastAsia"/>
        </w:rPr>
        <w:lastRenderedPageBreak/>
        <w:t>电子订单管理</w:t>
      </w:r>
      <w:bookmarkEnd w:id="21"/>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7"/>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财务主管：对订单进行增删改查操作。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8"/>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9"/>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0"/>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AF4355" w:rsidP="00132B2A">
      <w:pPr>
        <w:pStyle w:val="2"/>
        <w:spacing w:before="156" w:after="156"/>
      </w:pPr>
      <w:bookmarkStart w:id="22" w:name="_Toc535233354"/>
      <w:r w:rsidRPr="00132B2A">
        <w:rPr>
          <w:rFonts w:hint="eastAsia"/>
        </w:rPr>
        <w:t>合同管理</w:t>
      </w:r>
      <w:bookmarkEnd w:id="22"/>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1"/>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2"/>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AF4355" w:rsidP="00132B2A">
      <w:pPr>
        <w:pStyle w:val="2"/>
        <w:spacing w:before="156" w:after="156"/>
      </w:pPr>
      <w:bookmarkStart w:id="23" w:name="_Toc535233355"/>
      <w:r w:rsidRPr="00132B2A">
        <w:rPr>
          <w:rFonts w:hint="eastAsia"/>
        </w:rPr>
        <w:t>员工管理</w:t>
      </w:r>
      <w:bookmarkEnd w:id="23"/>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3"/>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F4355" w:rsidRPr="0058138F" w:rsidRDefault="00AF4355" w:rsidP="0058138F">
      <w:pPr>
        <w:pStyle w:val="1"/>
        <w:spacing w:before="156" w:after="156"/>
      </w:pPr>
      <w:bookmarkStart w:id="24" w:name="_Toc535233356"/>
      <w:r w:rsidRPr="0058138F">
        <w:rPr>
          <w:rFonts w:hint="eastAsia"/>
        </w:rPr>
        <w:t>系统的非功能性需求</w:t>
      </w:r>
      <w:bookmarkEnd w:id="24"/>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lastRenderedPageBreak/>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5" w:name="_Toc85429377"/>
      <w:bookmarkStart w:id="26" w:name="_Toc142378853"/>
      <w:bookmarkStart w:id="27" w:name="_Toc535233357"/>
      <w:r w:rsidRPr="0058138F">
        <w:rPr>
          <w:rFonts w:hint="eastAsia"/>
        </w:rPr>
        <w:lastRenderedPageBreak/>
        <w:t>附录</w:t>
      </w:r>
      <w:r w:rsidRPr="0058138F">
        <w:rPr>
          <w:rFonts w:hint="eastAsia"/>
        </w:rPr>
        <w:t>A</w:t>
      </w:r>
      <w:r w:rsidRPr="0058138F">
        <w:rPr>
          <w:rFonts w:hint="eastAsia"/>
        </w:rPr>
        <w:t>：需求确认</w:t>
      </w:r>
      <w:bookmarkEnd w:id="25"/>
      <w:bookmarkEnd w:id="26"/>
      <w:bookmarkEnd w:id="27"/>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r>
        <w:rPr>
          <w:rFonts w:ascii="宋体" w:hAnsi="宋体"/>
          <w:szCs w:val="21"/>
        </w:rPr>
        <w:t>”</w:t>
      </w:r>
      <w:r>
        <w:rPr>
          <w:rFonts w:ascii="宋体" w:hAnsi="宋体" w:hint="eastAsia"/>
          <w:szCs w:val="21"/>
        </w:rPr>
        <w:t>设备</w:t>
      </w:r>
      <w:r>
        <w:rPr>
          <w:rFonts w:ascii="宋体" w:hAnsi="宋体"/>
          <w:szCs w:val="21"/>
        </w:rPr>
        <w:t>”</w:t>
      </w:r>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r>
        <w:rPr>
          <w:rFonts w:hAnsi="Courier New" w:hint="eastAsia"/>
        </w:rPr>
        <w:t>ip</w:t>
      </w:r>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r>
        <w:rPr>
          <w:rFonts w:hAnsi="Courier New" w:hint="eastAsia"/>
        </w:rPr>
        <w:t>ip</w:t>
      </w:r>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5"/>
      <w:footerReference w:type="default" r:id="rId3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3B3" w:rsidRDefault="005F43B3" w:rsidP="00AF4355">
      <w:pPr>
        <w:spacing w:before="120" w:after="120"/>
        <w:ind w:firstLine="480"/>
      </w:pPr>
      <w:r>
        <w:separator/>
      </w:r>
    </w:p>
  </w:endnote>
  <w:endnote w:type="continuationSeparator" w:id="0">
    <w:p w:rsidR="005F43B3" w:rsidRDefault="005F43B3"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81C3F">
      <w:rPr>
        <w:noProof/>
        <w:kern w:val="0"/>
        <w:szCs w:val="21"/>
      </w:rPr>
      <w:t>19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81C3F">
      <w:rPr>
        <w:noProof/>
        <w:kern w:val="0"/>
        <w:szCs w:val="21"/>
      </w:rPr>
      <w:t>31</w:t>
    </w:r>
    <w:r>
      <w:rPr>
        <w:kern w:val="0"/>
        <w:szCs w:val="21"/>
      </w:rPr>
      <w:fldChar w:fldCharType="end"/>
    </w:r>
    <w:r>
      <w:rPr>
        <w:rFonts w:hint="eastAsia"/>
        <w:kern w:val="0"/>
        <w:szCs w:val="21"/>
      </w:rPr>
      <w:t xml:space="preserve"> </w:t>
    </w:r>
    <w:r>
      <w:rPr>
        <w:rFonts w:hint="eastAsia"/>
        <w:kern w:val="0"/>
        <w:szCs w:val="21"/>
      </w:rPr>
      <w:t>页</w:t>
    </w:r>
  </w:p>
  <w:p w:rsidR="00471E4A" w:rsidRDefault="00471E4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3B3" w:rsidRDefault="005F43B3" w:rsidP="00AF4355">
      <w:pPr>
        <w:spacing w:before="120" w:after="120"/>
        <w:ind w:firstLine="480"/>
      </w:pPr>
      <w:r>
        <w:separator/>
      </w:r>
    </w:p>
  </w:footnote>
  <w:footnote w:type="continuationSeparator" w:id="0">
    <w:p w:rsidR="005F43B3" w:rsidRDefault="005F43B3"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63B28"/>
    <w:rsid w:val="00132B2A"/>
    <w:rsid w:val="0019237A"/>
    <w:rsid w:val="001F65A8"/>
    <w:rsid w:val="00225DCD"/>
    <w:rsid w:val="00263E2C"/>
    <w:rsid w:val="00273B96"/>
    <w:rsid w:val="002A3F54"/>
    <w:rsid w:val="0036203F"/>
    <w:rsid w:val="00381C3F"/>
    <w:rsid w:val="00471E4A"/>
    <w:rsid w:val="00496320"/>
    <w:rsid w:val="00523FA4"/>
    <w:rsid w:val="00570824"/>
    <w:rsid w:val="0058138F"/>
    <w:rsid w:val="005F43B3"/>
    <w:rsid w:val="006537C2"/>
    <w:rsid w:val="00677DB7"/>
    <w:rsid w:val="00736F26"/>
    <w:rsid w:val="007D7104"/>
    <w:rsid w:val="009F12FC"/>
    <w:rsid w:val="00A27500"/>
    <w:rsid w:val="00AA31DA"/>
    <w:rsid w:val="00AF4355"/>
    <w:rsid w:val="00CB17DD"/>
    <w:rsid w:val="00EF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7C57D"/>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132B2A"/>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132B2A"/>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EC1D-F58B-4F14-8240-A9E0F21C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1298</Words>
  <Characters>7404</Characters>
  <Application>Microsoft Office Word</Application>
  <DocSecurity>0</DocSecurity>
  <Lines>61</Lines>
  <Paragraphs>17</Paragraphs>
  <ScaleCrop>false</ScaleCrop>
  <Company>微软中国</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15</cp:revision>
  <dcterms:created xsi:type="dcterms:W3CDTF">2019-01-13T11:48:00Z</dcterms:created>
  <dcterms:modified xsi:type="dcterms:W3CDTF">2019-01-14T10:16:00Z</dcterms:modified>
</cp:coreProperties>
</file>