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Teórico FOD agosto 2024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(A desarrollar)</w:t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  <w:t xml:space="preserve">1) ¿Por qué motivo un archivo secuencial tiene acceso secuencial indizado?</w:t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tl w:val="0"/>
        </w:rPr>
        <w:t xml:space="preserve">2) qué ventaja tiene recuperar espacio en un archivo a partir de altas que utilicen espacios de registros borrados? ¿Qué desventaja tiene esta política?</w:t>
      </w:r>
    </w:p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rtl w:val="0"/>
        </w:rPr>
        <w:t xml:space="preserve">3) En qué caso un índice secundario puede ser más eficiente que uno candidato o primario?</w:t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tl w:val="0"/>
        </w:rPr>
        <w:t xml:space="preserve">4) ¿Cómo se puede construir un árbol binario balanceado?</w:t>
      </w:r>
    </w:p>
    <w:p w:rsidR="00000000" w:rsidDel="00000000" w:rsidP="00000000" w:rsidRDefault="00000000" w:rsidRPr="00000000" w14:paraId="00000007">
      <w:pPr>
        <w:spacing w:after="200" w:lineRule="auto"/>
        <w:rPr/>
      </w:pPr>
      <w:r w:rsidDel="00000000" w:rsidR="00000000" w:rsidRPr="00000000">
        <w:rPr>
          <w:rtl w:val="0"/>
        </w:rPr>
        <w:t xml:space="preserve">5) ¿Qué requerimientos tiene la construcción de un árbol de prefijos simples?</w:t>
      </w:r>
    </w:p>
    <w:p w:rsidR="00000000" w:rsidDel="00000000" w:rsidP="00000000" w:rsidRDefault="00000000" w:rsidRPr="00000000" w14:paraId="00000008">
      <w:pPr>
        <w:spacing w:after="200" w:lineRule="auto"/>
        <w:rPr/>
      </w:pPr>
      <w:r w:rsidDel="00000000" w:rsidR="00000000" w:rsidRPr="00000000">
        <w:rPr>
          <w:rtl w:val="0"/>
        </w:rPr>
        <w:t xml:space="preserve">6) Cuál es el rango posible de la densidad de empaquetamiento en un archivo? ¿Por qué?</w:t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  <w:t xml:space="preserve">7) En qué caso práctico podría utilizarse un tipo de archivo serie y que sea más eficiente que uno secuencial o directo?</w:t>
      </w:r>
    </w:p>
    <w:p w:rsidR="00000000" w:rsidDel="00000000" w:rsidP="00000000" w:rsidRDefault="00000000" w:rsidRPr="00000000" w14:paraId="0000000A">
      <w:pPr>
        <w:spacing w:after="200" w:lineRule="auto"/>
        <w:rPr/>
      </w:pPr>
      <w:r w:rsidDel="00000000" w:rsidR="00000000" w:rsidRPr="00000000">
        <w:rPr>
          <w:rtl w:val="0"/>
        </w:rPr>
        <w:t xml:space="preserve">8) ¿Cuál es el motivo que hace que un árbol balanceado tenga nodos completos al menos en 1/2 de su capacidad?</w:t>
      </w:r>
    </w:p>
    <w:p w:rsidR="00000000" w:rsidDel="00000000" w:rsidP="00000000" w:rsidRDefault="00000000" w:rsidRPr="00000000" w14:paraId="0000000B">
      <w:pPr>
        <w:spacing w:after="200" w:lineRule="auto"/>
        <w:rPr/>
      </w:pPr>
      <w:r w:rsidDel="00000000" w:rsidR="00000000" w:rsidRPr="00000000">
        <w:rPr>
          <w:rtl w:val="0"/>
        </w:rPr>
        <w:t xml:space="preserve">9) ¿por qué motivo/s los nodos terminales de un árbol b están a la misma distancia de un nodo raíz?</w:t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rtl w:val="0"/>
        </w:rPr>
        <w:t xml:space="preserve">10) si se tuviera una función de hash aleatoria y uniforme. Sería importante el método de tratamiento de overflow? ¿Por qué?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TmOcEMLxpBSHncFix2+1ezplGQ==">CgMxLjA4AGojChRzdWdnZXN0Ljg1Y3NleDM4MHh3NxILRGFudGUgQ29sbGlyITE0Z2szb2NQSkVYTlBnbzBDeGx6SmxNWDkxRDY1LVREQw==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