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2D5E7B">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2D5E7B">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2D5E7B">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352D4DB3"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w:t>
      </w:r>
      <w:proofErr w:type="spellStart"/>
      <w:r w:rsidR="00C06B2C">
        <w:t>TailwindCSS</w:t>
      </w:r>
      <w:proofErr w:type="spellEnd"/>
      <w:r w:rsidR="00C06B2C">
        <w:t>,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SweetAlert2</w:t>
      </w:r>
      <w:proofErr w:type="gramEnd"/>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385614AB"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request a new job opening or manpower addition. This user interface feature allows them to submit necessary details—such as the job title, requirements, and needed headcount—without navigating away from their current web page.</w:t>
      </w:r>
    </w:p>
    <w:p w14:paraId="66B56DBD" w14:textId="5963BBA3"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designates the specific subset of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t>Software Design</w:t>
      </w:r>
      <w:bookmarkEnd w:id="25"/>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t>Database Design</w:t>
      </w:r>
      <w:bookmarkEnd w:id="26"/>
    </w:p>
    <w:p w14:paraId="12CE4081" w14:textId="76A9375B" w:rsidR="007750B7" w:rsidRPr="007B14FD" w:rsidRDefault="007750B7" w:rsidP="007750B7"/>
    <w:p w14:paraId="4C53BD37" w14:textId="39EA6A8F" w:rsidR="007750B7" w:rsidRPr="007B14FD" w:rsidRDefault="001237CE" w:rsidP="001237CE">
      <w:pPr>
        <w:pStyle w:val="NoSpacing"/>
        <w:spacing w:line="480" w:lineRule="auto"/>
        <w:ind w:firstLine="720"/>
      </w:pPr>
      <w:r>
        <w:rPr>
          <w:noProof/>
          <w:lang w:val="en-PH" w:eastAsia="en-PH"/>
        </w:rPr>
        <w:drawing>
          <wp:anchor distT="0" distB="0" distL="114300" distR="114300" simplePos="0" relativeHeight="251676672" behindDoc="0" locked="0" layoutInCell="1" allowOverlap="1" wp14:anchorId="771A75FE" wp14:editId="68472237">
            <wp:simplePos x="0" y="0"/>
            <wp:positionH relativeFrom="margin">
              <wp:align>left</wp:align>
            </wp:positionH>
            <wp:positionV relativeFrom="paragraph">
              <wp:posOffset>990186</wp:posOffset>
            </wp:positionV>
            <wp:extent cx="5676900" cy="531939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79043" cy="5321430"/>
                    </a:xfrm>
                    <a:prstGeom prst="rect">
                      <a:avLst/>
                    </a:prstGeom>
                    <a:noFill/>
                    <a:ln>
                      <a:noFill/>
                    </a:ln>
                  </pic:spPr>
                </pic:pic>
              </a:graphicData>
            </a:graphic>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3BE8E2A0" w14:textId="2B938A01" w:rsidR="00FD140E" w:rsidRPr="007B14FD" w:rsidRDefault="00FD140E" w:rsidP="007750B7">
      <w:pPr>
        <w:pStyle w:val="NoSpacing"/>
      </w:pPr>
    </w:p>
    <w:p w14:paraId="2FCD7567" w14:textId="218B548F" w:rsidR="003110AF" w:rsidRPr="007B14FD" w:rsidRDefault="00FD140E" w:rsidP="007750B7">
      <w:pPr>
        <w:pStyle w:val="NoSpacing"/>
      </w:pPr>
      <w:r w:rsidRPr="007B14FD">
        <w:tab/>
      </w:r>
      <w:r w:rsidR="00A3243B" w:rsidRPr="007B14FD">
        <w:rPr>
          <w:b/>
          <w:i/>
        </w:rPr>
        <w:t xml:space="preserve">Figure </w:t>
      </w:r>
      <w:r w:rsidR="001237CE">
        <w:rPr>
          <w:b/>
          <w:i/>
        </w:rPr>
        <w:t>9</w:t>
      </w:r>
      <w:r w:rsidR="00A3243B" w:rsidRPr="007B14FD">
        <w:rPr>
          <w:i/>
        </w:rPr>
        <w:t xml:space="preserve">: HR User Login, Role permission, </w:t>
      </w:r>
      <w:r w:rsidR="001237CE">
        <w:rPr>
          <w:i/>
        </w:rPr>
        <w:t>other module</w:t>
      </w:r>
      <w:r w:rsidR="00A3243B" w:rsidRPr="007B14FD">
        <w:rPr>
          <w:i/>
        </w:rPr>
        <w:t xml:space="preserve"> design for R-AMS</w:t>
      </w:r>
    </w:p>
    <w:p w14:paraId="7BAE5A0C" w14:textId="77777777" w:rsidR="001237CE" w:rsidRDefault="001237CE" w:rsidP="001237CE">
      <w:pPr>
        <w:rPr>
          <w:i/>
        </w:rPr>
      </w:pP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t>System architecture</w:t>
      </w:r>
      <w:bookmarkEnd w:id="27"/>
    </w:p>
    <w:p w14:paraId="441D7806" w14:textId="77777777" w:rsidR="00CE44F0" w:rsidRPr="00CE44F0" w:rsidRDefault="00CE44F0" w:rsidP="00CE44F0"/>
    <w:p w14:paraId="16FA38A9" w14:textId="2D90CE20" w:rsidR="003110AF" w:rsidRDefault="00A21D10"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396B0D00">
            <wp:simplePos x="0" y="0"/>
            <wp:positionH relativeFrom="margin">
              <wp:align>right</wp:align>
            </wp:positionH>
            <wp:positionV relativeFrom="paragraph">
              <wp:posOffset>700405</wp:posOffset>
            </wp:positionV>
            <wp:extent cx="5486400" cy="3081655"/>
            <wp:effectExtent l="0" t="0" r="0" b="444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86400" cy="3081655"/>
                    </a:xfrm>
                    <a:prstGeom prst="rect">
                      <a:avLst/>
                    </a:prstGeom>
                  </pic:spPr>
                </pic:pic>
              </a:graphicData>
            </a:graphic>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59924070"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0644B9C3" w14:textId="77777777" w:rsidR="00871A53" w:rsidRDefault="00871A53" w:rsidP="00BC5114">
      <w:pPr>
        <w:pStyle w:val="NormalWeb"/>
        <w:rPr>
          <w:b/>
          <w:color w:val="000000" w:themeColor="text1"/>
        </w:rPr>
      </w:pPr>
    </w:p>
    <w:p w14:paraId="6241EDF5" w14:textId="77777777" w:rsidR="00871A53" w:rsidRDefault="00871A53" w:rsidP="00BC5114">
      <w:pPr>
        <w:pStyle w:val="NormalWeb"/>
        <w:rPr>
          <w:b/>
          <w:color w:val="000000" w:themeColor="text1"/>
        </w:rPr>
      </w:pPr>
    </w:p>
    <w:p w14:paraId="7F7530AB" w14:textId="77777777" w:rsidR="00871A53" w:rsidRDefault="00871A53" w:rsidP="00BC5114">
      <w:pPr>
        <w:pStyle w:val="NormalWeb"/>
        <w:rPr>
          <w:b/>
          <w:color w:val="000000" w:themeColor="text1"/>
        </w:rPr>
      </w:pPr>
    </w:p>
    <w:p w14:paraId="1993A614" w14:textId="77777777" w:rsidR="00871A53" w:rsidRDefault="00871A53" w:rsidP="00BC5114">
      <w:pPr>
        <w:pStyle w:val="NormalWeb"/>
        <w:rPr>
          <w:b/>
          <w:color w:val="000000" w:themeColor="text1"/>
        </w:rPr>
      </w:pPr>
    </w:p>
    <w:p w14:paraId="3459EF7B" w14:textId="77777777" w:rsidR="00871A53" w:rsidRDefault="00871A53" w:rsidP="00BC5114">
      <w:pPr>
        <w:pStyle w:val="NormalWeb"/>
        <w:rPr>
          <w:b/>
          <w:color w:val="000000" w:themeColor="text1"/>
        </w:rPr>
      </w:pPr>
    </w:p>
    <w:p w14:paraId="6B0717CE" w14:textId="77777777" w:rsidR="00871A53" w:rsidRDefault="00871A53" w:rsidP="00BC5114">
      <w:pPr>
        <w:pStyle w:val="NormalWeb"/>
        <w:rPr>
          <w:b/>
          <w:color w:val="000000" w:themeColor="text1"/>
        </w:rPr>
      </w:pPr>
    </w:p>
    <w:p w14:paraId="6AD2614F" w14:textId="77777777" w:rsidR="00871A53" w:rsidRDefault="00871A53" w:rsidP="00BC5114">
      <w:pPr>
        <w:pStyle w:val="NormalWeb"/>
        <w:rPr>
          <w:b/>
          <w:color w:val="000000" w:themeColor="text1"/>
        </w:rPr>
      </w:pPr>
    </w:p>
    <w:p w14:paraId="2F9C9B15" w14:textId="77777777" w:rsidR="00871A53" w:rsidRDefault="00871A53" w:rsidP="00BC5114">
      <w:pPr>
        <w:pStyle w:val="NormalWeb"/>
        <w:rPr>
          <w:b/>
          <w:color w:val="000000" w:themeColor="text1"/>
        </w:rPr>
      </w:pP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Pr="007B14FD" w:rsidRDefault="00A76AA7" w:rsidP="00BC5114">
      <w:pPr>
        <w:pStyle w:val="NormalWeb"/>
        <w:rPr>
          <w:b/>
          <w:color w:val="000000" w:themeColor="text1"/>
        </w:rPr>
      </w:pPr>
      <w:r w:rsidRPr="007B14FD">
        <w:rPr>
          <w:b/>
          <w:noProof/>
          <w:color w:val="000000" w:themeColor="text1"/>
        </w:rPr>
        <w:drawing>
          <wp:inline distT="0" distB="0" distL="0" distR="0" wp14:anchorId="05D9CF82" wp14:editId="2CD324C5">
            <wp:extent cx="4230094" cy="191863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0061" cy="1927693"/>
                    </a:xfrm>
                    <a:prstGeom prst="rect">
                      <a:avLst/>
                    </a:prstGeom>
                  </pic:spPr>
                </pic:pic>
              </a:graphicData>
            </a:graphic>
          </wp:inline>
        </w:drawing>
      </w:r>
    </w:p>
    <w:p w14:paraId="0AAFDEA3" w14:textId="47E75A21" w:rsidR="00A76AA7" w:rsidRPr="007B14FD" w:rsidRDefault="001E7C00" w:rsidP="001E7C00">
      <w:pPr>
        <w:pStyle w:val="NormalWeb"/>
        <w:ind w:firstLine="720"/>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41DFF66C">
            <wp:simplePos x="0" y="0"/>
            <wp:positionH relativeFrom="page">
              <wp:align>center</wp:align>
            </wp:positionH>
            <wp:positionV relativeFrom="paragraph">
              <wp:posOffset>281774</wp:posOffset>
            </wp:positionV>
            <wp:extent cx="2885440" cy="4253865"/>
            <wp:effectExtent l="0" t="0" r="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5170" cy="4267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AA7" w:rsidRPr="007B14FD">
        <w:rPr>
          <w:b/>
          <w:color w:val="000000" w:themeColor="text1"/>
        </w:rPr>
        <w:tab/>
      </w:r>
      <w:r w:rsidR="00A76AA7" w:rsidRPr="007B14FD">
        <w:rPr>
          <w:b/>
          <w:i/>
          <w:color w:val="000000" w:themeColor="text1"/>
        </w:rPr>
        <w:t xml:space="preserve">Figure </w:t>
      </w:r>
      <w:r w:rsidR="00871A53">
        <w:rPr>
          <w:b/>
          <w:i/>
          <w:color w:val="000000" w:themeColor="text1"/>
        </w:rPr>
        <w:t>11</w:t>
      </w:r>
      <w:r w:rsidR="00A76AA7" w:rsidRPr="007B14FD">
        <w:rPr>
          <w:i/>
          <w:color w:val="000000" w:themeColor="text1"/>
        </w:rPr>
        <w:t xml:space="preserve">: </w:t>
      </w:r>
      <w:r w:rsidR="00F679BB" w:rsidRPr="007B14FD">
        <w:rPr>
          <w:i/>
          <w:color w:val="000000" w:themeColor="text1"/>
        </w:rPr>
        <w:t>Login on R-AMS</w:t>
      </w:r>
    </w:p>
    <w:p w14:paraId="242906C9" w14:textId="47FD662D" w:rsidR="00DB279F" w:rsidRPr="007B14FD" w:rsidRDefault="00DB279F" w:rsidP="00BC5114">
      <w:pPr>
        <w:pStyle w:val="NormalWeb"/>
        <w:rPr>
          <w:b/>
          <w:color w:val="000000" w:themeColor="text1"/>
        </w:rPr>
      </w:pP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38828B49" w:rsidR="003110AF" w:rsidRPr="007B14FD"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26D837F1" w14:textId="4FE6D23F" w:rsidR="003118B1" w:rsidRPr="007B14FD" w:rsidRDefault="003118B1" w:rsidP="00BC5114">
      <w:pPr>
        <w:pStyle w:val="NormalWeb"/>
        <w:rPr>
          <w:color w:val="000000" w:themeColor="text1"/>
        </w:rPr>
      </w:pP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0A3D35">
      <w:pP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404978">
      <w:pP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inline distT="0" distB="0" distL="0" distR="0" wp14:anchorId="7D77F7A7" wp14:editId="0F3E0860">
            <wp:extent cx="3562350" cy="405093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70627" cy="4060348"/>
                    </a:xfrm>
                    <a:prstGeom prst="rect">
                      <a:avLst/>
                    </a:prstGeom>
                    <a:noFill/>
                    <a:ln>
                      <a:noFill/>
                    </a:ln>
                  </pic:spPr>
                </pic:pic>
              </a:graphicData>
            </a:graphic>
          </wp:inline>
        </w:drawing>
      </w:r>
    </w:p>
    <w:p w14:paraId="0CF59DC3" w14:textId="586B4144" w:rsidR="00D907E9" w:rsidRDefault="00D907E9" w:rsidP="00D907E9">
      <w:pPr>
        <w:ind w:firstLine="720"/>
        <w:rPr>
          <w:i/>
          <w:color w:val="000000" w:themeColor="text1"/>
        </w:rPr>
      </w:pPr>
      <w:r w:rsidRPr="007B14FD">
        <w:rPr>
          <w:b/>
          <w:i/>
          <w:color w:val="000000" w:themeColor="text1"/>
        </w:rPr>
        <w:t xml:space="preserve">Figure </w:t>
      </w:r>
      <w:r>
        <w:rPr>
          <w:b/>
          <w:i/>
          <w:color w:val="000000" w:themeColor="text1"/>
        </w:rPr>
        <w:t>3</w:t>
      </w:r>
      <w:r>
        <w:rPr>
          <w:b/>
          <w:i/>
          <w:color w:val="000000" w:themeColor="text1"/>
        </w:rPr>
        <w:t>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9A6DBCC" w14:textId="77777777" w:rsidR="00D907E9" w:rsidRDefault="00D907E9" w:rsidP="009975E6">
      <w:pPr>
        <w:pStyle w:val="NormalWeb"/>
        <w:spacing w:line="480" w:lineRule="auto"/>
      </w:pP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41AED53B" w:rsidR="00587D94" w:rsidRPr="007B14FD" w:rsidRDefault="00587D94" w:rsidP="00587D94">
            <w:pPr>
              <w:pStyle w:val="NormalWeb"/>
              <w:rPr>
                <w:b/>
              </w:rPr>
            </w:pPr>
            <w:r w:rsidRPr="007B14FD">
              <w:t>1. Open browser</w:t>
            </w:r>
            <w:r w:rsidRPr="007B14FD">
              <w:br/>
              <w:t>2. Navigate to login page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bookmarkStart w:id="29" w:name="_GoBack"/>
            <w:bookmarkEnd w:id="29"/>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587D94" w:rsidRPr="007B14FD" w14:paraId="5133AC5C" w14:textId="77777777" w:rsidTr="00B91DDE">
        <w:tc>
          <w:tcPr>
            <w:tcW w:w="2157" w:type="dxa"/>
            <w:vAlign w:val="center"/>
          </w:tcPr>
          <w:p w14:paraId="0A20E33E" w14:textId="5E1A9F9C"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18D6152E" w:rsidR="00587D94" w:rsidRPr="007B14FD" w:rsidRDefault="00587D94" w:rsidP="00587D94">
            <w:pPr>
              <w:pStyle w:val="NormalWeb"/>
              <w:rPr>
                <w:b/>
              </w:rPr>
            </w:pPr>
            <w:r w:rsidRPr="007B14FD">
              <w:t>1. View applicant list</w:t>
            </w:r>
            <w:r w:rsidRPr="007B14FD">
              <w:br/>
              <w:t>2. Create/Edit/Archive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587D94" w:rsidRPr="007B14FD" w14:paraId="43899A06" w14:textId="77777777" w:rsidTr="00B91DDE">
        <w:tc>
          <w:tcPr>
            <w:tcW w:w="2157" w:type="dxa"/>
            <w:vAlign w:val="center"/>
          </w:tcPr>
          <w:p w14:paraId="7C841F40" w14:textId="0BC2A85D"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587D94">
      <w:pPr>
        <w:pStyle w:val="NormalWeb"/>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061E82">
      <w:pPr>
        <w:pStyle w:val="NormalWeb"/>
        <w:numPr>
          <w:ilvl w:val="0"/>
          <w:numId w:val="3"/>
        </w:numPr>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061E82">
      <w:pPr>
        <w:pStyle w:val="NormalWeb"/>
        <w:numPr>
          <w:ilvl w:val="0"/>
          <w:numId w:val="3"/>
        </w:numPr>
      </w:pPr>
      <w:r w:rsidRPr="007B14FD">
        <w:t>Observe system behavior and record any failures.</w:t>
      </w:r>
    </w:p>
    <w:p w14:paraId="13DB2C15" w14:textId="464D449B" w:rsidR="00587D94" w:rsidRPr="007B14FD" w:rsidRDefault="00587D94" w:rsidP="00061E82">
      <w:pPr>
        <w:pStyle w:val="NormalWeb"/>
        <w:numPr>
          <w:ilvl w:val="0"/>
          <w:numId w:val="3"/>
        </w:numPr>
      </w:pPr>
      <w:r w:rsidRPr="007B14FD">
        <w:t>Compare outputs across platforms to ensure consistency.</w:t>
      </w:r>
    </w:p>
    <w:p w14:paraId="1D4DBDCF" w14:textId="4A777D53" w:rsidR="00404978" w:rsidRPr="007B14FD" w:rsidRDefault="00404978" w:rsidP="00404978">
      <w:pPr>
        <w:pStyle w:val="NormalWeb"/>
      </w:pPr>
    </w:p>
    <w:p w14:paraId="61C5CF79" w14:textId="77777777" w:rsidR="00404978" w:rsidRPr="007B14FD" w:rsidRDefault="00404978" w:rsidP="00404978">
      <w:pPr>
        <w:pStyle w:val="NormalWeb"/>
      </w:pP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1B70AAF2" w:rsidR="00404978" w:rsidRPr="007B14FD" w:rsidRDefault="00404978" w:rsidP="00404978">
            <w:pPr>
              <w:pStyle w:val="NormalWeb"/>
              <w:rPr>
                <w:b/>
              </w:rPr>
            </w:pPr>
            <w:r w:rsidRPr="007B14FD">
              <w:t>Access R-AMS Dashboard</w:t>
            </w:r>
          </w:p>
        </w:tc>
        <w:tc>
          <w:tcPr>
            <w:tcW w:w="2157" w:type="dxa"/>
            <w:vAlign w:val="center"/>
          </w:tcPr>
          <w:p w14:paraId="1700D506" w14:textId="4C5AB81E" w:rsidR="00404978" w:rsidRPr="007B14FD" w:rsidRDefault="00404978" w:rsidP="00404978">
            <w:pPr>
              <w:pStyle w:val="NormalWeb"/>
              <w:rPr>
                <w:b/>
              </w:rPr>
            </w:pPr>
            <w:r w:rsidRPr="007B14FD">
              <w:t>Chrome</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44CE9811" w:rsidR="00404978" w:rsidRPr="007B14FD" w:rsidRDefault="00404978" w:rsidP="00404978">
            <w:pPr>
              <w:pStyle w:val="NormalWeb"/>
              <w:rPr>
                <w:b/>
              </w:rPr>
            </w:pPr>
            <w:r w:rsidRPr="007B14FD">
              <w:t>Edge</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331996B3" w:rsidR="00404978" w:rsidRPr="007B14FD" w:rsidRDefault="00404978" w:rsidP="00404978">
            <w:pPr>
              <w:pStyle w:val="NormalWeb"/>
              <w:rPr>
                <w:b/>
              </w:rPr>
            </w:pPr>
            <w:r w:rsidRPr="007B14FD">
              <w:t>Access R-AMS Dashboard</w:t>
            </w:r>
          </w:p>
        </w:tc>
        <w:tc>
          <w:tcPr>
            <w:tcW w:w="2157" w:type="dxa"/>
            <w:vAlign w:val="center"/>
          </w:tcPr>
          <w:p w14:paraId="58261C82" w14:textId="77B71A27" w:rsidR="00404978" w:rsidRPr="007B14FD" w:rsidRDefault="00404978" w:rsidP="00404978">
            <w:pPr>
              <w:pStyle w:val="NormalWeb"/>
              <w:rPr>
                <w:b/>
              </w:rPr>
            </w:pPr>
            <w:r w:rsidRPr="007B14FD">
              <w:t>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FC4BBA3" w:rsidR="00404978" w:rsidRPr="007B14FD" w:rsidRDefault="00404978" w:rsidP="00404978">
      <w:pPr>
        <w:pStyle w:val="NormalWeb"/>
      </w:pPr>
      <w:r w:rsidRPr="007B14FD">
        <w:t>Usability testing will be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061E82">
      <w:pPr>
        <w:pStyle w:val="NormalWeb"/>
        <w:numPr>
          <w:ilvl w:val="0"/>
          <w:numId w:val="4"/>
        </w:numPr>
      </w:pPr>
      <w:r w:rsidRPr="007B14FD">
        <w:t>Execute the system across multiple browsers and workstation.</w:t>
      </w:r>
    </w:p>
    <w:p w14:paraId="1D5D2B4A" w14:textId="77777777" w:rsidR="00404978" w:rsidRPr="007B14FD" w:rsidRDefault="00404978" w:rsidP="00061E82">
      <w:pPr>
        <w:pStyle w:val="NormalWeb"/>
        <w:numPr>
          <w:ilvl w:val="0"/>
          <w:numId w:val="4"/>
        </w:numPr>
      </w:pPr>
      <w:r w:rsidRPr="007B14FD">
        <w:t>Observe user interaction and task completion.</w:t>
      </w:r>
    </w:p>
    <w:p w14:paraId="1A526CA8" w14:textId="77777777" w:rsidR="00404978" w:rsidRPr="007B14FD" w:rsidRDefault="00404978" w:rsidP="00061E82">
      <w:pPr>
        <w:pStyle w:val="NormalWeb"/>
        <w:numPr>
          <w:ilvl w:val="0"/>
          <w:numId w:val="4"/>
        </w:numPr>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0" w:name="_Toc216541558"/>
      <w:r w:rsidRPr="007B14FD">
        <w:rPr>
          <w:rFonts w:ascii="Times New Roman" w:hAnsi="Times New Roman"/>
          <w:szCs w:val="24"/>
        </w:rPr>
        <w:t>Evaluation Procedure</w:t>
      </w:r>
      <w:bookmarkEnd w:id="30"/>
    </w:p>
    <w:p w14:paraId="5ABC05CA" w14:textId="77777777" w:rsidR="008931FA" w:rsidRPr="007B14FD" w:rsidRDefault="008931FA" w:rsidP="008931FA">
      <w:pPr>
        <w:pStyle w:val="NormalWeb"/>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DF5295">
      <w:pPr>
        <w:pStyle w:val="NoSpacing"/>
      </w:pPr>
      <w:r w:rsidRPr="007B14FD">
        <w:t>The following procedure was followed to evaluate the acceptability of the developed system application:</w:t>
      </w:r>
    </w:p>
    <w:p w14:paraId="29E99E06" w14:textId="77777777" w:rsidR="008931FA" w:rsidRPr="007B14FD" w:rsidRDefault="008931FA" w:rsidP="00061E82">
      <w:pPr>
        <w:pStyle w:val="NormalWeb"/>
        <w:numPr>
          <w:ilvl w:val="0"/>
          <w:numId w:val="5"/>
        </w:numPr>
      </w:pPr>
      <w:r w:rsidRPr="007B14FD">
        <w:t>Selected HR personnel and system users as evaluator-respondents.</w:t>
      </w:r>
    </w:p>
    <w:p w14:paraId="02602892" w14:textId="77777777" w:rsidR="008931FA" w:rsidRPr="007B14FD" w:rsidRDefault="008931FA" w:rsidP="00061E82">
      <w:pPr>
        <w:pStyle w:val="NormalWeb"/>
        <w:numPr>
          <w:ilvl w:val="0"/>
          <w:numId w:val="5"/>
        </w:numPr>
      </w:pPr>
      <w:r w:rsidRPr="007B14FD">
        <w:t>Demonstrated the R-AMS and explained its modules and features.</w:t>
      </w:r>
    </w:p>
    <w:p w14:paraId="3E011B17" w14:textId="77777777" w:rsidR="008931FA" w:rsidRPr="007B14FD" w:rsidRDefault="008931FA" w:rsidP="00061E82">
      <w:pPr>
        <w:pStyle w:val="NormalWeb"/>
        <w:numPr>
          <w:ilvl w:val="0"/>
          <w:numId w:val="5"/>
        </w:numPr>
      </w:pPr>
      <w:r w:rsidRPr="007B14FD">
        <w:t>Allowed evaluators to use and explore the system.</w:t>
      </w:r>
    </w:p>
    <w:p w14:paraId="4B792816" w14:textId="77777777" w:rsidR="008931FA" w:rsidRPr="007B14FD" w:rsidRDefault="008931FA" w:rsidP="00061E82">
      <w:pPr>
        <w:pStyle w:val="NormalWeb"/>
        <w:numPr>
          <w:ilvl w:val="0"/>
          <w:numId w:val="5"/>
        </w:numPr>
      </w:pPr>
      <w:r w:rsidRPr="007B14FD">
        <w:t>Evaluators rated the system using the ISO/IEC 25010 criteria.</w:t>
      </w:r>
    </w:p>
    <w:p w14:paraId="02039F99" w14:textId="18B3FEDC" w:rsidR="008931FA" w:rsidRPr="007B14FD" w:rsidRDefault="0039436E" w:rsidP="00061E82">
      <w:pPr>
        <w:pStyle w:val="NormalWeb"/>
        <w:numPr>
          <w:ilvl w:val="0"/>
          <w:numId w:val="5"/>
        </w:numPr>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061E82">
      <w:pPr>
        <w:pStyle w:val="NormalWeb"/>
        <w:numPr>
          <w:ilvl w:val="0"/>
          <w:numId w:val="5"/>
        </w:numPr>
      </w:pPr>
      <w:r w:rsidRPr="007B14FD">
        <w:t>Tabulated results using Microsoft Excel.</w:t>
      </w:r>
    </w:p>
    <w:p w14:paraId="0FF9993E" w14:textId="12ECDDD5" w:rsidR="008931FA" w:rsidRPr="007B14FD" w:rsidRDefault="008931FA" w:rsidP="00061E82">
      <w:pPr>
        <w:pStyle w:val="NormalWeb"/>
        <w:numPr>
          <w:ilvl w:val="0"/>
          <w:numId w:val="5"/>
        </w:numPr>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rsidRPr="007B14FD" w14:paraId="3309E7F7" w14:textId="77777777" w:rsidTr="008E6C31">
        <w:trPr>
          <w:trHeight w:val="256"/>
          <w:tblHeader/>
          <w:tblCellSpacing w:w="15" w:type="dxa"/>
        </w:trPr>
        <w:tc>
          <w:tcPr>
            <w:tcW w:w="2463" w:type="dxa"/>
            <w:vAlign w:val="center"/>
            <w:hideMark/>
          </w:tcPr>
          <w:p w14:paraId="0232A307" w14:textId="77777777" w:rsidR="008931FA" w:rsidRPr="007B14FD" w:rsidRDefault="008931FA">
            <w:pPr>
              <w:jc w:val="center"/>
              <w:rPr>
                <w:b/>
                <w:bCs/>
              </w:rPr>
            </w:pPr>
            <w:r w:rsidRPr="007B14FD">
              <w:rPr>
                <w:b/>
                <w:bCs/>
              </w:rPr>
              <w:t>Numerical Rating</w:t>
            </w:r>
          </w:p>
        </w:tc>
        <w:tc>
          <w:tcPr>
            <w:tcW w:w="2428"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8E6C31">
        <w:trPr>
          <w:trHeight w:val="245"/>
          <w:tblCellSpacing w:w="15" w:type="dxa"/>
        </w:trPr>
        <w:tc>
          <w:tcPr>
            <w:tcW w:w="2463" w:type="dxa"/>
            <w:vAlign w:val="center"/>
            <w:hideMark/>
          </w:tcPr>
          <w:p w14:paraId="1E14C1FA" w14:textId="77777777" w:rsidR="008931FA" w:rsidRPr="007B14FD" w:rsidRDefault="008931FA" w:rsidP="008E6C31">
            <w:pPr>
              <w:jc w:val="center"/>
            </w:pPr>
            <w:r w:rsidRPr="007B14FD">
              <w:t>4</w:t>
            </w:r>
          </w:p>
        </w:tc>
        <w:tc>
          <w:tcPr>
            <w:tcW w:w="2428"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8E6C31">
        <w:trPr>
          <w:trHeight w:val="256"/>
          <w:tblCellSpacing w:w="15" w:type="dxa"/>
        </w:trPr>
        <w:tc>
          <w:tcPr>
            <w:tcW w:w="2463" w:type="dxa"/>
            <w:vAlign w:val="center"/>
            <w:hideMark/>
          </w:tcPr>
          <w:p w14:paraId="2F61A49C" w14:textId="77777777" w:rsidR="008931FA" w:rsidRPr="007B14FD" w:rsidRDefault="008931FA" w:rsidP="008E6C31">
            <w:pPr>
              <w:jc w:val="center"/>
            </w:pPr>
            <w:r w:rsidRPr="007B14FD">
              <w:t>3</w:t>
            </w:r>
          </w:p>
        </w:tc>
        <w:tc>
          <w:tcPr>
            <w:tcW w:w="2428"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8E6C31">
        <w:trPr>
          <w:trHeight w:val="256"/>
          <w:tblCellSpacing w:w="15" w:type="dxa"/>
        </w:trPr>
        <w:tc>
          <w:tcPr>
            <w:tcW w:w="2463" w:type="dxa"/>
            <w:vAlign w:val="center"/>
            <w:hideMark/>
          </w:tcPr>
          <w:p w14:paraId="3B8930E9" w14:textId="77777777" w:rsidR="008931FA" w:rsidRPr="007B14FD" w:rsidRDefault="008931FA" w:rsidP="008E6C31">
            <w:pPr>
              <w:jc w:val="center"/>
            </w:pPr>
            <w:r w:rsidRPr="007B14FD">
              <w:t>2</w:t>
            </w:r>
          </w:p>
        </w:tc>
        <w:tc>
          <w:tcPr>
            <w:tcW w:w="2428"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8E6C31">
        <w:trPr>
          <w:trHeight w:val="256"/>
          <w:tblCellSpacing w:w="15" w:type="dxa"/>
        </w:trPr>
        <w:tc>
          <w:tcPr>
            <w:tcW w:w="2463" w:type="dxa"/>
            <w:vAlign w:val="center"/>
            <w:hideMark/>
          </w:tcPr>
          <w:p w14:paraId="5DD91405" w14:textId="77777777" w:rsidR="008931FA" w:rsidRPr="007B14FD" w:rsidRDefault="008931FA" w:rsidP="008E6C31">
            <w:pPr>
              <w:jc w:val="center"/>
            </w:pPr>
            <w:r w:rsidRPr="007B14FD">
              <w:t>1</w:t>
            </w:r>
          </w:p>
        </w:tc>
        <w:tc>
          <w:tcPr>
            <w:tcW w:w="2428" w:type="dxa"/>
            <w:vAlign w:val="center"/>
            <w:hideMark/>
          </w:tcPr>
          <w:p w14:paraId="6BE1DC74" w14:textId="77777777" w:rsidR="008931FA" w:rsidRPr="007B14FD" w:rsidRDefault="008931FA" w:rsidP="008E6C31">
            <w:pPr>
              <w:jc w:val="center"/>
            </w:pPr>
            <w:r w:rsidRPr="007B14FD">
              <w:t>Not Acceptable</w:t>
            </w:r>
          </w:p>
        </w:tc>
      </w:tr>
    </w:tbl>
    <w:tbl>
      <w:tblPr>
        <w:tblStyle w:val="TableGrid"/>
        <w:tblW w:w="0" w:type="auto"/>
        <w:tblLook w:val="04A0" w:firstRow="1" w:lastRow="0" w:firstColumn="1" w:lastColumn="0" w:noHBand="0" w:noVBand="1"/>
      </w:tblPr>
      <w:tblGrid>
        <w:gridCol w:w="2778"/>
        <w:gridCol w:w="2021"/>
        <w:gridCol w:w="3831"/>
      </w:tblGrid>
      <w:tr w:rsidR="007013D5" w:rsidRPr="007B14FD" w14:paraId="10C7128F" w14:textId="77777777" w:rsidTr="00A57896">
        <w:tc>
          <w:tcPr>
            <w:tcW w:w="0" w:type="auto"/>
            <w:hideMark/>
          </w:tcPr>
          <w:p w14:paraId="48CCC10E" w14:textId="77777777" w:rsidR="007013D5" w:rsidRPr="007B14FD" w:rsidRDefault="007013D5" w:rsidP="00A57896">
            <w:pPr>
              <w:jc w:val="center"/>
              <w:rPr>
                <w:b/>
                <w:bCs/>
              </w:rPr>
            </w:pPr>
            <w:r w:rsidRPr="007B14FD">
              <w:rPr>
                <w:rStyle w:val="Strong"/>
              </w:rPr>
              <w:t>Quality Characteristic</w:t>
            </w:r>
          </w:p>
        </w:tc>
        <w:tc>
          <w:tcPr>
            <w:tcW w:w="0" w:type="auto"/>
            <w:hideMark/>
          </w:tcPr>
          <w:p w14:paraId="72171B29" w14:textId="77777777" w:rsidR="007013D5" w:rsidRPr="007B14FD" w:rsidRDefault="007013D5" w:rsidP="00A57896">
            <w:pPr>
              <w:jc w:val="center"/>
              <w:rPr>
                <w:b/>
                <w:bCs/>
              </w:rPr>
            </w:pPr>
            <w:r w:rsidRPr="007B14FD">
              <w:rPr>
                <w:rStyle w:val="Strong"/>
              </w:rPr>
              <w:t>Sub-Characteristics</w:t>
            </w:r>
          </w:p>
        </w:tc>
        <w:tc>
          <w:tcPr>
            <w:tcW w:w="0" w:type="auto"/>
            <w:hideMark/>
          </w:tcPr>
          <w:p w14:paraId="7B79F55E" w14:textId="77777777" w:rsidR="007013D5" w:rsidRPr="007B14FD" w:rsidRDefault="007013D5" w:rsidP="00A57896">
            <w:pPr>
              <w:jc w:val="center"/>
              <w:rPr>
                <w:b/>
                <w:bCs/>
              </w:rPr>
            </w:pPr>
            <w:r w:rsidRPr="007B14FD">
              <w:rPr>
                <w:rStyle w:val="Strong"/>
              </w:rPr>
              <w:t>Description (Applied to the Proposed R-AMS)</w:t>
            </w:r>
          </w:p>
        </w:tc>
      </w:tr>
      <w:tr w:rsidR="007013D5" w:rsidRPr="007B14FD" w14:paraId="509A0DC3" w14:textId="77777777" w:rsidTr="00A57896">
        <w:tc>
          <w:tcPr>
            <w:tcW w:w="0" w:type="auto"/>
            <w:hideMark/>
          </w:tcPr>
          <w:p w14:paraId="401FB1B8" w14:textId="77777777" w:rsidR="007013D5" w:rsidRPr="007B14FD" w:rsidRDefault="007013D5" w:rsidP="00A57896">
            <w:r w:rsidRPr="007B14FD">
              <w:rPr>
                <w:rStyle w:val="Strong"/>
              </w:rPr>
              <w:t>Functional Suitability</w:t>
            </w:r>
          </w:p>
        </w:tc>
        <w:tc>
          <w:tcPr>
            <w:tcW w:w="0" w:type="auto"/>
            <w:hideMark/>
          </w:tcPr>
          <w:p w14:paraId="1AF1BB69" w14:textId="77777777" w:rsidR="007013D5" w:rsidRPr="007B14FD" w:rsidRDefault="007013D5" w:rsidP="00A57896">
            <w:r w:rsidRPr="007B14FD">
              <w:t xml:space="preserve">- Functional Completeness </w:t>
            </w:r>
            <w:r w:rsidRPr="007B14FD">
              <w:br/>
              <w:t xml:space="preserve">- Functional Correctness </w:t>
            </w:r>
            <w:r w:rsidRPr="007B14FD">
              <w:br/>
              <w:t>- Functional Appropriateness</w:t>
            </w:r>
          </w:p>
        </w:tc>
        <w:tc>
          <w:tcPr>
            <w:tcW w:w="0" w:type="auto"/>
            <w:hideMark/>
          </w:tcPr>
          <w:p w14:paraId="46AF5D45" w14:textId="77777777" w:rsidR="007013D5" w:rsidRPr="007B14FD" w:rsidRDefault="007013D5" w:rsidP="00A57896">
            <w:r w:rsidRPr="007B14FD">
              <w:t>Ensures the system provides all required recruitment functions (login, RBAC, CRUD, bulk upload, logs, dashboards), performs them accurately, and supports HR tasks efficiently.</w:t>
            </w:r>
          </w:p>
        </w:tc>
      </w:tr>
      <w:tr w:rsidR="007013D5" w:rsidRPr="007B14FD" w14:paraId="2F149DF7" w14:textId="77777777" w:rsidTr="00A57896">
        <w:tc>
          <w:tcPr>
            <w:tcW w:w="0" w:type="auto"/>
            <w:hideMark/>
          </w:tcPr>
          <w:p w14:paraId="410EC8AF" w14:textId="77777777" w:rsidR="007013D5" w:rsidRPr="007B14FD" w:rsidRDefault="007013D5" w:rsidP="00A57896">
            <w:r w:rsidRPr="007B14FD">
              <w:rPr>
                <w:rStyle w:val="Strong"/>
              </w:rPr>
              <w:t>Performance Efficiency</w:t>
            </w:r>
          </w:p>
        </w:tc>
        <w:tc>
          <w:tcPr>
            <w:tcW w:w="0" w:type="auto"/>
            <w:hideMark/>
          </w:tcPr>
          <w:p w14:paraId="6F35A90E" w14:textId="77777777" w:rsidR="007013D5" w:rsidRPr="007B14FD" w:rsidRDefault="007013D5" w:rsidP="00A57896">
            <w:r w:rsidRPr="007B14FD">
              <w:t xml:space="preserve">- Time </w:t>
            </w:r>
            <w:proofErr w:type="spellStart"/>
            <w:r w:rsidRPr="007B14FD">
              <w:t>Behaviour</w:t>
            </w:r>
            <w:proofErr w:type="spellEnd"/>
            <w:r w:rsidRPr="007B14FD">
              <w:t xml:space="preserve"> </w:t>
            </w:r>
            <w:r w:rsidRPr="007B14FD">
              <w:br/>
              <w:t xml:space="preserve">- Resource Utilization </w:t>
            </w:r>
            <w:r w:rsidRPr="007B14FD">
              <w:br/>
              <w:t>- Capacity</w:t>
            </w:r>
          </w:p>
        </w:tc>
        <w:tc>
          <w:tcPr>
            <w:tcW w:w="0" w:type="auto"/>
            <w:hideMark/>
          </w:tcPr>
          <w:p w14:paraId="78A362DD" w14:textId="77777777" w:rsidR="007013D5" w:rsidRPr="007B14FD" w:rsidRDefault="007013D5" w:rsidP="00A57896">
            <w:r w:rsidRPr="007B14FD">
              <w:t>Measures loading speed, dashboard responsiveness, and the ability to process large applicant datasets (especially during bulk upload).</w:t>
            </w:r>
          </w:p>
        </w:tc>
      </w:tr>
      <w:tr w:rsidR="007013D5" w:rsidRPr="007B14FD" w14:paraId="457BB754" w14:textId="77777777" w:rsidTr="00A57896">
        <w:tc>
          <w:tcPr>
            <w:tcW w:w="0" w:type="auto"/>
            <w:hideMark/>
          </w:tcPr>
          <w:p w14:paraId="44FCD2F0" w14:textId="77777777" w:rsidR="007013D5" w:rsidRPr="007B14FD" w:rsidRDefault="007013D5" w:rsidP="00A57896">
            <w:r w:rsidRPr="007B14FD">
              <w:rPr>
                <w:rStyle w:val="Strong"/>
              </w:rPr>
              <w:t>Compatibility</w:t>
            </w:r>
          </w:p>
        </w:tc>
        <w:tc>
          <w:tcPr>
            <w:tcW w:w="0" w:type="auto"/>
            <w:hideMark/>
          </w:tcPr>
          <w:p w14:paraId="32352298" w14:textId="77777777" w:rsidR="007013D5" w:rsidRPr="007B14FD" w:rsidRDefault="007013D5" w:rsidP="00A57896">
            <w:r w:rsidRPr="007B14FD">
              <w:t xml:space="preserve">- Co-existence </w:t>
            </w:r>
            <w:r w:rsidRPr="007B14FD">
              <w:br/>
              <w:t>- Interoperability</w:t>
            </w:r>
          </w:p>
        </w:tc>
        <w:tc>
          <w:tcPr>
            <w:tcW w:w="0" w:type="auto"/>
            <w:hideMark/>
          </w:tcPr>
          <w:p w14:paraId="3B7D0027" w14:textId="77777777" w:rsidR="007013D5" w:rsidRPr="007B14FD" w:rsidRDefault="007013D5" w:rsidP="00A57896">
            <w:r w:rsidRPr="007B14FD">
              <w:t>Ensures R-AMS works within the company intranet and interacts smoothly with browsers and local servers.</w:t>
            </w:r>
          </w:p>
        </w:tc>
      </w:tr>
      <w:tr w:rsidR="007013D5" w:rsidRPr="007B14FD" w14:paraId="66CB2B87" w14:textId="77777777" w:rsidTr="00A57896">
        <w:tc>
          <w:tcPr>
            <w:tcW w:w="0" w:type="auto"/>
            <w:hideMark/>
          </w:tcPr>
          <w:p w14:paraId="3634DF38" w14:textId="77777777" w:rsidR="007013D5" w:rsidRPr="007B14FD" w:rsidRDefault="007013D5" w:rsidP="00A57896">
            <w:r w:rsidRPr="007B14FD">
              <w:rPr>
                <w:rStyle w:val="Strong"/>
              </w:rPr>
              <w:t>Interaction Capability (Usability)</w:t>
            </w:r>
          </w:p>
        </w:tc>
        <w:tc>
          <w:tcPr>
            <w:tcW w:w="0" w:type="auto"/>
            <w:hideMark/>
          </w:tcPr>
          <w:p w14:paraId="256428AF" w14:textId="77777777" w:rsidR="007013D5" w:rsidRPr="007B14FD" w:rsidRDefault="007013D5" w:rsidP="00A57896">
            <w:r w:rsidRPr="007B14FD">
              <w:t xml:space="preserve">- Appropriateness Recognizability </w:t>
            </w:r>
            <w:r w:rsidRPr="007B14FD">
              <w:br/>
              <w:t xml:space="preserve">- Learnability </w:t>
            </w:r>
            <w:r w:rsidRPr="007B14FD">
              <w:br/>
              <w:t xml:space="preserve">- Operability </w:t>
            </w:r>
            <w:r w:rsidRPr="007B14FD">
              <w:br/>
              <w:t xml:space="preserve">- User Error Protection </w:t>
            </w:r>
            <w:r w:rsidRPr="007B14FD">
              <w:br/>
              <w:t xml:space="preserve">- User Engagement </w:t>
            </w:r>
            <w:r w:rsidRPr="007B14FD">
              <w:br/>
              <w:t xml:space="preserve">- User Assistance </w:t>
            </w:r>
            <w:r w:rsidRPr="007B14FD">
              <w:br/>
              <w:t>- Self-Descriptiveness</w:t>
            </w:r>
          </w:p>
        </w:tc>
        <w:tc>
          <w:tcPr>
            <w:tcW w:w="0" w:type="auto"/>
            <w:hideMark/>
          </w:tcPr>
          <w:p w14:paraId="0E79840A" w14:textId="77777777" w:rsidR="007013D5" w:rsidRPr="007B14FD" w:rsidRDefault="007013D5" w:rsidP="00A57896">
            <w:r w:rsidRPr="007B14FD">
              <w:t>Evaluates ease of use for HR personnel, clarity of user interface, intuitive navigation, and prevention of encoding or selection errors.</w:t>
            </w:r>
          </w:p>
        </w:tc>
      </w:tr>
      <w:tr w:rsidR="007013D5" w:rsidRPr="007B14FD" w14:paraId="617D2354" w14:textId="77777777" w:rsidTr="00A57896">
        <w:tc>
          <w:tcPr>
            <w:tcW w:w="0" w:type="auto"/>
            <w:hideMark/>
          </w:tcPr>
          <w:p w14:paraId="1B51C737" w14:textId="77777777" w:rsidR="007013D5" w:rsidRPr="007B14FD" w:rsidRDefault="007013D5" w:rsidP="00A57896">
            <w:r w:rsidRPr="007B14FD">
              <w:rPr>
                <w:rStyle w:val="Strong"/>
              </w:rPr>
              <w:t>Reliability</w:t>
            </w:r>
          </w:p>
        </w:tc>
        <w:tc>
          <w:tcPr>
            <w:tcW w:w="0" w:type="auto"/>
            <w:hideMark/>
          </w:tcPr>
          <w:p w14:paraId="2B545569" w14:textId="77777777" w:rsidR="007013D5" w:rsidRPr="007B14FD" w:rsidRDefault="007013D5" w:rsidP="00A57896">
            <w:r w:rsidRPr="007B14FD">
              <w:t xml:space="preserve">- Faultlessness </w:t>
            </w:r>
            <w:r w:rsidRPr="007B14FD">
              <w:br/>
              <w:t xml:space="preserve">- Availability </w:t>
            </w:r>
            <w:r w:rsidRPr="007B14FD">
              <w:br/>
              <w:t xml:space="preserve">- Fault Tolerance </w:t>
            </w:r>
            <w:r w:rsidRPr="007B14FD">
              <w:br/>
              <w:t>- Recoverability</w:t>
            </w:r>
          </w:p>
        </w:tc>
        <w:tc>
          <w:tcPr>
            <w:tcW w:w="0" w:type="auto"/>
            <w:hideMark/>
          </w:tcPr>
          <w:p w14:paraId="5D5D5B1C" w14:textId="77777777" w:rsidR="007013D5" w:rsidRPr="007B14FD" w:rsidRDefault="007013D5" w:rsidP="00A57896">
            <w:r w:rsidRPr="007B14FD">
              <w:t>Measures the stability of the system, minimal downtime, correct handling of invalid inputs, and recovery functions (e.g., logs, backups).</w:t>
            </w:r>
          </w:p>
        </w:tc>
      </w:tr>
      <w:tr w:rsidR="007013D5" w:rsidRPr="007B14FD" w14:paraId="16F2F31C" w14:textId="77777777" w:rsidTr="00A57896">
        <w:tc>
          <w:tcPr>
            <w:tcW w:w="0" w:type="auto"/>
            <w:hideMark/>
          </w:tcPr>
          <w:p w14:paraId="18C12569" w14:textId="77777777" w:rsidR="007013D5" w:rsidRPr="007B14FD" w:rsidRDefault="007013D5" w:rsidP="00A57896">
            <w:r w:rsidRPr="007B14FD">
              <w:rPr>
                <w:rStyle w:val="Strong"/>
              </w:rPr>
              <w:t>Security</w:t>
            </w:r>
          </w:p>
        </w:tc>
        <w:tc>
          <w:tcPr>
            <w:tcW w:w="0" w:type="auto"/>
            <w:hideMark/>
          </w:tcPr>
          <w:p w14:paraId="44C4E318" w14:textId="77777777" w:rsidR="007013D5" w:rsidRPr="007B14FD" w:rsidRDefault="007013D5" w:rsidP="00A57896">
            <w:r w:rsidRPr="007B14FD">
              <w:t xml:space="preserve">- Confidentiality </w:t>
            </w:r>
            <w:r w:rsidRPr="007B14FD">
              <w:br/>
              <w:t xml:space="preserve">- Integrity </w:t>
            </w:r>
            <w:r w:rsidRPr="007B14FD">
              <w:br/>
              <w:t xml:space="preserve">- Non-repudiation </w:t>
            </w:r>
            <w:r w:rsidRPr="007B14FD">
              <w:br/>
              <w:t xml:space="preserve">- Accountability </w:t>
            </w:r>
            <w:r w:rsidRPr="007B14FD">
              <w:br/>
              <w:t xml:space="preserve">- Authenticity </w:t>
            </w:r>
            <w:r w:rsidRPr="007B14FD">
              <w:br/>
              <w:t>- Resistance</w:t>
            </w:r>
          </w:p>
        </w:tc>
        <w:tc>
          <w:tcPr>
            <w:tcW w:w="0" w:type="auto"/>
            <w:hideMark/>
          </w:tcPr>
          <w:p w14:paraId="5048E12A" w14:textId="77777777" w:rsidR="007013D5" w:rsidRPr="007B14FD" w:rsidRDefault="007013D5" w:rsidP="00A57896">
            <w:r w:rsidRPr="007B14FD">
              <w:t>Ensures data protection through RBAC, hashed passwords, secure sessions, audit logs, and protected database operations.</w:t>
            </w:r>
          </w:p>
        </w:tc>
      </w:tr>
      <w:tr w:rsidR="007013D5" w:rsidRPr="007B14FD" w14:paraId="1DD5F860" w14:textId="77777777" w:rsidTr="00A57896">
        <w:tc>
          <w:tcPr>
            <w:tcW w:w="0" w:type="auto"/>
            <w:hideMark/>
          </w:tcPr>
          <w:p w14:paraId="01652D67" w14:textId="77777777" w:rsidR="007013D5" w:rsidRPr="007B14FD" w:rsidRDefault="007013D5" w:rsidP="00A57896">
            <w:r w:rsidRPr="007B14FD">
              <w:rPr>
                <w:rStyle w:val="Strong"/>
              </w:rPr>
              <w:t>Maintainability</w:t>
            </w:r>
          </w:p>
        </w:tc>
        <w:tc>
          <w:tcPr>
            <w:tcW w:w="0" w:type="auto"/>
            <w:hideMark/>
          </w:tcPr>
          <w:p w14:paraId="218B6CAF" w14:textId="77777777" w:rsidR="007013D5" w:rsidRPr="007B14FD" w:rsidRDefault="007013D5" w:rsidP="00A57896">
            <w:r w:rsidRPr="007B14FD">
              <w:t xml:space="preserve">- Modularity </w:t>
            </w:r>
            <w:r w:rsidRPr="007B14FD">
              <w:br/>
              <w:t xml:space="preserve">- Reusability </w:t>
            </w:r>
            <w:r w:rsidRPr="007B14FD">
              <w:br/>
              <w:t xml:space="preserve">- </w:t>
            </w:r>
            <w:proofErr w:type="spellStart"/>
            <w:r w:rsidRPr="007B14FD">
              <w:t>Analysability</w:t>
            </w:r>
            <w:proofErr w:type="spellEnd"/>
            <w:r w:rsidRPr="007B14FD">
              <w:t xml:space="preserve"> </w:t>
            </w:r>
            <w:r w:rsidRPr="007B14FD">
              <w:br/>
              <w:t xml:space="preserve">- Modifiability </w:t>
            </w:r>
            <w:r w:rsidRPr="007B14FD">
              <w:br/>
              <w:t>- Testability</w:t>
            </w:r>
          </w:p>
        </w:tc>
        <w:tc>
          <w:tcPr>
            <w:tcW w:w="0" w:type="auto"/>
            <w:hideMark/>
          </w:tcPr>
          <w:p w14:paraId="7CD54C1D" w14:textId="77777777" w:rsidR="007013D5" w:rsidRPr="007B14FD" w:rsidRDefault="007013D5" w:rsidP="00A57896">
            <w:r w:rsidRPr="007B14FD">
              <w:t>Evaluates how easily developers can update modules (e.g., HR dashboard, bulk upload), analyze issues, and enhance functionalities.</w:t>
            </w:r>
          </w:p>
        </w:tc>
      </w:tr>
      <w:tr w:rsidR="007013D5" w:rsidRPr="007B14FD" w14:paraId="42B81D7F" w14:textId="77777777" w:rsidTr="00A57896">
        <w:tc>
          <w:tcPr>
            <w:tcW w:w="0" w:type="auto"/>
            <w:hideMark/>
          </w:tcPr>
          <w:p w14:paraId="34A63219" w14:textId="77777777" w:rsidR="007013D5" w:rsidRPr="007B14FD" w:rsidRDefault="007013D5" w:rsidP="00A57896">
            <w:r w:rsidRPr="007B14FD">
              <w:rPr>
                <w:rStyle w:val="Strong"/>
              </w:rPr>
              <w:t>Flexibility (Portability/Scalability)</w:t>
            </w:r>
          </w:p>
        </w:tc>
        <w:tc>
          <w:tcPr>
            <w:tcW w:w="0" w:type="auto"/>
            <w:hideMark/>
          </w:tcPr>
          <w:p w14:paraId="66DCBDE6" w14:textId="77777777" w:rsidR="007013D5" w:rsidRPr="007B14FD" w:rsidRDefault="007013D5" w:rsidP="00A57896">
            <w:r w:rsidRPr="007B14FD">
              <w:t xml:space="preserve">- Adaptability </w:t>
            </w:r>
            <w:r w:rsidRPr="007B14FD">
              <w:br/>
              <w:t xml:space="preserve">- Scalability </w:t>
            </w:r>
            <w:r w:rsidRPr="007B14FD">
              <w:br/>
              <w:t xml:space="preserve">- </w:t>
            </w:r>
            <w:proofErr w:type="spellStart"/>
            <w:r w:rsidRPr="007B14FD">
              <w:t>Installability</w:t>
            </w:r>
            <w:proofErr w:type="spellEnd"/>
            <w:r w:rsidRPr="007B14FD">
              <w:t xml:space="preserve"> </w:t>
            </w:r>
            <w:r w:rsidRPr="007B14FD">
              <w:br/>
              <w:t xml:space="preserve">- </w:t>
            </w:r>
            <w:proofErr w:type="spellStart"/>
            <w:r w:rsidRPr="007B14FD">
              <w:t>Replaceability</w:t>
            </w:r>
            <w:proofErr w:type="spellEnd"/>
          </w:p>
        </w:tc>
        <w:tc>
          <w:tcPr>
            <w:tcW w:w="0" w:type="auto"/>
            <w:hideMark/>
          </w:tcPr>
          <w:p w14:paraId="3D6E1212" w14:textId="77777777" w:rsidR="007013D5" w:rsidRPr="007B14FD" w:rsidRDefault="007013D5" w:rsidP="00A57896">
            <w:r w:rsidRPr="007B14FD">
              <w:t>Ensures the system can scale with HR recruitment volume, adapt to more users, and be deployed across different workstations.</w:t>
            </w:r>
          </w:p>
        </w:tc>
      </w:tr>
      <w:tr w:rsidR="007013D5" w:rsidRPr="007B14FD" w14:paraId="33EF86F2" w14:textId="77777777" w:rsidTr="00A57896">
        <w:tc>
          <w:tcPr>
            <w:tcW w:w="0" w:type="auto"/>
            <w:hideMark/>
          </w:tcPr>
          <w:p w14:paraId="2C506CA0" w14:textId="77777777" w:rsidR="007013D5" w:rsidRPr="007B14FD" w:rsidRDefault="007013D5" w:rsidP="00A57896">
            <w:r w:rsidRPr="007B14FD">
              <w:rPr>
                <w:rStyle w:val="Strong"/>
              </w:rPr>
              <w:t>Safety</w:t>
            </w:r>
          </w:p>
        </w:tc>
        <w:tc>
          <w:tcPr>
            <w:tcW w:w="0" w:type="auto"/>
            <w:hideMark/>
          </w:tcPr>
          <w:p w14:paraId="246407A6" w14:textId="77777777" w:rsidR="007013D5" w:rsidRPr="007B14FD" w:rsidRDefault="007013D5" w:rsidP="00A57896">
            <w:r w:rsidRPr="007B14FD">
              <w:t xml:space="preserve">- Operational Constraint </w:t>
            </w:r>
            <w:r w:rsidRPr="007B14FD">
              <w:br/>
              <w:t xml:space="preserve">- Risk Identification </w:t>
            </w:r>
            <w:r w:rsidRPr="007B14FD">
              <w:br/>
              <w:t xml:space="preserve">- Fail Safe </w:t>
            </w:r>
            <w:r w:rsidRPr="007B14FD">
              <w:br/>
              <w:t xml:space="preserve">- Hazard Warning </w:t>
            </w:r>
            <w:r w:rsidRPr="007B14FD">
              <w:br/>
              <w:t>- Safe Integration</w:t>
            </w:r>
          </w:p>
        </w:tc>
        <w:tc>
          <w:tcPr>
            <w:tcW w:w="0" w:type="auto"/>
            <w:hideMark/>
          </w:tcPr>
          <w:p w14:paraId="2C8636C2" w14:textId="77777777" w:rsidR="007013D5" w:rsidRPr="007B14FD" w:rsidRDefault="007013D5" w:rsidP="00A57896">
            <w:r w:rsidRPr="007B14FD">
              <w:t>Ensures the system prevents data loss, identifies risky operations (e.g., deletion), and protects system integrity during failed uploads or crashes.</w:t>
            </w:r>
          </w:p>
        </w:tc>
      </w:tr>
    </w:tbl>
    <w:p w14:paraId="78E47849" w14:textId="0558BFAB" w:rsidR="009D0B49" w:rsidRDefault="009D0B49" w:rsidP="00AD6273">
      <w:pPr>
        <w:pStyle w:val="NormalWeb"/>
      </w:pPr>
    </w:p>
    <w:p w14:paraId="38BDC908" w14:textId="77777777" w:rsidR="009D0B49" w:rsidRDefault="009D0B49">
      <w:pPr>
        <w:rPr>
          <w:lang w:val="en-PH" w:eastAsia="en-PH"/>
        </w:rPr>
      </w:pPr>
      <w:r>
        <w:br w:type="page"/>
      </w:r>
    </w:p>
    <w:p w14:paraId="63D5FD70" w14:textId="77777777" w:rsidR="009D0B49" w:rsidRPr="007B14FD" w:rsidRDefault="009D0B49" w:rsidP="009D0B49">
      <w:pPr>
        <w:pStyle w:val="NormalWeb"/>
      </w:pPr>
      <w:bookmarkStart w:id="31" w:name="_Hlk215323247"/>
      <w:r w:rsidRPr="007B14FD">
        <w:rPr>
          <w:rStyle w:val="Emphasis"/>
        </w:rPr>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45"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46"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47" w:tgtFrame="_new" w:history="1">
        <w:r w:rsidRPr="007B14FD">
          <w:rPr>
            <w:rStyle w:val="Hyperlink"/>
            <w:color w:val="000000" w:themeColor="text1"/>
          </w:rPr>
          <w:t>https://jtmt.utem.edu.my/jtmt/article/view/6105</w:t>
        </w:r>
      </w:hyperlink>
    </w:p>
    <w:bookmarkEnd w:id="31"/>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48"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49"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50"/>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971C8B" w14:textId="77777777" w:rsidR="002D5E7B" w:rsidRDefault="002D5E7B" w:rsidP="00366733">
      <w:r>
        <w:separator/>
      </w:r>
    </w:p>
  </w:endnote>
  <w:endnote w:type="continuationSeparator" w:id="0">
    <w:p w14:paraId="10C6A89D" w14:textId="77777777" w:rsidR="002D5E7B" w:rsidRDefault="002D5E7B"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2D5E7B" w:rsidRDefault="002D5E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2D5E7B" w:rsidRDefault="002D5E7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2D5E7B" w:rsidRDefault="002D5E7B">
    <w:pPr>
      <w:pStyle w:val="Footer"/>
      <w:jc w:val="center"/>
    </w:pPr>
  </w:p>
  <w:p w14:paraId="5C42F70B" w14:textId="77777777" w:rsidR="002D5E7B" w:rsidRDefault="002D5E7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2D5E7B" w:rsidRDefault="002D5E7B">
        <w:pPr>
          <w:pStyle w:val="Footer"/>
          <w:jc w:val="center"/>
        </w:pPr>
      </w:p>
    </w:sdtContent>
  </w:sdt>
  <w:p w14:paraId="2D0D413C" w14:textId="77777777" w:rsidR="002D5E7B" w:rsidRDefault="002D5E7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2D5E7B" w:rsidRDefault="002D5E7B">
        <w:pPr>
          <w:pStyle w:val="Footer"/>
          <w:jc w:val="center"/>
        </w:pPr>
        <w:r>
          <w:fldChar w:fldCharType="begin"/>
        </w:r>
        <w:r>
          <w:instrText xml:space="preserve"> PAGE   \* MERGEFORMAT </w:instrText>
        </w:r>
        <w:r>
          <w:fldChar w:fldCharType="separate"/>
        </w:r>
        <w:r w:rsidR="00061E82">
          <w:rPr>
            <w:noProof/>
          </w:rPr>
          <w:t>1</w:t>
        </w:r>
        <w:r>
          <w:rPr>
            <w:noProof/>
          </w:rPr>
          <w:fldChar w:fldCharType="end"/>
        </w:r>
      </w:p>
    </w:sdtContent>
  </w:sdt>
  <w:p w14:paraId="334018E2" w14:textId="77777777" w:rsidR="002D5E7B" w:rsidRDefault="002D5E7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4F26A0" w14:textId="77777777" w:rsidR="002D5E7B" w:rsidRDefault="002D5E7B" w:rsidP="00366733">
      <w:r>
        <w:separator/>
      </w:r>
    </w:p>
  </w:footnote>
  <w:footnote w:type="continuationSeparator" w:id="0">
    <w:p w14:paraId="4B7F7BC9" w14:textId="77777777" w:rsidR="002D5E7B" w:rsidRDefault="002D5E7B"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2177DF"/>
    <w:multiLevelType w:val="multilevel"/>
    <w:tmpl w:val="D7D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5"/>
  </w:num>
  <w:num w:numId="3">
    <w:abstractNumId w:val="10"/>
  </w:num>
  <w:num w:numId="4">
    <w:abstractNumId w:val="8"/>
  </w:num>
  <w:num w:numId="5">
    <w:abstractNumId w:val="12"/>
  </w:num>
  <w:num w:numId="6">
    <w:abstractNumId w:val="13"/>
  </w:num>
  <w:num w:numId="7">
    <w:abstractNumId w:val="15"/>
  </w:num>
  <w:num w:numId="8">
    <w:abstractNumId w:val="0"/>
  </w:num>
  <w:num w:numId="9">
    <w:abstractNumId w:val="16"/>
  </w:num>
  <w:num w:numId="10">
    <w:abstractNumId w:val="2"/>
  </w:num>
  <w:num w:numId="11">
    <w:abstractNumId w:val="1"/>
  </w:num>
  <w:num w:numId="12">
    <w:abstractNumId w:val="17"/>
  </w:num>
  <w:num w:numId="13">
    <w:abstractNumId w:val="4"/>
  </w:num>
  <w:num w:numId="14">
    <w:abstractNumId w:val="11"/>
  </w:num>
  <w:num w:numId="15">
    <w:abstractNumId w:val="7"/>
  </w:num>
  <w:num w:numId="16">
    <w:abstractNumId w:val="6"/>
  </w:num>
  <w:num w:numId="17">
    <w:abstractNumId w:val="14"/>
  </w:num>
  <w:num w:numId="1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noPunctuationKerning/>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214A6"/>
    <w:rsid w:val="00022813"/>
    <w:rsid w:val="00025484"/>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72DB"/>
    <w:rsid w:val="00120701"/>
    <w:rsid w:val="001237CE"/>
    <w:rsid w:val="00131B96"/>
    <w:rsid w:val="0017180A"/>
    <w:rsid w:val="001738E4"/>
    <w:rsid w:val="00187966"/>
    <w:rsid w:val="00194A96"/>
    <w:rsid w:val="00195F5E"/>
    <w:rsid w:val="001A200A"/>
    <w:rsid w:val="001D4070"/>
    <w:rsid w:val="001E7C00"/>
    <w:rsid w:val="001F0DBA"/>
    <w:rsid w:val="00204C0B"/>
    <w:rsid w:val="00205DEC"/>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D4260"/>
    <w:rsid w:val="002D5E7B"/>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404978"/>
    <w:rsid w:val="004153F9"/>
    <w:rsid w:val="00431573"/>
    <w:rsid w:val="004473B7"/>
    <w:rsid w:val="00470C17"/>
    <w:rsid w:val="004749C9"/>
    <w:rsid w:val="00495DC6"/>
    <w:rsid w:val="004C0D93"/>
    <w:rsid w:val="004C4A02"/>
    <w:rsid w:val="004D0074"/>
    <w:rsid w:val="005022EA"/>
    <w:rsid w:val="0051006E"/>
    <w:rsid w:val="0051254B"/>
    <w:rsid w:val="0053398D"/>
    <w:rsid w:val="00552D84"/>
    <w:rsid w:val="00570B37"/>
    <w:rsid w:val="00570BE7"/>
    <w:rsid w:val="00573433"/>
    <w:rsid w:val="0058019D"/>
    <w:rsid w:val="005819CE"/>
    <w:rsid w:val="005827FA"/>
    <w:rsid w:val="00587D94"/>
    <w:rsid w:val="00590D6D"/>
    <w:rsid w:val="005B30B1"/>
    <w:rsid w:val="005D33D5"/>
    <w:rsid w:val="00620901"/>
    <w:rsid w:val="00623EFB"/>
    <w:rsid w:val="0062535E"/>
    <w:rsid w:val="006260CC"/>
    <w:rsid w:val="006342E9"/>
    <w:rsid w:val="006462A7"/>
    <w:rsid w:val="00664A30"/>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70BF"/>
    <w:rsid w:val="007C762E"/>
    <w:rsid w:val="007D008D"/>
    <w:rsid w:val="007F5CE3"/>
    <w:rsid w:val="007F644B"/>
    <w:rsid w:val="008106FC"/>
    <w:rsid w:val="00835027"/>
    <w:rsid w:val="008432F9"/>
    <w:rsid w:val="008605A3"/>
    <w:rsid w:val="00861713"/>
    <w:rsid w:val="008651E2"/>
    <w:rsid w:val="00871A53"/>
    <w:rsid w:val="0087343D"/>
    <w:rsid w:val="00877E08"/>
    <w:rsid w:val="008867C5"/>
    <w:rsid w:val="008931FA"/>
    <w:rsid w:val="008B392D"/>
    <w:rsid w:val="008B5CED"/>
    <w:rsid w:val="008E6C31"/>
    <w:rsid w:val="00905185"/>
    <w:rsid w:val="009245BF"/>
    <w:rsid w:val="00933AF5"/>
    <w:rsid w:val="00936AEB"/>
    <w:rsid w:val="00941912"/>
    <w:rsid w:val="00953092"/>
    <w:rsid w:val="00963D6E"/>
    <w:rsid w:val="00966527"/>
    <w:rsid w:val="009741C2"/>
    <w:rsid w:val="00974CBB"/>
    <w:rsid w:val="009975E6"/>
    <w:rsid w:val="009B3923"/>
    <w:rsid w:val="009B47F1"/>
    <w:rsid w:val="009D0B49"/>
    <w:rsid w:val="009D3103"/>
    <w:rsid w:val="009F53AA"/>
    <w:rsid w:val="00A055FF"/>
    <w:rsid w:val="00A1250A"/>
    <w:rsid w:val="00A12E28"/>
    <w:rsid w:val="00A157B0"/>
    <w:rsid w:val="00A16D3F"/>
    <w:rsid w:val="00A1767E"/>
    <w:rsid w:val="00A21D10"/>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D6273"/>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5254D"/>
    <w:rsid w:val="00C56889"/>
    <w:rsid w:val="00C72CF3"/>
    <w:rsid w:val="00C812D4"/>
    <w:rsid w:val="00C82FB8"/>
    <w:rsid w:val="00C90A4D"/>
    <w:rsid w:val="00C9185B"/>
    <w:rsid w:val="00C9435C"/>
    <w:rsid w:val="00CA01C3"/>
    <w:rsid w:val="00CB10EC"/>
    <w:rsid w:val="00CB3A3F"/>
    <w:rsid w:val="00CB3FCA"/>
    <w:rsid w:val="00CB6AD5"/>
    <w:rsid w:val="00CD28A4"/>
    <w:rsid w:val="00CD790F"/>
    <w:rsid w:val="00CE44F0"/>
    <w:rsid w:val="00CE5A4A"/>
    <w:rsid w:val="00D07524"/>
    <w:rsid w:val="00D37E3E"/>
    <w:rsid w:val="00D40160"/>
    <w:rsid w:val="00D52C07"/>
    <w:rsid w:val="00D657F3"/>
    <w:rsid w:val="00D707C0"/>
    <w:rsid w:val="00D907E9"/>
    <w:rsid w:val="00D938E5"/>
    <w:rsid w:val="00D939C4"/>
    <w:rsid w:val="00DA17F4"/>
    <w:rsid w:val="00DA5BA8"/>
    <w:rsid w:val="00DA7C3E"/>
    <w:rsid w:val="00DB279F"/>
    <w:rsid w:val="00DE7E3D"/>
    <w:rsid w:val="00DF1FD3"/>
    <w:rsid w:val="00DF5295"/>
    <w:rsid w:val="00DF73C2"/>
    <w:rsid w:val="00DF7C6F"/>
    <w:rsid w:val="00E02DEE"/>
    <w:rsid w:val="00E1467C"/>
    <w:rsid w:val="00E23DC9"/>
    <w:rsid w:val="00E46EB9"/>
    <w:rsid w:val="00E53727"/>
    <w:rsid w:val="00E55976"/>
    <w:rsid w:val="00E65347"/>
    <w:rsid w:val="00E742CF"/>
    <w:rsid w:val="00E911A8"/>
    <w:rsid w:val="00E94883"/>
    <w:rsid w:val="00E962A5"/>
    <w:rsid w:val="00EC0F28"/>
    <w:rsid w:val="00EC13D1"/>
    <w:rsid w:val="00F014B8"/>
    <w:rsid w:val="00F204FA"/>
    <w:rsid w:val="00F30D4D"/>
    <w:rsid w:val="00F321F7"/>
    <w:rsid w:val="00F53B2B"/>
    <w:rsid w:val="00F55D17"/>
    <w:rsid w:val="00F679BB"/>
    <w:rsid w:val="00F77D99"/>
    <w:rsid w:val="00F86E75"/>
    <w:rsid w:val="00FA747B"/>
    <w:rsid w:val="00FB4948"/>
    <w:rsid w:val="00FB5CDA"/>
    <w:rsid w:val="00FC60DF"/>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jtmt.utem.edu.my/jtmt/article/view/6105" TargetMode="External"/><Relationship Id="rId50"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link.springer.com/article/10.1007/s43621-025-01713-9?utm_source=chatgpt.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sciencedirect.com/science/article/pii/S0148296322010761?utm_source=chatgpt.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i.org/10.22161/ijebm.5.3.1" TargetMode="Externa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repository.lppm.unila.ac.id/35595/" TargetMode="External"/><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5294D-C5EB-4331-958B-9C7BD7095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3108</TotalTime>
  <Pages>84</Pages>
  <Words>11041</Words>
  <Characters>70866</Characters>
  <Application>Microsoft Office Word</Application>
  <DocSecurity>0</DocSecurity>
  <Lines>590</Lines>
  <Paragraphs>163</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81744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72</cp:revision>
  <dcterms:created xsi:type="dcterms:W3CDTF">2025-11-16T11:54:00Z</dcterms:created>
  <dcterms:modified xsi:type="dcterms:W3CDTF">2026-02-23T12:54:00Z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