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About Bexocargo</w:t>
      </w:r>
    </w:p>
    <w:p w:rsidR="00000000" w:rsidDel="00000000" w:rsidP="00000000" w:rsidRDefault="00000000" w:rsidRPr="00000000" w14:paraId="00000002">
      <w:pPr>
        <w:rPr/>
      </w:pPr>
      <w:r w:rsidDel="00000000" w:rsidR="00000000" w:rsidRPr="00000000">
        <w:rPr>
          <w:rtl w:val="0"/>
        </w:rPr>
        <w:t xml:space="preserve">Our Mission</w:t>
      </w:r>
    </w:p>
    <w:p w:rsidR="00000000" w:rsidDel="00000000" w:rsidP="00000000" w:rsidRDefault="00000000" w:rsidRPr="00000000" w14:paraId="00000003">
      <w:pPr>
        <w:rPr/>
      </w:pPr>
      <w:r w:rsidDel="00000000" w:rsidR="00000000" w:rsidRPr="00000000">
        <w:rPr>
          <w:rtl w:val="0"/>
        </w:rPr>
        <w:t xml:space="preserve">At Bexocargo, our mission is to provide reliable, transparent, and efficient logistics and cargo services across Africa. We are committed to simplifying shipping, making it affordable and accessible for individuals and businesses in the 10 African countries we have a presence in: Cameroon, Nigeria, Ghana, Senegal, South Africa, Ivory Coast, Mali, Kenya, Gabon, and Equatorial Guinea. And we deliver worldwide! US, North &amp; South America, Europe, Middle East, South East Asia, Australia &amp; New Zealand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Vision</w:t>
      </w:r>
    </w:p>
    <w:p w:rsidR="00000000" w:rsidDel="00000000" w:rsidP="00000000" w:rsidRDefault="00000000" w:rsidRPr="00000000" w14:paraId="00000006">
      <w:pPr>
        <w:rPr/>
      </w:pPr>
      <w:r w:rsidDel="00000000" w:rsidR="00000000" w:rsidRPr="00000000">
        <w:rPr>
          <w:rtl w:val="0"/>
        </w:rPr>
        <w:t xml:space="preserve">We envision a connected Africa where trade and logistics flow seamlessly across borders. Through innovative technology and dedicated service, we are shaping the future of cargo and freight solutions on the continent.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Trusted Across Africa</w:t>
      </w:r>
    </w:p>
    <w:p w:rsidR="00000000" w:rsidDel="00000000" w:rsidP="00000000" w:rsidRDefault="00000000" w:rsidRPr="00000000" w14:paraId="00000009">
      <w:pPr>
        <w:rPr/>
      </w:pPr>
      <w:r w:rsidDel="00000000" w:rsidR="00000000" w:rsidRPr="00000000">
        <w:rPr>
          <w:rtl w:val="0"/>
        </w:rPr>
        <w:t xml:space="preserve">Delivering reliability since our founding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Story</w:t>
      </w:r>
    </w:p>
    <w:p w:rsidR="00000000" w:rsidDel="00000000" w:rsidP="00000000" w:rsidRDefault="00000000" w:rsidRPr="00000000" w14:paraId="0000000C">
      <w:pPr>
        <w:rPr/>
      </w:pPr>
      <w:r w:rsidDel="00000000" w:rsidR="00000000" w:rsidRPr="00000000">
        <w:rPr>
          <w:rtl w:val="0"/>
        </w:rPr>
        <w:t xml:space="preserve">Bexocargo was established with a vision to bridge logistics gaps in Africa. Starting as a regional freight service, we have grown into a trusted logistics partner with a strong presence in 10 African nations.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Our growth has been fueled by a commitment to innovation, efficiency, and customer satisfaction. We continuously invest in technology and infrastructure to enhance our services, ensuring smooth cargo movement across borders.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Values</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Reliability</w:t>
      </w:r>
    </w:p>
    <w:p w:rsidR="00000000" w:rsidDel="00000000" w:rsidP="00000000" w:rsidRDefault="00000000" w:rsidRPr="00000000" w14:paraId="00000012">
      <w:pPr>
        <w:rPr/>
      </w:pPr>
      <w:r w:rsidDel="00000000" w:rsidR="00000000" w:rsidRPr="00000000">
        <w:rPr>
          <w:rtl w:val="0"/>
        </w:rPr>
        <w:t xml:space="preserve">We deliver on our promises, ensuring your shipments arrive safely and on time.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Innovation</w:t>
      </w:r>
    </w:p>
    <w:p w:rsidR="00000000" w:rsidDel="00000000" w:rsidP="00000000" w:rsidRDefault="00000000" w:rsidRPr="00000000" w14:paraId="00000015">
      <w:pPr>
        <w:rPr/>
      </w:pPr>
      <w:r w:rsidDel="00000000" w:rsidR="00000000" w:rsidRPr="00000000">
        <w:rPr>
          <w:rtl w:val="0"/>
        </w:rPr>
        <w:t xml:space="preserve">We leverage cutting-edge solutions to improve logistics operations.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Customer Focus</w:t>
      </w:r>
    </w:p>
    <w:p w:rsidR="00000000" w:rsidDel="00000000" w:rsidP="00000000" w:rsidRDefault="00000000" w:rsidRPr="00000000" w14:paraId="00000018">
      <w:pPr>
        <w:rPr/>
      </w:pPr>
      <w:r w:rsidDel="00000000" w:rsidR="00000000" w:rsidRPr="00000000">
        <w:rPr>
          <w:rtl w:val="0"/>
        </w:rPr>
        <w:t xml:space="preserve">Our clients are at the heart of everything we do.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Our Approach</w:t>
      </w:r>
    </w:p>
    <w:p w:rsidR="00000000" w:rsidDel="00000000" w:rsidP="00000000" w:rsidRDefault="00000000" w:rsidRPr="00000000" w14:paraId="0000001B">
      <w:pPr>
        <w:rPr/>
      </w:pPr>
      <w:r w:rsidDel="00000000" w:rsidR="00000000" w:rsidRPr="00000000">
        <w:rPr>
          <w:rtl w:val="0"/>
        </w:rPr>
        <w:t xml:space="preserve">We combine advanced tracking technology with personalized service to create a seamless logistics experience. Our real-time tracking system keeps you informed at every stage, while our expert team ensures smooth customs clearance and timely deliveries.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Ready to experience the Bexocargo advantage?</w:t>
      </w:r>
    </w:p>
    <w:p w:rsidR="00000000" w:rsidDel="00000000" w:rsidP="00000000" w:rsidRDefault="00000000" w:rsidRPr="00000000" w14:paraId="0000001E">
      <w:pPr>
        <w:rPr/>
      </w:pPr>
      <w:r w:rsidDel="00000000" w:rsidR="00000000" w:rsidRPr="00000000">
        <w:rPr>
          <w:rtl w:val="0"/>
        </w:rPr>
        <w:t xml:space="preserve">Contact us today for dependable cargo solutions across Africa!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