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D1" w:rsidRPr="00190AD1" w:rsidRDefault="00190AD1" w:rsidP="00190AD1">
      <w:pPr>
        <w:spacing w:before="180"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zh-TW"/>
        </w:rPr>
      </w:pPr>
      <w:r w:rsidRPr="00190AD1">
        <w:rPr>
          <w:rFonts w:ascii="Arial" w:eastAsia="Times New Roman" w:hAnsi="Arial" w:cs="Arial"/>
          <w:sz w:val="20"/>
          <w:szCs w:val="20"/>
          <w:lang w:eastAsia="zh-TW"/>
        </w:rPr>
        <w:t>Chakras In The Human Body</w:t>
      </w:r>
    </w:p>
    <w:p w:rsidR="007A128C" w:rsidRDefault="00190AD1" w:rsidP="00190AD1">
      <w:p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Chakra is actually the Sanskrit word that would mean wheel. The human body includes seven important chakras and also many minor chakras. These 7 chakras start from the bottom of the backbone and finish on the top of the head. 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>Basically, t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hose chakras possess the wheel of continuous revolving and rotating energy. 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>T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he root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 xml:space="preserve"> (1</w:t>
      </w:r>
      <w:r w:rsidR="00004646" w:rsidRPr="00004646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st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 xml:space="preserve"> chakra)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>has the slowest revolving speed while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 the crown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 xml:space="preserve"> (7</w:t>
      </w:r>
      <w:r w:rsidR="00004646" w:rsidRPr="00004646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th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chakra</w:t>
      </w:r>
      <w:r w:rsidR="00004646">
        <w:rPr>
          <w:rFonts w:ascii="Arial" w:eastAsia="Times New Roman" w:hAnsi="Arial" w:cs="Arial"/>
          <w:sz w:val="20"/>
          <w:szCs w:val="20"/>
          <w:lang w:eastAsia="zh-TW"/>
        </w:rPr>
        <w:t>) rota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tes the fastest. 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>As soon as these chakras are unhealthy, unbalanced or clogged up, one’s lifestyle tend to be o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>ut of sync. Weariness, stress and other health issues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 xml:space="preserve"> may set in. In such cases, it’s important to unclogged the affected chakras and restore its balance. 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br/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br/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>S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timulation for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 xml:space="preserve"> each 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chakras come from its individual and complimentary colo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>u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r as well as a range of gem stones. 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>Basically, t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hese chakra colo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>u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rs </w:t>
      </w:r>
      <w:r w:rsidR="00EF3BEE">
        <w:rPr>
          <w:rFonts w:ascii="Arial" w:eastAsia="Times New Roman" w:hAnsi="Arial" w:cs="Arial"/>
          <w:sz w:val="20"/>
          <w:szCs w:val="20"/>
          <w:lang w:eastAsia="zh-TW"/>
        </w:rPr>
        <w:t xml:space="preserve">consists of 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the 7 colo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>u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rs of the rainbow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>;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 red, orange, yellow, green, blue, indigo and violet. However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>, do not go overboard in opening your chakras as too large an opening may l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>ead to excessive universal ener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 xml:space="preserve">gy coming into your entire body. </w:t>
      </w:r>
      <w:r w:rsidRPr="00190AD1">
        <w:rPr>
          <w:rFonts w:ascii="Arial" w:eastAsia="Times New Roman" w:hAnsi="Arial" w:cs="Arial"/>
          <w:sz w:val="20"/>
          <w:szCs w:val="20"/>
          <w:lang w:eastAsia="zh-TW"/>
        </w:rPr>
        <w:t xml:space="preserve"> that will consequently le</w:t>
      </w:r>
      <w:r w:rsidR="007A128C">
        <w:rPr>
          <w:rFonts w:ascii="Arial" w:eastAsia="Times New Roman" w:hAnsi="Arial" w:cs="Arial"/>
          <w:sz w:val="20"/>
          <w:szCs w:val="20"/>
          <w:lang w:eastAsia="zh-TW"/>
        </w:rPr>
        <w:t xml:space="preserve">ad to an energy overload. </w:t>
      </w:r>
    </w:p>
    <w:p w:rsidR="007A128C" w:rsidRDefault="007A128C" w:rsidP="00190AD1">
      <w:p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</w:p>
    <w:p w:rsidR="007A128C" w:rsidRDefault="007A128C" w:rsidP="00190AD1">
      <w:p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 xml:space="preserve">Chakras have a clear connection among themselves and also the condition of its corresponding </w:t>
      </w:r>
      <w:proofErr w:type="spellStart"/>
      <w:r>
        <w:rPr>
          <w:rFonts w:ascii="Arial" w:eastAsia="Times New Roman" w:hAnsi="Arial" w:cs="Arial"/>
          <w:sz w:val="20"/>
          <w:szCs w:val="20"/>
          <w:lang w:eastAsia="zh-TW"/>
        </w:rPr>
        <w:t>organ.The</w:t>
      </w:r>
      <w:proofErr w:type="spellEnd"/>
      <w:r>
        <w:rPr>
          <w:rFonts w:ascii="Arial" w:eastAsia="Times New Roman" w:hAnsi="Arial" w:cs="Arial"/>
          <w:sz w:val="20"/>
          <w:szCs w:val="20"/>
          <w:lang w:eastAsia="zh-TW"/>
        </w:rPr>
        <w:t xml:space="preserve"> following are the 7 chakras and their related organs in the body:</w:t>
      </w:r>
    </w:p>
    <w:p w:rsidR="007A128C" w:rsidRDefault="007A128C" w:rsidP="00190AD1">
      <w:p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</w:p>
    <w:p w:rsidR="007A128C" w:rsidRPr="007A128C" w:rsidRDefault="007A128C" w:rsidP="007A128C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 w:rsidRPr="007A128C">
        <w:rPr>
          <w:rFonts w:ascii="Arial" w:eastAsia="Times New Roman" w:hAnsi="Arial" w:cs="Arial"/>
          <w:sz w:val="20"/>
          <w:szCs w:val="20"/>
          <w:lang w:eastAsia="zh-TW"/>
        </w:rPr>
        <w:t>1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st</w:t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t xml:space="preserve"> chakra (root) - connected to large intestines, anus, has some effects on kidney functioning</w:t>
      </w:r>
    </w:p>
    <w:p w:rsidR="007A128C" w:rsidRDefault="007A128C" w:rsidP="007A128C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 w:rsidRPr="007A128C">
        <w:rPr>
          <w:rFonts w:ascii="Arial" w:eastAsia="Times New Roman" w:hAnsi="Arial" w:cs="Arial"/>
          <w:sz w:val="20"/>
          <w:szCs w:val="20"/>
          <w:lang w:eastAsia="zh-TW"/>
        </w:rPr>
        <w:t>2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nd</w:t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t xml:space="preserve"> chakra (naval) – connected to the reproduction system, sex gland, testicles, urinary system, bladder and kidneys</w:t>
      </w:r>
    </w:p>
    <w:p w:rsidR="007A128C" w:rsidRDefault="007A128C" w:rsidP="007A128C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3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rd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chakra (solar plexus) = connected to gall bladder, spleen, liver, small intestine and stomach</w:t>
      </w:r>
    </w:p>
    <w:p w:rsidR="007A128C" w:rsidRDefault="007A128C" w:rsidP="007A128C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4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th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chakra (heart) – associated with the heart and arms</w:t>
      </w:r>
    </w:p>
    <w:p w:rsidR="007A128C" w:rsidRDefault="007A128C" w:rsidP="007A128C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5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th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chakra (throat) – associated with throat and lung area</w:t>
      </w:r>
    </w:p>
    <w:p w:rsidR="007A128C" w:rsidRDefault="007A128C" w:rsidP="00190AD1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6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th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chakra (3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rd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eye) – associated with the face, nose area, eyes and brains.</w:t>
      </w:r>
    </w:p>
    <w:p w:rsidR="007A128C" w:rsidRDefault="007A128C" w:rsidP="00190AD1">
      <w:pPr>
        <w:pStyle w:val="ListParagraph"/>
        <w:numPr>
          <w:ilvl w:val="0"/>
          <w:numId w:val="1"/>
        </w:num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7</w:t>
      </w:r>
      <w:r w:rsidRPr="007A128C">
        <w:rPr>
          <w:rFonts w:ascii="Arial" w:eastAsia="Times New Roman" w:hAnsi="Arial" w:cs="Arial"/>
          <w:sz w:val="20"/>
          <w:szCs w:val="20"/>
          <w:vertAlign w:val="superscript"/>
          <w:lang w:eastAsia="zh-TW"/>
        </w:rPr>
        <w:t>th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chakra (crown) – related to the whole being, not corresponding to any particular organ.</w:t>
      </w:r>
    </w:p>
    <w:p w:rsidR="007A128C" w:rsidRPr="007A128C" w:rsidRDefault="007A128C" w:rsidP="007A128C">
      <w:pPr>
        <w:spacing w:after="0" w:line="326" w:lineRule="atLeast"/>
        <w:rPr>
          <w:rFonts w:ascii="Arial" w:eastAsia="Times New Roman" w:hAnsi="Arial" w:cs="Arial"/>
          <w:sz w:val="20"/>
          <w:szCs w:val="20"/>
          <w:lang w:eastAsia="zh-TW"/>
        </w:rPr>
      </w:pPr>
    </w:p>
    <w:p w:rsidR="00183434" w:rsidRPr="00190AD1" w:rsidRDefault="00190AD1" w:rsidP="00A04B12">
      <w:pPr>
        <w:spacing w:after="0" w:line="326" w:lineRule="atLeast"/>
        <w:rPr>
          <w:rFonts w:ascii="Arial" w:hAnsi="Arial" w:cs="Arial"/>
          <w:sz w:val="20"/>
          <w:szCs w:val="20"/>
        </w:rPr>
      </w:pPr>
      <w:r w:rsidRPr="007A128C">
        <w:rPr>
          <w:rFonts w:ascii="Arial" w:eastAsia="Times New Roman" w:hAnsi="Arial" w:cs="Arial"/>
          <w:sz w:val="20"/>
          <w:szCs w:val="20"/>
          <w:lang w:eastAsia="zh-TW"/>
        </w:rPr>
        <w:t> </w:t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br/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br/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br/>
      </w:r>
      <w:r w:rsidRPr="007A128C">
        <w:rPr>
          <w:rFonts w:ascii="Arial" w:eastAsia="Times New Roman" w:hAnsi="Arial" w:cs="Arial"/>
          <w:sz w:val="20"/>
          <w:szCs w:val="20"/>
          <w:lang w:eastAsia="zh-TW"/>
        </w:rPr>
        <w:br/>
      </w:r>
    </w:p>
    <w:sectPr w:rsidR="00183434" w:rsidRPr="00190AD1" w:rsidSect="0053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116A6"/>
    <w:multiLevelType w:val="hybridMultilevel"/>
    <w:tmpl w:val="240ADA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E6A66"/>
    <w:rsid w:val="00004646"/>
    <w:rsid w:val="00183434"/>
    <w:rsid w:val="00190AD1"/>
    <w:rsid w:val="001B3062"/>
    <w:rsid w:val="002328C7"/>
    <w:rsid w:val="00532A82"/>
    <w:rsid w:val="007A128C"/>
    <w:rsid w:val="007A2699"/>
    <w:rsid w:val="008E75D8"/>
    <w:rsid w:val="009E6A66"/>
    <w:rsid w:val="00A04B12"/>
    <w:rsid w:val="00B131BC"/>
    <w:rsid w:val="00E77991"/>
    <w:rsid w:val="00EF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82"/>
  </w:style>
  <w:style w:type="paragraph" w:styleId="Heading1">
    <w:name w:val="heading 1"/>
    <w:basedOn w:val="Normal"/>
    <w:next w:val="Normal"/>
    <w:link w:val="Heading1Char"/>
    <w:uiPriority w:val="9"/>
    <w:qFormat/>
    <w:rsid w:val="008E7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83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434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customStyle="1" w:styleId="apple-converted-space">
    <w:name w:val="apple-converted-space"/>
    <w:basedOn w:val="DefaultParagraphFont"/>
    <w:rsid w:val="00183434"/>
  </w:style>
  <w:style w:type="character" w:styleId="Hyperlink">
    <w:name w:val="Hyperlink"/>
    <w:basedOn w:val="DefaultParagraphFont"/>
    <w:uiPriority w:val="99"/>
    <w:semiHidden/>
    <w:unhideWhenUsed/>
    <w:rsid w:val="0018343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83434"/>
  </w:style>
  <w:style w:type="paragraph" w:styleId="BalloonText">
    <w:name w:val="Balloon Text"/>
    <w:basedOn w:val="Normal"/>
    <w:link w:val="BalloonTextChar"/>
    <w:uiPriority w:val="99"/>
    <w:semiHidden/>
    <w:unhideWhenUsed/>
    <w:rsid w:val="0018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7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E75D8"/>
    <w:rPr>
      <w:i/>
      <w:iCs/>
    </w:rPr>
  </w:style>
  <w:style w:type="character" w:customStyle="1" w:styleId="fn">
    <w:name w:val="fn"/>
    <w:basedOn w:val="DefaultParagraphFont"/>
    <w:rsid w:val="008E75D8"/>
  </w:style>
  <w:style w:type="paragraph" w:styleId="NormalWeb">
    <w:name w:val="Normal (Web)"/>
    <w:basedOn w:val="Normal"/>
    <w:uiPriority w:val="99"/>
    <w:semiHidden/>
    <w:unhideWhenUsed/>
    <w:rsid w:val="008E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7A1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12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2011-08-04T14:15:00Z</dcterms:created>
  <dcterms:modified xsi:type="dcterms:W3CDTF">2011-08-08T22:08:00Z</dcterms:modified>
</cp:coreProperties>
</file>