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716896" w14:textId="5F471C45" w:rsidR="0020640F" w:rsidRPr="00BA5CD9" w:rsidRDefault="0020640F" w:rsidP="007711C8">
      <w:pPr>
        <w:jc w:val="center"/>
        <w:rPr>
          <w:sz w:val="28"/>
          <w:szCs w:val="28"/>
          <w:u w:val="single"/>
        </w:rPr>
      </w:pPr>
      <w:r w:rsidRPr="00BA5CD9">
        <w:rPr>
          <w:sz w:val="28"/>
          <w:szCs w:val="28"/>
          <w:u w:val="single"/>
        </w:rPr>
        <w:t>Livrable télécom</w:t>
      </w:r>
      <w:r w:rsidR="00A858EC">
        <w:rPr>
          <w:sz w:val="28"/>
          <w:szCs w:val="28"/>
          <w:u w:val="single"/>
        </w:rPr>
        <w:t xml:space="preserve"> – 2</w:t>
      </w:r>
      <w:r w:rsidR="00A858EC" w:rsidRPr="00A858EC">
        <w:rPr>
          <w:sz w:val="28"/>
          <w:szCs w:val="28"/>
          <w:u w:val="single"/>
          <w:vertAlign w:val="superscript"/>
        </w:rPr>
        <w:t>ème</w:t>
      </w:r>
      <w:r w:rsidR="00A858EC">
        <w:rPr>
          <w:sz w:val="28"/>
          <w:szCs w:val="28"/>
          <w:u w:val="single"/>
        </w:rPr>
        <w:t xml:space="preserve"> partie</w:t>
      </w:r>
    </w:p>
    <w:p w14:paraId="4FD8EEEB" w14:textId="701BCD2D" w:rsidR="00CC00FA" w:rsidRPr="007711C8" w:rsidRDefault="00CC00FA" w:rsidP="005C6392">
      <w:r>
        <w:t xml:space="preserve"> </w:t>
      </w:r>
    </w:p>
    <w:p w14:paraId="06ADA28F" w14:textId="1A3479B3" w:rsidR="0020640F" w:rsidRDefault="0020640F" w:rsidP="007711C8">
      <w:pPr>
        <w:pStyle w:val="Paragraphedeliste"/>
        <w:numPr>
          <w:ilvl w:val="0"/>
          <w:numId w:val="1"/>
        </w:numPr>
        <w:jc w:val="both"/>
        <w:rPr>
          <w:color w:val="A02B93" w:themeColor="accent5"/>
        </w:rPr>
      </w:pPr>
      <w:r w:rsidRPr="00C95590">
        <w:rPr>
          <w:color w:val="A02B93" w:themeColor="accent5"/>
        </w:rPr>
        <w:t>Indiquer quelle technologie pourrait être utilisée pour ce faire</w:t>
      </w:r>
    </w:p>
    <w:p w14:paraId="739EFE19" w14:textId="6D6A7545" w:rsidR="00766BE6" w:rsidRPr="00F73FA8" w:rsidRDefault="3947A395" w:rsidP="00766BE6">
      <w:pPr>
        <w:jc w:val="both"/>
        <w:rPr>
          <w:color w:val="000000" w:themeColor="text1"/>
        </w:rPr>
      </w:pPr>
      <w:r w:rsidRPr="6BBA6092">
        <w:rPr>
          <w:color w:val="000000" w:themeColor="text1"/>
        </w:rPr>
        <w:t xml:space="preserve">On peut </w:t>
      </w:r>
      <w:r w:rsidRPr="0C2583F3">
        <w:rPr>
          <w:color w:val="000000" w:themeColor="text1"/>
        </w:rPr>
        <w:t xml:space="preserve">utiliser la </w:t>
      </w:r>
      <w:r w:rsidRPr="11B4799A">
        <w:rPr>
          <w:color w:val="000000" w:themeColor="text1"/>
        </w:rPr>
        <w:t xml:space="preserve">4G </w:t>
      </w:r>
      <w:r w:rsidRPr="11E57411">
        <w:rPr>
          <w:color w:val="000000" w:themeColor="text1"/>
        </w:rPr>
        <w:t xml:space="preserve">ou la </w:t>
      </w:r>
      <w:r w:rsidRPr="09B8A2B7">
        <w:rPr>
          <w:color w:val="000000" w:themeColor="text1"/>
        </w:rPr>
        <w:t xml:space="preserve">5G mais la 5G à une mauvaise </w:t>
      </w:r>
      <w:r w:rsidRPr="29822D17">
        <w:rPr>
          <w:color w:val="000000" w:themeColor="text1"/>
        </w:rPr>
        <w:t xml:space="preserve">couverture par </w:t>
      </w:r>
      <w:r w:rsidRPr="3829294A">
        <w:rPr>
          <w:color w:val="000000" w:themeColor="text1"/>
        </w:rPr>
        <w:t xml:space="preserve">rapport à la 4G ainsi on </w:t>
      </w:r>
      <w:r w:rsidR="119AE59D" w:rsidRPr="18C40649">
        <w:rPr>
          <w:color w:val="000000" w:themeColor="text1"/>
        </w:rPr>
        <w:t>privilégiera la 4G</w:t>
      </w:r>
      <w:r w:rsidR="00E66208">
        <w:rPr>
          <w:color w:val="000000" w:themeColor="text1"/>
        </w:rPr>
        <w:t>.</w:t>
      </w:r>
    </w:p>
    <w:p w14:paraId="6FB98095" w14:textId="01ECBFD0" w:rsidR="0020640F" w:rsidRDefault="0020640F" w:rsidP="007711C8">
      <w:pPr>
        <w:pStyle w:val="Paragraphedeliste"/>
        <w:numPr>
          <w:ilvl w:val="0"/>
          <w:numId w:val="1"/>
        </w:numPr>
        <w:jc w:val="both"/>
        <w:rPr>
          <w:color w:val="A02B93" w:themeColor="accent5"/>
        </w:rPr>
      </w:pPr>
      <w:r w:rsidRPr="00C95590">
        <w:rPr>
          <w:color w:val="A02B93" w:themeColor="accent5"/>
        </w:rPr>
        <w:t>Indiquer pour la puissance maximale des émetteurs mobiles et fixes, le débit maximal atteint (les valeurs théoriques</w:t>
      </w:r>
      <w:r w:rsidR="00DD3A18">
        <w:rPr>
          <w:color w:val="A02B93" w:themeColor="accent5"/>
        </w:rPr>
        <w:t>)</w:t>
      </w:r>
    </w:p>
    <w:p w14:paraId="15DBF403" w14:textId="582EA62A" w:rsidR="00766BE6" w:rsidRPr="00F73FA8" w:rsidRDefault="7C1854A4" w:rsidP="00766BE6">
      <w:pPr>
        <w:jc w:val="both"/>
        <w:rPr>
          <w:rFonts w:eastAsiaTheme="minorEastAsia"/>
          <w:color w:val="000000" w:themeColor="text1"/>
        </w:rPr>
      </w:pPr>
      <w:r w:rsidRPr="55E828DB">
        <w:rPr>
          <w:rFonts w:eastAsiaTheme="minorEastAsia"/>
          <w:color w:val="1F1F1F"/>
        </w:rPr>
        <w:t xml:space="preserve">En 4G, le débit maximum théorique est de </w:t>
      </w:r>
      <w:r w:rsidRPr="55E828DB">
        <w:rPr>
          <w:rFonts w:eastAsiaTheme="minorEastAsia"/>
          <w:color w:val="040C28"/>
        </w:rPr>
        <w:t>75 ou 150 Mb/s</w:t>
      </w:r>
    </w:p>
    <w:p w14:paraId="774B6D1D" w14:textId="75B048B0" w:rsidR="0020640F" w:rsidRDefault="0020640F" w:rsidP="007711C8">
      <w:pPr>
        <w:pStyle w:val="Paragraphedeliste"/>
        <w:numPr>
          <w:ilvl w:val="0"/>
          <w:numId w:val="1"/>
        </w:numPr>
        <w:jc w:val="both"/>
        <w:rPr>
          <w:color w:val="A02B93" w:themeColor="accent5"/>
        </w:rPr>
      </w:pPr>
      <w:r w:rsidRPr="00C95590">
        <w:rPr>
          <w:color w:val="A02B93" w:themeColor="accent5"/>
        </w:rPr>
        <w:t xml:space="preserve">Sur le site internet </w:t>
      </w:r>
      <w:hyperlink r:id="rId8" w:anchor="/">
        <w:r w:rsidRPr="3307B263">
          <w:rPr>
            <w:rStyle w:val="Lienhypertexte"/>
            <w:color w:val="A02B93" w:themeColor="accent5"/>
          </w:rPr>
          <w:t>https://www.cartoradio.fr/#/</w:t>
        </w:r>
      </w:hyperlink>
      <w:r w:rsidRPr="00C95590">
        <w:rPr>
          <w:color w:val="A02B93" w:themeColor="accent5"/>
        </w:rPr>
        <w:t xml:space="preserve"> , repérer les stations de base à l’entour de votre position</w:t>
      </w:r>
    </w:p>
    <w:p w14:paraId="2B54CAD9" w14:textId="27FC9226" w:rsidR="3307B263" w:rsidRDefault="3307B263" w:rsidP="109A7C46">
      <w:pPr>
        <w:jc w:val="both"/>
        <w:rPr>
          <w:color w:val="A02B93" w:themeColor="accent5"/>
        </w:rPr>
      </w:pPr>
    </w:p>
    <w:p w14:paraId="25BD900A" w14:textId="77777777" w:rsidR="009635F5" w:rsidRDefault="67F0C587" w:rsidP="009635F5">
      <w:pPr>
        <w:keepNext/>
        <w:jc w:val="center"/>
      </w:pPr>
      <w:r>
        <w:rPr>
          <w:noProof/>
        </w:rPr>
        <w:drawing>
          <wp:inline distT="0" distB="0" distL="0" distR="0" wp14:anchorId="50AE8375" wp14:editId="0BDF0549">
            <wp:extent cx="5310554" cy="3651554"/>
            <wp:effectExtent l="0" t="0" r="0" b="6350"/>
            <wp:docPr id="34260035" name="Picture 3426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3911" cy="3667614"/>
                    </a:xfrm>
                    <a:prstGeom prst="rect">
                      <a:avLst/>
                    </a:prstGeom>
                  </pic:spPr>
                </pic:pic>
              </a:graphicData>
            </a:graphic>
          </wp:inline>
        </w:drawing>
      </w:r>
    </w:p>
    <w:p w14:paraId="3499B9B1" w14:textId="7E9D36BA" w:rsidR="00766BE6" w:rsidRPr="009635F5" w:rsidRDefault="009635F5" w:rsidP="009635F5">
      <w:pPr>
        <w:pStyle w:val="Lgende"/>
        <w:jc w:val="center"/>
        <w:rPr>
          <w:sz w:val="24"/>
          <w:szCs w:val="24"/>
        </w:rPr>
      </w:pPr>
      <w:r w:rsidRPr="009635F5">
        <w:rPr>
          <w:b/>
          <w:bCs/>
          <w:sz w:val="24"/>
          <w:szCs w:val="24"/>
        </w:rPr>
        <w:t xml:space="preserve">Figure </w:t>
      </w:r>
      <w:r w:rsidRPr="009635F5">
        <w:rPr>
          <w:b/>
          <w:bCs/>
          <w:sz w:val="24"/>
          <w:szCs w:val="24"/>
        </w:rPr>
        <w:fldChar w:fldCharType="begin"/>
      </w:r>
      <w:r w:rsidRPr="009635F5">
        <w:rPr>
          <w:b/>
          <w:bCs/>
          <w:sz w:val="24"/>
          <w:szCs w:val="24"/>
        </w:rPr>
        <w:instrText xml:space="preserve"> SEQ Figure \* ARABIC </w:instrText>
      </w:r>
      <w:r w:rsidRPr="009635F5">
        <w:rPr>
          <w:b/>
          <w:bCs/>
          <w:sz w:val="24"/>
          <w:szCs w:val="24"/>
        </w:rPr>
        <w:fldChar w:fldCharType="separate"/>
      </w:r>
      <w:r w:rsidRPr="009635F5">
        <w:rPr>
          <w:b/>
          <w:bCs/>
          <w:noProof/>
          <w:sz w:val="24"/>
          <w:szCs w:val="24"/>
        </w:rPr>
        <w:t>1</w:t>
      </w:r>
      <w:r w:rsidRPr="009635F5">
        <w:rPr>
          <w:b/>
          <w:bCs/>
          <w:sz w:val="24"/>
          <w:szCs w:val="24"/>
        </w:rPr>
        <w:fldChar w:fldCharType="end"/>
      </w:r>
      <w:r w:rsidRPr="009635F5">
        <w:rPr>
          <w:sz w:val="24"/>
          <w:szCs w:val="24"/>
        </w:rPr>
        <w:t xml:space="preserve"> :  Position des antennes autour de l’ISEP</w:t>
      </w:r>
    </w:p>
    <w:p w14:paraId="603A6C99" w14:textId="77777777" w:rsidR="00820166" w:rsidRPr="00F73FA8" w:rsidRDefault="00820166" w:rsidP="00820166">
      <w:pPr>
        <w:jc w:val="center"/>
      </w:pPr>
    </w:p>
    <w:p w14:paraId="1472E75D" w14:textId="2D8FE06C" w:rsidR="0020640F" w:rsidRDefault="0020640F" w:rsidP="007711C8">
      <w:pPr>
        <w:pStyle w:val="Paragraphedeliste"/>
        <w:numPr>
          <w:ilvl w:val="0"/>
          <w:numId w:val="1"/>
        </w:numPr>
        <w:jc w:val="both"/>
        <w:rPr>
          <w:color w:val="A02B93" w:themeColor="accent5"/>
        </w:rPr>
      </w:pPr>
      <w:r w:rsidRPr="00C95590">
        <w:rPr>
          <w:color w:val="A02B93" w:themeColor="accent5"/>
        </w:rPr>
        <w:t>Vérifier les propriétés des antennes et en particulier celle à laquelle le smartphone de l’Administrateur pourrait être connecté</w:t>
      </w:r>
    </w:p>
    <w:p w14:paraId="2B6B0418" w14:textId="50629DE3" w:rsidR="32118794" w:rsidRDefault="32118794" w:rsidP="7145260D">
      <w:pPr>
        <w:pStyle w:val="Paragraphedeliste"/>
        <w:jc w:val="both"/>
        <w:rPr>
          <w:color w:val="A02B93" w:themeColor="accent5"/>
        </w:rPr>
      </w:pPr>
    </w:p>
    <w:p w14:paraId="7759877E" w14:textId="68027C82" w:rsidR="00766BE6" w:rsidRPr="00F73FA8" w:rsidRDefault="1F255112" w:rsidP="00766BE6">
      <w:pPr>
        <w:jc w:val="both"/>
        <w:rPr>
          <w:color w:val="000000" w:themeColor="text1"/>
        </w:rPr>
      </w:pPr>
      <w:r w:rsidRPr="66C0DFF2">
        <w:rPr>
          <w:color w:val="000000" w:themeColor="text1"/>
        </w:rPr>
        <w:t xml:space="preserve">L’antenne mesure 38 mètres et se situe à </w:t>
      </w:r>
      <w:r w:rsidR="67600FA3" w:rsidRPr="68C67215">
        <w:rPr>
          <w:color w:val="000000" w:themeColor="text1"/>
        </w:rPr>
        <w:t xml:space="preserve">160 mètres à vol d’oiseaux </w:t>
      </w:r>
    </w:p>
    <w:p w14:paraId="75BB9A37" w14:textId="300872E1" w:rsidR="0020640F" w:rsidRPr="00C95590" w:rsidRDefault="0020640F" w:rsidP="007711C8">
      <w:pPr>
        <w:pStyle w:val="Paragraphedeliste"/>
        <w:numPr>
          <w:ilvl w:val="0"/>
          <w:numId w:val="1"/>
        </w:numPr>
        <w:jc w:val="both"/>
        <w:rPr>
          <w:color w:val="A02B93" w:themeColor="accent5"/>
        </w:rPr>
      </w:pPr>
      <w:r w:rsidRPr="00C95590">
        <w:rPr>
          <w:color w:val="A02B93" w:themeColor="accent5"/>
        </w:rPr>
        <w:t xml:space="preserve">En considérant une seule technologie, calculer le rayon de la zone de sécurité en considérant que le gain de l’antenne est donné par : </w:t>
      </w:r>
    </w:p>
    <w:p w14:paraId="643FBB5E" w14:textId="77777777" w:rsidR="0020640F" w:rsidRPr="00C95590" w:rsidRDefault="0020640F" w:rsidP="007711C8">
      <w:pPr>
        <w:jc w:val="both"/>
        <w:rPr>
          <w:color w:val="A02B93" w:themeColor="accent5"/>
        </w:rPr>
      </w:pPr>
    </w:p>
    <w:p w14:paraId="0CB6ED1B" w14:textId="0299E649" w:rsidR="00766BE6" w:rsidRPr="00775DD3" w:rsidRDefault="0020640F" w:rsidP="00775DD3">
      <w:pPr>
        <w:jc w:val="center"/>
        <w:rPr>
          <w:color w:val="A02B93" w:themeColor="accent5"/>
        </w:rPr>
      </w:pPr>
      <w:r w:rsidRPr="00C95590">
        <w:rPr>
          <w:noProof/>
          <w:color w:val="A02B93" w:themeColor="accent5"/>
        </w:rPr>
        <w:drawing>
          <wp:inline distT="0" distB="0" distL="0" distR="0" wp14:anchorId="7D435192" wp14:editId="18BCD73A">
            <wp:extent cx="4478215" cy="1506689"/>
            <wp:effectExtent l="0" t="0" r="5080" b="5080"/>
            <wp:docPr id="1559939606" name="Image 1" descr="Une image contenant texte, Police, reç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39606" name="Image 1" descr="Une image contenant texte, Police, reçu, blanc&#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4512284" cy="1518152"/>
                    </a:xfrm>
                    <a:prstGeom prst="rect">
                      <a:avLst/>
                    </a:prstGeom>
                  </pic:spPr>
                </pic:pic>
              </a:graphicData>
            </a:graphic>
          </wp:inline>
        </w:drawing>
      </w:r>
    </w:p>
    <w:p w14:paraId="22B22C4F" w14:textId="3A0BFB0A" w:rsidR="00AE2D89" w:rsidRDefault="00E62E28" w:rsidP="00766BE6">
      <w:pPr>
        <w:jc w:val="both"/>
        <w:rPr>
          <w:rFonts w:ascii="Aptos" w:hAnsi="Aptos" w:cs="Arial"/>
          <w:color w:val="040C28"/>
        </w:rPr>
      </w:pPr>
      <w:r>
        <w:rPr>
          <w:color w:val="000000" w:themeColor="text1"/>
        </w:rPr>
        <w:t xml:space="preserve">En mesurant un angle </w:t>
      </w:r>
      <w:r w:rsidR="00FE4DE7" w:rsidRPr="00FE4DE7">
        <w:rPr>
          <w:rFonts w:ascii="Aptos" w:hAnsi="Aptos" w:cs="Arial"/>
          <w:color w:val="040C28"/>
        </w:rPr>
        <w:t>α</w:t>
      </w:r>
      <w:r w:rsidR="00FE4DE7">
        <w:rPr>
          <w:rFonts w:ascii="Aptos" w:hAnsi="Aptos" w:cs="Arial"/>
          <w:color w:val="040C28"/>
        </w:rPr>
        <w:t xml:space="preserve"> = </w:t>
      </w:r>
      <w:r w:rsidR="00AE2D89">
        <w:rPr>
          <w:rFonts w:ascii="Aptos" w:hAnsi="Aptos" w:cs="Arial"/>
          <w:color w:val="040C28"/>
        </w:rPr>
        <w:t>52</w:t>
      </w:r>
      <w:r w:rsidR="00AE2D89" w:rsidRPr="2AEAFCFD">
        <w:rPr>
          <w:rFonts w:ascii="Aptos" w:hAnsi="Aptos" w:cs="Arial"/>
          <w:color w:val="040C28"/>
        </w:rPr>
        <w:t>°</w:t>
      </w:r>
      <w:r w:rsidR="05338077" w:rsidRPr="2AEAFCFD">
        <w:rPr>
          <w:rFonts w:ascii="Aptos" w:hAnsi="Aptos" w:cs="Arial"/>
          <w:color w:val="040C28"/>
        </w:rPr>
        <w:t xml:space="preserve"> et</w:t>
      </w:r>
      <w:r w:rsidR="05338077" w:rsidRPr="71B8DB73">
        <w:rPr>
          <w:rFonts w:ascii="Aptos" w:hAnsi="Aptos" w:cs="Arial"/>
          <w:color w:val="040C28"/>
        </w:rPr>
        <w:t xml:space="preserve"> une </w:t>
      </w:r>
      <w:r w:rsidR="05338077" w:rsidRPr="4309A07F">
        <w:rPr>
          <w:rFonts w:ascii="Aptos" w:hAnsi="Aptos" w:cs="Arial"/>
          <w:color w:val="040C28"/>
        </w:rPr>
        <w:t xml:space="preserve">distance de 160 </w:t>
      </w:r>
      <w:r w:rsidR="05338077" w:rsidRPr="43582DA5">
        <w:rPr>
          <w:rFonts w:ascii="Aptos" w:hAnsi="Aptos" w:cs="Arial"/>
          <w:color w:val="040C28"/>
        </w:rPr>
        <w:t>mètres</w:t>
      </w:r>
      <w:r w:rsidR="00AE2D89" w:rsidRPr="2AEAFCFD">
        <w:rPr>
          <w:rFonts w:ascii="Aptos" w:hAnsi="Aptos" w:cs="Arial"/>
          <w:color w:val="040C28"/>
        </w:rPr>
        <w:t>,</w:t>
      </w:r>
      <w:r w:rsidR="00AE2D89">
        <w:rPr>
          <w:rFonts w:ascii="Aptos" w:hAnsi="Aptos" w:cs="Arial"/>
          <w:color w:val="040C28"/>
        </w:rPr>
        <w:t xml:space="preserve"> on obtient un gain de</w:t>
      </w:r>
      <w:r w:rsidR="00250C0D">
        <w:rPr>
          <w:rFonts w:ascii="Aptos" w:hAnsi="Aptos" w:cs="Arial"/>
          <w:color w:val="040C28"/>
        </w:rPr>
        <w:t xml:space="preserve"> </w:t>
      </w:r>
      <w:r w:rsidR="00AE2D89" w:rsidRPr="6BC16F95">
        <w:rPr>
          <w:rFonts w:ascii="Aptos" w:hAnsi="Aptos" w:cs="Arial"/>
          <w:color w:val="040C28"/>
        </w:rPr>
        <w:t>10 dB.</w:t>
      </w:r>
    </w:p>
    <w:p w14:paraId="78095156" w14:textId="6100BFCF" w:rsidR="00AE2D89" w:rsidRPr="00CA188C" w:rsidRDefault="00AE2D89" w:rsidP="6224D304">
      <w:pPr>
        <w:jc w:val="both"/>
        <w:rPr>
          <w:rFonts w:ascii="Aptos" w:eastAsiaTheme="minorEastAsia" w:hAnsi="Aptos" w:cs="Arial"/>
          <w:color w:val="040C28"/>
        </w:rPr>
      </w:pPr>
    </w:p>
    <w:p w14:paraId="4344DD78" w14:textId="46C06203" w:rsidR="78EB7168" w:rsidRDefault="245E2EF1" w:rsidP="6224D304">
      <w:pPr>
        <w:jc w:val="both"/>
        <w:rPr>
          <w:rFonts w:ascii="Aptos" w:eastAsiaTheme="minorEastAsia" w:hAnsi="Aptos" w:cs="Arial"/>
          <w:color w:val="040C28"/>
        </w:rPr>
      </w:pPr>
      <w:r w:rsidRPr="6224D304">
        <w:rPr>
          <w:rFonts w:ascii="Aptos" w:eastAsiaTheme="minorEastAsia" w:hAnsi="Aptos" w:cs="Arial"/>
          <w:color w:val="040C28"/>
        </w:rPr>
        <w:t>Ainsi</w:t>
      </w:r>
      <w:r w:rsidR="3D5A6D74" w:rsidRPr="6224D304">
        <w:rPr>
          <w:rFonts w:ascii="Aptos" w:eastAsiaTheme="minorEastAsia" w:hAnsi="Aptos" w:cs="Arial"/>
          <w:color w:val="040C28"/>
        </w:rPr>
        <w:t xml:space="preserve"> on a E=</w:t>
      </w:r>
      <m:oMath>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e</m:t>
                    </m:r>
                  </m:sub>
                </m:sSub>
                <m:sSub>
                  <m:sSubPr>
                    <m:ctrlPr>
                      <w:rPr>
                        <w:rFonts w:ascii="Cambria Math" w:hAnsi="Cambria Math"/>
                      </w:rPr>
                    </m:ctrlPr>
                  </m:sSubPr>
                  <m:e>
                    <m:r>
                      <w:rPr>
                        <w:rFonts w:ascii="Cambria Math" w:hAnsi="Cambria Math"/>
                      </w:rPr>
                      <m:t>G</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0</m:t>
                    </m:r>
                  </m:sub>
                </m:sSub>
              </m:num>
              <m:den>
                <m:r>
                  <w:rPr>
                    <w:rFonts w:ascii="Cambria Math" w:hAnsi="Cambria Math"/>
                  </w:rPr>
                  <m:t>4π</m:t>
                </m:r>
                <m:sSup>
                  <m:sSupPr>
                    <m:ctrlPr>
                      <w:rPr>
                        <w:rFonts w:ascii="Cambria Math" w:hAnsi="Cambria Math"/>
                      </w:rPr>
                    </m:ctrlPr>
                  </m:sSupPr>
                  <m:e>
                    <m:r>
                      <w:rPr>
                        <w:rFonts w:ascii="Cambria Math" w:hAnsi="Cambria Math"/>
                      </w:rPr>
                      <m:t>d</m:t>
                    </m:r>
                  </m:e>
                  <m:sup>
                    <m:r>
                      <w:rPr>
                        <w:rFonts w:ascii="Cambria Math" w:hAnsi="Cambria Math"/>
                      </w:rPr>
                      <m:t>2</m:t>
                    </m:r>
                  </m:sup>
                </m:sSup>
              </m:den>
            </m:f>
          </m:e>
        </m:rad>
      </m:oMath>
      <w:r w:rsidR="44A5B8B8" w:rsidRPr="6224D304">
        <w:rPr>
          <w:rFonts w:ascii="Aptos" w:eastAsiaTheme="minorEastAsia" w:hAnsi="Aptos" w:cs="Arial"/>
          <w:color w:val="040C28"/>
        </w:rPr>
        <w:t xml:space="preserve"> avec </w:t>
      </w:r>
      <m:oMath>
        <m:sSub>
          <m:sSubPr>
            <m:ctrlPr>
              <w:rPr>
                <w:rFonts w:ascii="Cambria Math" w:hAnsi="Cambria Math"/>
              </w:rPr>
            </m:ctrlPr>
          </m:sSubPr>
          <m:e>
            <m:r>
              <w:rPr>
                <w:rFonts w:ascii="Cambria Math" w:hAnsi="Cambria Math"/>
              </w:rPr>
              <m:t>P</m:t>
            </m:r>
          </m:e>
          <m:sub>
            <m:r>
              <w:rPr>
                <w:rFonts w:ascii="Cambria Math" w:hAnsi="Cambria Math"/>
              </w:rPr>
              <m:t>e</m:t>
            </m:r>
          </m:sub>
        </m:sSub>
      </m:oMath>
      <w:r w:rsidR="7A8CB189" w:rsidRPr="6224D304">
        <w:rPr>
          <w:rFonts w:ascii="Aptos" w:eastAsiaTheme="minorEastAsia" w:hAnsi="Aptos" w:cs="Arial"/>
          <w:color w:val="040C28"/>
        </w:rPr>
        <w:t>=20 W</w:t>
      </w:r>
      <w:r w:rsidR="1F8C28C8" w:rsidRPr="6224D304">
        <w:rPr>
          <w:rFonts w:ascii="Aptos" w:eastAsiaTheme="minorEastAsia" w:hAnsi="Aptos" w:cs="Arial"/>
          <w:color w:val="040C28"/>
        </w:rPr>
        <w:t>,</w:t>
      </w:r>
      <w:r w:rsidR="7A8CB189" w:rsidRPr="6224D304">
        <w:rPr>
          <w:rFonts w:ascii="Aptos" w:eastAsiaTheme="minorEastAsia" w:hAnsi="Aptos" w:cs="Arial"/>
          <w:color w:val="040C28"/>
        </w:rPr>
        <w:t xml:space="preserve"> </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244C807C" w:rsidRPr="6224D304">
        <w:rPr>
          <w:rFonts w:ascii="Aptos" w:eastAsiaTheme="minorEastAsia" w:hAnsi="Aptos" w:cs="Arial"/>
          <w:color w:val="040C28"/>
        </w:rPr>
        <w:t>=377</w:t>
      </w:r>
      <w:r w:rsidR="634B1E7E" w:rsidRPr="6224D304">
        <w:rPr>
          <w:rFonts w:ascii="Aptos" w:eastAsiaTheme="minorEastAsia" w:hAnsi="Aptos" w:cs="Arial"/>
          <w:color w:val="040C28"/>
        </w:rPr>
        <w:t xml:space="preserve">Ω et </w:t>
      </w:r>
      <m:oMath>
        <m:sSub>
          <m:sSubPr>
            <m:ctrlPr>
              <w:rPr>
                <w:rFonts w:ascii="Cambria Math" w:hAnsi="Cambria Math"/>
              </w:rPr>
            </m:ctrlPr>
          </m:sSubPr>
          <m:e>
            <m:r>
              <w:rPr>
                <w:rFonts w:ascii="Cambria Math" w:hAnsi="Cambria Math"/>
              </w:rPr>
              <m:t>G</m:t>
            </m:r>
          </m:e>
          <m:sub>
            <m:r>
              <w:rPr>
                <w:rFonts w:ascii="Cambria Math" w:hAnsi="Cambria Math"/>
              </w:rPr>
              <m:t>e</m:t>
            </m:r>
          </m:sub>
        </m:sSub>
      </m:oMath>
      <w:r w:rsidR="50970565" w:rsidRPr="6224D304">
        <w:rPr>
          <w:rFonts w:ascii="Aptos" w:eastAsiaTheme="minorEastAsia" w:hAnsi="Aptos" w:cs="Arial"/>
          <w:color w:val="040C28"/>
        </w:rPr>
        <w:t>=1</w:t>
      </w:r>
      <w:r w:rsidR="410D3CD6" w:rsidRPr="6224D304">
        <w:rPr>
          <w:rFonts w:ascii="Aptos" w:eastAsiaTheme="minorEastAsia" w:hAnsi="Aptos" w:cs="Arial"/>
          <w:color w:val="040C28"/>
        </w:rPr>
        <w:t>0</w:t>
      </w:r>
      <w:r w:rsidR="30E3C1CA" w:rsidRPr="63B2AE62">
        <w:rPr>
          <w:rFonts w:ascii="Aptos" w:eastAsiaTheme="minorEastAsia" w:hAnsi="Aptos" w:cs="Arial"/>
          <w:color w:val="040C28"/>
        </w:rPr>
        <w:t xml:space="preserve"> </w:t>
      </w:r>
      <w:r w:rsidR="30E3C1CA" w:rsidRPr="1F1D8D3F">
        <w:rPr>
          <w:rFonts w:ascii="Aptos" w:eastAsiaTheme="minorEastAsia" w:hAnsi="Aptos" w:cs="Arial"/>
          <w:color w:val="040C28"/>
        </w:rPr>
        <w:t xml:space="preserve">or sur </w:t>
      </w:r>
      <w:r w:rsidR="30E3C1CA" w:rsidRPr="1959E043">
        <w:rPr>
          <w:rFonts w:ascii="Aptos" w:eastAsiaTheme="minorEastAsia" w:hAnsi="Aptos" w:cs="Arial"/>
          <w:color w:val="040C28"/>
        </w:rPr>
        <w:t xml:space="preserve">les </w:t>
      </w:r>
      <w:r w:rsidR="30E3C1CA" w:rsidRPr="0C5BB709">
        <w:rPr>
          <w:rFonts w:ascii="Aptos" w:eastAsiaTheme="minorEastAsia" w:hAnsi="Aptos" w:cs="Arial"/>
          <w:color w:val="040C28"/>
        </w:rPr>
        <w:t>documents</w:t>
      </w:r>
      <w:r w:rsidR="30E3C1CA" w:rsidRPr="50BFAC6C">
        <w:rPr>
          <w:rFonts w:ascii="Aptos" w:eastAsiaTheme="minorEastAsia" w:hAnsi="Aptos" w:cs="Arial"/>
          <w:color w:val="040C28"/>
        </w:rPr>
        <w:t xml:space="preserve"> </w:t>
      </w:r>
    </w:p>
    <w:p w14:paraId="07E488CE" w14:textId="71BE2786" w:rsidR="62A0CD27" w:rsidRDefault="62A0CD27" w:rsidP="6224D304">
      <w:pPr>
        <w:jc w:val="both"/>
        <w:rPr>
          <w:rFonts w:ascii="Aptos" w:eastAsiaTheme="minorEastAsia" w:hAnsi="Aptos" w:cs="Arial"/>
          <w:color w:val="040C28"/>
        </w:rPr>
      </w:pPr>
      <w:r w:rsidRPr="6224D304">
        <w:rPr>
          <w:rFonts w:ascii="Aptos" w:eastAsiaTheme="minorEastAsia" w:hAnsi="Aptos" w:cs="Arial"/>
          <w:color w:val="040C28"/>
        </w:rPr>
        <w:t xml:space="preserve">On part de la formule </w:t>
      </w:r>
      <w:r w:rsidR="410D3CD6" w:rsidRPr="6224D304">
        <w:rPr>
          <w:rFonts w:ascii="Aptos" w:eastAsiaTheme="minorEastAsia" w:hAnsi="Aptos" w:cs="Arial"/>
          <w:color w:val="040C28"/>
        </w:rPr>
        <w:t>Σ</w:t>
      </w:r>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i</m:t>
                        </m:r>
                      </m:sub>
                    </m:sSub>
                  </m:num>
                  <m:den>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e>
                    </m:d>
                  </m:den>
                </m:f>
              </m:e>
            </m:d>
          </m:e>
          <m:sup>
            <m:r>
              <w:rPr>
                <w:rFonts w:ascii="Cambria Math" w:hAnsi="Cambria Math"/>
              </w:rPr>
              <m:t>2</m:t>
            </m:r>
          </m:sup>
        </m:sSup>
        <m:r>
          <w:rPr>
            <w:rFonts w:ascii="Cambria Math" w:hAnsi="Cambria Math"/>
          </w:rPr>
          <m:t>&lt; </m:t>
        </m:r>
      </m:oMath>
      <w:r w:rsidR="2F1DBBCB" w:rsidRPr="6224D304">
        <w:rPr>
          <w:rFonts w:ascii="Aptos" w:eastAsiaTheme="minorEastAsia" w:hAnsi="Aptos" w:cs="Arial"/>
          <w:color w:val="040C28"/>
        </w:rPr>
        <w:t>1</w:t>
      </w:r>
      <m:oMath>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0</m:t>
                </m:r>
              </m:sub>
            </m:sSub>
          </m:num>
          <m:den>
            <m:r>
              <w:rPr>
                <w:rFonts w:ascii="Cambria Math" w:hAnsi="Cambria Math"/>
              </w:rPr>
              <m:t>4π</m:t>
            </m:r>
            <m:sSup>
              <m:sSupPr>
                <m:ctrlPr>
                  <w:rPr>
                    <w:rFonts w:ascii="Cambria Math" w:hAnsi="Cambria Math"/>
                  </w:rPr>
                </m:ctrlPr>
              </m:sSupPr>
              <m:e>
                <m:r>
                  <w:rPr>
                    <w:rFonts w:ascii="Cambria Math" w:hAnsi="Cambria Math"/>
                  </w:rPr>
                  <m:t>d</m:t>
                </m:r>
              </m:e>
              <m:sup>
                <m:r>
                  <w:rPr>
                    <w:rFonts w:ascii="Cambria Math" w:hAnsi="Cambria Math"/>
                  </w:rPr>
                  <m:t>2</m:t>
                </m:r>
              </m:sup>
            </m:sSup>
          </m:den>
        </m:f>
      </m:oMath>
      <w:r w:rsidR="1FB37900" w:rsidRPr="703F1016">
        <w:rPr>
          <w:rFonts w:ascii="Aptos" w:eastAsiaTheme="minorEastAsia" w:hAnsi="Aptos" w:cs="Arial"/>
          <w:color w:val="040C28"/>
        </w:rPr>
        <w:t>Σ</w:t>
      </w:r>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e</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e>
            </m:d>
          </m:num>
          <m:den>
            <m:sSub>
              <m:sSubPr>
                <m:ctrlPr>
                  <w:rPr>
                    <w:rFonts w:ascii="Cambria Math" w:hAnsi="Cambria Math"/>
                  </w:rPr>
                </m:ctrlPr>
              </m:sSubPr>
              <m:e>
                <m:r>
                  <w:rPr>
                    <w:rFonts w:ascii="Cambria Math" w:hAnsi="Cambria Math"/>
                  </w:rPr>
                  <m:t>E</m:t>
                </m:r>
              </m:e>
              <m:sub>
                <m:r>
                  <w:rPr>
                    <w:rFonts w:ascii="Cambria Math" w:hAnsi="Cambria Math"/>
                  </w:rPr>
                  <m:t>l</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e>
                </m:d>
              </m:e>
              <m:sup>
                <m:r>
                  <w:rPr>
                    <w:rFonts w:ascii="Cambria Math" w:hAnsi="Cambria Math"/>
                  </w:rPr>
                  <m:t>2</m:t>
                </m:r>
              </m:sup>
            </m:sSup>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0</m:t>
                </m:r>
              </m:sub>
            </m:sSub>
          </m:num>
          <m:den>
            <m:r>
              <w:rPr>
                <w:rFonts w:ascii="Cambria Math" w:hAnsi="Cambria Math"/>
              </w:rPr>
              <m:t>4π</m:t>
            </m:r>
          </m:den>
        </m:f>
      </m:oMath>
      <w:r w:rsidR="63C892B3" w:rsidRPr="62C5E20E">
        <w:rPr>
          <w:rFonts w:ascii="Aptos" w:eastAsiaTheme="minorEastAsia" w:hAnsi="Aptos" w:cs="Arial"/>
          <w:color w:val="040C28"/>
        </w:rPr>
        <w:t>Σ</w:t>
      </w:r>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e</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e>
            </m:d>
          </m:num>
          <m:den>
            <m:sSub>
              <m:sSubPr>
                <m:ctrlPr>
                  <w:rPr>
                    <w:rFonts w:ascii="Cambria Math" w:hAnsi="Cambria Math"/>
                  </w:rPr>
                </m:ctrlPr>
              </m:sSubPr>
              <m:e>
                <m:r>
                  <w:rPr>
                    <w:rFonts w:ascii="Cambria Math" w:hAnsi="Cambria Math"/>
                  </w:rPr>
                  <m:t>E</m:t>
                </m:r>
              </m:e>
              <m:sub>
                <m:r>
                  <w:rPr>
                    <w:rFonts w:ascii="Cambria Math" w:hAnsi="Cambria Math"/>
                  </w:rPr>
                  <m:t>l</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e>
                </m:d>
              </m:e>
              <m:sup>
                <m:r>
                  <w:rPr>
                    <w:rFonts w:ascii="Cambria Math" w:hAnsi="Cambria Math"/>
                  </w:rPr>
                  <m:t>2</m:t>
                </m:r>
              </m:sup>
            </m:sSup>
          </m:den>
        </m:f>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oMath>
    </w:p>
    <w:p w14:paraId="02A8A88D" w14:textId="5FC1506F" w:rsidR="78AB4120" w:rsidRDefault="78AB4120" w:rsidP="55CC30DB">
      <w:pPr>
        <w:jc w:val="both"/>
        <w:rPr>
          <w:rFonts w:ascii="Aptos" w:eastAsiaTheme="minorEastAsia" w:hAnsi="Aptos" w:cs="Arial"/>
          <w:color w:val="040C28"/>
        </w:rPr>
      </w:pPr>
      <w:r w:rsidRPr="57DCE263">
        <w:rPr>
          <w:rFonts w:ascii="Aptos" w:eastAsiaTheme="minorEastAsia" w:hAnsi="Aptos" w:cs="Arial"/>
          <w:color w:val="040C28"/>
        </w:rPr>
        <w:t xml:space="preserve">Donc </w:t>
      </w:r>
      <m:oMath>
        <m:rad>
          <m:radPr>
            <m:degHide m:val="1"/>
            <m:ctrlPr>
              <w:rPr>
                <w:rFonts w:ascii="Cambria Math" w:hAnsi="Cambria Math"/>
              </w:rPr>
            </m:ctrlPr>
          </m:radPr>
          <m:deg/>
          <m:e/>
        </m:rad>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e </m:t>
                </m:r>
              </m:sub>
            </m:sSub>
            <m:sSub>
              <m:sSubPr>
                <m:ctrlPr>
                  <w:rPr>
                    <w:rFonts w:ascii="Cambria Math" w:hAnsi="Cambria Math"/>
                  </w:rPr>
                </m:ctrlPr>
              </m:sSubPr>
              <m:e>
                <m:r>
                  <w:rPr>
                    <w:rFonts w:ascii="Cambria Math" w:hAnsi="Cambria Math"/>
                  </w:rPr>
                  <m:t>Z</m:t>
                </m:r>
              </m:e>
              <m:sub>
                <m:r>
                  <w:rPr>
                    <w:rFonts w:ascii="Cambria Math" w:hAnsi="Cambria Math"/>
                  </w:rPr>
                  <m:t>0</m:t>
                </m:r>
              </m:sub>
            </m:sSub>
          </m:num>
          <m:den>
            <m:r>
              <w:rPr>
                <w:rFonts w:ascii="Cambria Math" w:hAnsi="Cambria Math"/>
              </w:rPr>
              <m:t>4π</m:t>
            </m:r>
          </m:den>
        </m:f>
        <m:nary>
          <m:naryPr>
            <m:chr m:val="∑"/>
            <m:ctrlPr>
              <w:rPr>
                <w:rFonts w:ascii="Cambria Math" w:hAnsi="Cambria Math"/>
              </w:rPr>
            </m:ctrlPr>
          </m:naryPr>
          <m:sub>
            <m:r>
              <w:rPr>
                <w:rFonts w:ascii="Cambria Math" w:hAnsi="Cambria Math"/>
              </w:rPr>
              <m:t> </m:t>
            </m:r>
          </m:sub>
          <m:sup>
            <m:r>
              <w:rPr>
                <w:rFonts w:ascii="Cambria Math" w:hAnsi="Cambria Math"/>
              </w:rPr>
              <m:t> </m:t>
            </m:r>
          </m:sup>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e</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e>
                </m:d>
              </m:num>
              <m:den>
                <m:sSub>
                  <m:sSubPr>
                    <m:ctrlPr>
                      <w:rPr>
                        <w:rFonts w:ascii="Cambria Math" w:hAnsi="Cambria Math"/>
                      </w:rPr>
                    </m:ctrlPr>
                  </m:sSubPr>
                  <m:e>
                    <m:r>
                      <w:rPr>
                        <w:rFonts w:ascii="Cambria Math" w:hAnsi="Cambria Math"/>
                      </w:rPr>
                      <m:t>E</m:t>
                    </m:r>
                  </m:e>
                  <m:sub>
                    <m:r>
                      <w:rPr>
                        <w:rFonts w:ascii="Cambria Math" w:hAnsi="Cambria Math"/>
                      </w:rPr>
                      <m:t>l</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e>
                    </m:d>
                  </m:e>
                  <m:sup>
                    <m:r>
                      <w:rPr>
                        <w:rFonts w:ascii="Cambria Math" w:hAnsi="Cambria Math"/>
                      </w:rPr>
                      <m:t>2</m:t>
                    </m:r>
                  </m:sup>
                </m:sSup>
              </m:den>
            </m:f>
          </m:e>
        </m:nary>
        <m:r>
          <w:rPr>
            <w:rFonts w:ascii="Cambria Math" w:hAnsi="Cambria Math"/>
          </w:rPr>
          <m:t>≤d</m:t>
        </m:r>
      </m:oMath>
      <w:r w:rsidR="6F6956FB" w:rsidRPr="677764DA">
        <w:rPr>
          <w:rFonts w:ascii="Aptos" w:eastAsiaTheme="minorEastAsia" w:hAnsi="Aptos" w:cs="Arial"/>
          <w:color w:val="040C28"/>
        </w:rPr>
        <w:t xml:space="preserve"> </w:t>
      </w:r>
      <w:r w:rsidR="6F6956FB" w:rsidRPr="4F526082">
        <w:rPr>
          <w:rFonts w:ascii="Aptos" w:eastAsiaTheme="minorEastAsia" w:hAnsi="Aptos" w:cs="Arial"/>
          <w:color w:val="040C28"/>
        </w:rPr>
        <w:t xml:space="preserve">après </w:t>
      </w:r>
      <w:r w:rsidR="5E817FEB" w:rsidRPr="57830530">
        <w:rPr>
          <w:rFonts w:ascii="Aptos" w:eastAsiaTheme="minorEastAsia" w:hAnsi="Aptos" w:cs="Arial"/>
          <w:color w:val="040C28"/>
        </w:rPr>
        <w:t>appl</w:t>
      </w:r>
      <w:r w:rsidR="3952603B" w:rsidRPr="57830530">
        <w:rPr>
          <w:rFonts w:ascii="Aptos" w:eastAsiaTheme="minorEastAsia" w:hAnsi="Aptos" w:cs="Arial"/>
          <w:color w:val="040C28"/>
        </w:rPr>
        <w:t xml:space="preserve">ication </w:t>
      </w:r>
      <w:r w:rsidR="3952603B" w:rsidRPr="55CC30DB">
        <w:rPr>
          <w:rFonts w:ascii="Aptos" w:eastAsiaTheme="minorEastAsia" w:hAnsi="Aptos" w:cs="Arial"/>
          <w:color w:val="040C28"/>
        </w:rPr>
        <w:t xml:space="preserve">numérique on obtient </w:t>
      </w:r>
      <w:r w:rsidR="347F7917" w:rsidRPr="39442732">
        <w:rPr>
          <w:rFonts w:ascii="Aptos" w:eastAsiaTheme="minorEastAsia" w:hAnsi="Aptos" w:cs="Arial"/>
          <w:color w:val="040C28"/>
        </w:rPr>
        <w:t>12</w:t>
      </w:r>
      <w:r w:rsidR="347F7917" w:rsidRPr="329EB2E6">
        <w:rPr>
          <w:rFonts w:ascii="Aptos" w:eastAsiaTheme="minorEastAsia" w:hAnsi="Aptos" w:cs="Arial"/>
          <w:color w:val="040C28"/>
        </w:rPr>
        <w:t>,04</w:t>
      </w:r>
      <w:r w:rsidR="3952603B" w:rsidRPr="55CC30DB">
        <w:rPr>
          <w:rFonts w:ascii="Aptos" w:eastAsiaTheme="minorEastAsia" w:hAnsi="Aptos" w:cs="Arial"/>
          <w:color w:val="040C28"/>
        </w:rPr>
        <w:t xml:space="preserve"> mètres. </w:t>
      </w:r>
    </w:p>
    <w:p w14:paraId="73C2F3FE" w14:textId="3D7BD45A" w:rsidR="24198F9D" w:rsidRDefault="3952603B" w:rsidP="24198F9D">
      <w:pPr>
        <w:jc w:val="both"/>
        <w:rPr>
          <w:rFonts w:ascii="Aptos" w:eastAsiaTheme="minorEastAsia" w:hAnsi="Aptos" w:cs="Arial"/>
          <w:color w:val="040C28"/>
        </w:rPr>
      </w:pPr>
      <w:r w:rsidRPr="55CC30DB">
        <w:rPr>
          <w:rFonts w:ascii="Aptos" w:eastAsiaTheme="minorEastAsia" w:hAnsi="Aptos" w:cs="Arial"/>
          <w:color w:val="040C28"/>
        </w:rPr>
        <w:t xml:space="preserve">Ainsi </w:t>
      </w:r>
      <w:r w:rsidRPr="7CC6ED1E">
        <w:rPr>
          <w:rFonts w:ascii="Aptos" w:eastAsiaTheme="minorEastAsia" w:hAnsi="Aptos" w:cs="Arial"/>
          <w:color w:val="040C28"/>
        </w:rPr>
        <w:t>d</w:t>
      </w:r>
      <m:oMath>
        <m:r>
          <w:rPr>
            <w:rFonts w:ascii="Cambria Math" w:hAnsi="Cambria Math"/>
          </w:rPr>
          <m:t>≥</m:t>
        </m:r>
      </m:oMath>
      <w:r w:rsidR="6F6956FB" w:rsidRPr="02CF8BCB">
        <w:rPr>
          <w:rFonts w:ascii="Aptos" w:eastAsiaTheme="minorEastAsia" w:hAnsi="Aptos" w:cs="Arial"/>
          <w:color w:val="040C28"/>
        </w:rPr>
        <w:t xml:space="preserve"> </w:t>
      </w:r>
      <w:r w:rsidR="7061A99F" w:rsidRPr="72795053">
        <w:rPr>
          <w:rFonts w:ascii="Aptos" w:eastAsiaTheme="minorEastAsia" w:hAnsi="Aptos" w:cs="Arial"/>
          <w:color w:val="040C28"/>
          <w:highlight w:val="yellow"/>
        </w:rPr>
        <w:t>38m</w:t>
      </w:r>
    </w:p>
    <w:p w14:paraId="23C728D9" w14:textId="4CF03650" w:rsidR="00F73FA8" w:rsidRPr="00F73FA8" w:rsidRDefault="00F73FA8" w:rsidP="00766BE6">
      <w:pPr>
        <w:jc w:val="both"/>
        <w:rPr>
          <w:color w:val="000000" w:themeColor="text1"/>
        </w:rPr>
      </w:pPr>
    </w:p>
    <w:p w14:paraId="175F9420" w14:textId="2955F6ED" w:rsidR="0020640F" w:rsidRPr="00C95590" w:rsidRDefault="0020640F" w:rsidP="007711C8">
      <w:pPr>
        <w:pStyle w:val="Paragraphedeliste"/>
        <w:numPr>
          <w:ilvl w:val="0"/>
          <w:numId w:val="1"/>
        </w:numPr>
        <w:jc w:val="both"/>
        <w:rPr>
          <w:color w:val="A02B93" w:themeColor="accent5"/>
        </w:rPr>
      </w:pPr>
      <w:r w:rsidRPr="00C95590">
        <w:rPr>
          <w:color w:val="A02B93" w:themeColor="accent5"/>
        </w:rPr>
        <w:t>Sur Android, installer sur votre smartphone l’application ‘NetMonster ». Sur iPhone, composer et appeler le numéro *3001#123453* :</w:t>
      </w:r>
    </w:p>
    <w:p w14:paraId="1A880795" w14:textId="1D4985FB" w:rsidR="0020640F" w:rsidRPr="00C95590" w:rsidRDefault="0020640F" w:rsidP="007711C8">
      <w:pPr>
        <w:pStyle w:val="Paragraphedeliste"/>
        <w:numPr>
          <w:ilvl w:val="0"/>
          <w:numId w:val="3"/>
        </w:numPr>
        <w:jc w:val="both"/>
        <w:rPr>
          <w:color w:val="A02B93" w:themeColor="accent5"/>
        </w:rPr>
      </w:pPr>
      <w:r w:rsidRPr="00C95590">
        <w:rPr>
          <w:color w:val="A02B93" w:themeColor="accent5"/>
        </w:rPr>
        <w:t>Mesurer le niveau de puissance reçue (RSSI) et indiquer la fréquence porteuse</w:t>
      </w:r>
    </w:p>
    <w:p w14:paraId="3B7A3770" w14:textId="6A5C7982" w:rsidR="0020640F" w:rsidRPr="00C95590" w:rsidRDefault="0020640F" w:rsidP="007711C8">
      <w:pPr>
        <w:pStyle w:val="Paragraphedeliste"/>
        <w:numPr>
          <w:ilvl w:val="0"/>
          <w:numId w:val="3"/>
        </w:numPr>
        <w:jc w:val="both"/>
        <w:rPr>
          <w:color w:val="A02B93" w:themeColor="accent5"/>
        </w:rPr>
      </w:pPr>
      <w:r w:rsidRPr="00C95590">
        <w:rPr>
          <w:color w:val="A02B93" w:themeColor="accent5"/>
        </w:rPr>
        <w:t>Calculer la PIRE de la station de base. En déduire la puissance d’émission</w:t>
      </w:r>
    </w:p>
    <w:p w14:paraId="56877DA7" w14:textId="7345E7E6" w:rsidR="0020640F" w:rsidRPr="00C95590" w:rsidRDefault="0020640F" w:rsidP="007711C8">
      <w:pPr>
        <w:ind w:left="720"/>
        <w:jc w:val="both"/>
        <w:rPr>
          <w:color w:val="A02B93" w:themeColor="accent5"/>
        </w:rPr>
      </w:pPr>
      <w:r w:rsidRPr="00C95590">
        <w:rPr>
          <w:color w:val="A02B93" w:themeColor="accent5"/>
        </w:rPr>
        <w:t xml:space="preserve">NB : La puissance calculée correspond à un RB « Ressource Block ». pour déterminer la PIRE de la station de base, il faudra multiplier par le nombre de RBs : </w:t>
      </w:r>
    </w:p>
    <w:p w14:paraId="3C4CEEF5" w14:textId="79CAEE62" w:rsidR="0020640F" w:rsidRPr="00C95590" w:rsidRDefault="0020640F" w:rsidP="001F2589">
      <w:pPr>
        <w:jc w:val="both"/>
        <w:rPr>
          <w:color w:val="A02B93" w:themeColor="accent5"/>
        </w:rPr>
      </w:pPr>
      <w:r>
        <w:rPr>
          <w:noProof/>
        </w:rPr>
        <w:drawing>
          <wp:inline distT="0" distB="0" distL="0" distR="0" wp14:anchorId="478E8F30" wp14:editId="3CE2E93C">
            <wp:extent cx="5760720" cy="734060"/>
            <wp:effectExtent l="0" t="0" r="5080" b="2540"/>
            <wp:docPr id="135057185" name="Image 2"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1">
                      <a:extLst>
                        <a:ext uri="{28A0092B-C50C-407E-A947-70E740481C1C}">
                          <a14:useLocalDpi xmlns:a14="http://schemas.microsoft.com/office/drawing/2010/main" val="0"/>
                        </a:ext>
                      </a:extLst>
                    </a:blip>
                    <a:stretch>
                      <a:fillRect/>
                    </a:stretch>
                  </pic:blipFill>
                  <pic:spPr>
                    <a:xfrm>
                      <a:off x="0" y="0"/>
                      <a:ext cx="5760720" cy="734060"/>
                    </a:xfrm>
                    <a:prstGeom prst="rect">
                      <a:avLst/>
                    </a:prstGeom>
                  </pic:spPr>
                </pic:pic>
              </a:graphicData>
            </a:graphic>
          </wp:inline>
        </w:drawing>
      </w:r>
    </w:p>
    <w:p w14:paraId="53DAC7D4" w14:textId="48BF15A6" w:rsidR="01EABAAB" w:rsidRDefault="6ED2196C" w:rsidP="001F2589">
      <w:pPr>
        <w:jc w:val="both"/>
      </w:pPr>
      <w:r>
        <w:t xml:space="preserve">Sur </w:t>
      </w:r>
      <w:r w:rsidR="58E9A711">
        <w:t>Android</w:t>
      </w:r>
      <w:r>
        <w:t xml:space="preserve">, avec l’application </w:t>
      </w:r>
      <w:r w:rsidR="083B7FC9" w:rsidRPr="007C2C2C">
        <w:t>“</w:t>
      </w:r>
      <w:r w:rsidRPr="007C2C2C">
        <w:t>NetMonster</w:t>
      </w:r>
      <w:r w:rsidR="007C2C2C" w:rsidRPr="007C2C2C">
        <w:t>”,</w:t>
      </w:r>
      <w:r w:rsidR="007C2C2C">
        <w:t xml:space="preserve"> nous</w:t>
      </w:r>
      <w:r>
        <w:t xml:space="preserve"> avons obtenu les </w:t>
      </w:r>
      <w:r w:rsidR="1404E41D">
        <w:t>caractéristiques</w:t>
      </w:r>
      <w:r>
        <w:t xml:space="preserve"> suivante</w:t>
      </w:r>
      <w:r w:rsidR="7BE34922">
        <w:t xml:space="preserve">s </w:t>
      </w:r>
      <w:r w:rsidR="11328365">
        <w:t xml:space="preserve">: </w:t>
      </w:r>
    </w:p>
    <w:p w14:paraId="32C1B3FB" w14:textId="700CBB50" w:rsidR="3D25A027" w:rsidRDefault="3D25A027" w:rsidP="311D674C">
      <w:pPr>
        <w:jc w:val="center"/>
      </w:pPr>
      <w:r>
        <w:rPr>
          <w:noProof/>
        </w:rPr>
        <mc:AlternateContent>
          <mc:Choice Requires="wpg">
            <w:drawing>
              <wp:inline distT="0" distB="0" distL="0" distR="0" wp14:anchorId="65CB3E99" wp14:editId="7F5064D7">
                <wp:extent cx="1842135" cy="955040"/>
                <wp:effectExtent l="0" t="0" r="5715" b="0"/>
                <wp:docPr id="944499115" name="Groupe 1"/>
                <wp:cNvGraphicFramePr/>
                <a:graphic xmlns:a="http://schemas.openxmlformats.org/drawingml/2006/main">
                  <a:graphicData uri="http://schemas.microsoft.com/office/word/2010/wordprocessingGroup">
                    <wpg:wgp>
                      <wpg:cNvGrpSpPr/>
                      <wpg:grpSpPr>
                        <a:xfrm>
                          <a:off x="0" y="0"/>
                          <a:ext cx="1842135" cy="955040"/>
                          <a:chOff x="0" y="0"/>
                          <a:chExt cx="1714500" cy="889000"/>
                        </a:xfrm>
                      </wpg:grpSpPr>
                      <pic:pic xmlns:pic="http://schemas.openxmlformats.org/drawingml/2006/picture">
                        <pic:nvPicPr>
                          <pic:cNvPr id="1412113153" name="Image 1412113153"/>
                          <pic:cNvPicPr>
                            <a:picLocks noChangeAspect="1"/>
                          </pic:cNvPicPr>
                        </pic:nvPicPr>
                        <pic:blipFill>
                          <a:blip r:embed="rId12"/>
                          <a:srcRect t="4833" b="71833"/>
                          <a:stretch>
                            <a:fillRect/>
                          </a:stretch>
                        </pic:blipFill>
                        <pic:spPr>
                          <a:xfrm>
                            <a:off x="0" y="0"/>
                            <a:ext cx="1714500" cy="889000"/>
                          </a:xfrm>
                          <a:prstGeom prst="rect">
                            <a:avLst/>
                          </a:prstGeom>
                        </pic:spPr>
                      </pic:pic>
                      <wps:wsp>
                        <wps:cNvPr id="728161963" name="Rectangle 728161963"/>
                        <wps:cNvSpPr/>
                        <wps:spPr>
                          <a:xfrm>
                            <a:off x="1510983" y="674053"/>
                            <a:ext cx="76835" cy="4889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997084563" name="Rectangle 1997084563"/>
                        <wps:cNvSpPr/>
                        <wps:spPr>
                          <a:xfrm>
                            <a:off x="714058" y="664528"/>
                            <a:ext cx="83185" cy="48895"/>
                          </a:xfrm>
                          <a:prstGeom prst="rect">
                            <a:avLst/>
                          </a:prstGeom>
                          <a:solidFill>
                            <a:srgbClr val="FFFF00"/>
                          </a:solidFill>
                          <a:ln>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159300433" name="Rectangle 1159300433"/>
                        <wps:cNvSpPr/>
                        <wps:spPr>
                          <a:xfrm>
                            <a:off x="1510983" y="293052"/>
                            <a:ext cx="70802" cy="52705"/>
                          </a:xfrm>
                          <a:prstGeom prst="rect">
                            <a:avLst/>
                          </a:prstGeom>
                          <a:solidFill>
                            <a:schemeClr val="accent5"/>
                          </a:solidFill>
                          <a:ln>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90269107" name="Rectangle 1390269107"/>
                        <wps:cNvSpPr/>
                        <wps:spPr>
                          <a:xfrm>
                            <a:off x="1400175" y="573808"/>
                            <a:ext cx="76835" cy="52217"/>
                          </a:xfrm>
                          <a:prstGeom prst="rect">
                            <a:avLst/>
                          </a:prstGeom>
                          <a:solidFill>
                            <a:srgbClr val="FF0000"/>
                          </a:solidFill>
                          <a:ln>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858263406" name="Rectangle 1858263406"/>
                        <wps:cNvSpPr/>
                        <wps:spPr>
                          <a:xfrm>
                            <a:off x="255454" y="791518"/>
                            <a:ext cx="99645" cy="52405"/>
                          </a:xfrm>
                          <a:prstGeom prst="rect">
                            <a:avLst/>
                          </a:prstGeom>
                          <a:solidFill>
                            <a:srgbClr val="92D050"/>
                          </a:solidFill>
                          <a:ln>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88306254" name="Rectangle 388306254"/>
                        <wps:cNvSpPr/>
                        <wps:spPr>
                          <a:xfrm>
                            <a:off x="314642" y="815022"/>
                            <a:ext cx="18733" cy="4128"/>
                          </a:xfrm>
                          <a:prstGeom prst="rect">
                            <a:avLst/>
                          </a:prstGeom>
                          <a:solidFill>
                            <a:srgbClr val="92D050"/>
                          </a:solidFill>
                          <a:ln>
                            <a:noFill/>
                          </a:ln>
                        </wps:spPr>
                        <wps:bodyPr anchor="t"/>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14:paraId="4BF7B967" w14:textId="2D16CAF9" w:rsidR="0020640F" w:rsidRPr="00C95590" w:rsidRDefault="6FFD4C1B" w:rsidP="001F2589">
      <w:pPr>
        <w:jc w:val="both"/>
        <w:rPr>
          <w:color w:val="A02B93" w:themeColor="accent5"/>
        </w:rPr>
      </w:pPr>
      <w:r w:rsidRPr="1AEE5699">
        <w:t xml:space="preserve">6-1) Mesure du niveau de puissance </w:t>
      </w:r>
      <w:r w:rsidR="6884F9A7" w:rsidRPr="1AEE5699">
        <w:t>reçu</w:t>
      </w:r>
      <w:r w:rsidRPr="1AEE5699">
        <w:t xml:space="preserve"> (RSSI) et in</w:t>
      </w:r>
      <w:r w:rsidR="675CAB33" w:rsidRPr="1AEE5699">
        <w:t xml:space="preserve">diquons la fréquence porteuse </w:t>
      </w:r>
    </w:p>
    <w:p w14:paraId="3EF3152F" w14:textId="6B0CD85C" w:rsidR="588A5830" w:rsidRDefault="55FDBADB" w:rsidP="001F2589">
      <w:pPr>
        <w:pStyle w:val="Paragraphedeliste"/>
        <w:numPr>
          <w:ilvl w:val="0"/>
          <w:numId w:val="22"/>
        </w:numPr>
        <w:jc w:val="both"/>
      </w:pPr>
      <w:r>
        <w:t xml:space="preserve">Avec une </w:t>
      </w:r>
      <w:r w:rsidR="1DBA1B09">
        <w:t>Bande</w:t>
      </w:r>
      <w:r w:rsidR="100AB048" w:rsidRPr="599099F6">
        <w:t xml:space="preserve"> = </w:t>
      </w:r>
      <w:r w:rsidR="100AB048" w:rsidRPr="3330ABB2">
        <w:rPr>
          <w:highlight w:val="yellow"/>
        </w:rPr>
        <w:t>20MHz</w:t>
      </w:r>
      <w:r w:rsidR="100AB048" w:rsidRPr="599099F6">
        <w:t xml:space="preserve"> </w:t>
      </w:r>
    </w:p>
    <w:p w14:paraId="331D13B6" w14:textId="1B6A5C5F" w:rsidR="588A5830" w:rsidRPr="00963D6D" w:rsidRDefault="00001E11" w:rsidP="001F2589">
      <w:pPr>
        <w:pStyle w:val="Paragraphedeliste"/>
        <w:numPr>
          <w:ilvl w:val="0"/>
          <w:numId w:val="22"/>
        </w:numPr>
        <w:jc w:val="both"/>
        <w:rPr>
          <w:lang w:val="en-US"/>
        </w:rPr>
      </w:pPr>
      <m:oMath>
        <m:r>
          <w:rPr>
            <w:rFonts w:ascii="Cambria Math" w:hAnsi="Cambria Math"/>
          </w:rPr>
          <m:t>RSS</m:t>
        </m:r>
        <m:sSub>
          <m:sSubPr>
            <m:ctrlPr>
              <w:rPr>
                <w:rFonts w:ascii="Cambria Math" w:hAnsi="Cambria Math"/>
              </w:rPr>
            </m:ctrlPr>
          </m:sSubPr>
          <m:e>
            <m:r>
              <w:rPr>
                <w:rFonts w:ascii="Cambria Math" w:hAnsi="Cambria Math"/>
              </w:rPr>
              <m:t>I</m:t>
            </m:r>
          </m:e>
          <m:sub>
            <m:r>
              <w:rPr>
                <w:rFonts w:ascii="Cambria Math" w:hAnsi="Cambria Math"/>
              </w:rPr>
              <m:t>RB</m:t>
            </m:r>
            <m:r>
              <w:rPr>
                <w:rFonts w:ascii="Cambria Math" w:hAnsi="Cambria Math"/>
                <w:lang w:val="en-US"/>
              </w:rPr>
              <m:t>:</m:t>
            </m:r>
            <m:r>
              <w:rPr>
                <w:rFonts w:ascii="Cambria Math" w:hAnsi="Cambria Math"/>
              </w:rPr>
              <m:t>port</m:t>
            </m:r>
          </m:sub>
        </m:sSub>
        <m:d>
          <m:dPr>
            <m:ctrlPr>
              <w:rPr>
                <w:rFonts w:ascii="Cambria Math" w:hAnsi="Cambria Math"/>
              </w:rPr>
            </m:ctrlPr>
          </m:dPr>
          <m:e>
            <m:r>
              <w:rPr>
                <w:rFonts w:ascii="Cambria Math" w:hAnsi="Cambria Math"/>
              </w:rPr>
              <m:t>dbm</m:t>
            </m:r>
          </m:e>
        </m:d>
      </m:oMath>
      <w:r w:rsidR="100AB048" w:rsidRPr="000419D6">
        <w:rPr>
          <w:highlight w:val="yellow"/>
          <w:lang w:val="en-US"/>
        </w:rPr>
        <w:t xml:space="preserve">= </w:t>
      </w:r>
      <w:r w:rsidR="100AB048">
        <w:rPr>
          <w:highlight w:val="yellow"/>
          <w:lang w:val="en-US"/>
        </w:rPr>
        <w:t>-</w:t>
      </w:r>
      <w:r w:rsidR="0065555F">
        <w:rPr>
          <w:highlight w:val="yellow"/>
          <w:lang w:val="en-US"/>
        </w:rPr>
        <w:t xml:space="preserve"> </w:t>
      </w:r>
      <w:r w:rsidR="0AEB2C6C" w:rsidRPr="000419D6">
        <w:rPr>
          <w:highlight w:val="yellow"/>
          <w:lang w:val="en-US"/>
        </w:rPr>
        <w:t>6</w:t>
      </w:r>
      <w:r w:rsidR="223F29B4" w:rsidRPr="000419D6">
        <w:rPr>
          <w:highlight w:val="yellow"/>
          <w:lang w:val="en-US"/>
        </w:rPr>
        <w:t>5</w:t>
      </w:r>
      <w:r w:rsidR="100AB048" w:rsidRPr="000419D6">
        <w:rPr>
          <w:highlight w:val="yellow"/>
          <w:lang w:val="en-US"/>
        </w:rPr>
        <w:t xml:space="preserve"> dbm</w:t>
      </w:r>
      <w:r w:rsidR="57A083D4" w:rsidRPr="00963D6D">
        <w:rPr>
          <w:lang w:val="en-US"/>
        </w:rPr>
        <w:t xml:space="preserve"> </w:t>
      </w:r>
      <w:r w:rsidR="37205A20" w:rsidRPr="00963D6D">
        <w:rPr>
          <w:lang w:val="en-US"/>
        </w:rPr>
        <w:t xml:space="preserve"> </w:t>
      </w:r>
      <w:r w:rsidR="7C4A9283" w:rsidRPr="00963D6D">
        <w:rPr>
          <w:lang w:val="en-US"/>
        </w:rPr>
        <w:t xml:space="preserve"> </w:t>
      </w:r>
    </w:p>
    <w:p w14:paraId="5E30D6BC" w14:textId="496C32CC" w:rsidR="4DEFAE60" w:rsidRPr="00963D6D" w:rsidRDefault="4DEFAE60">
      <w:pPr>
        <w:rPr>
          <w:lang w:val="en-US"/>
        </w:rPr>
      </w:pPr>
    </w:p>
    <w:p w14:paraId="41E23418" w14:textId="4D610C1E" w:rsidR="4DEFAE60" w:rsidRDefault="00001E11" w:rsidP="6224D304">
      <w:pPr>
        <w:jc w:val="center"/>
      </w:pPr>
      <m:oMathPara>
        <m:oMath>
          <m:r>
            <w:rPr>
              <w:rFonts w:ascii="Cambria Math" w:hAnsi="Cambria Math"/>
            </w:rPr>
            <m:t>RSS</m:t>
          </m:r>
          <m:sSub>
            <m:sSubPr>
              <m:ctrlPr>
                <w:rPr>
                  <w:rFonts w:ascii="Cambria Math" w:hAnsi="Cambria Math"/>
                </w:rPr>
              </m:ctrlPr>
            </m:sSubPr>
            <m:e>
              <m:r>
                <w:rPr>
                  <w:rFonts w:ascii="Cambria Math" w:hAnsi="Cambria Math"/>
                </w:rPr>
                <m:t>I</m:t>
              </m:r>
            </m:e>
            <m:sub>
              <m:r>
                <w:rPr>
                  <w:rFonts w:ascii="Cambria Math" w:hAnsi="Cambria Math"/>
                </w:rPr>
                <m:t>tot</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rPr>
                  </m:ctrlPr>
                </m:fPr>
                <m:num>
                  <m:r>
                    <w:rPr>
                      <w:rFonts w:ascii="Cambria Math" w:hAnsi="Cambria Math"/>
                    </w:rPr>
                    <m:t>RSS</m:t>
                  </m:r>
                  <m:sSub>
                    <m:sSubPr>
                      <m:ctrlPr>
                        <w:rPr>
                          <w:rFonts w:ascii="Cambria Math" w:hAnsi="Cambria Math"/>
                        </w:rPr>
                      </m:ctrlPr>
                    </m:sSubPr>
                    <m:e>
                      <m:r>
                        <w:rPr>
                          <w:rFonts w:ascii="Cambria Math" w:hAnsi="Cambria Math"/>
                        </w:rPr>
                        <m:t>I</m:t>
                      </m:r>
                    </m:e>
                    <m:sub>
                      <m:r>
                        <w:rPr>
                          <w:rFonts w:ascii="Cambria Math" w:hAnsi="Cambria Math"/>
                        </w:rPr>
                        <m:t>RB:port</m:t>
                      </m:r>
                    </m:sub>
                  </m:sSub>
                  <m:d>
                    <m:dPr>
                      <m:ctrlPr>
                        <w:rPr>
                          <w:rFonts w:ascii="Cambria Math" w:hAnsi="Cambria Math"/>
                        </w:rPr>
                      </m:ctrlPr>
                    </m:dPr>
                    <m:e>
                      <m:r>
                        <w:rPr>
                          <w:rFonts w:ascii="Cambria Math" w:hAnsi="Cambria Math"/>
                        </w:rPr>
                        <m:t>dbm</m:t>
                      </m:r>
                    </m:e>
                  </m:d>
                </m:num>
                <m:den>
                  <m:r>
                    <w:rPr>
                      <w:rFonts w:ascii="Cambria Math" w:hAnsi="Cambria Math"/>
                    </w:rPr>
                    <m:t>10</m:t>
                  </m:r>
                </m:den>
              </m:f>
            </m:sup>
          </m:sSup>
          <m:r>
            <w:rPr>
              <w:rFonts w:ascii="Cambria Math" w:hAnsi="Cambria Math"/>
            </w:rPr>
            <m:t>⋅Nbr de porteuse⋅RB</m:t>
          </m:r>
        </m:oMath>
      </m:oMathPara>
    </w:p>
    <w:p w14:paraId="733C3D16" w14:textId="46367BC8" w:rsidR="7CD73A2C" w:rsidRDefault="0000362F" w:rsidP="62009D44">
      <w:pPr>
        <w:ind w:left="708"/>
      </w:pPr>
      <m:oMathPara>
        <m:oMath>
          <m:r>
            <w:rPr>
              <w:rFonts w:ascii="Cambria Math" w:hAnsi="Cambria Math"/>
            </w:rPr>
            <m:t>AN: RSS</m:t>
          </m:r>
          <m:sSub>
            <m:sSubPr>
              <m:ctrlPr>
                <w:rPr>
                  <w:rFonts w:ascii="Cambria Math" w:hAnsi="Cambria Math"/>
                </w:rPr>
              </m:ctrlPr>
            </m:sSubPr>
            <m:e>
              <m:r>
                <w:rPr>
                  <w:rFonts w:ascii="Cambria Math" w:hAnsi="Cambria Math"/>
                </w:rPr>
                <m:t>I</m:t>
              </m:r>
            </m:e>
            <m:sub>
              <m:r>
                <w:rPr>
                  <w:rFonts w:ascii="Cambria Math" w:hAnsi="Cambria Math"/>
                </w:rPr>
                <m:t>tot</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rPr>
                  </m:ctrlPr>
                </m:fPr>
                <m:num>
                  <m:r>
                    <w:rPr>
                      <w:rFonts w:ascii="Cambria Math" w:hAnsi="Cambria Math"/>
                    </w:rPr>
                    <m:t>-65</m:t>
                  </m:r>
                </m:num>
                <m:den>
                  <m:r>
                    <w:rPr>
                      <w:rFonts w:ascii="Cambria Math" w:hAnsi="Cambria Math"/>
                    </w:rPr>
                    <m:t>10</m:t>
                  </m:r>
                </m:den>
              </m:f>
            </m:sup>
          </m:sSup>
          <m:r>
            <w:rPr>
              <w:rFonts w:ascii="Cambria Math" w:hAnsi="Cambria Math"/>
            </w:rPr>
            <m:t>⋅12⋅100</m:t>
          </m:r>
        </m:oMath>
      </m:oMathPara>
    </w:p>
    <w:p w14:paraId="42F5B0CE" w14:textId="56F4957A" w:rsidR="7CD73A2C" w:rsidRDefault="0000362F" w:rsidP="62009D44">
      <w:pPr>
        <w:pStyle w:val="Paragraphedeliste"/>
        <w:numPr>
          <w:ilvl w:val="0"/>
          <w:numId w:val="25"/>
        </w:numPr>
      </w:pPr>
      <m:oMath>
        <m:r>
          <w:rPr>
            <w:rFonts w:ascii="Cambria Math" w:hAnsi="Cambria Math"/>
          </w:rPr>
          <m:t>RSS</m:t>
        </m:r>
        <m:sSub>
          <m:sSubPr>
            <m:ctrlPr>
              <w:rPr>
                <w:rFonts w:ascii="Cambria Math" w:hAnsi="Cambria Math"/>
              </w:rPr>
            </m:ctrlPr>
          </m:sSubPr>
          <m:e>
            <m:r>
              <w:rPr>
                <w:rFonts w:ascii="Cambria Math" w:hAnsi="Cambria Math"/>
              </w:rPr>
              <m:t>I</m:t>
            </m:r>
          </m:e>
          <m:sub>
            <m:r>
              <w:rPr>
                <w:rFonts w:ascii="Cambria Math" w:hAnsi="Cambria Math"/>
              </w:rPr>
              <m:t>tot</m:t>
            </m:r>
          </m:sub>
        </m:sSub>
        <m:r>
          <w:rPr>
            <w:rFonts w:ascii="Cambria Math" w:hAnsi="Cambria Math"/>
          </w:rPr>
          <m:t>=0.379mW</m:t>
        </m:r>
      </m:oMath>
    </w:p>
    <w:p w14:paraId="7F446D10" w14:textId="2FF9FE83" w:rsidR="62009D44" w:rsidRDefault="0000362F" w:rsidP="62009D44">
      <w:pPr>
        <w:jc w:val="center"/>
      </w:pPr>
      <m:oMathPara>
        <m:oMath>
          <m:r>
            <w:rPr>
              <w:rFonts w:ascii="Cambria Math" w:hAnsi="Cambria Math"/>
            </w:rPr>
            <m:t>RSS</m:t>
          </m:r>
          <m:sSub>
            <m:sSubPr>
              <m:ctrlPr>
                <w:rPr>
                  <w:rFonts w:ascii="Cambria Math" w:hAnsi="Cambria Math"/>
                </w:rPr>
              </m:ctrlPr>
            </m:sSubPr>
            <m:e>
              <m:r>
                <w:rPr>
                  <w:rFonts w:ascii="Cambria Math" w:hAnsi="Cambria Math"/>
                </w:rPr>
                <m:t>I</m:t>
              </m:r>
            </m:e>
            <m:sub>
              <m:r>
                <w:rPr>
                  <w:rFonts w:ascii="Cambria Math" w:hAnsi="Cambria Math"/>
                </w:rPr>
                <m:t>tot</m:t>
              </m:r>
            </m:sub>
          </m:sSub>
          <m:d>
            <m:dPr>
              <m:ctrlPr>
                <w:rPr>
                  <w:rFonts w:ascii="Cambria Math" w:hAnsi="Cambria Math"/>
                </w:rPr>
              </m:ctrlPr>
            </m:dPr>
            <m:e>
              <m:r>
                <w:rPr>
                  <w:rFonts w:ascii="Cambria Math" w:hAnsi="Cambria Math"/>
                </w:rPr>
                <m:t>dbm</m:t>
              </m:r>
            </m:e>
          </m:d>
          <m: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rPr>
                  </m:ctrlPr>
                </m:dPr>
                <m:e>
                  <m:r>
                    <w:rPr>
                      <w:rFonts w:ascii="Cambria Math" w:hAnsi="Cambria Math"/>
                    </w:rPr>
                    <m:t>0.379</m:t>
                  </m:r>
                </m:e>
              </m:d>
            </m:e>
          </m:func>
          <m:r>
            <w:rPr>
              <w:rFonts w:ascii="Cambria Math" w:hAnsi="Cambria Math"/>
            </w:rPr>
            <m:t>=-4.20dbm</m:t>
          </m:r>
        </m:oMath>
      </m:oMathPara>
    </w:p>
    <w:p w14:paraId="3691467E" w14:textId="24BCECC1" w:rsidR="7BF897D5" w:rsidRDefault="2F5D67A7" w:rsidP="001F2589">
      <w:pPr>
        <w:jc w:val="both"/>
      </w:pPr>
      <w:r>
        <w:t xml:space="preserve">6-2) Calculer la </w:t>
      </w:r>
      <m:oMath>
        <m:r>
          <w:rPr>
            <w:rFonts w:ascii="Cambria Math" w:hAnsi="Cambria Math"/>
          </w:rPr>
          <m:t>PIR</m:t>
        </m:r>
        <m:sSub>
          <m:sSubPr>
            <m:ctrlPr>
              <w:rPr>
                <w:rFonts w:ascii="Cambria Math" w:hAnsi="Cambria Math"/>
              </w:rPr>
            </m:ctrlPr>
          </m:sSubPr>
          <m:e>
            <m:r>
              <w:rPr>
                <w:rFonts w:ascii="Cambria Math" w:hAnsi="Cambria Math"/>
              </w:rPr>
              <m:t>E</m:t>
            </m:r>
          </m:e>
          <m:sub>
            <m:r>
              <w:rPr>
                <w:rFonts w:ascii="Cambria Math" w:hAnsi="Cambria Math"/>
              </w:rPr>
              <m:t>tot</m:t>
            </m:r>
          </m:sub>
        </m:sSub>
      </m:oMath>
      <w:r>
        <w:t xml:space="preserve"> de la station de base. En déduire la puissance d’émission</w:t>
      </w:r>
      <w:r w:rsidR="610E7857">
        <w:t>.</w:t>
      </w:r>
      <w:r w:rsidR="60498587">
        <w:t xml:space="preserve"> </w:t>
      </w:r>
    </w:p>
    <w:p w14:paraId="758D6803" w14:textId="108A639C" w:rsidR="452334E4" w:rsidRDefault="486A2D97" w:rsidP="001F2589">
      <w:pPr>
        <w:pStyle w:val="Paragraphedeliste"/>
        <w:numPr>
          <w:ilvl w:val="0"/>
          <w:numId w:val="23"/>
        </w:numPr>
        <w:jc w:val="both"/>
      </w:pPr>
      <w:r>
        <w:t>Calcule</w:t>
      </w:r>
      <w:r w:rsidR="452334E4">
        <w:t xml:space="preserve"> de la </w:t>
      </w:r>
      <m:oMath>
        <m:r>
          <w:rPr>
            <w:rFonts w:ascii="Cambria Math" w:hAnsi="Cambria Math"/>
          </w:rPr>
          <m:t>PIR</m:t>
        </m:r>
        <m:sSub>
          <m:sSubPr>
            <m:ctrlPr>
              <w:rPr>
                <w:rFonts w:ascii="Cambria Math" w:hAnsi="Cambria Math"/>
              </w:rPr>
            </m:ctrlPr>
          </m:sSubPr>
          <m:e>
            <m:r>
              <w:rPr>
                <w:rFonts w:ascii="Cambria Math" w:hAnsi="Cambria Math"/>
              </w:rPr>
              <m:t>E</m:t>
            </m:r>
          </m:e>
          <m:sub>
            <m:r>
              <w:rPr>
                <w:rFonts w:ascii="Cambria Math" w:hAnsi="Cambria Math"/>
              </w:rPr>
              <m:t>tot</m:t>
            </m:r>
          </m:sub>
        </m:sSub>
      </m:oMath>
    </w:p>
    <w:p w14:paraId="68A33F7F" w14:textId="721B417D" w:rsidR="6315EDCA" w:rsidRDefault="0000362F" w:rsidP="62009D44">
      <w:pPr>
        <w:jc w:val="center"/>
      </w:pPr>
      <m:oMathPara>
        <m:oMath>
          <m:r>
            <w:rPr>
              <w:rFonts w:ascii="Cambria Math" w:hAnsi="Cambria Math"/>
            </w:rPr>
            <m:t>PIR</m:t>
          </m:r>
          <m:sSub>
            <m:sSubPr>
              <m:ctrlPr>
                <w:rPr>
                  <w:rFonts w:ascii="Cambria Math" w:hAnsi="Cambria Math"/>
                </w:rPr>
              </m:ctrlPr>
            </m:sSubPr>
            <m:e>
              <m:r>
                <w:rPr>
                  <w:rFonts w:ascii="Cambria Math" w:hAnsi="Cambria Math"/>
                </w:rPr>
                <m:t>E</m:t>
              </m:r>
            </m:e>
            <m:sub>
              <m:r>
                <w:rPr>
                  <w:rFonts w:ascii="Cambria Math" w:hAnsi="Cambria Math"/>
                </w:rPr>
                <m:t>tot</m:t>
              </m:r>
            </m:sub>
          </m:sSub>
          <m:d>
            <m:dPr>
              <m:ctrlPr>
                <w:rPr>
                  <w:rFonts w:ascii="Cambria Math" w:hAnsi="Cambria Math"/>
                </w:rPr>
              </m:ctrlPr>
            </m:dPr>
            <m:e>
              <m:r>
                <w:rPr>
                  <w:rFonts w:ascii="Cambria Math" w:hAnsi="Cambria Math"/>
                </w:rPr>
                <m:t>dbm</m:t>
              </m:r>
            </m:e>
          </m:d>
          <m:r>
            <w:rPr>
              <w:rFonts w:ascii="Cambria Math" w:hAnsi="Cambria Math"/>
            </w:rPr>
            <m:t>-RSS</m:t>
          </m:r>
          <m:sSub>
            <m:sSubPr>
              <m:ctrlPr>
                <w:rPr>
                  <w:rFonts w:ascii="Cambria Math" w:hAnsi="Cambria Math"/>
                </w:rPr>
              </m:ctrlPr>
            </m:sSubPr>
            <m:e>
              <m:r>
                <w:rPr>
                  <w:rFonts w:ascii="Cambria Math" w:hAnsi="Cambria Math"/>
                </w:rPr>
                <m:t>I</m:t>
              </m:r>
            </m:e>
            <m:sub>
              <m:r>
                <w:rPr>
                  <w:rFonts w:ascii="Cambria Math" w:hAnsi="Cambria Math"/>
                </w:rPr>
                <m:t>tot</m:t>
              </m:r>
            </m:sub>
          </m:sSub>
          <m:d>
            <m:dPr>
              <m:ctrlPr>
                <w:rPr>
                  <w:rFonts w:ascii="Cambria Math" w:hAnsi="Cambria Math"/>
                </w:rPr>
              </m:ctrlPr>
            </m:dPr>
            <m:e>
              <m:r>
                <w:rPr>
                  <w:rFonts w:ascii="Cambria Math" w:hAnsi="Cambria Math"/>
                </w:rPr>
                <m:t>dbm</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lt</m:t>
              </m:r>
            </m:sub>
          </m:sSub>
          <m:d>
            <m:dPr>
              <m:ctrlPr>
                <w:rPr>
                  <w:rFonts w:ascii="Cambria Math" w:hAnsi="Cambria Math"/>
                </w:rPr>
              </m:ctrlPr>
            </m:dPr>
            <m:e>
              <m:r>
                <w:rPr>
                  <w:rFonts w:ascii="Cambria Math" w:hAnsi="Cambria Math"/>
                </w:rPr>
                <m:t>db</m:t>
              </m:r>
            </m:e>
          </m:d>
        </m:oMath>
      </m:oMathPara>
    </w:p>
    <w:p w14:paraId="00E2FF94" w14:textId="7D3B4F3C" w:rsidR="62009D44" w:rsidRDefault="0000362F" w:rsidP="62009D44">
      <w:pPr>
        <w:jc w:val="center"/>
      </w:pPr>
      <m:oMathPara>
        <m:oMath>
          <m:r>
            <w:rPr>
              <w:rFonts w:ascii="Cambria Math" w:hAnsi="Cambria Math"/>
            </w:rPr>
            <m:t>PIR</m:t>
          </m:r>
          <m:sSub>
            <m:sSubPr>
              <m:ctrlPr>
                <w:rPr>
                  <w:rFonts w:ascii="Cambria Math" w:hAnsi="Cambria Math"/>
                </w:rPr>
              </m:ctrlPr>
            </m:sSubPr>
            <m:e>
              <m:r>
                <w:rPr>
                  <w:rFonts w:ascii="Cambria Math" w:hAnsi="Cambria Math"/>
                </w:rPr>
                <m:t>E</m:t>
              </m:r>
            </m:e>
            <m:sub>
              <m:r>
                <w:rPr>
                  <w:rFonts w:ascii="Cambria Math" w:hAnsi="Cambria Math"/>
                </w:rPr>
                <m:t>tot</m:t>
              </m:r>
            </m:sub>
          </m:sSub>
          <m:d>
            <m:dPr>
              <m:ctrlPr>
                <w:rPr>
                  <w:rFonts w:ascii="Cambria Math" w:hAnsi="Cambria Math"/>
                </w:rPr>
              </m:ctrlPr>
            </m:dPr>
            <m:e>
              <m:r>
                <w:rPr>
                  <w:rFonts w:ascii="Cambria Math" w:hAnsi="Cambria Math"/>
                </w:rPr>
                <m:t>dbm</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lt</m:t>
              </m:r>
            </m:sub>
          </m:sSub>
          <m:d>
            <m:dPr>
              <m:ctrlPr>
                <w:rPr>
                  <w:rFonts w:ascii="Cambria Math" w:hAnsi="Cambria Math"/>
                </w:rPr>
              </m:ctrlPr>
            </m:dPr>
            <m:e>
              <m:r>
                <w:rPr>
                  <w:rFonts w:ascii="Cambria Math" w:hAnsi="Cambria Math"/>
                </w:rPr>
                <m:t>db</m:t>
              </m:r>
            </m:e>
          </m:d>
          <m:r>
            <w:rPr>
              <w:rFonts w:ascii="Cambria Math" w:hAnsi="Cambria Math"/>
            </w:rPr>
            <m:t>+RSS</m:t>
          </m:r>
          <m:sSub>
            <m:sSubPr>
              <m:ctrlPr>
                <w:rPr>
                  <w:rFonts w:ascii="Cambria Math" w:hAnsi="Cambria Math"/>
                </w:rPr>
              </m:ctrlPr>
            </m:sSubPr>
            <m:e>
              <m:r>
                <w:rPr>
                  <w:rFonts w:ascii="Cambria Math" w:hAnsi="Cambria Math"/>
                </w:rPr>
                <m:t>I</m:t>
              </m:r>
            </m:e>
            <m:sub>
              <m:r>
                <w:rPr>
                  <w:rFonts w:ascii="Cambria Math" w:hAnsi="Cambria Math"/>
                </w:rPr>
                <m:t>tot</m:t>
              </m:r>
            </m:sub>
          </m:sSub>
          <m:d>
            <m:dPr>
              <m:ctrlPr>
                <w:rPr>
                  <w:rFonts w:ascii="Cambria Math" w:hAnsi="Cambria Math"/>
                </w:rPr>
              </m:ctrlPr>
            </m:dPr>
            <m:e>
              <m:r>
                <w:rPr>
                  <w:rFonts w:ascii="Cambria Math" w:hAnsi="Cambria Math"/>
                </w:rPr>
                <m:t>dbm</m:t>
              </m:r>
            </m:e>
          </m:d>
        </m:oMath>
      </m:oMathPara>
    </w:p>
    <w:p w14:paraId="334DF7D8" w14:textId="7A2EBEAF" w:rsidR="2B9587FB" w:rsidRDefault="09209728" w:rsidP="001F2589">
      <w:pPr>
        <w:jc w:val="both"/>
      </w:pPr>
      <w:r>
        <w:t>Or</w:t>
      </w:r>
      <w:r w:rsidR="001F2589">
        <w:t xml:space="preserve">, </w:t>
      </w:r>
      <w:r w:rsidR="30EC4512">
        <w:t>pour une bande passante de</w:t>
      </w:r>
      <w:r w:rsidR="07BCB9B3">
        <w:t xml:space="preserve"> </w:t>
      </w:r>
      <m:oMath>
        <m:r>
          <w:rPr>
            <w:rFonts w:ascii="Cambria Math" w:hAnsi="Cambria Math"/>
          </w:rPr>
          <m:t>f= </m:t>
        </m:r>
      </m:oMath>
      <w:r w:rsidR="30EC4512">
        <w:t xml:space="preserve"> </w:t>
      </w:r>
      <w:r w:rsidR="30EC4512" w:rsidRPr="000419D6">
        <w:rPr>
          <w:highlight w:val="yellow"/>
        </w:rPr>
        <w:t>2600</w:t>
      </w:r>
      <w:r w:rsidR="01FB653F" w:rsidRPr="000419D6">
        <w:rPr>
          <w:highlight w:val="yellow"/>
        </w:rPr>
        <w:t>MHz</w:t>
      </w:r>
      <w:r w:rsidR="01FB653F" w:rsidRPr="000419D6">
        <w:t>, et</w:t>
      </w:r>
      <w:r w:rsidR="01FB653F">
        <w:t xml:space="preserve"> une distance dm de </w:t>
      </w:r>
      <w:r w:rsidR="01FB653F" w:rsidRPr="000419D6">
        <w:rPr>
          <w:highlight w:val="yellow"/>
        </w:rPr>
        <w:t>78m</w:t>
      </w:r>
      <w:r w:rsidR="01FB653F">
        <w:t xml:space="preserve"> </w:t>
      </w:r>
      <w:r w:rsidR="001F2589">
        <w:t xml:space="preserve">on a </w:t>
      </w:r>
      <w:r w:rsidR="30EC4512">
        <w:t xml:space="preserve">: </w:t>
      </w:r>
    </w:p>
    <w:p w14:paraId="7D30BE00" w14:textId="1217D54F" w:rsidR="2B9587FB" w:rsidRDefault="10800CCB" w:rsidP="62009D44">
      <w:pPr>
        <w:ind w:left="2124"/>
      </w:pPr>
      <w:r>
        <w:t xml:space="preserve"> </w:t>
      </w:r>
      <m:oMath>
        <m:sSub>
          <m:sSubPr>
            <m:ctrlPr>
              <w:rPr>
                <w:rFonts w:ascii="Cambria Math" w:hAnsi="Cambria Math"/>
              </w:rPr>
            </m:ctrlPr>
          </m:sSubPr>
          <m:e>
            <m:r>
              <w:rPr>
                <w:rFonts w:ascii="Cambria Math" w:hAnsi="Cambria Math"/>
              </w:rPr>
              <m:t>A</m:t>
            </m:r>
          </m:e>
          <m:sub>
            <m:r>
              <w:rPr>
                <w:rFonts w:ascii="Cambria Math" w:hAnsi="Cambria Math"/>
              </w:rPr>
              <m:t>lt</m:t>
            </m:r>
          </m:sub>
        </m:sSub>
        <m:r>
          <w:rPr>
            <w:rFonts w:ascii="Cambria Math" w:hAnsi="Cambria Math"/>
          </w:rPr>
          <m:t>=144+35 </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func>
        <m:sSub>
          <m:sSubPr>
            <m:ctrlPr>
              <w:rPr>
                <w:rFonts w:ascii="Cambria Math" w:hAnsi="Cambria Math"/>
              </w:rPr>
            </m:ctrlPr>
          </m:sSubPr>
          <m:e>
            <m:r>
              <w:rPr>
                <w:rFonts w:ascii="Cambria Math" w:hAnsi="Cambria Math"/>
              </w:rPr>
              <m:t>d</m:t>
            </m:r>
          </m:e>
          <m:sub>
            <m:r>
              <w:rPr>
                <w:rFonts w:ascii="Cambria Math" w:hAnsi="Cambria Math"/>
              </w:rPr>
              <m:t>km</m:t>
            </m:r>
          </m:sub>
        </m:sSub>
      </m:oMath>
      <w:r w:rsidR="4417EE31">
        <w:t xml:space="preserve">      </w:t>
      </w:r>
      <w:r w:rsidR="05B03237">
        <w:t xml:space="preserve">          </w:t>
      </w:r>
      <w:r w:rsidR="1276A86D">
        <w:t>Avec</w:t>
      </w:r>
      <w:r w:rsidR="06860BB2">
        <w:t xml:space="preserve"> :</w:t>
      </w:r>
      <w:r w:rsidR="3FF4BA34">
        <w:t xml:space="preserve"> </w:t>
      </w:r>
      <m:oMath>
        <m:sSub>
          <m:sSubPr>
            <m:ctrlPr>
              <w:rPr>
                <w:rFonts w:ascii="Cambria Math" w:hAnsi="Cambria Math"/>
              </w:rPr>
            </m:ctrlPr>
          </m:sSubPr>
          <m:e>
            <m:r>
              <w:rPr>
                <w:rFonts w:ascii="Cambria Math" w:hAnsi="Cambria Math"/>
              </w:rPr>
              <m:t>d</m:t>
            </m:r>
          </m:e>
          <m:sub>
            <m:r>
              <w:rPr>
                <w:rFonts w:ascii="Cambria Math" w:hAnsi="Cambria Math"/>
              </w:rPr>
              <m:t>km</m:t>
            </m:r>
          </m:sub>
        </m:sSub>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=0.078</m:t>
        </m:r>
      </m:oMath>
    </w:p>
    <w:p w14:paraId="14786FBE" w14:textId="3E301AAB" w:rsidR="2B9587FB" w:rsidRDefault="0000362F" w:rsidP="62009D44">
      <w:pPr>
        <w:ind w:left="2124" w:firstLine="708"/>
      </w:pPr>
      <m:oMath>
        <m:sSub>
          <m:sSubPr>
            <m:ctrlPr>
              <w:rPr>
                <w:rFonts w:ascii="Cambria Math" w:hAnsi="Cambria Math"/>
              </w:rPr>
            </m:ctrlPr>
          </m:sSubPr>
          <m:e>
            <m:r>
              <w:rPr>
                <w:rFonts w:ascii="Cambria Math" w:hAnsi="Cambria Math"/>
              </w:rPr>
              <m:t>A</m:t>
            </m:r>
          </m:e>
          <m:sub>
            <m:r>
              <w:rPr>
                <w:rFonts w:ascii="Cambria Math" w:hAnsi="Cambria Math"/>
              </w:rPr>
              <m:t>lt</m:t>
            </m:r>
          </m:sub>
        </m:sSub>
        <m:r>
          <w:rPr>
            <w:rFonts w:ascii="Cambria Math" w:hAnsi="Cambria Math"/>
          </w:rPr>
          <m:t>=144+35 </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func>
        <m:r>
          <w:rPr>
            <w:rFonts w:ascii="Cambria Math" w:hAnsi="Cambria Math"/>
          </w:rPr>
          <m:t>0.078=105.255</m:t>
        </m:r>
      </m:oMath>
      <w:r w:rsidR="6E20709E">
        <w:t xml:space="preserve"> </w:t>
      </w:r>
    </w:p>
    <w:p w14:paraId="35C48DDD" w14:textId="7192B27F" w:rsidR="2B9587FB" w:rsidRDefault="0000362F" w:rsidP="62009D44">
      <w:pPr>
        <w:ind w:left="2124" w:firstLine="708"/>
      </w:pPr>
      <m:oMathPara>
        <m:oMath>
          <m:sSub>
            <m:sSubPr>
              <m:ctrlPr>
                <w:rPr>
                  <w:rFonts w:ascii="Cambria Math" w:hAnsi="Cambria Math"/>
                </w:rPr>
              </m:ctrlPr>
            </m:sSubPr>
            <m:e>
              <m:r>
                <w:rPr>
                  <w:rFonts w:ascii="Cambria Math" w:hAnsi="Cambria Math"/>
                </w:rPr>
                <m:t>A</m:t>
              </m:r>
            </m:e>
            <m:sub>
              <m:r>
                <w:rPr>
                  <w:rFonts w:ascii="Cambria Math" w:hAnsi="Cambria Math"/>
                </w:rPr>
                <m:t>lt</m:t>
              </m:r>
            </m:sub>
          </m:sSub>
          <m:r>
            <w:rPr>
              <w:rFonts w:ascii="Cambria Math" w:hAnsi="Cambria Math"/>
            </w:rPr>
            <m:t>≈105.26 </m:t>
          </m:r>
          <m:d>
            <m:dPr>
              <m:ctrlPr>
                <w:rPr>
                  <w:rFonts w:ascii="Cambria Math" w:hAnsi="Cambria Math"/>
                </w:rPr>
              </m:ctrlPr>
            </m:dPr>
            <m:e>
              <m:r>
                <w:rPr>
                  <w:rFonts w:ascii="Cambria Math" w:hAnsi="Cambria Math"/>
                </w:rPr>
                <m:t>db</m:t>
              </m:r>
            </m:e>
          </m:d>
        </m:oMath>
      </m:oMathPara>
    </w:p>
    <w:p w14:paraId="34DB104C" w14:textId="410107A7" w:rsidR="2B9587FB" w:rsidRDefault="0000362F" w:rsidP="62009D44">
      <w:pPr>
        <w:ind w:left="708"/>
      </w:pPr>
      <m:oMathPara>
        <m:oMath>
          <m:r>
            <w:rPr>
              <w:rFonts w:ascii="Cambria Math" w:hAnsi="Cambria Math"/>
            </w:rPr>
            <m:t>AN: PIR</m:t>
          </m:r>
          <m:sSub>
            <m:sSubPr>
              <m:ctrlPr>
                <w:rPr>
                  <w:rFonts w:ascii="Cambria Math" w:hAnsi="Cambria Math"/>
                </w:rPr>
              </m:ctrlPr>
            </m:sSubPr>
            <m:e>
              <m:r>
                <w:rPr>
                  <w:rFonts w:ascii="Cambria Math" w:hAnsi="Cambria Math"/>
                </w:rPr>
                <m:t>E</m:t>
              </m:r>
            </m:e>
            <m:sub>
              <m:r>
                <w:rPr>
                  <w:rFonts w:ascii="Cambria Math" w:hAnsi="Cambria Math"/>
                </w:rPr>
                <m:t>tot</m:t>
              </m:r>
            </m:sub>
          </m:sSub>
          <m:d>
            <m:dPr>
              <m:ctrlPr>
                <w:rPr>
                  <w:rFonts w:ascii="Cambria Math" w:hAnsi="Cambria Math"/>
                </w:rPr>
              </m:ctrlPr>
            </m:dPr>
            <m:e>
              <m:r>
                <w:rPr>
                  <w:rFonts w:ascii="Cambria Math" w:hAnsi="Cambria Math"/>
                </w:rPr>
                <m:t>dbm</m:t>
              </m:r>
            </m:e>
          </m:d>
          <m:r>
            <w:rPr>
              <w:rFonts w:ascii="Cambria Math" w:hAnsi="Cambria Math"/>
            </w:rPr>
            <m:t>=105.26-4.20=101.06</m:t>
          </m:r>
          <m:d>
            <m:dPr>
              <m:ctrlPr>
                <w:rPr>
                  <w:rFonts w:ascii="Cambria Math" w:hAnsi="Cambria Math"/>
                </w:rPr>
              </m:ctrlPr>
            </m:dPr>
            <m:e>
              <m:r>
                <w:rPr>
                  <w:rFonts w:ascii="Cambria Math" w:hAnsi="Cambria Math"/>
                </w:rPr>
                <m:t>dbm</m:t>
              </m:r>
            </m:e>
          </m:d>
        </m:oMath>
      </m:oMathPara>
    </w:p>
    <w:p w14:paraId="5FD71C77" w14:textId="38E9CF6E" w:rsidR="2B9587FB" w:rsidRPr="001F2589" w:rsidRDefault="0000362F" w:rsidP="62009D44">
      <w:pPr>
        <w:pStyle w:val="Paragraphedeliste"/>
        <w:numPr>
          <w:ilvl w:val="0"/>
          <w:numId w:val="26"/>
        </w:numPr>
      </w:pPr>
      <m:oMath>
        <m:r>
          <w:rPr>
            <w:rFonts w:ascii="Cambria Math" w:hAnsi="Cambria Math"/>
          </w:rPr>
          <m:t>PIR</m:t>
        </m:r>
        <m:sSub>
          <m:sSubPr>
            <m:ctrlPr>
              <w:rPr>
                <w:rFonts w:ascii="Cambria Math" w:hAnsi="Cambria Math"/>
              </w:rPr>
            </m:ctrlPr>
          </m:sSubPr>
          <m:e>
            <m:r>
              <w:rPr>
                <w:rFonts w:ascii="Cambria Math" w:hAnsi="Cambria Math"/>
              </w:rPr>
              <m:t>E</m:t>
            </m:r>
          </m:e>
          <m:sub>
            <m:r>
              <w:rPr>
                <w:rFonts w:ascii="Cambria Math" w:hAnsi="Cambria Math"/>
              </w:rPr>
              <m:t>tot</m:t>
            </m:r>
          </m:sub>
        </m:sSub>
        <m:d>
          <m:dPr>
            <m:ctrlPr>
              <w:rPr>
                <w:rFonts w:ascii="Cambria Math" w:hAnsi="Cambria Math"/>
              </w:rPr>
            </m:ctrlPr>
          </m:dPr>
          <m:e>
            <m:r>
              <w:rPr>
                <w:rFonts w:ascii="Cambria Math" w:hAnsi="Cambria Math"/>
              </w:rPr>
              <m:t>dbm</m:t>
            </m:r>
          </m:e>
        </m:d>
        <m:r>
          <w:rPr>
            <w:rFonts w:ascii="Cambria Math" w:hAnsi="Cambria Math"/>
          </w:rPr>
          <m:t>=101.06</m:t>
        </m:r>
        <m:d>
          <m:dPr>
            <m:ctrlPr>
              <w:rPr>
                <w:rFonts w:ascii="Cambria Math" w:hAnsi="Cambria Math"/>
              </w:rPr>
            </m:ctrlPr>
          </m:dPr>
          <m:e>
            <m:r>
              <w:rPr>
                <w:rFonts w:ascii="Cambria Math" w:hAnsi="Cambria Math"/>
              </w:rPr>
              <m:t>dbm</m:t>
            </m:r>
          </m:e>
        </m:d>
      </m:oMath>
    </w:p>
    <w:p w14:paraId="45DA18AF" w14:textId="669CFE3E" w:rsidR="026D1215" w:rsidRDefault="0000362F" w:rsidP="026D1215">
      <w:pPr>
        <w:pStyle w:val="Paragraphedeliste"/>
        <w:numPr>
          <w:ilvl w:val="0"/>
          <w:numId w:val="26"/>
        </w:numPr>
      </w:pPr>
      <m:oMath>
        <m:r>
          <w:rPr>
            <w:rFonts w:ascii="Cambria Math" w:hAnsi="Cambria Math"/>
          </w:rPr>
          <m:t>PIR</m:t>
        </m:r>
        <m:sSub>
          <m:sSubPr>
            <m:ctrlPr>
              <w:rPr>
                <w:rFonts w:ascii="Cambria Math" w:hAnsi="Cambria Math"/>
              </w:rPr>
            </m:ctrlPr>
          </m:sSubPr>
          <m:e>
            <m:r>
              <w:rPr>
                <w:rFonts w:ascii="Cambria Math" w:hAnsi="Cambria Math"/>
              </w:rPr>
              <m:t>E</m:t>
            </m:r>
          </m:e>
          <m:sub>
            <m:r>
              <w:rPr>
                <w:rFonts w:ascii="Cambria Math" w:hAnsi="Cambria Math"/>
              </w:rPr>
              <m:t>tot</m:t>
            </m:r>
          </m:sub>
        </m:sSub>
        <m:d>
          <m:dPr>
            <m:ctrlPr>
              <w:rPr>
                <w:rFonts w:ascii="Cambria Math" w:hAnsi="Cambria Math"/>
              </w:rPr>
            </m:ctrlPr>
          </m:dPr>
          <m:e>
            <m:r>
              <w:rPr>
                <w:rFonts w:ascii="Cambria Math" w:hAnsi="Cambria Math"/>
              </w:rPr>
              <m:t>W</m:t>
            </m:r>
          </m:e>
        </m:d>
        <m:r>
          <w:rPr>
            <w:rFonts w:ascii="Cambria Math" w:hAnsi="Cambria Math"/>
          </w:rPr>
          <m:t>=12.8⋅</m:t>
        </m:r>
        <m:sSup>
          <m:sSupPr>
            <m:ctrlPr>
              <w:rPr>
                <w:rFonts w:ascii="Cambria Math" w:hAnsi="Cambria Math"/>
              </w:rPr>
            </m:ctrlPr>
          </m:sSupPr>
          <m:e>
            <m:r>
              <w:rPr>
                <w:rFonts w:ascii="Cambria Math" w:hAnsi="Cambria Math"/>
              </w:rPr>
              <m:t>10</m:t>
            </m:r>
          </m:e>
          <m:sup>
            <m:r>
              <w:rPr>
                <w:rFonts w:ascii="Cambria Math" w:hAnsi="Cambria Math"/>
              </w:rPr>
              <m:t>6</m:t>
            </m:r>
          </m:sup>
        </m:sSup>
        <m:d>
          <m:dPr>
            <m:ctrlPr>
              <w:rPr>
                <w:rFonts w:ascii="Cambria Math" w:hAnsi="Cambria Math"/>
              </w:rPr>
            </m:ctrlPr>
          </m:dPr>
          <m:e>
            <m:r>
              <w:rPr>
                <w:rFonts w:ascii="Cambria Math" w:hAnsi="Cambria Math"/>
              </w:rPr>
              <m:t>W</m:t>
            </m:r>
          </m:e>
        </m:d>
      </m:oMath>
    </w:p>
    <w:p w14:paraId="53BA7E1E" w14:textId="77777777" w:rsidR="001F2589" w:rsidRDefault="001F2589" w:rsidP="001F2589"/>
    <w:p w14:paraId="1229294D" w14:textId="47C18855" w:rsidR="2B9587FB" w:rsidRDefault="72127F5C" w:rsidP="62009D44">
      <w:pPr>
        <w:pStyle w:val="Paragraphedeliste"/>
        <w:numPr>
          <w:ilvl w:val="0"/>
          <w:numId w:val="24"/>
        </w:numPr>
      </w:pPr>
      <w:r>
        <w:t>Déduction</w:t>
      </w:r>
      <w:r w:rsidR="3F14004C">
        <w:t xml:space="preserve"> de la puissance d’</w:t>
      </w:r>
      <w:r w:rsidR="71956396">
        <w:t>émission</w:t>
      </w:r>
      <w:r w:rsidR="3F14004C">
        <w:t xml:space="preserve"> </w:t>
      </w:r>
      <m:oMath>
        <m:sSub>
          <m:sSubPr>
            <m:ctrlPr>
              <w:rPr>
                <w:rFonts w:ascii="Cambria Math" w:hAnsi="Cambria Math"/>
              </w:rPr>
            </m:ctrlPr>
          </m:sSubPr>
          <m:e>
            <m:r>
              <w:rPr>
                <w:rFonts w:ascii="Cambria Math" w:hAnsi="Cambria Math"/>
              </w:rPr>
              <m:t>P</m:t>
            </m:r>
          </m:e>
          <m:sub>
            <m:r>
              <w:rPr>
                <w:rFonts w:ascii="Cambria Math" w:hAnsi="Cambria Math"/>
              </w:rPr>
              <m:t>e</m:t>
            </m:r>
          </m:sub>
        </m:sSub>
      </m:oMath>
      <w:r w:rsidR="23496E98">
        <w:t xml:space="preserve">: </w:t>
      </w:r>
    </w:p>
    <w:p w14:paraId="6021EAD9" w14:textId="230D27E1" w:rsidR="2C0CFECE" w:rsidRDefault="0000362F" w:rsidP="4DAF0DBB">
      <w:pPr>
        <w:pStyle w:val="Paragraphedeliste"/>
        <w:ind w:firstLine="696"/>
      </w:pPr>
      <m:oMathPara>
        <m:oMath>
          <m:sSub>
            <m:sSubPr>
              <m:ctrlPr>
                <w:rPr>
                  <w:rFonts w:ascii="Cambria Math" w:hAnsi="Cambria Math"/>
                </w:rPr>
              </m:ctrlPr>
            </m:sSubPr>
            <m:e>
              <m:r>
                <w:rPr>
                  <w:rFonts w:ascii="Cambria Math" w:hAnsi="Cambria Math"/>
                </w:rPr>
                <m:t>P</m:t>
              </m:r>
            </m:e>
            <m:sub>
              <m:r>
                <w:rPr>
                  <w:rFonts w:ascii="Cambria Math" w:hAnsi="Cambria Math"/>
                </w:rPr>
                <m:t>etot</m:t>
              </m:r>
            </m:sub>
          </m:sSub>
          <m:r>
            <w:rPr>
              <w:rFonts w:ascii="Cambria Math" w:hAnsi="Cambria Math"/>
            </w:rPr>
            <m:t>=PIR</m:t>
          </m:r>
          <m:sSub>
            <m:sSubPr>
              <m:ctrlPr>
                <w:rPr>
                  <w:rFonts w:ascii="Cambria Math" w:hAnsi="Cambria Math"/>
                </w:rPr>
              </m:ctrlPr>
            </m:sSubPr>
            <m:e>
              <m:r>
                <w:rPr>
                  <w:rFonts w:ascii="Cambria Math" w:hAnsi="Cambria Math"/>
                </w:rPr>
                <m:t>E</m:t>
              </m:r>
            </m:e>
            <m:sub>
              <m:r>
                <w:rPr>
                  <w:rFonts w:ascii="Cambria Math" w:hAnsi="Cambria Math"/>
                </w:rPr>
                <m:t>tot</m:t>
              </m:r>
            </m:sub>
          </m:sSub>
          <m:d>
            <m:dPr>
              <m:ctrlPr>
                <w:rPr>
                  <w:rFonts w:ascii="Cambria Math" w:hAnsi="Cambria Math"/>
                </w:rPr>
              </m:ctrlPr>
            </m:dPr>
            <m:e>
              <m:r>
                <w:rPr>
                  <w:rFonts w:ascii="Cambria Math" w:hAnsi="Cambria Math"/>
                </w:rPr>
                <m:t>dbm</m:t>
              </m:r>
            </m:e>
          </m:d>
          <m:r>
            <w:rPr>
              <w:rFonts w:ascii="Cambria Math" w:hAnsi="Cambria Math"/>
            </w:rPr>
            <m:t>-G</m:t>
          </m:r>
          <m:d>
            <m:dPr>
              <m:ctrlPr>
                <w:rPr>
                  <w:rFonts w:ascii="Cambria Math" w:hAnsi="Cambria Math"/>
                </w:rPr>
              </m:ctrlPr>
            </m:dPr>
            <m:e>
              <m:r>
                <w:rPr>
                  <w:rFonts w:ascii="Cambria Math" w:hAnsi="Cambria Math"/>
                </w:rPr>
                <m:t>db</m:t>
              </m:r>
            </m:e>
          </m:d>
        </m:oMath>
      </m:oMathPara>
    </w:p>
    <w:p w14:paraId="3F7BACC1" w14:textId="0B518025" w:rsidR="4DAF0DBB" w:rsidRDefault="4DAF0DBB" w:rsidP="4DAF0DBB">
      <w:pPr>
        <w:pStyle w:val="Paragraphedeliste"/>
        <w:ind w:left="1416" w:firstLine="708"/>
      </w:pPr>
    </w:p>
    <w:p w14:paraId="370E72A1" w14:textId="0DF71661" w:rsidR="4DAF0DBB" w:rsidRDefault="0000362F" w:rsidP="4DAF0DBB">
      <w:pPr>
        <w:pStyle w:val="Paragraphedeliste"/>
        <w:ind w:left="1416" w:firstLine="708"/>
      </w:pPr>
      <m:oMathPara>
        <m:oMath>
          <m:r>
            <w:rPr>
              <w:rFonts w:ascii="Cambria Math" w:hAnsi="Cambria Math"/>
            </w:rPr>
            <m:t>AN: </m:t>
          </m:r>
          <m:sSub>
            <m:sSubPr>
              <m:ctrlPr>
                <w:rPr>
                  <w:rFonts w:ascii="Cambria Math" w:hAnsi="Cambria Math"/>
                </w:rPr>
              </m:ctrlPr>
            </m:sSubPr>
            <m:e>
              <m:r>
                <w:rPr>
                  <w:rFonts w:ascii="Cambria Math" w:hAnsi="Cambria Math"/>
                </w:rPr>
                <m:t>P</m:t>
              </m:r>
            </m:e>
            <m:sub>
              <m:r>
                <w:rPr>
                  <w:rFonts w:ascii="Cambria Math" w:hAnsi="Cambria Math"/>
                </w:rPr>
                <m:t>etot</m:t>
              </m:r>
            </m:sub>
          </m:sSub>
          <m:r>
            <w:rPr>
              <w:rFonts w:ascii="Cambria Math" w:hAnsi="Cambria Math"/>
            </w:rPr>
            <m:t>=101.06-10</m:t>
          </m:r>
        </m:oMath>
      </m:oMathPara>
    </w:p>
    <w:p w14:paraId="360C99A6" w14:textId="00EA212F" w:rsidR="026D1215" w:rsidRDefault="0000362F" w:rsidP="4DAF0DBB">
      <w:pPr>
        <w:pStyle w:val="Paragraphedeliste"/>
        <w:numPr>
          <w:ilvl w:val="0"/>
          <w:numId w:val="7"/>
        </w:numPr>
      </w:pPr>
      <m:oMath>
        <m:r>
          <w:rPr>
            <w:rFonts w:ascii="Cambria Math" w:hAnsi="Cambria Math"/>
          </w:rPr>
          <m:t> </m:t>
        </m:r>
        <m:sSub>
          <m:sSubPr>
            <m:ctrlPr>
              <w:rPr>
                <w:rFonts w:ascii="Cambria Math" w:hAnsi="Cambria Math"/>
              </w:rPr>
            </m:ctrlPr>
          </m:sSubPr>
          <m:e>
            <m:r>
              <w:rPr>
                <w:rFonts w:ascii="Cambria Math" w:hAnsi="Cambria Math"/>
              </w:rPr>
              <m:t>P</m:t>
            </m:r>
          </m:e>
          <m:sub>
            <m:r>
              <w:rPr>
                <w:rFonts w:ascii="Cambria Math" w:hAnsi="Cambria Math"/>
              </w:rPr>
              <m:t>etot</m:t>
            </m:r>
          </m:sub>
        </m:sSub>
        <m:r>
          <w:rPr>
            <w:rFonts w:ascii="Cambria Math" w:hAnsi="Cambria Math"/>
          </w:rPr>
          <m:t>=91.06 </m:t>
        </m:r>
        <m:d>
          <m:dPr>
            <m:ctrlPr>
              <w:rPr>
                <w:rFonts w:ascii="Cambria Math" w:hAnsi="Cambria Math"/>
              </w:rPr>
            </m:ctrlPr>
          </m:dPr>
          <m:e>
            <m:r>
              <w:rPr>
                <w:rFonts w:ascii="Cambria Math" w:hAnsi="Cambria Math"/>
              </w:rPr>
              <m:t>dbm</m:t>
            </m:r>
          </m:e>
        </m:d>
      </m:oMath>
    </w:p>
    <w:p w14:paraId="1398D1B5" w14:textId="5A67B141" w:rsidR="4DAF0DBB" w:rsidRDefault="0000362F" w:rsidP="4DAF0DBB">
      <w:pPr>
        <w:pStyle w:val="Paragraphedeliste"/>
        <w:numPr>
          <w:ilvl w:val="0"/>
          <w:numId w:val="7"/>
        </w:numPr>
      </w:pPr>
      <m:oMath>
        <m:r>
          <w:rPr>
            <w:rFonts w:ascii="Cambria Math" w:hAnsi="Cambria Math"/>
          </w:rPr>
          <m:t> </m:t>
        </m:r>
        <m:sSub>
          <m:sSubPr>
            <m:ctrlPr>
              <w:rPr>
                <w:rFonts w:ascii="Cambria Math" w:hAnsi="Cambria Math"/>
              </w:rPr>
            </m:ctrlPr>
          </m:sSubPr>
          <m:e>
            <m:r>
              <w:rPr>
                <w:rFonts w:ascii="Cambria Math" w:hAnsi="Cambria Math"/>
              </w:rPr>
              <m:t>P</m:t>
            </m:r>
          </m:e>
          <m:sub>
            <m:r>
              <w:rPr>
                <w:rFonts w:ascii="Cambria Math" w:hAnsi="Cambria Math"/>
              </w:rPr>
              <m:t>etot</m:t>
            </m:r>
          </m:sub>
        </m:sSub>
        <m:r>
          <w:rPr>
            <w:rFonts w:ascii="Cambria Math" w:hAnsi="Cambria Math"/>
          </w:rPr>
          <m:t>=128⋅</m:t>
        </m:r>
        <m:sSup>
          <m:sSupPr>
            <m:ctrlPr>
              <w:rPr>
                <w:rFonts w:ascii="Cambria Math" w:hAnsi="Cambria Math"/>
              </w:rPr>
            </m:ctrlPr>
          </m:sSupPr>
          <m:e>
            <m:r>
              <w:rPr>
                <w:rFonts w:ascii="Cambria Math" w:hAnsi="Cambria Math"/>
              </w:rPr>
              <m:t>10</m:t>
            </m:r>
          </m:e>
          <m:sup>
            <m:r>
              <w:rPr>
                <w:rFonts w:ascii="Cambria Math" w:hAnsi="Cambria Math"/>
              </w:rPr>
              <m:t>6</m:t>
            </m:r>
          </m:sup>
        </m:sSup>
        <m:r>
          <w:rPr>
            <w:rFonts w:ascii="Cambria Math" w:hAnsi="Cambria Math"/>
          </w:rPr>
          <m:t> </m:t>
        </m:r>
        <m:d>
          <m:dPr>
            <m:ctrlPr>
              <w:rPr>
                <w:rFonts w:ascii="Cambria Math" w:hAnsi="Cambria Math"/>
              </w:rPr>
            </m:ctrlPr>
          </m:dPr>
          <m:e>
            <m:r>
              <w:rPr>
                <w:rFonts w:ascii="Cambria Math" w:hAnsi="Cambria Math"/>
              </w:rPr>
              <m:t>W</m:t>
            </m:r>
          </m:e>
        </m:d>
      </m:oMath>
    </w:p>
    <w:p w14:paraId="3135F000" w14:textId="16D94F4F" w:rsidR="0020640F" w:rsidRPr="00C95590" w:rsidRDefault="0020640F" w:rsidP="005C6392">
      <w:pPr>
        <w:jc w:val="both"/>
        <w:rPr>
          <w:color w:val="A02B93" w:themeColor="accent5"/>
        </w:rPr>
      </w:pPr>
      <w:r w:rsidRPr="00C95590">
        <w:rPr>
          <w:color w:val="A02B93" w:themeColor="accent5"/>
        </w:rPr>
        <w:t>La société veut aussi relier plusieurs centres à l’aide d’une connexion filaire haut débit. On suppose que tous les centres ont les mêmes caractéristiques et les mêmes conditions de propagation.</w:t>
      </w:r>
    </w:p>
    <w:p w14:paraId="681E1C82" w14:textId="277A1C7E" w:rsidR="0020640F" w:rsidRDefault="0020640F" w:rsidP="007711C8">
      <w:pPr>
        <w:pStyle w:val="Paragraphedeliste"/>
        <w:numPr>
          <w:ilvl w:val="0"/>
          <w:numId w:val="4"/>
        </w:numPr>
        <w:jc w:val="both"/>
        <w:rPr>
          <w:color w:val="A02B93" w:themeColor="accent5"/>
        </w:rPr>
      </w:pPr>
      <w:r w:rsidRPr="00C95590">
        <w:rPr>
          <w:color w:val="A02B93" w:themeColor="accent5"/>
        </w:rPr>
        <w:t>Quelles sont les solutions possibles pour avoir une connexion filaire haut débit ?</w:t>
      </w:r>
    </w:p>
    <w:p w14:paraId="7D9B82B6" w14:textId="61990ABE" w:rsidR="00F73FA8" w:rsidRPr="00F73FA8" w:rsidRDefault="4DB9DD21" w:rsidP="00F73FA8">
      <w:pPr>
        <w:jc w:val="both"/>
        <w:rPr>
          <w:color w:val="000000" w:themeColor="text1"/>
        </w:rPr>
      </w:pPr>
      <w:r w:rsidRPr="06074348">
        <w:rPr>
          <w:color w:val="000000" w:themeColor="text1"/>
        </w:rPr>
        <w:t xml:space="preserve">Pour avoir une connexion filaire haut débit, plusieurs solutions s’offrent à nous tel que : </w:t>
      </w:r>
    </w:p>
    <w:p w14:paraId="5A26E1FB" w14:textId="090A5FFB" w:rsidR="23D2547A" w:rsidRDefault="23D2547A" w:rsidP="06074348">
      <w:pPr>
        <w:pStyle w:val="Paragraphedeliste"/>
        <w:numPr>
          <w:ilvl w:val="0"/>
          <w:numId w:val="18"/>
        </w:numPr>
        <w:jc w:val="both"/>
        <w:rPr>
          <w:color w:val="000000" w:themeColor="text1"/>
        </w:rPr>
      </w:pPr>
      <w:r w:rsidRPr="06074348">
        <w:rPr>
          <w:color w:val="000000" w:themeColor="text1"/>
        </w:rPr>
        <w:t>Cable coaxial : débit élevés, disponibles dans de nombreuses zones urbaines mais est moins répandu que la fibre, partage la bande passante avec d’autres utilisateurs.</w:t>
      </w:r>
    </w:p>
    <w:p w14:paraId="6E9BF03B" w14:textId="6D7721F5" w:rsidR="2151EB15" w:rsidRDefault="2151EB15" w:rsidP="06074348">
      <w:pPr>
        <w:pStyle w:val="Paragraphedeliste"/>
        <w:numPr>
          <w:ilvl w:val="0"/>
          <w:numId w:val="18"/>
        </w:numPr>
        <w:jc w:val="both"/>
        <w:rPr>
          <w:color w:val="000000" w:themeColor="text1"/>
        </w:rPr>
      </w:pPr>
      <w:r w:rsidRPr="06074348">
        <w:rPr>
          <w:color w:val="000000" w:themeColor="text1"/>
        </w:rPr>
        <w:t xml:space="preserve">La fibre </w:t>
      </w:r>
      <w:r w:rsidR="3B97D86C" w:rsidRPr="06074348">
        <w:rPr>
          <w:color w:val="000000" w:themeColor="text1"/>
        </w:rPr>
        <w:t>optique :</w:t>
      </w:r>
      <w:r w:rsidRPr="06074348">
        <w:rPr>
          <w:color w:val="000000" w:themeColor="text1"/>
        </w:rPr>
        <w:t xml:space="preserve"> </w:t>
      </w:r>
      <w:r w:rsidR="2F908708" w:rsidRPr="06074348">
        <w:rPr>
          <w:color w:val="000000" w:themeColor="text1"/>
        </w:rPr>
        <w:t xml:space="preserve">reste la meilleure solution pour des débits </w:t>
      </w:r>
      <w:r w:rsidR="43E5C301" w:rsidRPr="06074348">
        <w:rPr>
          <w:color w:val="000000" w:themeColor="text1"/>
        </w:rPr>
        <w:t>très</w:t>
      </w:r>
      <w:r w:rsidR="2F908708" w:rsidRPr="06074348">
        <w:rPr>
          <w:color w:val="000000" w:themeColor="text1"/>
        </w:rPr>
        <w:t xml:space="preserve"> élevés et une connexion stable, à </w:t>
      </w:r>
      <w:r w:rsidR="0277677F" w:rsidRPr="06074348">
        <w:rPr>
          <w:color w:val="000000" w:themeColor="text1"/>
        </w:rPr>
        <w:t>défaut</w:t>
      </w:r>
      <w:r w:rsidR="57780BC8" w:rsidRPr="06074348">
        <w:rPr>
          <w:color w:val="000000" w:themeColor="text1"/>
        </w:rPr>
        <w:t xml:space="preserve"> de la fibre, le </w:t>
      </w:r>
      <w:r w:rsidR="569EC4BD" w:rsidRPr="06074348">
        <w:rPr>
          <w:color w:val="000000" w:themeColor="text1"/>
        </w:rPr>
        <w:t>câble</w:t>
      </w:r>
      <w:r w:rsidR="57780BC8" w:rsidRPr="06074348">
        <w:rPr>
          <w:color w:val="000000" w:themeColor="text1"/>
        </w:rPr>
        <w:t xml:space="preserve"> coaxial peut </w:t>
      </w:r>
      <w:r w:rsidR="267F0201" w:rsidRPr="06074348">
        <w:rPr>
          <w:color w:val="000000" w:themeColor="text1"/>
        </w:rPr>
        <w:t>être</w:t>
      </w:r>
      <w:r w:rsidR="57780BC8" w:rsidRPr="06074348">
        <w:rPr>
          <w:color w:val="000000" w:themeColor="text1"/>
        </w:rPr>
        <w:t xml:space="preserve"> une alternative solide dans les zones urbaines</w:t>
      </w:r>
      <w:r w:rsidR="10E3C11C" w:rsidRPr="06074348">
        <w:rPr>
          <w:color w:val="000000" w:themeColor="text1"/>
        </w:rPr>
        <w:t xml:space="preserve">. </w:t>
      </w:r>
    </w:p>
    <w:p w14:paraId="3A7761C3" w14:textId="5D18C485" w:rsidR="652025B3" w:rsidRDefault="652025B3" w:rsidP="06074348">
      <w:pPr>
        <w:pStyle w:val="Paragraphedeliste"/>
        <w:numPr>
          <w:ilvl w:val="0"/>
          <w:numId w:val="18"/>
        </w:numPr>
        <w:jc w:val="both"/>
        <w:rPr>
          <w:color w:val="000000" w:themeColor="text1"/>
        </w:rPr>
      </w:pPr>
      <w:r w:rsidRPr="06074348">
        <w:rPr>
          <w:color w:val="000000" w:themeColor="text1"/>
        </w:rPr>
        <w:t>L'ADSL (Asymmetric</w:t>
      </w:r>
      <w:r w:rsidR="10E3C11C" w:rsidRPr="06074348">
        <w:rPr>
          <w:color w:val="000000" w:themeColor="text1"/>
        </w:rPr>
        <w:t xml:space="preserve"> Digital Subscriber Line) et VDSL</w:t>
      </w:r>
      <w:r w:rsidR="43F654FC" w:rsidRPr="06074348">
        <w:rPr>
          <w:color w:val="000000" w:themeColor="text1"/>
        </w:rPr>
        <w:t xml:space="preserve"> </w:t>
      </w:r>
      <w:r w:rsidR="10E3C11C" w:rsidRPr="06074348">
        <w:rPr>
          <w:color w:val="000000" w:themeColor="text1"/>
        </w:rPr>
        <w:t>(Very-</w:t>
      </w:r>
      <w:r w:rsidR="7272C7E7" w:rsidRPr="06074348">
        <w:rPr>
          <w:color w:val="000000" w:themeColor="text1"/>
        </w:rPr>
        <w:t>h</w:t>
      </w:r>
      <w:r w:rsidR="10E3C11C" w:rsidRPr="06074348">
        <w:rPr>
          <w:color w:val="000000" w:themeColor="text1"/>
        </w:rPr>
        <w:t>igh</w:t>
      </w:r>
      <w:r w:rsidR="6627C4FA" w:rsidRPr="06074348">
        <w:rPr>
          <w:color w:val="000000" w:themeColor="text1"/>
        </w:rPr>
        <w:t>-</w:t>
      </w:r>
      <w:r w:rsidR="18E08728" w:rsidRPr="06074348">
        <w:rPr>
          <w:color w:val="000000" w:themeColor="text1"/>
        </w:rPr>
        <w:t>bitrate</w:t>
      </w:r>
      <w:r w:rsidR="6627C4FA" w:rsidRPr="06074348">
        <w:rPr>
          <w:color w:val="000000" w:themeColor="text1"/>
        </w:rPr>
        <w:t xml:space="preserve"> Digital Subscriber Line)</w:t>
      </w:r>
      <w:r w:rsidR="52A07489" w:rsidRPr="06074348">
        <w:rPr>
          <w:color w:val="000000" w:themeColor="text1"/>
        </w:rPr>
        <w:t xml:space="preserve"> : </w:t>
      </w:r>
      <w:r w:rsidR="0F53822A" w:rsidRPr="06074348">
        <w:rPr>
          <w:color w:val="000000" w:themeColor="text1"/>
        </w:rPr>
        <w:t xml:space="preserve">reste une option de </w:t>
      </w:r>
      <w:r w:rsidR="4E0569F8" w:rsidRPr="06074348">
        <w:rPr>
          <w:color w:val="000000" w:themeColor="text1"/>
        </w:rPr>
        <w:t>dépannage</w:t>
      </w:r>
      <w:r w:rsidR="0F53822A" w:rsidRPr="06074348">
        <w:rPr>
          <w:color w:val="000000" w:themeColor="text1"/>
        </w:rPr>
        <w:t xml:space="preserve">, mais ses </w:t>
      </w:r>
      <w:r w:rsidR="0A928333" w:rsidRPr="06074348">
        <w:rPr>
          <w:color w:val="000000" w:themeColor="text1"/>
        </w:rPr>
        <w:t>débits</w:t>
      </w:r>
      <w:r w:rsidR="0F53822A" w:rsidRPr="06074348">
        <w:rPr>
          <w:color w:val="000000" w:themeColor="text1"/>
        </w:rPr>
        <w:t xml:space="preserve"> sont limités, son utilisation pour des applications in</w:t>
      </w:r>
      <w:r w:rsidR="3B977F6C" w:rsidRPr="06074348">
        <w:rPr>
          <w:color w:val="000000" w:themeColor="text1"/>
        </w:rPr>
        <w:t xml:space="preserve">tensives peut </w:t>
      </w:r>
      <w:r w:rsidR="52B2F27B" w:rsidRPr="06074348">
        <w:rPr>
          <w:color w:val="000000" w:themeColor="text1"/>
        </w:rPr>
        <w:t>être</w:t>
      </w:r>
      <w:r w:rsidR="3B977F6C" w:rsidRPr="06074348">
        <w:rPr>
          <w:color w:val="000000" w:themeColor="text1"/>
        </w:rPr>
        <w:t xml:space="preserve"> contraignante</w:t>
      </w:r>
      <w:r w:rsidR="37F9AB5B" w:rsidRPr="06074348">
        <w:rPr>
          <w:color w:val="000000" w:themeColor="text1"/>
        </w:rPr>
        <w:t xml:space="preserve">. </w:t>
      </w:r>
    </w:p>
    <w:p w14:paraId="56895F52" w14:textId="3BE04FE9" w:rsidR="4BCCA3DC" w:rsidRDefault="4BCCA3DC" w:rsidP="06074348">
      <w:pPr>
        <w:pStyle w:val="Paragraphedeliste"/>
        <w:numPr>
          <w:ilvl w:val="0"/>
          <w:numId w:val="18"/>
        </w:numPr>
        <w:jc w:val="both"/>
        <w:rPr>
          <w:color w:val="000000" w:themeColor="text1"/>
        </w:rPr>
      </w:pPr>
      <w:r w:rsidRPr="06074348">
        <w:rPr>
          <w:color w:val="000000" w:themeColor="text1"/>
        </w:rPr>
        <w:t xml:space="preserve">Ethernet via un réseau privé est une solution intéressante pour optimiser l’utilisation du </w:t>
      </w:r>
      <w:r w:rsidR="49F901E7" w:rsidRPr="06074348">
        <w:rPr>
          <w:color w:val="000000" w:themeColor="text1"/>
        </w:rPr>
        <w:t>réseau</w:t>
      </w:r>
      <w:r w:rsidRPr="06074348">
        <w:rPr>
          <w:color w:val="000000" w:themeColor="text1"/>
        </w:rPr>
        <w:t xml:space="preserve"> local au sein d</w:t>
      </w:r>
      <w:r w:rsidR="69CEC471" w:rsidRPr="06074348">
        <w:rPr>
          <w:color w:val="000000" w:themeColor="text1"/>
        </w:rPr>
        <w:t xml:space="preserve">u </w:t>
      </w:r>
      <w:r w:rsidRPr="06074348">
        <w:rPr>
          <w:color w:val="000000" w:themeColor="text1"/>
        </w:rPr>
        <w:t>domicile ou entreprise</w:t>
      </w:r>
      <w:r w:rsidR="36DBECB6" w:rsidRPr="06074348">
        <w:rPr>
          <w:color w:val="000000" w:themeColor="text1"/>
        </w:rPr>
        <w:t xml:space="preserve"> </w:t>
      </w:r>
    </w:p>
    <w:p w14:paraId="408517A5" w14:textId="75866604" w:rsidR="152008A3" w:rsidRDefault="152008A3" w:rsidP="06074348">
      <w:pPr>
        <w:jc w:val="both"/>
        <w:rPr>
          <w:color w:val="000000" w:themeColor="text1"/>
        </w:rPr>
      </w:pPr>
      <w:r w:rsidRPr="06074348">
        <w:rPr>
          <w:color w:val="000000" w:themeColor="text1"/>
        </w:rPr>
        <w:t xml:space="preserve">En </w:t>
      </w:r>
      <w:r w:rsidR="243A15B2" w:rsidRPr="06074348">
        <w:rPr>
          <w:color w:val="000000" w:themeColor="text1"/>
        </w:rPr>
        <w:t>définitive</w:t>
      </w:r>
      <w:r w:rsidRPr="06074348">
        <w:rPr>
          <w:color w:val="000000" w:themeColor="text1"/>
        </w:rPr>
        <w:t>, la fibre optique est privilégiée si elle est disponible, mais le choix entre les autres options</w:t>
      </w:r>
      <w:r w:rsidR="20275583" w:rsidRPr="06074348">
        <w:rPr>
          <w:color w:val="000000" w:themeColor="text1"/>
        </w:rPr>
        <w:t xml:space="preserve"> </w:t>
      </w:r>
      <w:r w:rsidR="1D26E2CB" w:rsidRPr="06074348">
        <w:rPr>
          <w:color w:val="000000" w:themeColor="text1"/>
        </w:rPr>
        <w:t>dépendra</w:t>
      </w:r>
      <w:r w:rsidR="20275583" w:rsidRPr="06074348">
        <w:rPr>
          <w:color w:val="000000" w:themeColor="text1"/>
        </w:rPr>
        <w:t xml:space="preserve"> des besoins </w:t>
      </w:r>
      <w:r w:rsidR="35156422" w:rsidRPr="06074348">
        <w:rPr>
          <w:color w:val="000000" w:themeColor="text1"/>
        </w:rPr>
        <w:t>spécifiques</w:t>
      </w:r>
      <w:r w:rsidR="20275583" w:rsidRPr="06074348">
        <w:rPr>
          <w:color w:val="000000" w:themeColor="text1"/>
        </w:rPr>
        <w:t xml:space="preserve"> ainsi que de la situation </w:t>
      </w:r>
      <w:r w:rsidR="2432EB6D" w:rsidRPr="06074348">
        <w:rPr>
          <w:color w:val="000000" w:themeColor="text1"/>
        </w:rPr>
        <w:t>géographique</w:t>
      </w:r>
      <w:r w:rsidR="20275583" w:rsidRPr="06074348">
        <w:rPr>
          <w:color w:val="000000" w:themeColor="text1"/>
        </w:rPr>
        <w:t xml:space="preserve"> du client. </w:t>
      </w:r>
    </w:p>
    <w:p w14:paraId="0AAB2991" w14:textId="21716CA8" w:rsidR="0020640F" w:rsidRDefault="0020640F" w:rsidP="007711C8">
      <w:pPr>
        <w:pStyle w:val="Paragraphedeliste"/>
        <w:numPr>
          <w:ilvl w:val="0"/>
          <w:numId w:val="4"/>
        </w:numPr>
        <w:jc w:val="both"/>
        <w:rPr>
          <w:color w:val="A02B93" w:themeColor="accent5"/>
        </w:rPr>
      </w:pPr>
      <w:r w:rsidRPr="00C95590">
        <w:rPr>
          <w:color w:val="A02B93" w:themeColor="accent5"/>
        </w:rPr>
        <w:t xml:space="preserve">Comparer les propriétés des câbles coaxiaux, la fibre multimode à saut d’indice, la fibre multimode à gradient d’indice et la fibre monomode en termes de bande passante, affaiblissement, portée </w:t>
      </w:r>
      <w:r w:rsidR="007711C8" w:rsidRPr="00C95590">
        <w:rPr>
          <w:color w:val="A02B93" w:themeColor="accent5"/>
        </w:rPr>
        <w:t>maximale</w:t>
      </w:r>
      <w:r w:rsidRPr="00C95590">
        <w:rPr>
          <w:color w:val="A02B93" w:themeColor="accent5"/>
        </w:rPr>
        <w:t>,</w:t>
      </w:r>
      <w:r w:rsidR="007711C8" w:rsidRPr="00C95590">
        <w:rPr>
          <w:color w:val="A02B93" w:themeColor="accent5"/>
        </w:rPr>
        <w:t xml:space="preserve"> débit et puissance émise.</w:t>
      </w:r>
    </w:p>
    <w:p w14:paraId="3A9C4425" w14:textId="77777777" w:rsidR="005C116A" w:rsidRPr="005C116A" w:rsidRDefault="005C116A" w:rsidP="005C116A">
      <w:pPr>
        <w:pStyle w:val="Paragraphedeliste"/>
        <w:rPr>
          <w:color w:val="A02B93" w:themeColor="accent5"/>
        </w:rPr>
      </w:pPr>
    </w:p>
    <w:p w14:paraId="5EA6A888" w14:textId="196459CB" w:rsidR="005C116A" w:rsidRPr="005C116A" w:rsidRDefault="005C116A" w:rsidP="005C116A">
      <w:pPr>
        <w:pStyle w:val="Lgende"/>
        <w:jc w:val="center"/>
        <w:rPr>
          <w:color w:val="000000" w:themeColor="text1"/>
          <w:sz w:val="24"/>
          <w:szCs w:val="24"/>
        </w:rPr>
      </w:pPr>
      <w:r w:rsidRPr="005C116A">
        <w:rPr>
          <w:b/>
          <w:bCs/>
          <w:sz w:val="24"/>
          <w:szCs w:val="24"/>
        </w:rPr>
        <w:t xml:space="preserve">Tableau </w:t>
      </w:r>
      <w:r w:rsidRPr="005C116A">
        <w:rPr>
          <w:b/>
          <w:bCs/>
          <w:sz w:val="24"/>
          <w:szCs w:val="24"/>
        </w:rPr>
        <w:fldChar w:fldCharType="begin"/>
      </w:r>
      <w:r w:rsidRPr="005C116A">
        <w:rPr>
          <w:b/>
          <w:bCs/>
          <w:sz w:val="24"/>
          <w:szCs w:val="24"/>
        </w:rPr>
        <w:instrText xml:space="preserve"> SEQ Tableau \* ARABIC </w:instrText>
      </w:r>
      <w:r w:rsidRPr="005C116A">
        <w:rPr>
          <w:b/>
          <w:bCs/>
          <w:sz w:val="24"/>
          <w:szCs w:val="24"/>
        </w:rPr>
        <w:fldChar w:fldCharType="separate"/>
      </w:r>
      <w:r w:rsidR="001D232B">
        <w:rPr>
          <w:b/>
          <w:bCs/>
          <w:noProof/>
          <w:sz w:val="24"/>
          <w:szCs w:val="24"/>
        </w:rPr>
        <w:t>1</w:t>
      </w:r>
      <w:r w:rsidRPr="005C116A">
        <w:rPr>
          <w:b/>
          <w:bCs/>
          <w:sz w:val="24"/>
          <w:szCs w:val="24"/>
        </w:rPr>
        <w:fldChar w:fldCharType="end"/>
      </w:r>
      <w:r w:rsidRPr="005C116A">
        <w:rPr>
          <w:sz w:val="24"/>
          <w:szCs w:val="24"/>
        </w:rPr>
        <w:t xml:space="preserve"> : Propriétés des câbles coaxiaux</w:t>
      </w:r>
    </w:p>
    <w:tbl>
      <w:tblPr>
        <w:tblStyle w:val="Grilledutableau"/>
        <w:tblW w:w="9188" w:type="dxa"/>
        <w:tblLayout w:type="fixed"/>
        <w:tblLook w:val="06A0" w:firstRow="1" w:lastRow="0" w:firstColumn="1" w:lastColumn="0" w:noHBand="1" w:noVBand="1"/>
      </w:tblPr>
      <w:tblGrid>
        <w:gridCol w:w="1440"/>
        <w:gridCol w:w="945"/>
        <w:gridCol w:w="1065"/>
        <w:gridCol w:w="1065"/>
        <w:gridCol w:w="1440"/>
        <w:gridCol w:w="1185"/>
        <w:gridCol w:w="2048"/>
      </w:tblGrid>
      <w:tr w:rsidR="62009D44" w:rsidRPr="00D95A2D" w14:paraId="61B9302D" w14:textId="77777777" w:rsidTr="130D97A2">
        <w:trPr>
          <w:trHeight w:val="300"/>
        </w:trPr>
        <w:tc>
          <w:tcPr>
            <w:tcW w:w="1440" w:type="dxa"/>
          </w:tcPr>
          <w:p w14:paraId="579E5B7B" w14:textId="285E1D58" w:rsidR="62009D44" w:rsidRPr="00D95A2D" w:rsidRDefault="118D1C11" w:rsidP="62009D44">
            <w:pPr>
              <w:rPr>
                <w:rFonts w:eastAsia="Times New Roman" w:cs="Times New Roman"/>
              </w:rPr>
            </w:pPr>
            <w:r w:rsidRPr="130D97A2">
              <w:rPr>
                <w:rFonts w:eastAsia="Times New Roman" w:cs="Times New Roman"/>
              </w:rPr>
              <w:t>Type</w:t>
            </w:r>
          </w:p>
        </w:tc>
        <w:tc>
          <w:tcPr>
            <w:tcW w:w="945" w:type="dxa"/>
          </w:tcPr>
          <w:p w14:paraId="59316423" w14:textId="70A2AF90" w:rsidR="62009D44" w:rsidRPr="00D95A2D" w:rsidRDefault="62009D44" w:rsidP="62009D44">
            <w:pPr>
              <w:rPr>
                <w:rFonts w:eastAsia="Times New Roman" w:cs="Times New Roman"/>
              </w:rPr>
            </w:pPr>
            <w:r w:rsidRPr="00D95A2D">
              <w:rPr>
                <w:rFonts w:eastAsia="Times New Roman" w:cs="Times New Roman"/>
              </w:rPr>
              <w:t xml:space="preserve">Bande passante </w:t>
            </w:r>
          </w:p>
        </w:tc>
        <w:tc>
          <w:tcPr>
            <w:tcW w:w="1065" w:type="dxa"/>
          </w:tcPr>
          <w:p w14:paraId="5827D805" w14:textId="016A32DD" w:rsidR="62009D44" w:rsidRPr="00D95A2D" w:rsidRDefault="62009D44" w:rsidP="62009D44">
            <w:pPr>
              <w:rPr>
                <w:rFonts w:eastAsia="Times New Roman" w:cs="Times New Roman"/>
              </w:rPr>
            </w:pPr>
            <w:r w:rsidRPr="00D95A2D">
              <w:rPr>
                <w:rFonts w:eastAsia="Times New Roman" w:cs="Times New Roman"/>
              </w:rPr>
              <w:t xml:space="preserve">Affaiblissement </w:t>
            </w:r>
          </w:p>
        </w:tc>
        <w:tc>
          <w:tcPr>
            <w:tcW w:w="1065" w:type="dxa"/>
          </w:tcPr>
          <w:p w14:paraId="08E607B7" w14:textId="7CF8DC37" w:rsidR="62009D44" w:rsidRPr="00D95A2D" w:rsidRDefault="62009D44" w:rsidP="62009D44">
            <w:pPr>
              <w:rPr>
                <w:rFonts w:eastAsia="Times New Roman" w:cs="Times New Roman"/>
              </w:rPr>
            </w:pPr>
            <w:r w:rsidRPr="00D95A2D">
              <w:rPr>
                <w:rFonts w:eastAsia="Times New Roman" w:cs="Times New Roman"/>
              </w:rPr>
              <w:t>Portée maximale</w:t>
            </w:r>
          </w:p>
        </w:tc>
        <w:tc>
          <w:tcPr>
            <w:tcW w:w="1440" w:type="dxa"/>
          </w:tcPr>
          <w:p w14:paraId="209A6B9E" w14:textId="5B7727E9" w:rsidR="62009D44" w:rsidRPr="00D95A2D" w:rsidRDefault="62009D44" w:rsidP="62009D44">
            <w:pPr>
              <w:rPr>
                <w:rFonts w:eastAsia="Times New Roman" w:cs="Times New Roman"/>
              </w:rPr>
            </w:pPr>
            <w:r w:rsidRPr="00D95A2D">
              <w:rPr>
                <w:rFonts w:eastAsia="Times New Roman" w:cs="Times New Roman"/>
              </w:rPr>
              <w:t xml:space="preserve"> </w:t>
            </w:r>
            <w:r w:rsidR="189DBD5A" w:rsidRPr="00D95A2D">
              <w:rPr>
                <w:rFonts w:eastAsia="Times New Roman" w:cs="Times New Roman"/>
              </w:rPr>
              <w:t>Débit</w:t>
            </w:r>
            <w:r w:rsidRPr="00D95A2D">
              <w:rPr>
                <w:rFonts w:eastAsia="Times New Roman" w:cs="Times New Roman"/>
              </w:rPr>
              <w:t xml:space="preserve"> </w:t>
            </w:r>
          </w:p>
        </w:tc>
        <w:tc>
          <w:tcPr>
            <w:tcW w:w="1185" w:type="dxa"/>
          </w:tcPr>
          <w:p w14:paraId="68FFC0F2" w14:textId="5AD1ACCE" w:rsidR="62009D44" w:rsidRPr="00D95A2D" w:rsidRDefault="62009D44" w:rsidP="62009D44">
            <w:pPr>
              <w:rPr>
                <w:rFonts w:eastAsia="Times New Roman" w:cs="Times New Roman"/>
              </w:rPr>
            </w:pPr>
            <w:r w:rsidRPr="06074348">
              <w:rPr>
                <w:rFonts w:eastAsia="Times New Roman" w:cs="Times New Roman"/>
              </w:rPr>
              <w:t>Puissance émise</w:t>
            </w:r>
            <w:r w:rsidR="75A77187" w:rsidRPr="06074348">
              <w:rPr>
                <w:rFonts w:eastAsia="Times New Roman" w:cs="Times New Roman"/>
              </w:rPr>
              <w:t xml:space="preserve"> (dBm)</w:t>
            </w:r>
          </w:p>
        </w:tc>
        <w:tc>
          <w:tcPr>
            <w:tcW w:w="2048" w:type="dxa"/>
          </w:tcPr>
          <w:p w14:paraId="14C64B29" w14:textId="5DF0F622" w:rsidR="7BBE1BEB" w:rsidRDefault="7BBE1BEB" w:rsidP="130D97A2">
            <w:pPr>
              <w:jc w:val="center"/>
              <w:rPr>
                <w:rFonts w:eastAsia="Times New Roman" w:cs="Times New Roman"/>
              </w:rPr>
            </w:pPr>
            <w:r w:rsidRPr="130D97A2">
              <w:rPr>
                <w:rFonts w:eastAsia="Times New Roman" w:cs="Times New Roman"/>
              </w:rPr>
              <w:t>référence</w:t>
            </w:r>
          </w:p>
        </w:tc>
      </w:tr>
      <w:tr w:rsidR="62009D44" w:rsidRPr="00D95A2D" w14:paraId="390DC0AC" w14:textId="77777777" w:rsidTr="130D97A2">
        <w:trPr>
          <w:trHeight w:val="1965"/>
        </w:trPr>
        <w:tc>
          <w:tcPr>
            <w:tcW w:w="1440" w:type="dxa"/>
          </w:tcPr>
          <w:p w14:paraId="24C4CD8C" w14:textId="43FF144C" w:rsidR="62009D44" w:rsidRPr="00D95A2D" w:rsidRDefault="62009D44" w:rsidP="62009D44">
            <w:pPr>
              <w:rPr>
                <w:rFonts w:eastAsia="Times New Roman" w:cs="Times New Roman"/>
              </w:rPr>
            </w:pPr>
            <w:r w:rsidRPr="00D95A2D">
              <w:rPr>
                <w:rFonts w:eastAsia="Times New Roman" w:cs="Times New Roman"/>
              </w:rPr>
              <w:t>Cable coaxiaux</w:t>
            </w:r>
          </w:p>
        </w:tc>
        <w:tc>
          <w:tcPr>
            <w:tcW w:w="945" w:type="dxa"/>
          </w:tcPr>
          <w:p w14:paraId="1334E3B2" w14:textId="146F0785" w:rsidR="3B9FD1B3" w:rsidRPr="00D95A2D" w:rsidRDefault="3B9FD1B3" w:rsidP="62009D44">
            <w:r w:rsidRPr="06074348">
              <w:rPr>
                <w:rFonts w:eastAsia="Times New Roman" w:cs="Times New Roman"/>
              </w:rPr>
              <w:t>1</w:t>
            </w:r>
            <w:r w:rsidR="52670D3C" w:rsidRPr="06074348">
              <w:rPr>
                <w:rFonts w:eastAsia="Times New Roman" w:cs="Times New Roman"/>
              </w:rPr>
              <w:t>2</w:t>
            </w:r>
            <w:r w:rsidRPr="06074348">
              <w:rPr>
                <w:rFonts w:eastAsia="Times New Roman" w:cs="Times New Roman"/>
              </w:rPr>
              <w:t>-1</w:t>
            </w:r>
            <w:r w:rsidR="0FCC289D" w:rsidRPr="06074348">
              <w:rPr>
                <w:rFonts w:eastAsia="Times New Roman" w:cs="Times New Roman"/>
              </w:rPr>
              <w:t>6 M</w:t>
            </w:r>
            <w:r w:rsidRPr="06074348">
              <w:rPr>
                <w:rFonts w:eastAsia="Times New Roman" w:cs="Times New Roman"/>
              </w:rPr>
              <w:t xml:space="preserve">Hz </w:t>
            </w:r>
          </w:p>
        </w:tc>
        <w:tc>
          <w:tcPr>
            <w:tcW w:w="1065" w:type="dxa"/>
          </w:tcPr>
          <w:p w14:paraId="34541492" w14:textId="661A4CF7" w:rsidR="0CFD8BAB" w:rsidRPr="00D95A2D" w:rsidRDefault="7DFA1080" w:rsidP="62009D44">
            <w:pPr>
              <w:rPr>
                <w:rFonts w:eastAsia="Times New Roman" w:cs="Times New Roman"/>
              </w:rPr>
            </w:pPr>
            <w:r w:rsidRPr="06074348">
              <w:rPr>
                <w:rFonts w:eastAsia="Times New Roman" w:cs="Times New Roman"/>
              </w:rPr>
              <w:t>3.5</w:t>
            </w:r>
            <w:r w:rsidR="0CFD8BAB" w:rsidRPr="06074348">
              <w:rPr>
                <w:rFonts w:eastAsia="Times New Roman" w:cs="Times New Roman"/>
              </w:rPr>
              <w:t xml:space="preserve"> dB/</w:t>
            </w:r>
            <w:r w:rsidR="0CEE61CE" w:rsidRPr="06074348">
              <w:rPr>
                <w:rFonts w:eastAsia="Times New Roman" w:cs="Times New Roman"/>
              </w:rPr>
              <w:t>K</w:t>
            </w:r>
            <w:r w:rsidR="0CFD8BAB" w:rsidRPr="06074348">
              <w:rPr>
                <w:rFonts w:eastAsia="Times New Roman" w:cs="Times New Roman"/>
              </w:rPr>
              <w:t>m</w:t>
            </w:r>
          </w:p>
        </w:tc>
        <w:tc>
          <w:tcPr>
            <w:tcW w:w="1065" w:type="dxa"/>
          </w:tcPr>
          <w:p w14:paraId="59C53463" w14:textId="7D38B40B" w:rsidR="75374F50" w:rsidRPr="00D95A2D" w:rsidRDefault="75374F50" w:rsidP="62009D44">
            <w:r w:rsidRPr="00D95A2D">
              <w:rPr>
                <w:rFonts w:eastAsia="Times New Roman" w:cs="Times New Roman"/>
              </w:rPr>
              <w:t>100-500 mètres</w:t>
            </w:r>
          </w:p>
        </w:tc>
        <w:tc>
          <w:tcPr>
            <w:tcW w:w="1440" w:type="dxa"/>
          </w:tcPr>
          <w:p w14:paraId="0535500A" w14:textId="31D540D1" w:rsidR="59495556" w:rsidRPr="00D95A2D" w:rsidRDefault="59495556" w:rsidP="62009D44">
            <w:r w:rsidRPr="00D95A2D">
              <w:rPr>
                <w:rFonts w:eastAsia="Times New Roman" w:cs="Times New Roman"/>
              </w:rPr>
              <w:t>Jusqu'à 10 Gbps (avec DOCSIS 3.1)</w:t>
            </w:r>
          </w:p>
        </w:tc>
        <w:tc>
          <w:tcPr>
            <w:tcW w:w="1185" w:type="dxa"/>
          </w:tcPr>
          <w:p w14:paraId="1A4D0B1D" w14:textId="4C07E887" w:rsidR="13EC12DF" w:rsidRPr="00D95A2D" w:rsidRDefault="1CC6E7C4" w:rsidP="06074348">
            <w:r w:rsidRPr="06074348">
              <w:rPr>
                <w:rFonts w:eastAsia="Times New Roman" w:cs="Times New Roman"/>
              </w:rPr>
              <w:t>61.3</w:t>
            </w:r>
          </w:p>
        </w:tc>
        <w:tc>
          <w:tcPr>
            <w:tcW w:w="2048" w:type="dxa"/>
          </w:tcPr>
          <w:p w14:paraId="06B02E95" w14:textId="4B9E4433" w:rsidR="6A245BEC" w:rsidRDefault="6A245BEC" w:rsidP="130D97A2">
            <w:pPr>
              <w:rPr>
                <w:rFonts w:ascii="Cambria" w:eastAsia="Cambria" w:hAnsi="Cambria" w:cs="Cambria"/>
                <w:color w:val="000000" w:themeColor="text1"/>
                <w:sz w:val="22"/>
                <w:szCs w:val="22"/>
                <w:lang w:val="en-US"/>
              </w:rPr>
            </w:pPr>
            <w:r w:rsidRPr="130D97A2">
              <w:rPr>
                <w:rFonts w:ascii="Cambria" w:eastAsia="Cambria" w:hAnsi="Cambria" w:cs="Cambria"/>
                <w:color w:val="000000" w:themeColor="text1"/>
                <w:sz w:val="22"/>
                <w:szCs w:val="22"/>
              </w:rPr>
              <w:t>Spécifications des câbles coaxiaux comme le RG-6, RG-58 (Belden, Times Microwave). Communication Systems de Simon Haykin.</w:t>
            </w:r>
          </w:p>
          <w:p w14:paraId="66E7B98D" w14:textId="59266530" w:rsidR="130D97A2" w:rsidRDefault="130D97A2" w:rsidP="130D97A2">
            <w:pPr>
              <w:rPr>
                <w:rFonts w:eastAsia="Times New Roman" w:cs="Times New Roman"/>
              </w:rPr>
            </w:pPr>
          </w:p>
        </w:tc>
      </w:tr>
      <w:tr w:rsidR="62009D44" w:rsidRPr="00D95A2D" w14:paraId="0B1C35A8" w14:textId="77777777" w:rsidTr="130D97A2">
        <w:trPr>
          <w:trHeight w:val="300"/>
        </w:trPr>
        <w:tc>
          <w:tcPr>
            <w:tcW w:w="1440" w:type="dxa"/>
          </w:tcPr>
          <w:p w14:paraId="66529161" w14:textId="29FC497C" w:rsidR="5CE8E554" w:rsidRPr="00D95A2D" w:rsidRDefault="5CE8E554" w:rsidP="62009D44">
            <w:pPr>
              <w:rPr>
                <w:rFonts w:eastAsia="Times New Roman" w:cs="Times New Roman"/>
              </w:rPr>
            </w:pPr>
            <w:r w:rsidRPr="00D95A2D">
              <w:rPr>
                <w:rFonts w:eastAsia="Times New Roman" w:cs="Times New Roman"/>
              </w:rPr>
              <w:t>Fibre</w:t>
            </w:r>
            <w:r w:rsidR="62009D44" w:rsidRPr="00D95A2D">
              <w:rPr>
                <w:rFonts w:eastAsia="Times New Roman" w:cs="Times New Roman"/>
              </w:rPr>
              <w:t xml:space="preserve"> multimode à saut d’indice</w:t>
            </w:r>
          </w:p>
        </w:tc>
        <w:tc>
          <w:tcPr>
            <w:tcW w:w="945" w:type="dxa"/>
          </w:tcPr>
          <w:p w14:paraId="24648ACA" w14:textId="0B22DA6F" w:rsidR="7753A416" w:rsidRPr="00D95A2D" w:rsidRDefault="7E0DEDAF" w:rsidP="06074348">
            <w:pPr>
              <w:rPr>
                <w:rFonts w:eastAsia="Times New Roman" w:cs="Times New Roman"/>
              </w:rPr>
            </w:pPr>
            <w:r w:rsidRPr="776312AB">
              <w:rPr>
                <w:rFonts w:eastAsia="Times New Roman" w:cs="Times New Roman"/>
              </w:rPr>
              <w:t>10-50</w:t>
            </w:r>
            <w:r w:rsidR="14CAD204" w:rsidRPr="776312AB">
              <w:rPr>
                <w:rFonts w:eastAsia="Times New Roman" w:cs="Times New Roman"/>
              </w:rPr>
              <w:t xml:space="preserve"> MHz</w:t>
            </w:r>
          </w:p>
        </w:tc>
        <w:tc>
          <w:tcPr>
            <w:tcW w:w="1065" w:type="dxa"/>
          </w:tcPr>
          <w:p w14:paraId="26A68548" w14:textId="4944DB30" w:rsidR="20EA329A" w:rsidRPr="00D95A2D" w:rsidRDefault="3C1529F7" w:rsidP="62009D44">
            <w:r w:rsidRPr="06074348">
              <w:rPr>
                <w:rFonts w:eastAsia="Times New Roman" w:cs="Times New Roman"/>
              </w:rPr>
              <w:t>0.4</w:t>
            </w:r>
            <w:r w:rsidR="20EA329A" w:rsidRPr="06074348">
              <w:rPr>
                <w:rFonts w:eastAsia="Times New Roman" w:cs="Times New Roman"/>
              </w:rPr>
              <w:t xml:space="preserve"> dB/km</w:t>
            </w:r>
            <w:r w:rsidR="20EA329A">
              <w:t xml:space="preserve"> </w:t>
            </w:r>
          </w:p>
        </w:tc>
        <w:tc>
          <w:tcPr>
            <w:tcW w:w="1065" w:type="dxa"/>
          </w:tcPr>
          <w:p w14:paraId="010DCC08" w14:textId="6B9EBF67" w:rsidR="4DF63443" w:rsidRPr="00D95A2D" w:rsidRDefault="4DF63443" w:rsidP="62009D44">
            <w:r w:rsidRPr="00D95A2D">
              <w:rPr>
                <w:rFonts w:eastAsia="Times New Roman" w:cs="Times New Roman"/>
              </w:rPr>
              <w:t>300-500 m</w:t>
            </w:r>
          </w:p>
        </w:tc>
        <w:tc>
          <w:tcPr>
            <w:tcW w:w="1440" w:type="dxa"/>
          </w:tcPr>
          <w:p w14:paraId="638FB7E9" w14:textId="0E0FB1CF" w:rsidR="09A93712" w:rsidRPr="00D95A2D" w:rsidRDefault="09A93712" w:rsidP="62009D44">
            <w:r w:rsidRPr="00D95A2D">
              <w:rPr>
                <w:rFonts w:eastAsia="Times New Roman" w:cs="Times New Roman"/>
              </w:rPr>
              <w:t>Jusqu'à 10 Gbps</w:t>
            </w:r>
          </w:p>
        </w:tc>
        <w:tc>
          <w:tcPr>
            <w:tcW w:w="1185" w:type="dxa"/>
          </w:tcPr>
          <w:p w14:paraId="5A4B4982" w14:textId="4BFA81EF" w:rsidR="7FCC89ED" w:rsidRPr="00D95A2D" w:rsidRDefault="63323EDC" w:rsidP="06074348">
            <w:r w:rsidRPr="06074348">
              <w:rPr>
                <w:rFonts w:eastAsia="Times New Roman" w:cs="Times New Roman"/>
              </w:rPr>
              <w:t>10</w:t>
            </w:r>
          </w:p>
        </w:tc>
        <w:tc>
          <w:tcPr>
            <w:tcW w:w="2048" w:type="dxa"/>
          </w:tcPr>
          <w:p w14:paraId="2AC24F2B" w14:textId="2AFF4CD7" w:rsidR="130D97A2" w:rsidRDefault="130D97A2" w:rsidP="130D97A2">
            <w:pPr>
              <w:rPr>
                <w:rFonts w:eastAsia="Times New Roman" w:cs="Times New Roman"/>
              </w:rPr>
            </w:pPr>
          </w:p>
        </w:tc>
      </w:tr>
      <w:tr w:rsidR="62009D44" w:rsidRPr="00D95A2D" w14:paraId="23AA2624" w14:textId="77777777" w:rsidTr="130D97A2">
        <w:trPr>
          <w:trHeight w:val="300"/>
        </w:trPr>
        <w:tc>
          <w:tcPr>
            <w:tcW w:w="1440" w:type="dxa"/>
          </w:tcPr>
          <w:p w14:paraId="7489CB05" w14:textId="1FE4CACF" w:rsidR="06F7AEFC" w:rsidRPr="00D95A2D" w:rsidRDefault="06F7AEFC" w:rsidP="62009D44">
            <w:pPr>
              <w:rPr>
                <w:rFonts w:eastAsia="Times New Roman" w:cs="Times New Roman"/>
              </w:rPr>
            </w:pPr>
            <w:r w:rsidRPr="00D95A2D">
              <w:rPr>
                <w:rFonts w:eastAsia="Times New Roman" w:cs="Times New Roman"/>
              </w:rPr>
              <w:t>La</w:t>
            </w:r>
            <w:r w:rsidR="62009D44" w:rsidRPr="00D95A2D">
              <w:rPr>
                <w:rFonts w:eastAsia="Times New Roman" w:cs="Times New Roman"/>
              </w:rPr>
              <w:t xml:space="preserve"> fibre</w:t>
            </w:r>
            <w:r w:rsidR="250E12EF" w:rsidRPr="00D95A2D">
              <w:rPr>
                <w:rFonts w:eastAsia="Times New Roman" w:cs="Times New Roman"/>
              </w:rPr>
              <w:t xml:space="preserve"> </w:t>
            </w:r>
            <w:r w:rsidR="62009D44" w:rsidRPr="00D95A2D">
              <w:rPr>
                <w:rFonts w:eastAsia="Times New Roman" w:cs="Times New Roman"/>
              </w:rPr>
              <w:t>multimode à gradient d’indice</w:t>
            </w:r>
          </w:p>
        </w:tc>
        <w:tc>
          <w:tcPr>
            <w:tcW w:w="945" w:type="dxa"/>
          </w:tcPr>
          <w:p w14:paraId="58E9FBEE" w14:textId="253A5629" w:rsidR="6085F96E" w:rsidRPr="00D95A2D" w:rsidRDefault="6085F96E" w:rsidP="62009D44">
            <w:r w:rsidRPr="06074348">
              <w:rPr>
                <w:rFonts w:eastAsia="Times New Roman" w:cs="Times New Roman"/>
              </w:rPr>
              <w:t xml:space="preserve"> 2</w:t>
            </w:r>
            <w:r w:rsidR="3BE3253B" w:rsidRPr="06074348">
              <w:rPr>
                <w:rFonts w:eastAsia="Times New Roman" w:cs="Times New Roman"/>
              </w:rPr>
              <w:t>00</w:t>
            </w:r>
            <w:r w:rsidRPr="06074348">
              <w:rPr>
                <w:rFonts w:eastAsia="Times New Roman" w:cs="Times New Roman"/>
              </w:rPr>
              <w:t>-</w:t>
            </w:r>
            <w:r w:rsidR="52BAC8D5" w:rsidRPr="06074348">
              <w:rPr>
                <w:rFonts w:eastAsia="Times New Roman" w:cs="Times New Roman"/>
              </w:rPr>
              <w:t>1500</w:t>
            </w:r>
            <w:r w:rsidRPr="06074348">
              <w:rPr>
                <w:rFonts w:eastAsia="Times New Roman" w:cs="Times New Roman"/>
              </w:rPr>
              <w:t xml:space="preserve"> </w:t>
            </w:r>
            <w:r w:rsidR="7F9BCE02" w:rsidRPr="06074348">
              <w:rPr>
                <w:rFonts w:eastAsia="Times New Roman" w:cs="Times New Roman"/>
              </w:rPr>
              <w:t>MHz. Km</w:t>
            </w:r>
            <w:r w:rsidRPr="06074348">
              <w:rPr>
                <w:rFonts w:eastAsia="Times New Roman" w:cs="Times New Roman"/>
              </w:rPr>
              <w:t xml:space="preserve"> </w:t>
            </w:r>
          </w:p>
        </w:tc>
        <w:tc>
          <w:tcPr>
            <w:tcW w:w="1065" w:type="dxa"/>
          </w:tcPr>
          <w:p w14:paraId="7B0F433F" w14:textId="3A302D1E" w:rsidR="5D5B75E3" w:rsidRPr="00D95A2D" w:rsidRDefault="0B2426BA" w:rsidP="62009D44">
            <w:r w:rsidRPr="06074348">
              <w:rPr>
                <w:rFonts w:eastAsia="Times New Roman" w:cs="Times New Roman"/>
              </w:rPr>
              <w:t>0.4</w:t>
            </w:r>
            <w:r w:rsidR="5D5B75E3" w:rsidRPr="06074348">
              <w:rPr>
                <w:rFonts w:eastAsia="Times New Roman" w:cs="Times New Roman"/>
              </w:rPr>
              <w:t xml:space="preserve"> dB/km</w:t>
            </w:r>
          </w:p>
        </w:tc>
        <w:tc>
          <w:tcPr>
            <w:tcW w:w="1065" w:type="dxa"/>
          </w:tcPr>
          <w:p w14:paraId="691E6835" w14:textId="19CA281F" w:rsidR="0E786366" w:rsidRPr="00D95A2D" w:rsidRDefault="0E786366" w:rsidP="62009D44">
            <w:r w:rsidRPr="00D95A2D">
              <w:rPr>
                <w:rFonts w:eastAsia="Times New Roman" w:cs="Times New Roman"/>
              </w:rPr>
              <w:t>500-600 m</w:t>
            </w:r>
          </w:p>
        </w:tc>
        <w:tc>
          <w:tcPr>
            <w:tcW w:w="1440" w:type="dxa"/>
          </w:tcPr>
          <w:p w14:paraId="0EFDDF14" w14:textId="2799A2D2" w:rsidR="4463572B" w:rsidRPr="00D95A2D" w:rsidRDefault="4463572B" w:rsidP="62009D44">
            <w:r w:rsidRPr="00D95A2D">
              <w:rPr>
                <w:rFonts w:eastAsia="Times New Roman" w:cs="Times New Roman"/>
              </w:rPr>
              <w:t>Jusqu'à 40 Gbps</w:t>
            </w:r>
          </w:p>
        </w:tc>
        <w:tc>
          <w:tcPr>
            <w:tcW w:w="1185" w:type="dxa"/>
          </w:tcPr>
          <w:p w14:paraId="3FB00FE4" w14:textId="4ED79203" w:rsidR="64FC70F7" w:rsidRPr="00D95A2D" w:rsidRDefault="1EC22385" w:rsidP="06074348">
            <w:r w:rsidRPr="06074348">
              <w:rPr>
                <w:rFonts w:eastAsia="Times New Roman" w:cs="Times New Roman"/>
              </w:rPr>
              <w:t>10</w:t>
            </w:r>
          </w:p>
        </w:tc>
        <w:tc>
          <w:tcPr>
            <w:tcW w:w="2048" w:type="dxa"/>
          </w:tcPr>
          <w:p w14:paraId="3F510625" w14:textId="0D3F207D" w:rsidR="130D97A2" w:rsidRDefault="130D97A2" w:rsidP="130D97A2">
            <w:pPr>
              <w:rPr>
                <w:rFonts w:eastAsia="Times New Roman" w:cs="Times New Roman"/>
              </w:rPr>
            </w:pPr>
          </w:p>
        </w:tc>
      </w:tr>
      <w:tr w:rsidR="62009D44" w:rsidRPr="00D95A2D" w14:paraId="7098D5B0" w14:textId="77777777" w:rsidTr="130D97A2">
        <w:trPr>
          <w:trHeight w:val="855"/>
        </w:trPr>
        <w:tc>
          <w:tcPr>
            <w:tcW w:w="1440" w:type="dxa"/>
          </w:tcPr>
          <w:p w14:paraId="61FA891B" w14:textId="3A1780E9" w:rsidR="4F13E055" w:rsidRPr="00D95A2D" w:rsidRDefault="4F13E055" w:rsidP="62009D44">
            <w:pPr>
              <w:rPr>
                <w:rFonts w:eastAsia="Times New Roman" w:cs="Times New Roman"/>
              </w:rPr>
            </w:pPr>
            <w:r w:rsidRPr="00D95A2D">
              <w:rPr>
                <w:rFonts w:eastAsia="Times New Roman" w:cs="Times New Roman"/>
              </w:rPr>
              <w:t>La</w:t>
            </w:r>
            <w:r w:rsidR="62009D44" w:rsidRPr="00D95A2D">
              <w:rPr>
                <w:rFonts w:eastAsia="Times New Roman" w:cs="Times New Roman"/>
              </w:rPr>
              <w:t xml:space="preserve"> fibre monomode</w:t>
            </w:r>
          </w:p>
        </w:tc>
        <w:tc>
          <w:tcPr>
            <w:tcW w:w="945" w:type="dxa"/>
          </w:tcPr>
          <w:p w14:paraId="60A37867" w14:textId="47B2251C" w:rsidR="3B5DDC6A" w:rsidRPr="00D95A2D" w:rsidRDefault="137C830E" w:rsidP="62009D44">
            <w:r w:rsidRPr="06074348">
              <w:rPr>
                <w:rFonts w:eastAsia="Times New Roman" w:cs="Times New Roman"/>
              </w:rPr>
              <w:t>&gt;</w:t>
            </w:r>
            <w:r w:rsidR="3B5DDC6A" w:rsidRPr="06074348">
              <w:rPr>
                <w:rFonts w:eastAsia="Times New Roman" w:cs="Times New Roman"/>
              </w:rPr>
              <w:t xml:space="preserve">10 </w:t>
            </w:r>
            <w:r w:rsidR="557DFFA8" w:rsidRPr="06074348">
              <w:rPr>
                <w:rFonts w:eastAsia="Times New Roman" w:cs="Times New Roman"/>
              </w:rPr>
              <w:t>GHz. Km</w:t>
            </w:r>
            <w:r w:rsidR="3B5DDC6A" w:rsidRPr="06074348">
              <w:rPr>
                <w:rFonts w:eastAsia="Times New Roman" w:cs="Times New Roman"/>
              </w:rPr>
              <w:t xml:space="preserve">  </w:t>
            </w:r>
          </w:p>
        </w:tc>
        <w:tc>
          <w:tcPr>
            <w:tcW w:w="1065" w:type="dxa"/>
          </w:tcPr>
          <w:p w14:paraId="778039EC" w14:textId="053024D1" w:rsidR="245F6530" w:rsidRPr="00D95A2D" w:rsidRDefault="245F6530" w:rsidP="62009D44">
            <w:r w:rsidRPr="06074348">
              <w:rPr>
                <w:rFonts w:eastAsia="Times New Roman" w:cs="Times New Roman"/>
              </w:rPr>
              <w:t>0.2 dB/km</w:t>
            </w:r>
          </w:p>
        </w:tc>
        <w:tc>
          <w:tcPr>
            <w:tcW w:w="1065" w:type="dxa"/>
          </w:tcPr>
          <w:p w14:paraId="296CEAA0" w14:textId="4962881D" w:rsidR="54B86F07" w:rsidRPr="00D95A2D" w:rsidRDefault="54B86F07" w:rsidP="62009D44">
            <w:r w:rsidRPr="00D95A2D">
              <w:rPr>
                <w:rFonts w:eastAsia="Times New Roman" w:cs="Times New Roman"/>
              </w:rPr>
              <w:t>40-100 km</w:t>
            </w:r>
          </w:p>
        </w:tc>
        <w:tc>
          <w:tcPr>
            <w:tcW w:w="1440" w:type="dxa"/>
          </w:tcPr>
          <w:p w14:paraId="5F9604D0" w14:textId="3156AA34" w:rsidR="1124798C" w:rsidRPr="00D95A2D" w:rsidRDefault="1124798C" w:rsidP="62009D44">
            <w:r w:rsidRPr="00D95A2D">
              <w:rPr>
                <w:rFonts w:eastAsia="Times New Roman" w:cs="Times New Roman"/>
              </w:rPr>
              <w:t>Jusqu'à 100 Gbps et plus</w:t>
            </w:r>
          </w:p>
        </w:tc>
        <w:tc>
          <w:tcPr>
            <w:tcW w:w="1185" w:type="dxa"/>
          </w:tcPr>
          <w:p w14:paraId="3865DC4F" w14:textId="4DE635CA" w:rsidR="241C9306" w:rsidRPr="00D95A2D" w:rsidRDefault="140E3159" w:rsidP="06074348">
            <w:r w:rsidRPr="06074348">
              <w:rPr>
                <w:rFonts w:eastAsia="Times New Roman" w:cs="Times New Roman"/>
              </w:rPr>
              <w:t>10</w:t>
            </w:r>
          </w:p>
        </w:tc>
        <w:tc>
          <w:tcPr>
            <w:tcW w:w="2048" w:type="dxa"/>
          </w:tcPr>
          <w:p w14:paraId="6F6CC46F" w14:textId="2E279F29" w:rsidR="130D97A2" w:rsidRDefault="130D97A2" w:rsidP="130D97A2">
            <w:pPr>
              <w:rPr>
                <w:rFonts w:eastAsia="Times New Roman" w:cs="Times New Roman"/>
              </w:rPr>
            </w:pPr>
          </w:p>
        </w:tc>
      </w:tr>
    </w:tbl>
    <w:p w14:paraId="104B09F0" w14:textId="77777777" w:rsidR="00F73FA8" w:rsidRDefault="00F73FA8" w:rsidP="00F73FA8">
      <w:pPr>
        <w:jc w:val="both"/>
        <w:rPr>
          <w:color w:val="A02B93" w:themeColor="accent5"/>
        </w:rPr>
      </w:pPr>
    </w:p>
    <w:p w14:paraId="441944BF" w14:textId="0D9EF852" w:rsidR="007711C8" w:rsidRDefault="007711C8" w:rsidP="007711C8">
      <w:pPr>
        <w:pStyle w:val="Paragraphedeliste"/>
        <w:numPr>
          <w:ilvl w:val="0"/>
          <w:numId w:val="4"/>
        </w:numPr>
        <w:jc w:val="both"/>
        <w:rPr>
          <w:color w:val="A02B93" w:themeColor="accent5"/>
        </w:rPr>
      </w:pPr>
      <w:r w:rsidRPr="00C95590">
        <w:rPr>
          <w:color w:val="A02B93" w:themeColor="accent5"/>
        </w:rPr>
        <w:t xml:space="preserve">Pour des liaisons de longues distances, déterminer s'il faut privilégier les câbles coaxiaux, les fibres à saut d'indice, à gradient d'indice ou les fibres monomodes. Justifier votre réponse </w:t>
      </w:r>
    </w:p>
    <w:p w14:paraId="62D71DED" w14:textId="07CF46B8" w:rsidR="00F73FA8" w:rsidRPr="00F73FA8" w:rsidRDefault="28E8FDB4" w:rsidP="00F73FA8">
      <w:pPr>
        <w:jc w:val="both"/>
        <w:rPr>
          <w:color w:val="000000" w:themeColor="text1"/>
        </w:rPr>
      </w:pPr>
      <w:r w:rsidRPr="62009D44">
        <w:rPr>
          <w:color w:val="000000" w:themeColor="text1"/>
        </w:rPr>
        <w:t>Il faut privilégier les f</w:t>
      </w:r>
      <w:r w:rsidR="5804E75B" w:rsidRPr="62009D44">
        <w:rPr>
          <w:color w:val="000000" w:themeColor="text1"/>
        </w:rPr>
        <w:t>ibre</w:t>
      </w:r>
      <w:r w:rsidR="648589EF" w:rsidRPr="62009D44">
        <w:rPr>
          <w:color w:val="000000" w:themeColor="text1"/>
        </w:rPr>
        <w:t>s</w:t>
      </w:r>
      <w:r w:rsidR="5804E75B" w:rsidRPr="62009D44">
        <w:rPr>
          <w:color w:val="000000" w:themeColor="text1"/>
        </w:rPr>
        <w:t xml:space="preserve"> monomode</w:t>
      </w:r>
      <w:r w:rsidR="7B3E283B" w:rsidRPr="62009D44">
        <w:rPr>
          <w:color w:val="000000" w:themeColor="text1"/>
        </w:rPr>
        <w:t>s. (voir Q2)</w:t>
      </w:r>
    </w:p>
    <w:p w14:paraId="217F048E" w14:textId="7BA0C793" w:rsidR="7B3E283B" w:rsidRDefault="7B3E283B" w:rsidP="62009D44">
      <w:pPr>
        <w:jc w:val="both"/>
        <w:rPr>
          <w:color w:val="000000" w:themeColor="text1"/>
        </w:rPr>
      </w:pPr>
      <w:r w:rsidRPr="62009D44">
        <w:rPr>
          <w:color w:val="000000" w:themeColor="text1"/>
        </w:rPr>
        <w:t>Fibre à saut d’indice et gradient d’indice permettent un meilleur débit mais ont une moins bonne porté</w:t>
      </w:r>
      <w:r w:rsidR="0B42B991" w:rsidRPr="62009D44">
        <w:rPr>
          <w:color w:val="000000" w:themeColor="text1"/>
        </w:rPr>
        <w:t xml:space="preserve">e </w:t>
      </w:r>
      <w:r w:rsidRPr="62009D44">
        <w:rPr>
          <w:color w:val="000000" w:themeColor="text1"/>
        </w:rPr>
        <w:t xml:space="preserve">à cause des </w:t>
      </w:r>
      <w:r w:rsidR="308AFE2D" w:rsidRPr="62009D44">
        <w:rPr>
          <w:color w:val="000000" w:themeColor="text1"/>
        </w:rPr>
        <w:t xml:space="preserve">dispersions </w:t>
      </w:r>
      <w:r w:rsidRPr="62009D44">
        <w:rPr>
          <w:color w:val="000000" w:themeColor="text1"/>
        </w:rPr>
        <w:t>causées par les différents modes d’éclairage.</w:t>
      </w:r>
    </w:p>
    <w:p w14:paraId="5126A3FF" w14:textId="01CB9F09" w:rsidR="45330018" w:rsidRDefault="45330018" w:rsidP="62009D44">
      <w:pPr>
        <w:jc w:val="both"/>
        <w:rPr>
          <w:color w:val="000000" w:themeColor="text1"/>
        </w:rPr>
      </w:pPr>
      <w:r w:rsidRPr="62009D44">
        <w:rPr>
          <w:color w:val="000000" w:themeColor="text1"/>
        </w:rPr>
        <w:t>Câbles</w:t>
      </w:r>
      <w:r w:rsidR="7F29BFBF" w:rsidRPr="62009D44">
        <w:rPr>
          <w:color w:val="000000" w:themeColor="text1"/>
        </w:rPr>
        <w:t xml:space="preserve"> coaxiaux plus anciens moins efficace</w:t>
      </w:r>
      <w:r w:rsidR="0065555F">
        <w:rPr>
          <w:color w:val="000000" w:themeColor="text1"/>
        </w:rPr>
        <w:t>s</w:t>
      </w:r>
    </w:p>
    <w:p w14:paraId="06FC473E" w14:textId="19063ABD" w:rsidR="007711C8" w:rsidRDefault="007711C8" w:rsidP="4CB8B458">
      <w:pPr>
        <w:numPr>
          <w:ilvl w:val="0"/>
          <w:numId w:val="4"/>
        </w:numPr>
        <w:jc w:val="both"/>
        <w:rPr>
          <w:color w:val="A02B93" w:themeColor="accent5"/>
        </w:rPr>
      </w:pPr>
      <w:r w:rsidRPr="4CB8B458">
        <w:rPr>
          <w:color w:val="A02B93" w:themeColor="accent5"/>
        </w:rPr>
        <w:t>En considérant le débit total de 1Gb/s, pour chaque type de connexion trouver le rapport signal à bruit théorique nécessaire pour garantir ce débit. Déduire le RSSI nécessaire sur une fibre optique et sur un câble</w:t>
      </w:r>
    </w:p>
    <w:p w14:paraId="6EA3547F" w14:textId="79F196AE" w:rsidR="45701881" w:rsidRDefault="45701881" w:rsidP="4CB8B458">
      <w:pPr>
        <w:pStyle w:val="Titre1"/>
        <w:spacing w:before="480" w:after="0"/>
        <w:rPr>
          <w:rFonts w:ascii="Calibri" w:eastAsia="Calibri" w:hAnsi="Calibri" w:cs="Calibri"/>
          <w:b/>
          <w:bCs/>
          <w:color w:val="365F91"/>
          <w:sz w:val="28"/>
          <w:szCs w:val="28"/>
          <w:lang w:val="en-US"/>
        </w:rPr>
      </w:pPr>
      <w:r w:rsidRPr="4CB8B458">
        <w:rPr>
          <w:rFonts w:ascii="Calibri" w:eastAsia="Calibri" w:hAnsi="Calibri" w:cs="Calibri"/>
          <w:b/>
          <w:bCs/>
          <w:color w:val="365F91"/>
          <w:sz w:val="28"/>
          <w:szCs w:val="28"/>
          <w:lang w:val="en-US"/>
        </w:rPr>
        <w:t>Calcul de RSSI pour un débit de 1 Gb/s</w:t>
      </w:r>
    </w:p>
    <w:p w14:paraId="46C5C202" w14:textId="7F3B82B0" w:rsidR="45701881" w:rsidRDefault="45701881"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Pour un débit de 1 Gb/s, déterminons la RSSI en utilisant les formules et paramètres donnés.</w:t>
      </w:r>
    </w:p>
    <w:p w14:paraId="1883633C" w14:textId="481DE735" w:rsidR="45701881" w:rsidRDefault="45701881" w:rsidP="4CB8B458">
      <w:pPr>
        <w:rPr>
          <w:rFonts w:ascii="Cambria" w:eastAsia="Cambria" w:hAnsi="Cambria" w:cs="Cambria"/>
          <w:color w:val="000000" w:themeColor="text1"/>
          <w:sz w:val="22"/>
          <w:szCs w:val="22"/>
        </w:rPr>
      </w:pPr>
      <w:r w:rsidRPr="4CB8B458">
        <w:rPr>
          <w:rFonts w:ascii="Cambria" w:eastAsia="Cambria" w:hAnsi="Cambria" w:cs="Cambria"/>
          <w:color w:val="000000" w:themeColor="text1"/>
          <w:sz w:val="22"/>
          <w:szCs w:val="22"/>
        </w:rPr>
        <w:t>D'après la formule de Shannon Hartley :</w:t>
      </w:r>
    </w:p>
    <w:p w14:paraId="66BB4FD2" w14:textId="5FD1E1C1" w:rsidR="45701881" w:rsidRDefault="45701881" w:rsidP="4CB8B458">
      <w:pPr>
        <w:rPr>
          <w:rFonts w:ascii="Cambria" w:eastAsia="Cambria" w:hAnsi="Cambria" w:cs="Cambria"/>
          <w:color w:val="000000" w:themeColor="text1"/>
          <w:sz w:val="22"/>
          <w:szCs w:val="22"/>
          <w:highlight w:val="red"/>
          <w:lang w:val="en-US"/>
        </w:rPr>
      </w:pPr>
      <w:r w:rsidRPr="4CB8B458">
        <w:rPr>
          <w:rFonts w:ascii="Cambria" w:eastAsia="Cambria" w:hAnsi="Cambria" w:cs="Cambria"/>
          <w:i/>
          <w:iCs/>
          <w:color w:val="000000" w:themeColor="text1"/>
          <w:sz w:val="22"/>
          <w:szCs w:val="22"/>
        </w:rPr>
        <w:t xml:space="preserve">C = B * log₂(1 + SINR) </w:t>
      </w:r>
      <w:r w:rsidRPr="4CB8B458">
        <w:rPr>
          <w:rFonts w:ascii="Cambria" w:eastAsia="Cambria" w:hAnsi="Cambria" w:cs="Cambria"/>
          <w:color w:val="000000" w:themeColor="text1"/>
          <w:sz w:val="22"/>
          <w:szCs w:val="22"/>
        </w:rPr>
        <w:t>où C = 10⁹ (bit/s)</w:t>
      </w:r>
      <w:r w:rsidR="13F55C73" w:rsidRPr="4CB8B458">
        <w:rPr>
          <w:rFonts w:ascii="Cambria" w:eastAsia="Cambria" w:hAnsi="Cambria" w:cs="Cambria"/>
          <w:color w:val="000000" w:themeColor="text1"/>
          <w:sz w:val="22"/>
          <w:szCs w:val="22"/>
        </w:rPr>
        <w:t xml:space="preserve"> </w:t>
      </w:r>
      <w:r w:rsidRPr="4CB8B458">
        <w:rPr>
          <w:rFonts w:ascii="Cambria" w:eastAsia="Cambria" w:hAnsi="Cambria" w:cs="Cambria"/>
          <w:color w:val="000000" w:themeColor="text1"/>
          <w:sz w:val="22"/>
          <w:szCs w:val="22"/>
          <w:lang w:val="en-US"/>
        </w:rPr>
        <w:t xml:space="preserve">=&gt; </w:t>
      </w:r>
      <w:r w:rsidRPr="4CB8B458">
        <w:rPr>
          <w:rFonts w:ascii="Cambria" w:eastAsia="Cambria" w:hAnsi="Cambria" w:cs="Cambria"/>
          <w:color w:val="000000" w:themeColor="text1"/>
          <w:sz w:val="22"/>
          <w:szCs w:val="22"/>
          <w:highlight w:val="red"/>
          <w:lang w:val="en-US"/>
        </w:rPr>
        <w:t>SINR = 2^(C/B) - 1</w:t>
      </w:r>
    </w:p>
    <w:p w14:paraId="0A8EF67E" w14:textId="5CBE83BC" w:rsidR="45701881" w:rsidRDefault="45701881"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De plus :</w:t>
      </w:r>
    </w:p>
    <w:p w14:paraId="03178118" w14:textId="33C24F24" w:rsidR="45701881" w:rsidRDefault="45701881"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rPr>
        <w:t>P</w:t>
      </w:r>
      <w:r w:rsidRPr="4CB8B458">
        <w:rPr>
          <w:rFonts w:ascii="Cambria" w:eastAsia="Cambria" w:hAnsi="Cambria" w:cs="Cambria"/>
          <w:color w:val="000000" w:themeColor="text1"/>
          <w:sz w:val="22"/>
          <w:szCs w:val="22"/>
          <w:vertAlign w:val="subscript"/>
        </w:rPr>
        <w:t>bruit</w:t>
      </w:r>
      <w:r w:rsidRPr="4CB8B458">
        <w:rPr>
          <w:rFonts w:ascii="Cambria" w:eastAsia="Cambria" w:hAnsi="Cambria" w:cs="Cambria"/>
          <w:color w:val="000000" w:themeColor="text1"/>
          <w:sz w:val="22"/>
          <w:szCs w:val="22"/>
        </w:rPr>
        <w:t xml:space="preserve"> = K * T * B</w:t>
      </w:r>
      <w:r w:rsidR="60FC7D97" w:rsidRPr="4CB8B458">
        <w:rPr>
          <w:rFonts w:ascii="Cambria" w:eastAsia="Cambria" w:hAnsi="Cambria" w:cs="Cambria"/>
          <w:color w:val="000000" w:themeColor="text1"/>
          <w:sz w:val="22"/>
          <w:szCs w:val="22"/>
        </w:rPr>
        <w:t xml:space="preserve">  </w:t>
      </w:r>
      <w:r w:rsidRPr="4CB8B458">
        <w:rPr>
          <w:rFonts w:ascii="Cambria" w:eastAsia="Cambria" w:hAnsi="Cambria" w:cs="Cambria"/>
          <w:color w:val="000000" w:themeColor="text1"/>
          <w:sz w:val="22"/>
          <w:szCs w:val="22"/>
        </w:rPr>
        <w:t>avec :</w:t>
      </w:r>
      <w:r w:rsidR="733AE26E" w:rsidRPr="4CB8B458">
        <w:rPr>
          <w:rFonts w:ascii="Cambria" w:eastAsia="Cambria" w:hAnsi="Cambria" w:cs="Cambria"/>
          <w:color w:val="000000" w:themeColor="text1"/>
          <w:sz w:val="22"/>
          <w:szCs w:val="22"/>
        </w:rPr>
        <w:t xml:space="preserve"> </w:t>
      </w:r>
      <w:r w:rsidRPr="4CB8B458">
        <w:rPr>
          <w:rFonts w:ascii="Cambria" w:eastAsia="Cambria" w:hAnsi="Cambria" w:cs="Cambria"/>
          <w:color w:val="000000" w:themeColor="text1"/>
          <w:sz w:val="22"/>
          <w:szCs w:val="22"/>
        </w:rPr>
        <w:t>K = 1.38 x 10⁻²³ m² kg s⁻² K⁻¹</w:t>
      </w:r>
      <w:r w:rsidR="0E201DFC" w:rsidRPr="4CB8B458">
        <w:rPr>
          <w:rFonts w:ascii="Cambria" w:eastAsia="Cambria" w:hAnsi="Cambria" w:cs="Cambria"/>
          <w:color w:val="000000" w:themeColor="text1"/>
          <w:sz w:val="22"/>
          <w:szCs w:val="22"/>
        </w:rPr>
        <w:t xml:space="preserve"> et </w:t>
      </w:r>
      <w:r w:rsidRPr="4CB8B458">
        <w:rPr>
          <w:rFonts w:ascii="Cambria" w:eastAsia="Cambria" w:hAnsi="Cambria" w:cs="Cambria"/>
          <w:color w:val="000000" w:themeColor="text1"/>
          <w:sz w:val="22"/>
          <w:szCs w:val="22"/>
          <w:lang w:val="en-US"/>
        </w:rPr>
        <w:t>T = 290 K</w:t>
      </w:r>
    </w:p>
    <w:p w14:paraId="535163EE" w14:textId="0F75FB62" w:rsidR="45701881" w:rsidRDefault="45701881" w:rsidP="4CB8B458">
      <w:pPr>
        <w:rPr>
          <w:rFonts w:ascii="Cambria" w:eastAsia="Cambria" w:hAnsi="Cambria" w:cs="Cambria"/>
          <w:color w:val="000000" w:themeColor="text1"/>
          <w:sz w:val="17"/>
          <w:szCs w:val="17"/>
          <w:highlight w:val="red"/>
        </w:rPr>
      </w:pPr>
      <w:r w:rsidRPr="4CB8B458">
        <w:rPr>
          <w:rFonts w:ascii="Cambria" w:eastAsia="Cambria" w:hAnsi="Cambria" w:cs="Cambria"/>
          <w:color w:val="000000" w:themeColor="text1"/>
          <w:sz w:val="22"/>
          <w:szCs w:val="22"/>
        </w:rPr>
        <w:t>Comme :</w:t>
      </w:r>
      <w:r w:rsidR="1E74850B" w:rsidRPr="4CB8B458">
        <w:rPr>
          <w:rFonts w:ascii="Cambria" w:eastAsia="Cambria" w:hAnsi="Cambria" w:cs="Cambria"/>
          <w:color w:val="000000" w:themeColor="text1"/>
          <w:sz w:val="22"/>
          <w:szCs w:val="22"/>
        </w:rPr>
        <w:t xml:space="preserve"> </w:t>
      </w:r>
      <w:r w:rsidRPr="4CB8B458">
        <w:rPr>
          <w:rFonts w:ascii="Cambria" w:eastAsia="Cambria" w:hAnsi="Cambria" w:cs="Cambria"/>
          <w:color w:val="000000" w:themeColor="text1"/>
          <w:sz w:val="22"/>
          <w:szCs w:val="22"/>
        </w:rPr>
        <w:t>SINR = P</w:t>
      </w:r>
      <w:r w:rsidRPr="4CB8B458">
        <w:rPr>
          <w:rFonts w:ascii="Cambria" w:eastAsia="Cambria" w:hAnsi="Cambria" w:cs="Cambria"/>
          <w:color w:val="000000" w:themeColor="text1"/>
          <w:sz w:val="22"/>
          <w:szCs w:val="22"/>
          <w:vertAlign w:val="subscript"/>
        </w:rPr>
        <w:t>reçu</w:t>
      </w:r>
      <w:r w:rsidRPr="4CB8B458">
        <w:rPr>
          <w:rFonts w:ascii="Cambria" w:eastAsia="Cambria" w:hAnsi="Cambria" w:cs="Cambria"/>
          <w:color w:val="000000" w:themeColor="text1"/>
          <w:sz w:val="22"/>
          <w:szCs w:val="22"/>
        </w:rPr>
        <w:t xml:space="preserve"> / (P</w:t>
      </w:r>
      <w:r w:rsidRPr="4CB8B458">
        <w:rPr>
          <w:rFonts w:ascii="Cambria" w:eastAsia="Cambria" w:hAnsi="Cambria" w:cs="Cambria"/>
          <w:color w:val="000000" w:themeColor="text1"/>
          <w:sz w:val="22"/>
          <w:szCs w:val="22"/>
          <w:vertAlign w:val="subscript"/>
        </w:rPr>
        <w:t>bruit</w:t>
      </w:r>
      <w:r w:rsidRPr="4CB8B458">
        <w:rPr>
          <w:rFonts w:ascii="Cambria" w:eastAsia="Cambria" w:hAnsi="Cambria" w:cs="Cambria"/>
          <w:color w:val="000000" w:themeColor="text1"/>
          <w:sz w:val="22"/>
          <w:szCs w:val="22"/>
        </w:rPr>
        <w:t xml:space="preserve"> + P</w:t>
      </w:r>
      <w:r w:rsidRPr="4CB8B458">
        <w:rPr>
          <w:rFonts w:ascii="Cambria" w:eastAsia="Cambria" w:hAnsi="Cambria" w:cs="Cambria"/>
          <w:color w:val="000000" w:themeColor="text1"/>
          <w:sz w:val="22"/>
          <w:szCs w:val="22"/>
          <w:vertAlign w:val="subscript"/>
        </w:rPr>
        <w:t>interf</w:t>
      </w:r>
      <w:r w:rsidRPr="4CB8B458">
        <w:rPr>
          <w:rFonts w:ascii="Cambria" w:eastAsia="Cambria" w:hAnsi="Cambria" w:cs="Cambria"/>
          <w:color w:val="000000" w:themeColor="text1"/>
          <w:sz w:val="22"/>
          <w:szCs w:val="22"/>
        </w:rPr>
        <w:t>)</w:t>
      </w:r>
      <w:r w:rsidR="7B80F11D" w:rsidRPr="4CB8B458">
        <w:rPr>
          <w:rFonts w:ascii="Cambria" w:eastAsia="Cambria" w:hAnsi="Cambria" w:cs="Cambria"/>
          <w:color w:val="000000" w:themeColor="text1"/>
          <w:sz w:val="22"/>
          <w:szCs w:val="22"/>
        </w:rPr>
        <w:t xml:space="preserve"> </w:t>
      </w:r>
      <w:r w:rsidR="7B80F11D" w:rsidRPr="4CB8B458">
        <w:rPr>
          <w:rFonts w:ascii="Cambria" w:eastAsia="Cambria" w:hAnsi="Cambria" w:cs="Cambria"/>
          <w:color w:val="000000" w:themeColor="text1"/>
          <w:sz w:val="22"/>
          <w:szCs w:val="22"/>
          <w:lang w:val="en-US"/>
        </w:rPr>
        <w:t>=&gt;</w:t>
      </w:r>
      <w:r w:rsidR="7B80F11D" w:rsidRPr="4CB8B458">
        <w:rPr>
          <w:rFonts w:ascii="Cambria" w:eastAsia="Cambria" w:hAnsi="Cambria" w:cs="Cambria"/>
          <w:color w:val="000000" w:themeColor="text1"/>
          <w:sz w:val="22"/>
          <w:szCs w:val="22"/>
        </w:rPr>
        <w:t xml:space="preserve"> </w:t>
      </w:r>
      <w:r w:rsidRPr="4CB8B458">
        <w:rPr>
          <w:rFonts w:ascii="Cambria" w:eastAsia="Cambria" w:hAnsi="Cambria" w:cs="Cambria"/>
          <w:color w:val="000000" w:themeColor="text1"/>
          <w:sz w:val="22"/>
          <w:szCs w:val="22"/>
          <w:highlight w:val="red"/>
        </w:rPr>
        <w:t>RSSI = P</w:t>
      </w:r>
      <w:r w:rsidRPr="4CB8B458">
        <w:rPr>
          <w:rFonts w:ascii="Cambria" w:eastAsia="Cambria" w:hAnsi="Cambria" w:cs="Cambria"/>
          <w:color w:val="000000" w:themeColor="text1"/>
          <w:sz w:val="22"/>
          <w:szCs w:val="22"/>
          <w:highlight w:val="red"/>
          <w:vertAlign w:val="subscript"/>
        </w:rPr>
        <w:t>reçu</w:t>
      </w:r>
      <w:r w:rsidRPr="4CB8B458">
        <w:rPr>
          <w:rFonts w:ascii="Cambria" w:eastAsia="Cambria" w:hAnsi="Cambria" w:cs="Cambria"/>
          <w:color w:val="000000" w:themeColor="text1"/>
          <w:sz w:val="22"/>
          <w:szCs w:val="22"/>
          <w:highlight w:val="red"/>
        </w:rPr>
        <w:t xml:space="preserve"> = SINR * P</w:t>
      </w:r>
      <w:r w:rsidRPr="4CB8B458">
        <w:rPr>
          <w:rFonts w:ascii="Cambria" w:eastAsia="Cambria" w:hAnsi="Cambria" w:cs="Cambria"/>
          <w:color w:val="000000" w:themeColor="text1"/>
          <w:sz w:val="22"/>
          <w:szCs w:val="22"/>
          <w:highlight w:val="red"/>
          <w:vertAlign w:val="subscript"/>
        </w:rPr>
        <w:t>bruit</w:t>
      </w:r>
    </w:p>
    <w:tbl>
      <w:tblPr>
        <w:tblStyle w:val="Grilledutableau"/>
        <w:tblW w:w="0" w:type="auto"/>
        <w:tblLayout w:type="fixed"/>
        <w:tblLook w:val="06A0" w:firstRow="1" w:lastRow="0" w:firstColumn="1" w:lastColumn="0" w:noHBand="1" w:noVBand="1"/>
      </w:tblPr>
      <w:tblGrid>
        <w:gridCol w:w="2265"/>
        <w:gridCol w:w="2265"/>
        <w:gridCol w:w="2265"/>
        <w:gridCol w:w="2265"/>
      </w:tblGrid>
      <w:tr w:rsidR="4CB8B458" w14:paraId="52C96C09" w14:textId="77777777" w:rsidTr="4CB8B458">
        <w:trPr>
          <w:trHeight w:val="300"/>
        </w:trPr>
        <w:tc>
          <w:tcPr>
            <w:tcW w:w="2265" w:type="dxa"/>
          </w:tcPr>
          <w:p w14:paraId="1E5552E0" w14:textId="72AB23E0" w:rsidR="6EFED985" w:rsidRDefault="6EFED985"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Type</w:t>
            </w:r>
          </w:p>
        </w:tc>
        <w:tc>
          <w:tcPr>
            <w:tcW w:w="2265" w:type="dxa"/>
          </w:tcPr>
          <w:p w14:paraId="30C2586F" w14:textId="55E21778" w:rsidR="6EFED985" w:rsidRDefault="6EFED985"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Bande passante typique</w:t>
            </w:r>
          </w:p>
        </w:tc>
        <w:tc>
          <w:tcPr>
            <w:tcW w:w="2265" w:type="dxa"/>
          </w:tcPr>
          <w:p w14:paraId="55B23865" w14:textId="7843D63E" w:rsidR="3C2E3CEC" w:rsidRDefault="3C2E3CEC">
            <w:r>
              <w:t>Pourquoi cette valeur est utilisée ?</w:t>
            </w:r>
          </w:p>
          <w:p w14:paraId="00D7DC02" w14:textId="0709AD70" w:rsidR="4CB8B458" w:rsidRDefault="4CB8B458" w:rsidP="4CB8B458">
            <w:pPr>
              <w:rPr>
                <w:rFonts w:ascii="Cambria" w:eastAsia="Cambria" w:hAnsi="Cambria" w:cs="Cambria"/>
                <w:color w:val="000000" w:themeColor="text1"/>
                <w:sz w:val="22"/>
                <w:szCs w:val="22"/>
                <w:lang w:val="en-US"/>
              </w:rPr>
            </w:pPr>
          </w:p>
        </w:tc>
        <w:tc>
          <w:tcPr>
            <w:tcW w:w="2265" w:type="dxa"/>
          </w:tcPr>
          <w:p w14:paraId="012E3580" w14:textId="3E5C6A33" w:rsidR="3C2E3CEC" w:rsidRDefault="3C2E3CEC"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Sources / Références</w:t>
            </w:r>
          </w:p>
        </w:tc>
      </w:tr>
      <w:tr w:rsidR="4CB8B458" w14:paraId="25C40DC1" w14:textId="77777777" w:rsidTr="4CB8B458">
        <w:trPr>
          <w:trHeight w:val="300"/>
        </w:trPr>
        <w:tc>
          <w:tcPr>
            <w:tcW w:w="2265" w:type="dxa"/>
          </w:tcPr>
          <w:p w14:paraId="5DD106B8" w14:textId="72081EC7" w:rsidR="3C2E3CEC" w:rsidRDefault="3C2E3CEC"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Câble coaxial</w:t>
            </w:r>
          </w:p>
        </w:tc>
        <w:tc>
          <w:tcPr>
            <w:tcW w:w="2265" w:type="dxa"/>
          </w:tcPr>
          <w:p w14:paraId="2C8DE0E1" w14:textId="12353C4E" w:rsidR="3C2E3CEC" w:rsidRDefault="3C2E3CEC"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 xml:space="preserve">50 </w:t>
            </w:r>
            <w:r w:rsidR="5B738A4D" w:rsidRPr="4CB8B458">
              <w:rPr>
                <w:rFonts w:ascii="Cambria" w:eastAsia="Cambria" w:hAnsi="Cambria" w:cs="Cambria"/>
                <w:color w:val="000000" w:themeColor="text1"/>
                <w:sz w:val="22"/>
                <w:szCs w:val="22"/>
                <w:lang w:val="en-US"/>
              </w:rPr>
              <w:t>MHz</w:t>
            </w:r>
          </w:p>
        </w:tc>
        <w:tc>
          <w:tcPr>
            <w:tcW w:w="2265" w:type="dxa"/>
          </w:tcPr>
          <w:p w14:paraId="04252FEB" w14:textId="0AD2280E" w:rsidR="3C2E3CEC" w:rsidRDefault="3C2E3CEC"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Limitation due à la nature du conducteur (cuivre) et des pertes par résistance.</w:t>
            </w:r>
          </w:p>
        </w:tc>
        <w:tc>
          <w:tcPr>
            <w:tcW w:w="2265" w:type="dxa"/>
          </w:tcPr>
          <w:p w14:paraId="3BA26526" w14:textId="4B9E4433" w:rsidR="3C2E3CEC" w:rsidRDefault="3C2E3CEC"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rPr>
              <w:t>Spécifications des câbles coaxiaux comme le RG-6, RG-58 (Belden, Times Microwave). Communication Systems de Simon Haykin.</w:t>
            </w:r>
          </w:p>
        </w:tc>
      </w:tr>
      <w:tr w:rsidR="4CB8B458" w14:paraId="0B08B2F8" w14:textId="77777777" w:rsidTr="4CB8B458">
        <w:trPr>
          <w:trHeight w:val="300"/>
        </w:trPr>
        <w:tc>
          <w:tcPr>
            <w:tcW w:w="2265" w:type="dxa"/>
          </w:tcPr>
          <w:p w14:paraId="6E9296A2" w14:textId="6F018361" w:rsidR="3C2E3CEC" w:rsidRDefault="3C2E3CEC"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Fibre multimode</w:t>
            </w:r>
          </w:p>
        </w:tc>
        <w:tc>
          <w:tcPr>
            <w:tcW w:w="2265" w:type="dxa"/>
          </w:tcPr>
          <w:p w14:paraId="1E001751" w14:textId="6BE2AD6D" w:rsidR="3C2E3CEC" w:rsidRDefault="3C2E3CEC" w:rsidP="4CB8B458">
            <w:pPr>
              <w:pStyle w:val="Paragraphedeliste"/>
              <w:numPr>
                <w:ilvl w:val="0"/>
                <w:numId w:val="17"/>
              </w:num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Fibre à saut d’indice (35 MHz)</w:t>
            </w:r>
          </w:p>
          <w:p w14:paraId="2F46F7F5" w14:textId="078797AC" w:rsidR="3C2E3CEC" w:rsidRDefault="3C2E3CEC" w:rsidP="4CB8B458">
            <w:pPr>
              <w:pStyle w:val="Paragraphedeliste"/>
              <w:numPr>
                <w:ilvl w:val="0"/>
                <w:numId w:val="17"/>
              </w:num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Fibre à gradient d’indice (200 MHz)</w:t>
            </w:r>
          </w:p>
        </w:tc>
        <w:tc>
          <w:tcPr>
            <w:tcW w:w="2265" w:type="dxa"/>
          </w:tcPr>
          <w:p w14:paraId="2B9C9FD5" w14:textId="0AC912BC" w:rsidR="5E46BACA" w:rsidRDefault="5E46BACA"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Dépend du mode de propagation (plusieurs modes en multimode limitent la bande passante).</w:t>
            </w:r>
          </w:p>
        </w:tc>
        <w:tc>
          <w:tcPr>
            <w:tcW w:w="2265" w:type="dxa"/>
          </w:tcPr>
          <w:p w14:paraId="67E6F8C6" w14:textId="42FEDE53" w:rsidR="5E46BACA" w:rsidRDefault="5E46BACA"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rPr>
              <w:t>Fiber-Optic Communication Systems de Govind P. Agrawal. Spécifications industrielles pour fibres multimodes.</w:t>
            </w:r>
          </w:p>
        </w:tc>
      </w:tr>
      <w:tr w:rsidR="4CB8B458" w14:paraId="0109EF60" w14:textId="77777777" w:rsidTr="4CB8B458">
        <w:trPr>
          <w:trHeight w:val="300"/>
        </w:trPr>
        <w:tc>
          <w:tcPr>
            <w:tcW w:w="2265" w:type="dxa"/>
          </w:tcPr>
          <w:p w14:paraId="7E5F74A9" w14:textId="18B08740" w:rsidR="242DFFC2" w:rsidRDefault="242DFFC2">
            <w:r>
              <w:t>Fibre monomode</w:t>
            </w:r>
          </w:p>
          <w:p w14:paraId="294F75FA" w14:textId="264377A4" w:rsidR="4CB8B458" w:rsidRDefault="4CB8B458" w:rsidP="4CB8B458">
            <w:pPr>
              <w:rPr>
                <w:rFonts w:ascii="Cambria" w:eastAsia="Cambria" w:hAnsi="Cambria" w:cs="Cambria"/>
                <w:color w:val="000000" w:themeColor="text1"/>
                <w:sz w:val="22"/>
                <w:szCs w:val="22"/>
                <w:lang w:val="en-US"/>
              </w:rPr>
            </w:pPr>
          </w:p>
        </w:tc>
        <w:tc>
          <w:tcPr>
            <w:tcW w:w="2265" w:type="dxa"/>
          </w:tcPr>
          <w:p w14:paraId="721F0C7D" w14:textId="335782DE" w:rsidR="242DFFC2" w:rsidRDefault="242DFFC2"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10 GHz</w:t>
            </w:r>
          </w:p>
        </w:tc>
        <w:tc>
          <w:tcPr>
            <w:tcW w:w="2265" w:type="dxa"/>
          </w:tcPr>
          <w:p w14:paraId="313541D5" w14:textId="4763FAB5" w:rsidR="242DFFC2" w:rsidRDefault="242DFFC2"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Permet une bande passante presque illimitée grâce à un seul mode de propagation</w:t>
            </w:r>
          </w:p>
        </w:tc>
        <w:tc>
          <w:tcPr>
            <w:tcW w:w="2265" w:type="dxa"/>
          </w:tcPr>
          <w:p w14:paraId="6A50EA57" w14:textId="3977BD13" w:rsidR="0C9D47B4" w:rsidRDefault="0C9D47B4"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ITU-T G.652 (normes pour fibres monomodes).- Fiber-Optic Communication Systems de Govind P. Agrawal.</w:t>
            </w:r>
          </w:p>
          <w:p w14:paraId="1D5E0DBD" w14:textId="19AB5C8E" w:rsidR="4CB8B458" w:rsidRDefault="4CB8B458" w:rsidP="4CB8B458">
            <w:pPr>
              <w:rPr>
                <w:rFonts w:ascii="Cambria" w:eastAsia="Cambria" w:hAnsi="Cambria" w:cs="Cambria"/>
                <w:color w:val="000000" w:themeColor="text1"/>
                <w:sz w:val="22"/>
                <w:szCs w:val="22"/>
                <w:lang w:val="en-US"/>
              </w:rPr>
            </w:pPr>
          </w:p>
        </w:tc>
      </w:tr>
    </w:tbl>
    <w:p w14:paraId="7D35F5CA" w14:textId="3C646F1F" w:rsidR="4CB8B458" w:rsidRDefault="18912EE8" w:rsidP="4CB8B458">
      <w:pPr>
        <w:rPr>
          <w:rFonts w:ascii="Cambria" w:eastAsia="Cambria" w:hAnsi="Cambria" w:cs="Cambria"/>
          <w:color w:val="000000" w:themeColor="text1"/>
          <w:sz w:val="22"/>
          <w:szCs w:val="22"/>
          <w:lang w:val="en-US"/>
        </w:rPr>
      </w:pPr>
      <w:r w:rsidRPr="776312AB">
        <w:rPr>
          <w:rFonts w:ascii="Cambria" w:eastAsia="Cambria" w:hAnsi="Cambria" w:cs="Cambria"/>
          <w:color w:val="000000" w:themeColor="text1"/>
          <w:sz w:val="22"/>
          <w:szCs w:val="22"/>
          <w:lang w:val="en-US"/>
        </w:rPr>
        <w:t>Tableau : Valeurs respectives des bandes passantes</w:t>
      </w:r>
    </w:p>
    <w:p w14:paraId="42C04074" w14:textId="53A8C8FC" w:rsidR="42CA5CE4" w:rsidRDefault="42CA5CE4" w:rsidP="2E7465F0">
      <w:pPr>
        <w:rPr>
          <w:rFonts w:ascii="Cambria" w:eastAsia="Cambria" w:hAnsi="Cambria" w:cs="Cambria"/>
          <w:color w:val="000000" w:themeColor="text1"/>
          <w:sz w:val="22"/>
          <w:szCs w:val="22"/>
          <w:lang w:val="en-US"/>
        </w:rPr>
      </w:pPr>
      <w:r w:rsidRPr="2E7465F0">
        <w:rPr>
          <w:rFonts w:ascii="Cambria" w:eastAsia="Cambria" w:hAnsi="Cambria" w:cs="Cambria"/>
          <w:color w:val="000000" w:themeColor="text1"/>
          <w:sz w:val="22"/>
          <w:szCs w:val="22"/>
          <w:lang w:val="en-US"/>
        </w:rPr>
        <w:t>En appliquant les formules surlignées ci-dessus, on a :</w:t>
      </w:r>
    </w:p>
    <w:p w14:paraId="4118A42F" w14:textId="1DD9E957" w:rsidR="45701881" w:rsidRDefault="45701881" w:rsidP="776312AB">
      <w:pPr>
        <w:pStyle w:val="Paragraphedeliste"/>
        <w:numPr>
          <w:ilvl w:val="0"/>
          <w:numId w:val="16"/>
        </w:numPr>
        <w:rPr>
          <w:rFonts w:ascii="Cambria" w:eastAsia="Cambria" w:hAnsi="Cambria" w:cs="Cambria"/>
          <w:b/>
          <w:bCs/>
          <w:i/>
          <w:iCs/>
          <w:color w:val="000000" w:themeColor="text1"/>
          <w:sz w:val="22"/>
          <w:szCs w:val="22"/>
          <w:highlight w:val="magenta"/>
          <w:lang w:val="en-US"/>
        </w:rPr>
      </w:pPr>
      <w:r w:rsidRPr="776312AB">
        <w:rPr>
          <w:rFonts w:ascii="Cambria" w:eastAsia="Cambria" w:hAnsi="Cambria" w:cs="Cambria"/>
          <w:b/>
          <w:bCs/>
          <w:i/>
          <w:iCs/>
          <w:color w:val="000000" w:themeColor="text1"/>
          <w:sz w:val="22"/>
          <w:szCs w:val="22"/>
          <w:highlight w:val="magenta"/>
          <w:lang w:val="en-US"/>
        </w:rPr>
        <w:t>Pour un câble coaxial :</w:t>
      </w:r>
    </w:p>
    <w:p w14:paraId="38389766" w14:textId="57802E92" w:rsidR="45701881" w:rsidRDefault="45701881"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B = 50 MHz</w:t>
      </w:r>
    </w:p>
    <w:p w14:paraId="26B9471D" w14:textId="77E13EF8" w:rsidR="45701881" w:rsidRDefault="45701881" w:rsidP="4CB8B458">
      <w:pPr>
        <w:rPr>
          <w:rFonts w:ascii="Cambria" w:eastAsia="Cambria" w:hAnsi="Cambria" w:cs="Cambria"/>
          <w:color w:val="000000" w:themeColor="text1"/>
          <w:sz w:val="22"/>
          <w:szCs w:val="22"/>
          <w:lang w:val="en-US"/>
        </w:rPr>
      </w:pPr>
      <w:r w:rsidRPr="4CB8B458">
        <w:rPr>
          <w:rFonts w:ascii="Cambria" w:eastAsia="Cambria" w:hAnsi="Cambria" w:cs="Cambria"/>
          <w:color w:val="000000" w:themeColor="text1"/>
          <w:sz w:val="22"/>
          <w:szCs w:val="22"/>
          <w:lang w:val="en-US"/>
        </w:rPr>
        <w:t>SINR = 2^(10⁹ / (50 * 10⁶)) - 1</w:t>
      </w:r>
      <w:r w:rsidR="70C68130" w:rsidRPr="4CB8B458">
        <w:rPr>
          <w:rFonts w:ascii="Cambria" w:eastAsia="Cambria" w:hAnsi="Cambria" w:cs="Cambria"/>
          <w:color w:val="000000" w:themeColor="text1"/>
          <w:sz w:val="22"/>
          <w:szCs w:val="22"/>
          <w:lang w:val="en-US"/>
        </w:rPr>
        <w:t xml:space="preserve"> </w:t>
      </w:r>
      <w:r w:rsidRPr="4CB8B458">
        <w:rPr>
          <w:rFonts w:ascii="Cambria" w:eastAsia="Cambria" w:hAnsi="Cambria" w:cs="Cambria"/>
          <w:color w:val="000000" w:themeColor="text1"/>
          <w:sz w:val="22"/>
          <w:szCs w:val="22"/>
          <w:lang w:val="en-US"/>
        </w:rPr>
        <w:t>= 1.05 x 10⁶</w:t>
      </w:r>
    </w:p>
    <w:p w14:paraId="4C6164F9" w14:textId="353A3553" w:rsidR="45701881" w:rsidRDefault="36044E35" w:rsidP="4CB8B458">
      <w:pPr>
        <w:rPr>
          <w:rFonts w:ascii="Cambria" w:eastAsia="Cambria" w:hAnsi="Cambria" w:cs="Cambria"/>
          <w:color w:val="000000" w:themeColor="text1"/>
          <w:sz w:val="22"/>
          <w:szCs w:val="22"/>
          <w:lang w:val="en-US"/>
        </w:rPr>
      </w:pPr>
      <w:r w:rsidRPr="2E7465F0">
        <w:rPr>
          <w:rFonts w:ascii="Cambria" w:eastAsia="Cambria" w:hAnsi="Cambria" w:cs="Cambria"/>
          <w:color w:val="000000" w:themeColor="text1"/>
          <w:sz w:val="22"/>
          <w:szCs w:val="22"/>
          <w:lang w:val="en-US"/>
        </w:rPr>
        <w:t>P</w:t>
      </w:r>
      <w:r w:rsidRPr="2E7465F0">
        <w:rPr>
          <w:rFonts w:ascii="Cambria" w:eastAsia="Cambria" w:hAnsi="Cambria" w:cs="Cambria"/>
          <w:color w:val="000000" w:themeColor="text1"/>
          <w:sz w:val="22"/>
          <w:szCs w:val="22"/>
          <w:vertAlign w:val="subscript"/>
          <w:lang w:val="en-US"/>
        </w:rPr>
        <w:t>bruit</w:t>
      </w:r>
      <w:r w:rsidRPr="2E7465F0">
        <w:rPr>
          <w:rFonts w:ascii="Cambria" w:eastAsia="Cambria" w:hAnsi="Cambria" w:cs="Cambria"/>
          <w:color w:val="000000" w:themeColor="text1"/>
          <w:sz w:val="22"/>
          <w:szCs w:val="22"/>
          <w:lang w:val="en-US"/>
        </w:rPr>
        <w:t xml:space="preserve"> = 1.38 x 10⁻²³ * 290 * 50 * 10⁶ = 2.0 x 10⁻</w:t>
      </w:r>
      <w:r w:rsidR="04435B5D" w:rsidRPr="2E7465F0">
        <w:rPr>
          <w:rFonts w:ascii="Cambria" w:eastAsia="Cambria" w:hAnsi="Cambria" w:cs="Cambria"/>
          <w:color w:val="000000" w:themeColor="text1"/>
          <w:sz w:val="22"/>
          <w:szCs w:val="22"/>
          <w:vertAlign w:val="superscript"/>
          <w:lang w:val="en-US"/>
        </w:rPr>
        <w:t>13</w:t>
      </w:r>
      <w:r w:rsidRPr="2E7465F0">
        <w:rPr>
          <w:rFonts w:ascii="Cambria" w:eastAsia="Cambria" w:hAnsi="Cambria" w:cs="Cambria"/>
          <w:color w:val="000000" w:themeColor="text1"/>
          <w:sz w:val="22"/>
          <w:szCs w:val="22"/>
          <w:lang w:val="en-US"/>
        </w:rPr>
        <w:t xml:space="preserve"> W</w:t>
      </w:r>
    </w:p>
    <w:p w14:paraId="10DFAE0E" w14:textId="65291D99" w:rsidR="45701881" w:rsidRDefault="36044E35" w:rsidP="2E7465F0">
      <w:pPr>
        <w:rPr>
          <w:rFonts w:ascii="Cambria" w:eastAsia="Cambria" w:hAnsi="Cambria" w:cs="Cambria"/>
          <w:color w:val="000000" w:themeColor="text1"/>
          <w:sz w:val="22"/>
          <w:szCs w:val="22"/>
          <w:lang w:val="en-US"/>
        </w:rPr>
      </w:pPr>
      <w:r w:rsidRPr="776312AB">
        <w:rPr>
          <w:rFonts w:ascii="Cambria" w:eastAsia="Cambria" w:hAnsi="Cambria" w:cs="Cambria"/>
          <w:color w:val="000000" w:themeColor="text1"/>
          <w:sz w:val="22"/>
          <w:szCs w:val="22"/>
          <w:lang w:val="en-US"/>
        </w:rPr>
        <w:t>RSSI = P</w:t>
      </w:r>
      <w:r w:rsidRPr="776312AB">
        <w:rPr>
          <w:rFonts w:ascii="Cambria" w:eastAsia="Cambria" w:hAnsi="Cambria" w:cs="Cambria"/>
          <w:color w:val="000000" w:themeColor="text1"/>
          <w:sz w:val="22"/>
          <w:szCs w:val="22"/>
          <w:vertAlign w:val="subscript"/>
          <w:lang w:val="en-US"/>
        </w:rPr>
        <w:t>reçu</w:t>
      </w:r>
      <w:r w:rsidRPr="776312AB">
        <w:rPr>
          <w:rFonts w:ascii="Cambria" w:eastAsia="Cambria" w:hAnsi="Cambria" w:cs="Cambria"/>
          <w:color w:val="000000" w:themeColor="text1"/>
          <w:sz w:val="22"/>
          <w:szCs w:val="22"/>
          <w:lang w:val="en-US"/>
        </w:rPr>
        <w:t xml:space="preserve"> = </w:t>
      </w:r>
      <w:r w:rsidR="237BD4BC" w:rsidRPr="776312AB">
        <w:rPr>
          <w:rFonts w:ascii="Cambria" w:eastAsia="Cambria" w:hAnsi="Cambria" w:cs="Cambria"/>
          <w:color w:val="000000" w:themeColor="text1"/>
          <w:sz w:val="22"/>
          <w:szCs w:val="22"/>
          <w:lang w:val="en-US"/>
        </w:rPr>
        <w:t>1.05 x 10⁶ x 2.0 x 10⁻</w:t>
      </w:r>
      <w:r w:rsidR="237BD4BC" w:rsidRPr="776312AB">
        <w:rPr>
          <w:rFonts w:ascii="Cambria" w:eastAsia="Cambria" w:hAnsi="Cambria" w:cs="Cambria"/>
          <w:color w:val="000000" w:themeColor="text1"/>
          <w:sz w:val="22"/>
          <w:szCs w:val="22"/>
          <w:vertAlign w:val="superscript"/>
          <w:lang w:val="en-US"/>
        </w:rPr>
        <w:t>13</w:t>
      </w:r>
      <w:r w:rsidRPr="776312AB">
        <w:rPr>
          <w:rFonts w:ascii="Cambria" w:eastAsia="Cambria" w:hAnsi="Cambria" w:cs="Cambria"/>
          <w:color w:val="000000" w:themeColor="text1"/>
          <w:sz w:val="22"/>
          <w:szCs w:val="22"/>
          <w:lang w:val="en-US"/>
        </w:rPr>
        <w:t xml:space="preserve"> </w:t>
      </w:r>
      <w:r w:rsidR="7A2D70F4" w:rsidRPr="776312AB">
        <w:rPr>
          <w:rFonts w:ascii="Cambria" w:eastAsia="Cambria" w:hAnsi="Cambria" w:cs="Cambria"/>
          <w:color w:val="000000" w:themeColor="text1"/>
          <w:sz w:val="22"/>
          <w:szCs w:val="22"/>
          <w:lang w:val="en-US"/>
        </w:rPr>
        <w:t xml:space="preserve">=2.1 x </w:t>
      </w:r>
      <w:r w:rsidR="492903F7" w:rsidRPr="776312AB">
        <w:rPr>
          <w:rFonts w:ascii="Cambria" w:eastAsia="Cambria" w:hAnsi="Cambria" w:cs="Cambria"/>
          <w:color w:val="000000" w:themeColor="text1"/>
          <w:sz w:val="22"/>
          <w:szCs w:val="22"/>
          <w:lang w:val="en-US"/>
        </w:rPr>
        <w:t>10</w:t>
      </w:r>
      <w:r w:rsidR="492903F7" w:rsidRPr="776312AB">
        <w:rPr>
          <w:rFonts w:ascii="Cambria" w:eastAsia="Cambria" w:hAnsi="Cambria" w:cs="Cambria"/>
          <w:color w:val="000000" w:themeColor="text1"/>
          <w:sz w:val="22"/>
          <w:szCs w:val="22"/>
          <w:vertAlign w:val="superscript"/>
          <w:lang w:val="en-US"/>
        </w:rPr>
        <w:t>-6</w:t>
      </w:r>
      <w:r w:rsidR="64895A86" w:rsidRPr="776312AB">
        <w:rPr>
          <w:rFonts w:ascii="Cambria" w:eastAsia="Cambria" w:hAnsi="Cambria" w:cs="Cambria"/>
          <w:color w:val="000000" w:themeColor="text1"/>
          <w:sz w:val="22"/>
          <w:szCs w:val="22"/>
          <w:vertAlign w:val="superscript"/>
          <w:lang w:val="en-US"/>
        </w:rPr>
        <w:t xml:space="preserve"> </w:t>
      </w:r>
      <w:r w:rsidR="491C4D49" w:rsidRPr="776312AB">
        <w:rPr>
          <w:rFonts w:ascii="Cambria" w:eastAsia="Cambria" w:hAnsi="Cambria" w:cs="Cambria"/>
          <w:color w:val="000000" w:themeColor="text1"/>
          <w:sz w:val="22"/>
          <w:szCs w:val="22"/>
          <w:lang w:val="en-US"/>
        </w:rPr>
        <w:t>W =</w:t>
      </w:r>
      <w:r w:rsidR="19AC7800" w:rsidRPr="776312AB">
        <w:rPr>
          <w:rFonts w:ascii="Cambria" w:eastAsia="Cambria" w:hAnsi="Cambria" w:cs="Cambria"/>
          <w:color w:val="000000" w:themeColor="text1"/>
          <w:sz w:val="22"/>
          <w:szCs w:val="22"/>
          <w:lang w:val="en-US"/>
        </w:rPr>
        <w:t xml:space="preserve"> </w:t>
      </w:r>
      <w:r w:rsidRPr="776312AB">
        <w:rPr>
          <w:rFonts w:ascii="Cambria" w:eastAsia="Cambria" w:hAnsi="Cambria" w:cs="Cambria"/>
          <w:color w:val="000000" w:themeColor="text1"/>
          <w:sz w:val="22"/>
          <w:szCs w:val="22"/>
          <w:lang w:val="en-US"/>
        </w:rPr>
        <w:t xml:space="preserve">&gt; </w:t>
      </w:r>
      <w:r w:rsidRPr="776312AB">
        <w:rPr>
          <w:rFonts w:ascii="Cambria" w:eastAsia="Cambria" w:hAnsi="Cambria" w:cs="Cambria"/>
          <w:color w:val="000000" w:themeColor="text1"/>
          <w:sz w:val="22"/>
          <w:szCs w:val="22"/>
          <w:highlight w:val="yellow"/>
          <w:lang w:val="en-US"/>
        </w:rPr>
        <w:t>RSSI ≈ -36 dBm</w:t>
      </w:r>
      <w:r w:rsidR="16BAB197" w:rsidRPr="776312AB">
        <w:rPr>
          <w:rFonts w:ascii="Cambria" w:eastAsia="Cambria" w:hAnsi="Cambria" w:cs="Cambria"/>
          <w:color w:val="000000" w:themeColor="text1"/>
          <w:sz w:val="22"/>
          <w:szCs w:val="22"/>
          <w:highlight w:val="yellow"/>
          <w:lang w:val="en-US"/>
        </w:rPr>
        <w:t xml:space="preserve"> </w:t>
      </w:r>
    </w:p>
    <w:p w14:paraId="38635016" w14:textId="4B9E06F4" w:rsidR="4CB8B458" w:rsidRDefault="16BAB197" w:rsidP="776312AB">
      <w:pPr>
        <w:pStyle w:val="Paragraphedeliste"/>
        <w:numPr>
          <w:ilvl w:val="0"/>
          <w:numId w:val="15"/>
        </w:numPr>
        <w:rPr>
          <w:rFonts w:ascii="Cambria" w:eastAsia="Cambria" w:hAnsi="Cambria" w:cs="Cambria"/>
          <w:b/>
          <w:bCs/>
          <w:i/>
          <w:iCs/>
          <w:color w:val="000000" w:themeColor="text1"/>
          <w:sz w:val="22"/>
          <w:szCs w:val="22"/>
          <w:highlight w:val="magenta"/>
          <w:lang w:val="en-US"/>
        </w:rPr>
      </w:pPr>
      <w:r w:rsidRPr="776312AB">
        <w:rPr>
          <w:rFonts w:ascii="Cambria" w:eastAsia="Cambria" w:hAnsi="Cambria" w:cs="Cambria"/>
          <w:b/>
          <w:bCs/>
          <w:i/>
          <w:iCs/>
          <w:color w:val="000000" w:themeColor="text1"/>
          <w:sz w:val="22"/>
          <w:szCs w:val="22"/>
          <w:highlight w:val="magenta"/>
          <w:lang w:val="en-US"/>
        </w:rPr>
        <w:t>Pour une fibre à saut d’indice :</w:t>
      </w:r>
    </w:p>
    <w:p w14:paraId="3B5F6E3F" w14:textId="2992D10F" w:rsidR="4CB8B458" w:rsidRDefault="16BAB197" w:rsidP="776312AB">
      <w:pPr>
        <w:rPr>
          <w:rFonts w:ascii="Cambria" w:eastAsia="Cambria" w:hAnsi="Cambria" w:cs="Cambria"/>
          <w:color w:val="000000" w:themeColor="text1"/>
          <w:sz w:val="22"/>
          <w:szCs w:val="22"/>
          <w:lang w:val="en-US"/>
        </w:rPr>
      </w:pPr>
      <w:r w:rsidRPr="776312AB">
        <w:rPr>
          <w:rFonts w:ascii="Cambria" w:eastAsia="Cambria" w:hAnsi="Cambria" w:cs="Cambria"/>
          <w:color w:val="000000" w:themeColor="text1"/>
          <w:sz w:val="22"/>
          <w:szCs w:val="22"/>
          <w:lang w:val="en-US"/>
        </w:rPr>
        <w:t>B = 35 MHz</w:t>
      </w:r>
    </w:p>
    <w:p w14:paraId="40A2AF02" w14:textId="6783CBBA" w:rsidR="4CB8B458" w:rsidRDefault="16BAB197" w:rsidP="776312AB">
      <w:pPr>
        <w:rPr>
          <w:rFonts w:ascii="Cambria" w:eastAsia="Cambria" w:hAnsi="Cambria" w:cs="Cambria"/>
          <w:color w:val="000000" w:themeColor="text1"/>
          <w:sz w:val="22"/>
          <w:szCs w:val="22"/>
          <w:lang w:val="en-US"/>
        </w:rPr>
      </w:pPr>
      <w:r w:rsidRPr="776312AB">
        <w:rPr>
          <w:rFonts w:ascii="Cambria" w:eastAsia="Cambria" w:hAnsi="Cambria" w:cs="Cambria"/>
          <w:color w:val="000000" w:themeColor="text1"/>
          <w:sz w:val="22"/>
          <w:szCs w:val="22"/>
          <w:lang w:val="en-US"/>
        </w:rPr>
        <w:t>SINR = 2^(10⁹ / (35 * 10⁶)) - 1</w:t>
      </w:r>
      <w:r w:rsidR="62C11441" w:rsidRPr="776312AB">
        <w:rPr>
          <w:rFonts w:ascii="Cambria" w:eastAsia="Cambria" w:hAnsi="Cambria" w:cs="Cambria"/>
          <w:color w:val="000000" w:themeColor="text1"/>
          <w:sz w:val="22"/>
          <w:szCs w:val="22"/>
          <w:lang w:val="en-US"/>
        </w:rPr>
        <w:t xml:space="preserve"> </w:t>
      </w:r>
      <w:r w:rsidRPr="776312AB">
        <w:rPr>
          <w:rFonts w:ascii="Cambria" w:eastAsia="Cambria" w:hAnsi="Cambria" w:cs="Cambria"/>
          <w:color w:val="000000" w:themeColor="text1"/>
          <w:sz w:val="22"/>
          <w:szCs w:val="22"/>
          <w:lang w:val="en-US"/>
        </w:rPr>
        <w:t>= 3.9 x 10⁸</w:t>
      </w:r>
    </w:p>
    <w:p w14:paraId="2A9E4973" w14:textId="1F12A216" w:rsidR="4CB8B458" w:rsidRDefault="16BAB197" w:rsidP="776312AB">
      <w:pPr>
        <w:rPr>
          <w:rFonts w:ascii="Cambria" w:eastAsia="Cambria" w:hAnsi="Cambria" w:cs="Cambria"/>
          <w:color w:val="000000" w:themeColor="text1"/>
          <w:sz w:val="22"/>
          <w:szCs w:val="22"/>
          <w:lang w:val="en-US"/>
        </w:rPr>
      </w:pPr>
      <w:r w:rsidRPr="776312AB">
        <w:rPr>
          <w:rFonts w:ascii="Cambria" w:eastAsia="Cambria" w:hAnsi="Cambria" w:cs="Cambria"/>
          <w:color w:val="000000" w:themeColor="text1"/>
          <w:sz w:val="22"/>
          <w:szCs w:val="22"/>
          <w:lang w:val="en-US"/>
        </w:rPr>
        <w:t>P</w:t>
      </w:r>
      <w:r w:rsidRPr="776312AB">
        <w:rPr>
          <w:rFonts w:ascii="Cambria" w:eastAsia="Cambria" w:hAnsi="Cambria" w:cs="Cambria"/>
          <w:color w:val="000000" w:themeColor="text1"/>
          <w:sz w:val="22"/>
          <w:szCs w:val="22"/>
          <w:vertAlign w:val="subscript"/>
          <w:lang w:val="en-US"/>
        </w:rPr>
        <w:t>bruit</w:t>
      </w:r>
      <w:r w:rsidRPr="776312AB">
        <w:rPr>
          <w:rFonts w:ascii="Cambria" w:eastAsia="Cambria" w:hAnsi="Cambria" w:cs="Cambria"/>
          <w:color w:val="000000" w:themeColor="text1"/>
          <w:sz w:val="22"/>
          <w:szCs w:val="22"/>
          <w:lang w:val="en-US"/>
        </w:rPr>
        <w:t xml:space="preserve"> = 1.38 x 10⁻²³ * 290 * </w:t>
      </w:r>
      <w:r w:rsidR="79EAB1EF" w:rsidRPr="776312AB">
        <w:rPr>
          <w:rFonts w:ascii="Cambria" w:eastAsia="Cambria" w:hAnsi="Cambria" w:cs="Cambria"/>
          <w:color w:val="000000" w:themeColor="text1"/>
          <w:sz w:val="22"/>
          <w:szCs w:val="22"/>
          <w:lang w:val="en-US"/>
        </w:rPr>
        <w:t>35</w:t>
      </w:r>
      <w:r w:rsidRPr="776312AB">
        <w:rPr>
          <w:rFonts w:ascii="Cambria" w:eastAsia="Cambria" w:hAnsi="Cambria" w:cs="Cambria"/>
          <w:color w:val="000000" w:themeColor="text1"/>
          <w:sz w:val="22"/>
          <w:szCs w:val="22"/>
          <w:lang w:val="en-US"/>
        </w:rPr>
        <w:t xml:space="preserve"> * 10⁶ = </w:t>
      </w:r>
      <w:r w:rsidR="6AA3C3B6" w:rsidRPr="776312AB">
        <w:rPr>
          <w:rFonts w:ascii="Cambria" w:eastAsia="Cambria" w:hAnsi="Cambria" w:cs="Cambria"/>
          <w:color w:val="000000" w:themeColor="text1"/>
          <w:sz w:val="22"/>
          <w:szCs w:val="22"/>
          <w:lang w:val="en-US"/>
        </w:rPr>
        <w:t>1.4</w:t>
      </w:r>
      <w:r w:rsidRPr="776312AB">
        <w:rPr>
          <w:rFonts w:ascii="Cambria" w:eastAsia="Cambria" w:hAnsi="Cambria" w:cs="Cambria"/>
          <w:color w:val="000000" w:themeColor="text1"/>
          <w:sz w:val="22"/>
          <w:szCs w:val="22"/>
          <w:lang w:val="en-US"/>
        </w:rPr>
        <w:t xml:space="preserve"> x 10⁻</w:t>
      </w:r>
      <w:r w:rsidR="515DEC81" w:rsidRPr="776312AB">
        <w:rPr>
          <w:rFonts w:ascii="Cambria" w:eastAsia="Cambria" w:hAnsi="Cambria" w:cs="Cambria"/>
          <w:color w:val="000000" w:themeColor="text1"/>
          <w:sz w:val="22"/>
          <w:szCs w:val="22"/>
          <w:vertAlign w:val="superscript"/>
          <w:lang w:val="en-US"/>
        </w:rPr>
        <w:t>13</w:t>
      </w:r>
      <w:r w:rsidRPr="776312AB">
        <w:rPr>
          <w:rFonts w:ascii="Cambria" w:eastAsia="Cambria" w:hAnsi="Cambria" w:cs="Cambria"/>
          <w:color w:val="000000" w:themeColor="text1"/>
          <w:sz w:val="22"/>
          <w:szCs w:val="22"/>
          <w:lang w:val="en-US"/>
        </w:rPr>
        <w:t xml:space="preserve"> W</w:t>
      </w:r>
    </w:p>
    <w:p w14:paraId="3E69D58B" w14:textId="2429FA54" w:rsidR="4CB8B458" w:rsidRDefault="16BAB197" w:rsidP="776312AB">
      <w:pPr>
        <w:rPr>
          <w:rFonts w:ascii="Cambria" w:eastAsia="Cambria" w:hAnsi="Cambria" w:cs="Cambria"/>
          <w:color w:val="000000" w:themeColor="text1"/>
          <w:sz w:val="22"/>
          <w:szCs w:val="22"/>
          <w:highlight w:val="yellow"/>
          <w:lang w:val="en-US"/>
        </w:rPr>
      </w:pPr>
      <w:r w:rsidRPr="776312AB">
        <w:rPr>
          <w:rFonts w:ascii="Cambria" w:eastAsia="Cambria" w:hAnsi="Cambria" w:cs="Cambria"/>
          <w:color w:val="000000" w:themeColor="text1"/>
          <w:sz w:val="22"/>
          <w:szCs w:val="22"/>
        </w:rPr>
        <w:t>RSSI = P</w:t>
      </w:r>
      <w:r w:rsidRPr="776312AB">
        <w:rPr>
          <w:rFonts w:ascii="Cambria" w:eastAsia="Cambria" w:hAnsi="Cambria" w:cs="Cambria"/>
          <w:color w:val="000000" w:themeColor="text1"/>
          <w:sz w:val="22"/>
          <w:szCs w:val="22"/>
          <w:vertAlign w:val="subscript"/>
        </w:rPr>
        <w:t>reçu</w:t>
      </w:r>
      <w:r w:rsidRPr="776312AB">
        <w:rPr>
          <w:rFonts w:ascii="Cambria" w:eastAsia="Cambria" w:hAnsi="Cambria" w:cs="Cambria"/>
          <w:color w:val="000000" w:themeColor="text1"/>
          <w:sz w:val="22"/>
          <w:szCs w:val="22"/>
        </w:rPr>
        <w:t xml:space="preserve"> = </w:t>
      </w:r>
      <w:r w:rsidR="1772F912" w:rsidRPr="776312AB">
        <w:rPr>
          <w:rFonts w:ascii="Cambria" w:eastAsia="Cambria" w:hAnsi="Cambria" w:cs="Cambria"/>
          <w:color w:val="000000" w:themeColor="text1"/>
          <w:sz w:val="22"/>
          <w:szCs w:val="22"/>
        </w:rPr>
        <w:t>3.9 x 10⁸</w:t>
      </w:r>
      <w:r w:rsidRPr="776312AB">
        <w:rPr>
          <w:rFonts w:ascii="Cambria" w:eastAsia="Cambria" w:hAnsi="Cambria" w:cs="Cambria"/>
          <w:color w:val="000000" w:themeColor="text1"/>
          <w:sz w:val="22"/>
          <w:szCs w:val="22"/>
        </w:rPr>
        <w:t xml:space="preserve"> * </w:t>
      </w:r>
      <w:r w:rsidR="27C44E9B" w:rsidRPr="776312AB">
        <w:rPr>
          <w:rFonts w:ascii="Cambria" w:eastAsia="Cambria" w:hAnsi="Cambria" w:cs="Cambria"/>
          <w:color w:val="000000" w:themeColor="text1"/>
          <w:sz w:val="22"/>
          <w:szCs w:val="22"/>
        </w:rPr>
        <w:t>1.4 x 10⁻</w:t>
      </w:r>
      <w:r w:rsidR="27C44E9B" w:rsidRPr="776312AB">
        <w:rPr>
          <w:rFonts w:ascii="Cambria" w:eastAsia="Cambria" w:hAnsi="Cambria" w:cs="Cambria"/>
          <w:color w:val="000000" w:themeColor="text1"/>
          <w:sz w:val="22"/>
          <w:szCs w:val="22"/>
          <w:vertAlign w:val="superscript"/>
        </w:rPr>
        <w:t>13</w:t>
      </w:r>
      <w:r w:rsidRPr="776312AB">
        <w:rPr>
          <w:rFonts w:ascii="Cambria" w:eastAsia="Cambria" w:hAnsi="Cambria" w:cs="Cambria"/>
          <w:color w:val="000000" w:themeColor="text1"/>
          <w:sz w:val="22"/>
          <w:szCs w:val="22"/>
        </w:rPr>
        <w:t xml:space="preserve"> = </w:t>
      </w:r>
      <w:r w:rsidR="47A1589E" w:rsidRPr="776312AB">
        <w:rPr>
          <w:rFonts w:ascii="Cambria" w:eastAsia="Cambria" w:hAnsi="Cambria" w:cs="Cambria"/>
          <w:color w:val="000000" w:themeColor="text1"/>
          <w:sz w:val="22"/>
          <w:szCs w:val="22"/>
        </w:rPr>
        <w:t>5.45 * 10</w:t>
      </w:r>
      <w:r w:rsidR="47A1589E" w:rsidRPr="776312AB">
        <w:rPr>
          <w:rFonts w:ascii="Cambria" w:eastAsia="Cambria" w:hAnsi="Cambria" w:cs="Cambria"/>
          <w:color w:val="000000" w:themeColor="text1"/>
          <w:sz w:val="22"/>
          <w:szCs w:val="22"/>
          <w:vertAlign w:val="superscript"/>
        </w:rPr>
        <w:t>-5</w:t>
      </w:r>
      <w:r w:rsidR="7D5F931C" w:rsidRPr="776312AB">
        <w:rPr>
          <w:rFonts w:ascii="Cambria" w:eastAsia="Cambria" w:hAnsi="Cambria" w:cs="Cambria"/>
          <w:color w:val="000000" w:themeColor="text1"/>
          <w:sz w:val="22"/>
          <w:szCs w:val="22"/>
          <w:vertAlign w:val="superscript"/>
        </w:rPr>
        <w:t xml:space="preserve"> </w:t>
      </w:r>
      <w:r w:rsidR="339B72E8" w:rsidRPr="776312AB">
        <w:rPr>
          <w:rFonts w:ascii="Cambria" w:eastAsia="Cambria" w:hAnsi="Cambria" w:cs="Cambria"/>
          <w:color w:val="000000" w:themeColor="text1"/>
          <w:sz w:val="22"/>
          <w:szCs w:val="22"/>
        </w:rPr>
        <w:t>W</w:t>
      </w:r>
      <w:r w:rsidR="10A6CA8D" w:rsidRPr="776312AB">
        <w:rPr>
          <w:rFonts w:ascii="Cambria" w:eastAsia="Cambria" w:hAnsi="Cambria" w:cs="Cambria"/>
          <w:color w:val="000000" w:themeColor="text1"/>
          <w:sz w:val="22"/>
          <w:szCs w:val="22"/>
        </w:rPr>
        <w:t xml:space="preserve"> </w:t>
      </w:r>
      <w:r w:rsidR="10A6CA8D" w:rsidRPr="776312AB">
        <w:rPr>
          <w:rFonts w:ascii="Cambria" w:eastAsia="Cambria" w:hAnsi="Cambria" w:cs="Cambria"/>
          <w:color w:val="000000" w:themeColor="text1"/>
          <w:sz w:val="22"/>
          <w:szCs w:val="22"/>
          <w:lang w:val="en-US"/>
        </w:rPr>
        <w:t xml:space="preserve">= &gt; </w:t>
      </w:r>
      <w:r w:rsidR="10A6CA8D" w:rsidRPr="776312AB">
        <w:rPr>
          <w:rFonts w:ascii="Cambria" w:eastAsia="Cambria" w:hAnsi="Cambria" w:cs="Cambria"/>
          <w:color w:val="000000" w:themeColor="text1"/>
          <w:sz w:val="22"/>
          <w:szCs w:val="22"/>
          <w:highlight w:val="yellow"/>
          <w:lang w:val="en-US"/>
        </w:rPr>
        <w:t>RSSI ≈ -12,64 dBm</w:t>
      </w:r>
    </w:p>
    <w:p w14:paraId="7E6EE719" w14:textId="161403B4" w:rsidR="4CB8B458" w:rsidRDefault="4CB8B458" w:rsidP="776312AB">
      <w:pPr>
        <w:rPr>
          <w:rFonts w:ascii="Cambria" w:eastAsia="Cambria" w:hAnsi="Cambria" w:cs="Cambria"/>
          <w:color w:val="000000" w:themeColor="text1"/>
          <w:sz w:val="22"/>
          <w:szCs w:val="22"/>
        </w:rPr>
      </w:pPr>
    </w:p>
    <w:p w14:paraId="3EA2CFE0" w14:textId="5B51E692" w:rsidR="4CB8B458" w:rsidRDefault="74705C4F" w:rsidP="776312AB">
      <w:pPr>
        <w:pStyle w:val="Paragraphedeliste"/>
        <w:numPr>
          <w:ilvl w:val="0"/>
          <w:numId w:val="14"/>
        </w:numPr>
        <w:rPr>
          <w:rFonts w:ascii="Cambria" w:eastAsia="Cambria" w:hAnsi="Cambria" w:cs="Cambria"/>
          <w:b/>
          <w:bCs/>
          <w:i/>
          <w:iCs/>
          <w:color w:val="000000" w:themeColor="text1"/>
          <w:sz w:val="22"/>
          <w:szCs w:val="22"/>
          <w:highlight w:val="magenta"/>
        </w:rPr>
      </w:pPr>
      <w:r w:rsidRPr="776312AB">
        <w:rPr>
          <w:rFonts w:ascii="Cambria" w:eastAsia="Cambria" w:hAnsi="Cambria" w:cs="Cambria"/>
          <w:b/>
          <w:bCs/>
          <w:i/>
          <w:iCs/>
          <w:color w:val="000000" w:themeColor="text1"/>
          <w:sz w:val="22"/>
          <w:szCs w:val="22"/>
          <w:highlight w:val="magenta"/>
        </w:rPr>
        <w:t>Pou</w:t>
      </w:r>
      <w:r w:rsidR="16BAB197" w:rsidRPr="776312AB">
        <w:rPr>
          <w:rFonts w:ascii="Cambria" w:eastAsia="Cambria" w:hAnsi="Cambria" w:cs="Cambria"/>
          <w:b/>
          <w:bCs/>
          <w:i/>
          <w:iCs/>
          <w:color w:val="000000" w:themeColor="text1"/>
          <w:sz w:val="22"/>
          <w:szCs w:val="22"/>
          <w:highlight w:val="magenta"/>
        </w:rPr>
        <w:t>r une fibre à gradient d’indice :</w:t>
      </w:r>
    </w:p>
    <w:p w14:paraId="5F8A1E2F" w14:textId="12A05A58" w:rsidR="4CB8B458" w:rsidRDefault="16BAB197" w:rsidP="776312AB">
      <w:pPr>
        <w:rPr>
          <w:rFonts w:ascii="Cambria" w:eastAsia="Cambria" w:hAnsi="Cambria" w:cs="Cambria"/>
          <w:color w:val="000000" w:themeColor="text1"/>
          <w:sz w:val="22"/>
          <w:szCs w:val="22"/>
          <w:lang w:val="en-US"/>
        </w:rPr>
      </w:pPr>
      <w:r w:rsidRPr="776312AB">
        <w:rPr>
          <w:rFonts w:ascii="Cambria" w:eastAsia="Cambria" w:hAnsi="Cambria" w:cs="Cambria"/>
          <w:color w:val="000000" w:themeColor="text1"/>
          <w:sz w:val="22"/>
          <w:szCs w:val="22"/>
          <w:lang w:val="en-US"/>
        </w:rPr>
        <w:t>B = 200 MHz</w:t>
      </w:r>
    </w:p>
    <w:p w14:paraId="26E68D94" w14:textId="5E6C0B99" w:rsidR="4CB8B458" w:rsidRDefault="16BAB197" w:rsidP="776312AB">
      <w:pPr>
        <w:rPr>
          <w:rFonts w:ascii="Cambria" w:eastAsia="Cambria" w:hAnsi="Cambria" w:cs="Cambria"/>
          <w:color w:val="000000" w:themeColor="text1"/>
          <w:sz w:val="22"/>
          <w:szCs w:val="22"/>
          <w:lang w:val="en-US"/>
        </w:rPr>
      </w:pPr>
      <w:r w:rsidRPr="776312AB">
        <w:rPr>
          <w:rFonts w:ascii="Cambria" w:eastAsia="Cambria" w:hAnsi="Cambria" w:cs="Cambria"/>
          <w:color w:val="000000" w:themeColor="text1"/>
          <w:sz w:val="22"/>
          <w:szCs w:val="22"/>
          <w:lang w:val="en-US"/>
        </w:rPr>
        <w:t>SINR = 2^(10⁹ / (200 * 10⁶)) - 1</w:t>
      </w:r>
      <w:r w:rsidR="2457B35D" w:rsidRPr="776312AB">
        <w:rPr>
          <w:rFonts w:ascii="Cambria" w:eastAsia="Cambria" w:hAnsi="Cambria" w:cs="Cambria"/>
          <w:color w:val="000000" w:themeColor="text1"/>
          <w:sz w:val="22"/>
          <w:szCs w:val="22"/>
          <w:lang w:val="en-US"/>
        </w:rPr>
        <w:t xml:space="preserve"> </w:t>
      </w:r>
      <w:r w:rsidRPr="776312AB">
        <w:rPr>
          <w:rFonts w:ascii="Cambria" w:eastAsia="Cambria" w:hAnsi="Cambria" w:cs="Cambria"/>
          <w:color w:val="000000" w:themeColor="text1"/>
          <w:sz w:val="22"/>
          <w:szCs w:val="22"/>
          <w:lang w:val="en-US"/>
        </w:rPr>
        <w:t>= 31</w:t>
      </w:r>
    </w:p>
    <w:p w14:paraId="56C72A48" w14:textId="0524A7CA" w:rsidR="4CB8B458" w:rsidRDefault="19807578" w:rsidP="776312AB">
      <w:pPr>
        <w:rPr>
          <w:rFonts w:ascii="Cambria" w:eastAsia="Cambria" w:hAnsi="Cambria" w:cs="Cambria"/>
          <w:color w:val="000000" w:themeColor="text1"/>
          <w:sz w:val="22"/>
          <w:szCs w:val="22"/>
          <w:lang w:val="en-US"/>
        </w:rPr>
      </w:pPr>
      <w:r w:rsidRPr="776312AB">
        <w:rPr>
          <w:rFonts w:ascii="Cambria" w:eastAsia="Cambria" w:hAnsi="Cambria" w:cs="Cambria"/>
          <w:color w:val="000000" w:themeColor="text1"/>
          <w:sz w:val="22"/>
          <w:szCs w:val="22"/>
          <w:lang w:val="en-US"/>
        </w:rPr>
        <w:t>P</w:t>
      </w:r>
      <w:r w:rsidRPr="776312AB">
        <w:rPr>
          <w:rFonts w:ascii="Cambria" w:eastAsia="Cambria" w:hAnsi="Cambria" w:cs="Cambria"/>
          <w:color w:val="000000" w:themeColor="text1"/>
          <w:sz w:val="22"/>
          <w:szCs w:val="22"/>
          <w:vertAlign w:val="subscript"/>
          <w:lang w:val="en-US"/>
        </w:rPr>
        <w:t>bruit</w:t>
      </w:r>
      <w:r w:rsidRPr="776312AB">
        <w:rPr>
          <w:rFonts w:ascii="Cambria" w:eastAsia="Cambria" w:hAnsi="Cambria" w:cs="Cambria"/>
          <w:color w:val="000000" w:themeColor="text1"/>
          <w:sz w:val="22"/>
          <w:szCs w:val="22"/>
          <w:lang w:val="en-US"/>
        </w:rPr>
        <w:t xml:space="preserve"> = 1.38 x 10⁻²³ * 290 * 200 * 10⁶ = 8.004 x 10⁻</w:t>
      </w:r>
      <w:r w:rsidRPr="776312AB">
        <w:rPr>
          <w:rFonts w:ascii="Cambria" w:eastAsia="Cambria" w:hAnsi="Cambria" w:cs="Cambria"/>
          <w:color w:val="000000" w:themeColor="text1"/>
          <w:sz w:val="22"/>
          <w:szCs w:val="22"/>
          <w:vertAlign w:val="superscript"/>
          <w:lang w:val="en-US"/>
        </w:rPr>
        <w:t>13</w:t>
      </w:r>
      <w:r w:rsidRPr="776312AB">
        <w:rPr>
          <w:rFonts w:ascii="Cambria" w:eastAsia="Cambria" w:hAnsi="Cambria" w:cs="Cambria"/>
          <w:color w:val="000000" w:themeColor="text1"/>
          <w:sz w:val="22"/>
          <w:szCs w:val="22"/>
          <w:lang w:val="en-US"/>
        </w:rPr>
        <w:t xml:space="preserve"> W</w:t>
      </w:r>
    </w:p>
    <w:p w14:paraId="7D5451A3" w14:textId="10CB8A07" w:rsidR="4CB8B458" w:rsidRDefault="19807578" w:rsidP="776312AB">
      <w:pPr>
        <w:rPr>
          <w:rFonts w:ascii="Cambria" w:eastAsia="Cambria" w:hAnsi="Cambria" w:cs="Cambria"/>
          <w:color w:val="000000" w:themeColor="text1"/>
          <w:sz w:val="22"/>
          <w:szCs w:val="22"/>
          <w:highlight w:val="yellow"/>
          <w:lang w:val="en-US"/>
        </w:rPr>
      </w:pPr>
      <w:r w:rsidRPr="776312AB">
        <w:rPr>
          <w:rFonts w:ascii="Cambria" w:eastAsia="Cambria" w:hAnsi="Cambria" w:cs="Cambria"/>
          <w:color w:val="000000" w:themeColor="text1"/>
          <w:sz w:val="22"/>
          <w:szCs w:val="22"/>
          <w:lang w:val="en-US"/>
        </w:rPr>
        <w:t>RSSI = P</w:t>
      </w:r>
      <w:r w:rsidRPr="776312AB">
        <w:rPr>
          <w:rFonts w:ascii="Cambria" w:eastAsia="Cambria" w:hAnsi="Cambria" w:cs="Cambria"/>
          <w:color w:val="000000" w:themeColor="text1"/>
          <w:sz w:val="22"/>
          <w:szCs w:val="22"/>
          <w:vertAlign w:val="subscript"/>
          <w:lang w:val="en-US"/>
        </w:rPr>
        <w:t>reçu</w:t>
      </w:r>
      <w:r w:rsidRPr="776312AB">
        <w:rPr>
          <w:rFonts w:ascii="Cambria" w:eastAsia="Cambria" w:hAnsi="Cambria" w:cs="Cambria"/>
          <w:color w:val="000000" w:themeColor="text1"/>
          <w:sz w:val="22"/>
          <w:szCs w:val="22"/>
          <w:lang w:val="en-US"/>
        </w:rPr>
        <w:t xml:space="preserve"> = 8.004 x 10⁻</w:t>
      </w:r>
      <w:r w:rsidRPr="776312AB">
        <w:rPr>
          <w:rFonts w:ascii="Cambria" w:eastAsia="Cambria" w:hAnsi="Cambria" w:cs="Cambria"/>
          <w:color w:val="000000" w:themeColor="text1"/>
          <w:sz w:val="22"/>
          <w:szCs w:val="22"/>
          <w:vertAlign w:val="superscript"/>
          <w:lang w:val="en-US"/>
        </w:rPr>
        <w:t>13</w:t>
      </w:r>
      <w:r w:rsidRPr="776312AB">
        <w:rPr>
          <w:rFonts w:ascii="Cambria" w:eastAsia="Cambria" w:hAnsi="Cambria" w:cs="Cambria"/>
          <w:color w:val="000000" w:themeColor="text1"/>
          <w:sz w:val="22"/>
          <w:szCs w:val="22"/>
          <w:lang w:val="en-US"/>
        </w:rPr>
        <w:t xml:space="preserve"> * 31 = 2.48 x 10⁻</w:t>
      </w:r>
      <w:r w:rsidR="09579F99" w:rsidRPr="776312AB">
        <w:rPr>
          <w:rFonts w:ascii="Cambria" w:eastAsia="Cambria" w:hAnsi="Cambria" w:cs="Cambria"/>
          <w:color w:val="000000" w:themeColor="text1"/>
          <w:sz w:val="22"/>
          <w:szCs w:val="22"/>
          <w:vertAlign w:val="superscript"/>
          <w:lang w:val="en-US"/>
        </w:rPr>
        <w:t>11</w:t>
      </w:r>
      <w:r w:rsidRPr="776312AB">
        <w:rPr>
          <w:rFonts w:ascii="Cambria" w:eastAsia="Cambria" w:hAnsi="Cambria" w:cs="Cambria"/>
          <w:color w:val="000000" w:themeColor="text1"/>
          <w:sz w:val="22"/>
          <w:szCs w:val="22"/>
          <w:lang w:val="en-US"/>
        </w:rPr>
        <w:t xml:space="preserve"> </w:t>
      </w:r>
      <w:r w:rsidR="6464FCB9" w:rsidRPr="776312AB">
        <w:rPr>
          <w:rFonts w:ascii="Cambria" w:eastAsia="Cambria" w:hAnsi="Cambria" w:cs="Cambria"/>
          <w:color w:val="000000" w:themeColor="text1"/>
          <w:sz w:val="22"/>
          <w:szCs w:val="22"/>
          <w:lang w:val="en-US"/>
        </w:rPr>
        <w:t xml:space="preserve">= &gt; </w:t>
      </w:r>
      <w:r w:rsidR="6464FCB9" w:rsidRPr="776312AB">
        <w:rPr>
          <w:rFonts w:ascii="Cambria" w:eastAsia="Cambria" w:hAnsi="Cambria" w:cs="Cambria"/>
          <w:color w:val="000000" w:themeColor="text1"/>
          <w:sz w:val="22"/>
          <w:szCs w:val="22"/>
          <w:highlight w:val="yellow"/>
          <w:lang w:val="en-US"/>
        </w:rPr>
        <w:t>RSSI ≈ -76,1 dBm</w:t>
      </w:r>
    </w:p>
    <w:p w14:paraId="3569BE38" w14:textId="01500E6A" w:rsidR="4CB8B458" w:rsidRDefault="4CB8B458" w:rsidP="776312AB">
      <w:pPr>
        <w:rPr>
          <w:rFonts w:ascii="Cambria" w:eastAsia="Cambria" w:hAnsi="Cambria" w:cs="Cambria"/>
          <w:color w:val="000000" w:themeColor="text1"/>
          <w:sz w:val="22"/>
          <w:szCs w:val="22"/>
          <w:highlight w:val="yellow"/>
          <w:lang w:val="en-US"/>
        </w:rPr>
      </w:pPr>
    </w:p>
    <w:p w14:paraId="3A8F2EB0" w14:textId="4F9AED54" w:rsidR="4CB8B458" w:rsidRDefault="6CA8D848" w:rsidP="776312AB">
      <w:pPr>
        <w:pStyle w:val="Paragraphedeliste"/>
        <w:numPr>
          <w:ilvl w:val="0"/>
          <w:numId w:val="13"/>
        </w:numPr>
        <w:rPr>
          <w:rFonts w:ascii="Cambria" w:eastAsia="Cambria" w:hAnsi="Cambria" w:cs="Cambria"/>
          <w:b/>
          <w:bCs/>
          <w:i/>
          <w:iCs/>
          <w:color w:val="000000" w:themeColor="text1"/>
          <w:sz w:val="22"/>
          <w:szCs w:val="22"/>
          <w:highlight w:val="magenta"/>
          <w:lang w:val="en-US"/>
        </w:rPr>
      </w:pPr>
      <w:r w:rsidRPr="776312AB">
        <w:rPr>
          <w:rFonts w:ascii="Cambria" w:eastAsia="Cambria" w:hAnsi="Cambria" w:cs="Cambria"/>
          <w:color w:val="000000" w:themeColor="text1"/>
          <w:sz w:val="22"/>
          <w:szCs w:val="22"/>
          <w:highlight w:val="magenta"/>
          <w:lang w:val="en-US"/>
        </w:rPr>
        <w:t>Pour une fibre monomode :</w:t>
      </w:r>
    </w:p>
    <w:p w14:paraId="0956FF8C" w14:textId="0E540E77" w:rsidR="4CB8B458" w:rsidRDefault="54C5E014" w:rsidP="776312AB">
      <w:pPr>
        <w:rPr>
          <w:rFonts w:ascii="Cambria" w:eastAsia="Cambria" w:hAnsi="Cambria" w:cs="Cambria"/>
          <w:color w:val="000000" w:themeColor="text1"/>
          <w:sz w:val="22"/>
          <w:szCs w:val="22"/>
          <w:lang w:val="en-US"/>
        </w:rPr>
      </w:pPr>
      <w:r w:rsidRPr="776312AB">
        <w:rPr>
          <w:rFonts w:ascii="Cambria" w:eastAsia="Cambria" w:hAnsi="Cambria" w:cs="Cambria"/>
          <w:color w:val="000000" w:themeColor="text1"/>
          <w:sz w:val="22"/>
          <w:szCs w:val="22"/>
          <w:lang w:val="en-US"/>
        </w:rPr>
        <w:t>B = 10 GHz</w:t>
      </w:r>
    </w:p>
    <w:p w14:paraId="2F861484" w14:textId="32030F4D" w:rsidR="4CB8B458" w:rsidRDefault="6CA8D848" w:rsidP="776312AB">
      <w:pPr>
        <w:rPr>
          <w:rFonts w:ascii="Cambria" w:eastAsia="Cambria" w:hAnsi="Cambria" w:cs="Cambria"/>
          <w:color w:val="000000" w:themeColor="text1"/>
          <w:sz w:val="22"/>
          <w:szCs w:val="22"/>
          <w:lang w:val="en-US"/>
        </w:rPr>
      </w:pPr>
      <w:r w:rsidRPr="776312AB">
        <w:rPr>
          <w:rFonts w:ascii="Cambria" w:eastAsia="Cambria" w:hAnsi="Cambria" w:cs="Cambria"/>
          <w:color w:val="000000" w:themeColor="text1"/>
          <w:sz w:val="22"/>
          <w:szCs w:val="22"/>
          <w:lang w:val="en-US"/>
        </w:rPr>
        <w:t>SINR = 2^(10⁹ / 10¹⁰) - 1 = 0.072</w:t>
      </w:r>
    </w:p>
    <w:p w14:paraId="476710CB" w14:textId="6F9A0F56" w:rsidR="4CB8B458" w:rsidRDefault="6CA8D848" w:rsidP="776312AB">
      <w:pPr>
        <w:rPr>
          <w:rFonts w:ascii="Cambria" w:eastAsia="Cambria" w:hAnsi="Cambria" w:cs="Cambria"/>
          <w:color w:val="000000" w:themeColor="text1"/>
          <w:sz w:val="22"/>
          <w:szCs w:val="22"/>
          <w:lang w:val="en-US"/>
        </w:rPr>
      </w:pPr>
      <w:r w:rsidRPr="776312AB">
        <w:rPr>
          <w:rFonts w:ascii="Cambria" w:eastAsia="Cambria" w:hAnsi="Cambria" w:cs="Cambria"/>
          <w:color w:val="000000" w:themeColor="text1"/>
          <w:sz w:val="22"/>
          <w:szCs w:val="22"/>
          <w:lang w:val="en-US"/>
        </w:rPr>
        <w:t>P</w:t>
      </w:r>
      <w:r w:rsidRPr="776312AB">
        <w:rPr>
          <w:rFonts w:ascii="Cambria" w:eastAsia="Cambria" w:hAnsi="Cambria" w:cs="Cambria"/>
          <w:color w:val="000000" w:themeColor="text1"/>
          <w:sz w:val="22"/>
          <w:szCs w:val="22"/>
          <w:vertAlign w:val="subscript"/>
          <w:lang w:val="en-US"/>
        </w:rPr>
        <w:t>bruit</w:t>
      </w:r>
      <w:r w:rsidRPr="776312AB">
        <w:rPr>
          <w:rFonts w:ascii="Cambria" w:eastAsia="Cambria" w:hAnsi="Cambria" w:cs="Cambria"/>
          <w:color w:val="000000" w:themeColor="text1"/>
          <w:sz w:val="22"/>
          <w:szCs w:val="22"/>
          <w:lang w:val="en-US"/>
        </w:rPr>
        <w:t xml:space="preserve"> = 1.38 x 10⁻²³ * 290 * 10 * 10</w:t>
      </w:r>
      <w:r w:rsidRPr="776312AB">
        <w:rPr>
          <w:rFonts w:ascii="Cambria" w:eastAsia="Cambria" w:hAnsi="Cambria" w:cs="Cambria"/>
          <w:color w:val="000000" w:themeColor="text1"/>
          <w:sz w:val="22"/>
          <w:szCs w:val="22"/>
          <w:vertAlign w:val="superscript"/>
          <w:lang w:val="en-US"/>
        </w:rPr>
        <w:t>9</w:t>
      </w:r>
      <w:r w:rsidRPr="776312AB">
        <w:rPr>
          <w:rFonts w:ascii="Cambria" w:eastAsia="Cambria" w:hAnsi="Cambria" w:cs="Cambria"/>
          <w:color w:val="000000" w:themeColor="text1"/>
          <w:sz w:val="22"/>
          <w:szCs w:val="22"/>
          <w:lang w:val="en-US"/>
        </w:rPr>
        <w:t xml:space="preserve"> = 4.002 x 10⁻¹</w:t>
      </w:r>
      <w:r w:rsidR="13BD70FB" w:rsidRPr="776312AB">
        <w:rPr>
          <w:rFonts w:ascii="Cambria" w:eastAsia="Cambria" w:hAnsi="Cambria" w:cs="Cambria"/>
          <w:color w:val="000000" w:themeColor="text1"/>
          <w:sz w:val="22"/>
          <w:szCs w:val="22"/>
          <w:vertAlign w:val="superscript"/>
          <w:lang w:val="en-US"/>
        </w:rPr>
        <w:t>1</w:t>
      </w:r>
      <w:r w:rsidRPr="776312AB">
        <w:rPr>
          <w:rFonts w:ascii="Cambria" w:eastAsia="Cambria" w:hAnsi="Cambria" w:cs="Cambria"/>
          <w:color w:val="000000" w:themeColor="text1"/>
          <w:sz w:val="22"/>
          <w:szCs w:val="22"/>
          <w:lang w:val="en-US"/>
        </w:rPr>
        <w:t xml:space="preserve"> W</w:t>
      </w:r>
    </w:p>
    <w:p w14:paraId="1511262F" w14:textId="138BDCE0" w:rsidR="4CB8B458" w:rsidRDefault="6CA8D848" w:rsidP="776312AB">
      <w:pPr>
        <w:rPr>
          <w:rFonts w:ascii="Cambria" w:eastAsia="Cambria" w:hAnsi="Cambria" w:cs="Cambria"/>
          <w:color w:val="000000" w:themeColor="text1"/>
          <w:sz w:val="22"/>
          <w:szCs w:val="22"/>
          <w:highlight w:val="yellow"/>
          <w:lang w:val="en-US"/>
        </w:rPr>
      </w:pPr>
      <w:r w:rsidRPr="776312AB">
        <w:rPr>
          <w:rFonts w:ascii="Cambria" w:eastAsia="Cambria" w:hAnsi="Cambria" w:cs="Cambria"/>
          <w:color w:val="000000" w:themeColor="text1"/>
          <w:sz w:val="22"/>
          <w:szCs w:val="22"/>
          <w:lang w:val="en-US"/>
        </w:rPr>
        <w:t>RSSI = P</w:t>
      </w:r>
      <w:r w:rsidRPr="776312AB">
        <w:rPr>
          <w:rFonts w:ascii="Cambria" w:eastAsia="Cambria" w:hAnsi="Cambria" w:cs="Cambria"/>
          <w:color w:val="000000" w:themeColor="text1"/>
          <w:sz w:val="22"/>
          <w:szCs w:val="22"/>
          <w:vertAlign w:val="subscript"/>
          <w:lang w:val="en-US"/>
        </w:rPr>
        <w:t>reçu</w:t>
      </w:r>
      <w:r w:rsidRPr="776312AB">
        <w:rPr>
          <w:rFonts w:ascii="Cambria" w:eastAsia="Cambria" w:hAnsi="Cambria" w:cs="Cambria"/>
          <w:color w:val="000000" w:themeColor="text1"/>
          <w:sz w:val="22"/>
          <w:szCs w:val="22"/>
          <w:lang w:val="en-US"/>
        </w:rPr>
        <w:t xml:space="preserve"> =</w:t>
      </w:r>
      <w:r w:rsidR="3F5E1590" w:rsidRPr="776312AB">
        <w:rPr>
          <w:rFonts w:ascii="Cambria" w:eastAsia="Cambria" w:hAnsi="Cambria" w:cs="Cambria"/>
          <w:color w:val="000000" w:themeColor="text1"/>
          <w:sz w:val="22"/>
          <w:szCs w:val="22"/>
          <w:lang w:val="en-US"/>
        </w:rPr>
        <w:t xml:space="preserve"> 0.072</w:t>
      </w:r>
      <w:r w:rsidR="0E13DE9A" w:rsidRPr="776312AB">
        <w:rPr>
          <w:rFonts w:ascii="Cambria" w:eastAsia="Cambria" w:hAnsi="Cambria" w:cs="Cambria"/>
          <w:color w:val="000000" w:themeColor="text1"/>
          <w:sz w:val="22"/>
          <w:szCs w:val="22"/>
          <w:lang w:val="en-US"/>
        </w:rPr>
        <w:t xml:space="preserve"> *</w:t>
      </w:r>
      <w:r w:rsidRPr="776312AB">
        <w:rPr>
          <w:rFonts w:ascii="Cambria" w:eastAsia="Cambria" w:hAnsi="Cambria" w:cs="Cambria"/>
          <w:color w:val="000000" w:themeColor="text1"/>
          <w:sz w:val="22"/>
          <w:szCs w:val="22"/>
          <w:lang w:val="en-US"/>
        </w:rPr>
        <w:t xml:space="preserve"> </w:t>
      </w:r>
      <w:r w:rsidR="70056F6A" w:rsidRPr="776312AB">
        <w:rPr>
          <w:rFonts w:ascii="Cambria" w:eastAsia="Cambria" w:hAnsi="Cambria" w:cs="Cambria"/>
          <w:color w:val="000000" w:themeColor="text1"/>
          <w:sz w:val="22"/>
          <w:szCs w:val="22"/>
          <w:lang w:val="en-US"/>
        </w:rPr>
        <w:t>4.002 x 10⁻¹</w:t>
      </w:r>
      <w:r w:rsidR="70056F6A" w:rsidRPr="776312AB">
        <w:rPr>
          <w:rFonts w:ascii="Cambria" w:eastAsia="Cambria" w:hAnsi="Cambria" w:cs="Cambria"/>
          <w:color w:val="000000" w:themeColor="text1"/>
          <w:sz w:val="22"/>
          <w:szCs w:val="22"/>
          <w:vertAlign w:val="superscript"/>
          <w:lang w:val="en-US"/>
        </w:rPr>
        <w:t>1</w:t>
      </w:r>
      <w:r w:rsidR="06F5D9C9" w:rsidRPr="776312AB">
        <w:rPr>
          <w:rFonts w:ascii="Cambria" w:eastAsia="Cambria" w:hAnsi="Cambria" w:cs="Cambria"/>
          <w:color w:val="000000" w:themeColor="text1"/>
          <w:sz w:val="22"/>
          <w:szCs w:val="22"/>
          <w:vertAlign w:val="superscript"/>
          <w:lang w:val="en-US"/>
        </w:rPr>
        <w:t xml:space="preserve"> </w:t>
      </w:r>
      <w:r w:rsidR="2C9C72C5" w:rsidRPr="776312AB">
        <w:rPr>
          <w:rFonts w:ascii="Cambria" w:eastAsia="Cambria" w:hAnsi="Cambria" w:cs="Cambria"/>
          <w:color w:val="000000" w:themeColor="text1"/>
          <w:sz w:val="22"/>
          <w:szCs w:val="22"/>
          <w:lang w:val="en-US"/>
        </w:rPr>
        <w:t>= 2</w:t>
      </w:r>
      <w:r w:rsidRPr="776312AB">
        <w:rPr>
          <w:rFonts w:ascii="Cambria" w:eastAsia="Cambria" w:hAnsi="Cambria" w:cs="Cambria"/>
          <w:color w:val="000000" w:themeColor="text1"/>
          <w:sz w:val="22"/>
          <w:szCs w:val="22"/>
          <w:lang w:val="en-US"/>
        </w:rPr>
        <w:t xml:space="preserve">.88 x 10⁻¹² W </w:t>
      </w:r>
      <w:r w:rsidR="4B8F76BA" w:rsidRPr="776312AB">
        <w:rPr>
          <w:rFonts w:ascii="Cambria" w:eastAsia="Cambria" w:hAnsi="Cambria" w:cs="Cambria"/>
          <w:color w:val="000000" w:themeColor="text1"/>
          <w:sz w:val="22"/>
          <w:szCs w:val="22"/>
          <w:lang w:val="en-US"/>
        </w:rPr>
        <w:t xml:space="preserve">= &gt; </w:t>
      </w:r>
      <w:r w:rsidR="4B8F76BA" w:rsidRPr="776312AB">
        <w:rPr>
          <w:rFonts w:ascii="Cambria" w:eastAsia="Cambria" w:hAnsi="Cambria" w:cs="Cambria"/>
          <w:color w:val="000000" w:themeColor="text1"/>
          <w:sz w:val="22"/>
          <w:szCs w:val="22"/>
          <w:highlight w:val="yellow"/>
          <w:lang w:val="en-US"/>
        </w:rPr>
        <w:t>RSSI ≈ -85,4 dBm</w:t>
      </w:r>
    </w:p>
    <w:p w14:paraId="799D3A42" w14:textId="488ECE6D" w:rsidR="00F73FA8" w:rsidRDefault="00F73FA8" w:rsidP="776312AB">
      <w:pPr>
        <w:rPr>
          <w:rFonts w:ascii="Cambria" w:eastAsia="Cambria" w:hAnsi="Cambria" w:cs="Cambria"/>
          <w:color w:val="000000" w:themeColor="text1"/>
          <w:sz w:val="22"/>
          <w:szCs w:val="22"/>
          <w:lang w:val="en-US"/>
        </w:rPr>
      </w:pPr>
    </w:p>
    <w:p w14:paraId="7A9FED54" w14:textId="6C77EFBE" w:rsidR="007711C8" w:rsidRDefault="007711C8" w:rsidP="00DA0ECD">
      <w:pPr>
        <w:pStyle w:val="Paragraphedeliste"/>
        <w:numPr>
          <w:ilvl w:val="0"/>
          <w:numId w:val="4"/>
        </w:numPr>
        <w:jc w:val="both"/>
        <w:rPr>
          <w:color w:val="A02B93" w:themeColor="accent5"/>
        </w:rPr>
      </w:pPr>
      <w:r w:rsidRPr="007711C8">
        <w:rPr>
          <w:color w:val="A02B93" w:themeColor="accent5"/>
        </w:rPr>
        <w:t xml:space="preserve">Calculer la portée des 3 types de fibre optique et celle du câble </w:t>
      </w:r>
    </w:p>
    <w:p w14:paraId="0B373763" w14:textId="0E3246C4" w:rsidR="230166F0" w:rsidRDefault="230166F0" w:rsidP="776312AB">
      <w:pPr>
        <w:rPr>
          <w:rFonts w:ascii="Cambria" w:eastAsia="Cambria" w:hAnsi="Cambria" w:cs="Cambria"/>
          <w:color w:val="000000" w:themeColor="text1"/>
          <w:sz w:val="22"/>
          <w:szCs w:val="22"/>
        </w:rPr>
      </w:pPr>
      <w:r w:rsidRPr="776312AB">
        <w:rPr>
          <w:rFonts w:ascii="Cambria" w:eastAsia="Cambria" w:hAnsi="Cambria" w:cs="Cambria"/>
          <w:color w:val="000000" w:themeColor="text1"/>
          <w:sz w:val="22"/>
          <w:szCs w:val="22"/>
          <w:lang w:val="en-US"/>
        </w:rPr>
        <w:t xml:space="preserve">On sait que : </w:t>
      </w:r>
    </w:p>
    <w:p w14:paraId="3FAC4875" w14:textId="64F5E37E" w:rsidR="230166F0" w:rsidRDefault="230166F0" w:rsidP="776312AB">
      <w:pPr>
        <w:rPr>
          <w:rFonts w:ascii="Cambria" w:eastAsia="Cambria" w:hAnsi="Cambria" w:cs="Cambria"/>
          <w:color w:val="000000" w:themeColor="text1"/>
          <w:sz w:val="22"/>
          <w:szCs w:val="22"/>
        </w:rPr>
      </w:pPr>
      <w:r w:rsidRPr="776312AB">
        <w:rPr>
          <w:rFonts w:ascii="Cambria" w:eastAsia="Cambria" w:hAnsi="Cambria" w:cs="Cambria"/>
          <w:color w:val="000000" w:themeColor="text1"/>
          <w:sz w:val="22"/>
          <w:szCs w:val="22"/>
          <w:lang w:val="en-US"/>
        </w:rPr>
        <w:t>A : atténuation totale</w:t>
      </w:r>
    </w:p>
    <w:p w14:paraId="230762B3" w14:textId="3A4969A0" w:rsidR="230166F0" w:rsidRDefault="230166F0" w:rsidP="776312AB">
      <w:pPr>
        <w:rPr>
          <w:rFonts w:ascii="Cambria" w:eastAsia="Cambria" w:hAnsi="Cambria" w:cs="Cambria"/>
          <w:color w:val="000000" w:themeColor="text1"/>
          <w:sz w:val="22"/>
          <w:szCs w:val="22"/>
        </w:rPr>
      </w:pPr>
      <w:r w:rsidRPr="776312AB">
        <w:rPr>
          <w:rFonts w:ascii="Cambria" w:eastAsia="Cambria" w:hAnsi="Cambria" w:cs="Cambria"/>
          <w:color w:val="000000" w:themeColor="text1"/>
          <w:sz w:val="22"/>
          <w:szCs w:val="22"/>
          <w:lang w:val="en-US"/>
        </w:rPr>
        <w:t>a : atténuation typique</w:t>
      </w:r>
    </w:p>
    <w:p w14:paraId="57A516FC" w14:textId="4B610EE4" w:rsidR="230166F0" w:rsidRDefault="230166F0" w:rsidP="776312AB">
      <w:pPr>
        <w:rPr>
          <w:rFonts w:ascii="Cambria" w:eastAsia="Cambria" w:hAnsi="Cambria" w:cs="Cambria"/>
          <w:color w:val="000000" w:themeColor="text1"/>
          <w:sz w:val="22"/>
          <w:szCs w:val="22"/>
          <w:lang w:val="en-US"/>
        </w:rPr>
      </w:pPr>
      <w:r w:rsidRPr="130D97A2">
        <w:rPr>
          <w:rFonts w:ascii="Cambria" w:eastAsia="Cambria" w:hAnsi="Cambria" w:cs="Cambria"/>
          <w:color w:val="000000" w:themeColor="text1"/>
          <w:sz w:val="22"/>
          <w:szCs w:val="22"/>
          <w:lang w:val="en-US"/>
        </w:rPr>
        <w:t>P</w:t>
      </w:r>
      <w:r w:rsidRPr="130D97A2">
        <w:rPr>
          <w:rFonts w:ascii="Cambria" w:eastAsia="Cambria" w:hAnsi="Cambria" w:cs="Cambria"/>
          <w:color w:val="000000" w:themeColor="text1"/>
          <w:sz w:val="22"/>
          <w:szCs w:val="22"/>
          <w:vertAlign w:val="subscript"/>
          <w:lang w:val="en-US"/>
        </w:rPr>
        <w:t>E</w:t>
      </w:r>
      <w:r w:rsidRPr="130D97A2">
        <w:rPr>
          <w:rFonts w:ascii="Cambria" w:eastAsia="Cambria" w:hAnsi="Cambria" w:cs="Cambria"/>
          <w:color w:val="000000" w:themeColor="text1"/>
          <w:sz w:val="22"/>
          <w:szCs w:val="22"/>
          <w:lang w:val="en-US"/>
        </w:rPr>
        <w:t xml:space="preserve"> = P</w:t>
      </w:r>
      <w:r w:rsidRPr="130D97A2">
        <w:rPr>
          <w:rFonts w:ascii="Cambria" w:eastAsia="Cambria" w:hAnsi="Cambria" w:cs="Cambria"/>
          <w:color w:val="000000" w:themeColor="text1"/>
          <w:sz w:val="22"/>
          <w:szCs w:val="22"/>
          <w:vertAlign w:val="subscript"/>
          <w:lang w:val="en-US"/>
        </w:rPr>
        <w:t>R</w:t>
      </w:r>
      <w:r w:rsidRPr="130D97A2">
        <w:rPr>
          <w:rFonts w:ascii="Cambria" w:eastAsia="Cambria" w:hAnsi="Cambria" w:cs="Cambria"/>
          <w:color w:val="000000" w:themeColor="text1"/>
          <w:sz w:val="22"/>
          <w:szCs w:val="22"/>
          <w:lang w:val="en-US"/>
        </w:rPr>
        <w:t xml:space="preserve"> + A or A= a * d </w:t>
      </w:r>
      <w:r w:rsidR="442FDCB3" w:rsidRPr="130D97A2">
        <w:rPr>
          <w:rFonts w:ascii="Cambria" w:eastAsia="Cambria" w:hAnsi="Cambria" w:cs="Cambria"/>
          <w:color w:val="000000" w:themeColor="text1"/>
          <w:sz w:val="22"/>
          <w:szCs w:val="22"/>
          <w:lang w:val="en-US"/>
        </w:rPr>
        <w:t xml:space="preserve"> =&gt; P</w:t>
      </w:r>
      <w:r w:rsidR="442FDCB3" w:rsidRPr="130D97A2">
        <w:rPr>
          <w:rFonts w:ascii="Cambria" w:eastAsia="Cambria" w:hAnsi="Cambria" w:cs="Cambria"/>
          <w:color w:val="000000" w:themeColor="text1"/>
          <w:sz w:val="22"/>
          <w:szCs w:val="22"/>
          <w:vertAlign w:val="subscript"/>
          <w:lang w:val="en-US"/>
        </w:rPr>
        <w:t>E</w:t>
      </w:r>
      <w:r w:rsidR="442FDCB3" w:rsidRPr="130D97A2">
        <w:rPr>
          <w:rFonts w:ascii="Cambria" w:eastAsia="Cambria" w:hAnsi="Cambria" w:cs="Cambria"/>
          <w:color w:val="000000" w:themeColor="text1"/>
          <w:sz w:val="22"/>
          <w:szCs w:val="22"/>
          <w:lang w:val="en-US"/>
        </w:rPr>
        <w:t xml:space="preserve"> = P</w:t>
      </w:r>
      <w:r w:rsidR="442FDCB3" w:rsidRPr="130D97A2">
        <w:rPr>
          <w:rFonts w:ascii="Cambria" w:eastAsia="Cambria" w:hAnsi="Cambria" w:cs="Cambria"/>
          <w:color w:val="000000" w:themeColor="text1"/>
          <w:sz w:val="22"/>
          <w:szCs w:val="22"/>
          <w:vertAlign w:val="subscript"/>
          <w:lang w:val="en-US"/>
        </w:rPr>
        <w:t>R</w:t>
      </w:r>
      <w:r w:rsidR="442FDCB3" w:rsidRPr="130D97A2">
        <w:rPr>
          <w:rFonts w:ascii="Cambria" w:eastAsia="Cambria" w:hAnsi="Cambria" w:cs="Cambria"/>
          <w:color w:val="000000" w:themeColor="text1"/>
          <w:sz w:val="22"/>
          <w:szCs w:val="22"/>
          <w:lang w:val="en-US"/>
        </w:rPr>
        <w:t xml:space="preserve"> + a * d  =&gt; </w:t>
      </w:r>
      <w:r w:rsidR="11EA2C07" w:rsidRPr="130D97A2">
        <w:rPr>
          <w:rFonts w:ascii="Cambria" w:eastAsia="Cambria" w:hAnsi="Cambria" w:cs="Cambria"/>
          <w:color w:val="000000" w:themeColor="text1"/>
          <w:sz w:val="22"/>
          <w:szCs w:val="22"/>
          <w:highlight w:val="red"/>
          <w:lang w:val="en-US"/>
        </w:rPr>
        <w:t>d = (P</w:t>
      </w:r>
      <w:r w:rsidR="11EA2C07" w:rsidRPr="130D97A2">
        <w:rPr>
          <w:rFonts w:ascii="Cambria" w:eastAsia="Cambria" w:hAnsi="Cambria" w:cs="Cambria"/>
          <w:color w:val="000000" w:themeColor="text1"/>
          <w:sz w:val="22"/>
          <w:szCs w:val="22"/>
          <w:highlight w:val="red"/>
          <w:vertAlign w:val="subscript"/>
          <w:lang w:val="en-US"/>
        </w:rPr>
        <w:t>E</w:t>
      </w:r>
      <w:r w:rsidR="11EA2C07" w:rsidRPr="130D97A2">
        <w:rPr>
          <w:rFonts w:ascii="Cambria" w:eastAsia="Cambria" w:hAnsi="Cambria" w:cs="Cambria"/>
          <w:color w:val="000000" w:themeColor="text1"/>
          <w:sz w:val="22"/>
          <w:szCs w:val="22"/>
          <w:highlight w:val="red"/>
          <w:lang w:val="en-US"/>
        </w:rPr>
        <w:t xml:space="preserve"> - P</w:t>
      </w:r>
      <w:r w:rsidR="11EA2C07" w:rsidRPr="130D97A2">
        <w:rPr>
          <w:rFonts w:ascii="Cambria" w:eastAsia="Cambria" w:hAnsi="Cambria" w:cs="Cambria"/>
          <w:color w:val="000000" w:themeColor="text1"/>
          <w:sz w:val="22"/>
          <w:szCs w:val="22"/>
          <w:highlight w:val="red"/>
          <w:vertAlign w:val="subscript"/>
          <w:lang w:val="en-US"/>
        </w:rPr>
        <w:t>R</w:t>
      </w:r>
      <w:r w:rsidR="11EA2C07" w:rsidRPr="130D97A2">
        <w:rPr>
          <w:rFonts w:ascii="Cambria" w:eastAsia="Cambria" w:hAnsi="Cambria" w:cs="Cambria"/>
          <w:color w:val="000000" w:themeColor="text1"/>
          <w:sz w:val="22"/>
          <w:szCs w:val="22"/>
          <w:highlight w:val="red"/>
          <w:lang w:val="en-US"/>
        </w:rPr>
        <w:t>) / a</w:t>
      </w:r>
    </w:p>
    <w:p w14:paraId="03D28751" w14:textId="7AD02792" w:rsidR="230166F0" w:rsidRDefault="230166F0" w:rsidP="776312AB">
      <w:pPr>
        <w:rPr>
          <w:rFonts w:ascii="Cambria" w:eastAsia="Cambria" w:hAnsi="Cambria" w:cs="Cambria"/>
          <w:color w:val="000000" w:themeColor="text1"/>
          <w:sz w:val="22"/>
          <w:szCs w:val="22"/>
        </w:rPr>
      </w:pPr>
      <w:r w:rsidRPr="776312AB">
        <w:rPr>
          <w:rFonts w:ascii="Cambria" w:eastAsia="Cambria" w:hAnsi="Cambria" w:cs="Cambria"/>
          <w:color w:val="000000" w:themeColor="text1"/>
          <w:sz w:val="22"/>
          <w:szCs w:val="22"/>
          <w:lang w:val="en-US"/>
        </w:rPr>
        <w:t xml:space="preserve"> </w:t>
      </w:r>
    </w:p>
    <w:tbl>
      <w:tblPr>
        <w:tblStyle w:val="Grilledutableau"/>
        <w:tblW w:w="0" w:type="auto"/>
        <w:tblLayout w:type="fixed"/>
        <w:tblLook w:val="06A0" w:firstRow="1" w:lastRow="0" w:firstColumn="1" w:lastColumn="0" w:noHBand="1" w:noVBand="1"/>
      </w:tblPr>
      <w:tblGrid>
        <w:gridCol w:w="2265"/>
        <w:gridCol w:w="2265"/>
        <w:gridCol w:w="2265"/>
        <w:gridCol w:w="2265"/>
      </w:tblGrid>
      <w:tr w:rsidR="776312AB" w14:paraId="67FF804D" w14:textId="77777777" w:rsidTr="776312AB">
        <w:trPr>
          <w:trHeight w:val="300"/>
        </w:trPr>
        <w:tc>
          <w:tcPr>
            <w:tcW w:w="2265" w:type="dxa"/>
          </w:tcPr>
          <w:p w14:paraId="648D49D6" w14:textId="461AD80E" w:rsidR="29BA3C3C" w:rsidRDefault="29BA3C3C" w:rsidP="776312AB">
            <w:pPr>
              <w:rPr>
                <w:rFonts w:ascii="Cambria" w:eastAsia="Cambria" w:hAnsi="Cambria" w:cs="Cambria"/>
                <w:sz w:val="22"/>
                <w:szCs w:val="22"/>
                <w:lang w:val="en-US"/>
              </w:rPr>
            </w:pPr>
            <w:r w:rsidRPr="776312AB">
              <w:rPr>
                <w:rFonts w:ascii="Cambria" w:eastAsia="Cambria" w:hAnsi="Cambria" w:cs="Cambria"/>
                <w:color w:val="000000" w:themeColor="text1"/>
                <w:sz w:val="22"/>
                <w:szCs w:val="22"/>
                <w:lang w:val="en-US"/>
              </w:rPr>
              <w:t>Type</w:t>
            </w:r>
          </w:p>
        </w:tc>
        <w:tc>
          <w:tcPr>
            <w:tcW w:w="2265" w:type="dxa"/>
          </w:tcPr>
          <w:p w14:paraId="38E1F702" w14:textId="1BE989CC" w:rsidR="29BA3C3C" w:rsidRDefault="29BA3C3C" w:rsidP="776312AB">
            <w:pPr>
              <w:rPr>
                <w:rFonts w:ascii="Cambria" w:eastAsia="Cambria" w:hAnsi="Cambria" w:cs="Cambria"/>
                <w:sz w:val="22"/>
                <w:szCs w:val="22"/>
                <w:lang w:val="en-US"/>
              </w:rPr>
            </w:pPr>
            <w:r w:rsidRPr="776312AB">
              <w:rPr>
                <w:rFonts w:ascii="Cambria" w:eastAsia="Cambria" w:hAnsi="Cambria" w:cs="Cambria"/>
                <w:color w:val="000000" w:themeColor="text1"/>
                <w:sz w:val="22"/>
                <w:szCs w:val="22"/>
                <w:lang w:val="en-US"/>
              </w:rPr>
              <w:t>Puissance d’émission maximale (dBm)</w:t>
            </w:r>
          </w:p>
        </w:tc>
        <w:tc>
          <w:tcPr>
            <w:tcW w:w="2265" w:type="dxa"/>
          </w:tcPr>
          <w:p w14:paraId="7367A489" w14:textId="08101CAE" w:rsidR="29BA3C3C" w:rsidRDefault="29BA3C3C" w:rsidP="776312AB">
            <w:pPr>
              <w:rPr>
                <w:rFonts w:ascii="Cambria" w:eastAsia="Cambria" w:hAnsi="Cambria" w:cs="Cambria"/>
                <w:sz w:val="22"/>
                <w:szCs w:val="22"/>
                <w:lang w:val="en-US"/>
              </w:rPr>
            </w:pPr>
            <w:r w:rsidRPr="776312AB">
              <w:rPr>
                <w:rFonts w:ascii="Cambria" w:eastAsia="Cambria" w:hAnsi="Cambria" w:cs="Cambria"/>
                <w:color w:val="000000" w:themeColor="text1"/>
                <w:sz w:val="22"/>
                <w:szCs w:val="22"/>
                <w:lang w:val="en-US"/>
              </w:rPr>
              <w:t>Pourquoi cette valeur est utilisée ?</w:t>
            </w:r>
          </w:p>
        </w:tc>
        <w:tc>
          <w:tcPr>
            <w:tcW w:w="2265" w:type="dxa"/>
          </w:tcPr>
          <w:p w14:paraId="7E483B92" w14:textId="1B20CEDC" w:rsidR="29BA3C3C" w:rsidRDefault="29BA3C3C" w:rsidP="776312AB">
            <w:pPr>
              <w:rPr>
                <w:rFonts w:ascii="Cambria" w:eastAsia="Cambria" w:hAnsi="Cambria" w:cs="Cambria"/>
                <w:sz w:val="22"/>
                <w:szCs w:val="22"/>
                <w:lang w:val="en-US"/>
              </w:rPr>
            </w:pPr>
            <w:r w:rsidRPr="776312AB">
              <w:rPr>
                <w:rFonts w:ascii="Cambria" w:eastAsia="Cambria" w:hAnsi="Cambria" w:cs="Cambria"/>
                <w:color w:val="000000" w:themeColor="text1"/>
                <w:sz w:val="22"/>
                <w:szCs w:val="22"/>
                <w:lang w:val="en-US"/>
              </w:rPr>
              <w:t>Sources / Références</w:t>
            </w:r>
          </w:p>
        </w:tc>
      </w:tr>
      <w:tr w:rsidR="776312AB" w14:paraId="4E01551D" w14:textId="77777777" w:rsidTr="776312AB">
        <w:trPr>
          <w:trHeight w:val="300"/>
        </w:trPr>
        <w:tc>
          <w:tcPr>
            <w:tcW w:w="2265" w:type="dxa"/>
          </w:tcPr>
          <w:p w14:paraId="34BB6873" w14:textId="52E8BA86" w:rsidR="29BA3C3C" w:rsidRDefault="29BA3C3C" w:rsidP="776312AB">
            <w:pPr>
              <w:rPr>
                <w:rFonts w:ascii="Cambria" w:eastAsia="Cambria" w:hAnsi="Cambria" w:cs="Cambria"/>
                <w:sz w:val="22"/>
                <w:szCs w:val="22"/>
                <w:lang w:val="en-US"/>
              </w:rPr>
            </w:pPr>
            <w:r w:rsidRPr="776312AB">
              <w:rPr>
                <w:rFonts w:ascii="Cambria" w:eastAsia="Cambria" w:hAnsi="Cambria" w:cs="Cambria"/>
                <w:color w:val="000000" w:themeColor="text1"/>
                <w:sz w:val="22"/>
                <w:szCs w:val="22"/>
                <w:lang w:val="en-US"/>
              </w:rPr>
              <w:t>Fibre multimode</w:t>
            </w:r>
          </w:p>
        </w:tc>
        <w:tc>
          <w:tcPr>
            <w:tcW w:w="2265" w:type="dxa"/>
          </w:tcPr>
          <w:p w14:paraId="1E73D7A9" w14:textId="627276FF" w:rsidR="29BA3C3C" w:rsidRDefault="29BA3C3C" w:rsidP="776312AB">
            <w:pPr>
              <w:rPr>
                <w:rFonts w:ascii="Cambria" w:eastAsia="Cambria" w:hAnsi="Cambria" w:cs="Cambria"/>
                <w:color w:val="000000" w:themeColor="text1"/>
                <w:sz w:val="22"/>
                <w:szCs w:val="22"/>
                <w:lang w:val="en-US"/>
              </w:rPr>
            </w:pPr>
            <w:r w:rsidRPr="776312AB">
              <w:rPr>
                <w:rFonts w:ascii="Cambria" w:eastAsia="Cambria" w:hAnsi="Cambria" w:cs="Cambria"/>
                <w:color w:val="000000" w:themeColor="text1"/>
                <w:sz w:val="22"/>
                <w:szCs w:val="22"/>
                <w:lang w:val="en-US"/>
              </w:rPr>
              <w:t>10</w:t>
            </w:r>
          </w:p>
        </w:tc>
        <w:tc>
          <w:tcPr>
            <w:tcW w:w="2265" w:type="dxa"/>
          </w:tcPr>
          <w:p w14:paraId="5E804EE8" w14:textId="20C1409E" w:rsidR="29BA3C3C" w:rsidRDefault="29BA3C3C" w:rsidP="776312AB">
            <w:pPr>
              <w:rPr>
                <w:rFonts w:ascii="Cambria" w:eastAsia="Cambria" w:hAnsi="Cambria" w:cs="Cambria"/>
                <w:sz w:val="22"/>
                <w:szCs w:val="22"/>
                <w:lang w:val="en-US"/>
              </w:rPr>
            </w:pPr>
            <w:r w:rsidRPr="776312AB">
              <w:rPr>
                <w:rFonts w:ascii="Cambria" w:eastAsia="Cambria" w:hAnsi="Cambria" w:cs="Cambria"/>
                <w:color w:val="000000" w:themeColor="text1"/>
                <w:sz w:val="22"/>
                <w:szCs w:val="22"/>
                <w:lang w:val="en-US"/>
              </w:rPr>
              <w:t>Correspond à la puissance typique d’un émetteur optique pour des réseaux locaux ou métropolitains.</w:t>
            </w:r>
          </w:p>
        </w:tc>
        <w:tc>
          <w:tcPr>
            <w:tcW w:w="2265" w:type="dxa"/>
          </w:tcPr>
          <w:p w14:paraId="72BA7E64" w14:textId="64062620" w:rsidR="29BA3C3C" w:rsidRDefault="29BA3C3C" w:rsidP="776312AB">
            <w:pPr>
              <w:rPr>
                <w:rFonts w:ascii="Cambria" w:eastAsia="Cambria" w:hAnsi="Cambria" w:cs="Cambria"/>
                <w:sz w:val="22"/>
                <w:szCs w:val="22"/>
              </w:rPr>
            </w:pPr>
            <w:r w:rsidRPr="776312AB">
              <w:rPr>
                <w:rFonts w:ascii="Cambria" w:eastAsia="Cambria" w:hAnsi="Cambria" w:cs="Cambria"/>
                <w:color w:val="000000" w:themeColor="text1"/>
                <w:sz w:val="22"/>
                <w:szCs w:val="22"/>
              </w:rPr>
              <w:t>Fiches techniques de fabricants comme Corning. Fiber-Optic Communication Systems de Govind P. Agrawal.</w:t>
            </w:r>
          </w:p>
        </w:tc>
      </w:tr>
      <w:tr w:rsidR="776312AB" w14:paraId="197E2761" w14:textId="77777777" w:rsidTr="776312AB">
        <w:trPr>
          <w:trHeight w:val="300"/>
        </w:trPr>
        <w:tc>
          <w:tcPr>
            <w:tcW w:w="2265" w:type="dxa"/>
          </w:tcPr>
          <w:p w14:paraId="36588935" w14:textId="04CD5425" w:rsidR="29BA3C3C" w:rsidRDefault="29BA3C3C" w:rsidP="776312AB">
            <w:pPr>
              <w:rPr>
                <w:rFonts w:ascii="Cambria" w:eastAsia="Cambria" w:hAnsi="Cambria" w:cs="Cambria"/>
                <w:sz w:val="22"/>
                <w:szCs w:val="22"/>
                <w:lang w:val="en-US"/>
              </w:rPr>
            </w:pPr>
            <w:r w:rsidRPr="776312AB">
              <w:rPr>
                <w:rFonts w:ascii="Cambria" w:eastAsia="Cambria" w:hAnsi="Cambria" w:cs="Cambria"/>
                <w:color w:val="000000" w:themeColor="text1"/>
                <w:sz w:val="22"/>
                <w:szCs w:val="22"/>
                <w:lang w:val="en-US"/>
              </w:rPr>
              <w:t>Fibre monomode</w:t>
            </w:r>
          </w:p>
        </w:tc>
        <w:tc>
          <w:tcPr>
            <w:tcW w:w="2265" w:type="dxa"/>
          </w:tcPr>
          <w:p w14:paraId="2DB5A7D3" w14:textId="708FCF1A" w:rsidR="29BA3C3C" w:rsidRDefault="29BA3C3C" w:rsidP="776312AB">
            <w:pPr>
              <w:rPr>
                <w:rFonts w:ascii="Cambria" w:eastAsia="Cambria" w:hAnsi="Cambria" w:cs="Cambria"/>
                <w:color w:val="000000" w:themeColor="text1"/>
                <w:sz w:val="22"/>
                <w:szCs w:val="22"/>
                <w:lang w:val="en-US"/>
              </w:rPr>
            </w:pPr>
            <w:r w:rsidRPr="776312AB">
              <w:rPr>
                <w:rFonts w:ascii="Cambria" w:eastAsia="Cambria" w:hAnsi="Cambria" w:cs="Cambria"/>
                <w:color w:val="000000" w:themeColor="text1"/>
                <w:sz w:val="22"/>
                <w:szCs w:val="22"/>
                <w:lang w:val="en-US"/>
              </w:rPr>
              <w:t>10</w:t>
            </w:r>
          </w:p>
        </w:tc>
        <w:tc>
          <w:tcPr>
            <w:tcW w:w="2265" w:type="dxa"/>
          </w:tcPr>
          <w:p w14:paraId="31A011B9" w14:textId="727A4CF8" w:rsidR="29BA3C3C" w:rsidRDefault="29BA3C3C" w:rsidP="776312AB">
            <w:pPr>
              <w:rPr>
                <w:rFonts w:ascii="Cambria" w:eastAsia="Cambria" w:hAnsi="Cambria" w:cs="Cambria"/>
                <w:sz w:val="22"/>
                <w:szCs w:val="22"/>
                <w:lang w:val="en-US"/>
              </w:rPr>
            </w:pPr>
            <w:r w:rsidRPr="776312AB">
              <w:rPr>
                <w:rFonts w:ascii="Cambria" w:eastAsia="Cambria" w:hAnsi="Cambria" w:cs="Cambria"/>
                <w:color w:val="000000" w:themeColor="text1"/>
                <w:sz w:val="22"/>
                <w:szCs w:val="22"/>
                <w:lang w:val="en-US"/>
              </w:rPr>
              <w:t>Utilisée pour les émetteurs optiques (lasers à 1310 nm ou 1550 nm) en réseaux longue distance.</w:t>
            </w:r>
          </w:p>
          <w:p w14:paraId="3A588C43" w14:textId="280E78D8" w:rsidR="776312AB" w:rsidRDefault="776312AB" w:rsidP="776312AB">
            <w:pPr>
              <w:rPr>
                <w:rFonts w:ascii="Cambria" w:eastAsia="Cambria" w:hAnsi="Cambria" w:cs="Cambria"/>
                <w:color w:val="000000" w:themeColor="text1"/>
                <w:sz w:val="22"/>
                <w:szCs w:val="22"/>
                <w:lang w:val="en-US"/>
              </w:rPr>
            </w:pPr>
          </w:p>
        </w:tc>
        <w:tc>
          <w:tcPr>
            <w:tcW w:w="2265" w:type="dxa"/>
          </w:tcPr>
          <w:p w14:paraId="0C339638" w14:textId="2F7F4DB8" w:rsidR="29BA3C3C" w:rsidRDefault="29BA3C3C" w:rsidP="776312AB">
            <w:pPr>
              <w:rPr>
                <w:rFonts w:ascii="Cambria" w:eastAsia="Cambria" w:hAnsi="Cambria" w:cs="Cambria"/>
                <w:sz w:val="22"/>
                <w:szCs w:val="22"/>
                <w:lang w:val="en-US"/>
              </w:rPr>
            </w:pPr>
            <w:r w:rsidRPr="776312AB">
              <w:rPr>
                <w:rFonts w:ascii="Cambria" w:eastAsia="Cambria" w:hAnsi="Cambria" w:cs="Cambria"/>
                <w:color w:val="000000" w:themeColor="text1"/>
                <w:sz w:val="22"/>
                <w:szCs w:val="22"/>
                <w:lang w:val="en-US"/>
              </w:rPr>
              <w:t>ITU-T G.652 (normes pour fibres monomodes). Fiber-Optic Communication Systems de Govind P. Agrawal.</w:t>
            </w:r>
          </w:p>
        </w:tc>
      </w:tr>
      <w:tr w:rsidR="776312AB" w14:paraId="16A6A484" w14:textId="77777777" w:rsidTr="776312AB">
        <w:trPr>
          <w:trHeight w:val="300"/>
        </w:trPr>
        <w:tc>
          <w:tcPr>
            <w:tcW w:w="2265" w:type="dxa"/>
          </w:tcPr>
          <w:p w14:paraId="3C325A15" w14:textId="6EA4D2EA" w:rsidR="29BA3C3C" w:rsidRDefault="29BA3C3C" w:rsidP="776312AB">
            <w:pPr>
              <w:rPr>
                <w:rFonts w:ascii="Cambria" w:eastAsia="Cambria" w:hAnsi="Cambria" w:cs="Cambria"/>
                <w:sz w:val="22"/>
                <w:szCs w:val="22"/>
                <w:lang w:val="en-US"/>
              </w:rPr>
            </w:pPr>
            <w:r w:rsidRPr="776312AB">
              <w:rPr>
                <w:rFonts w:ascii="Cambria" w:eastAsia="Cambria" w:hAnsi="Cambria" w:cs="Cambria"/>
                <w:color w:val="000000" w:themeColor="text1"/>
                <w:sz w:val="22"/>
                <w:szCs w:val="22"/>
                <w:lang w:val="en-US"/>
              </w:rPr>
              <w:t>Câble coaxial</w:t>
            </w:r>
          </w:p>
        </w:tc>
        <w:tc>
          <w:tcPr>
            <w:tcW w:w="2265" w:type="dxa"/>
          </w:tcPr>
          <w:p w14:paraId="1E5E195D" w14:textId="4DAB9E47" w:rsidR="29BA3C3C" w:rsidRDefault="29BA3C3C" w:rsidP="776312AB">
            <w:pPr>
              <w:rPr>
                <w:rFonts w:ascii="Cambria" w:eastAsia="Cambria" w:hAnsi="Cambria" w:cs="Cambria"/>
                <w:color w:val="000000" w:themeColor="text1"/>
                <w:sz w:val="22"/>
                <w:szCs w:val="22"/>
                <w:lang w:val="en-US"/>
              </w:rPr>
            </w:pPr>
            <w:r w:rsidRPr="776312AB">
              <w:rPr>
                <w:rFonts w:ascii="Cambria" w:eastAsia="Cambria" w:hAnsi="Cambria" w:cs="Cambria"/>
                <w:color w:val="000000" w:themeColor="text1"/>
                <w:sz w:val="22"/>
                <w:szCs w:val="22"/>
                <w:lang w:val="en-US"/>
              </w:rPr>
              <w:t>63,5</w:t>
            </w:r>
          </w:p>
        </w:tc>
        <w:tc>
          <w:tcPr>
            <w:tcW w:w="2265" w:type="dxa"/>
          </w:tcPr>
          <w:p w14:paraId="2E53B919" w14:textId="6331F554" w:rsidR="29BA3C3C" w:rsidRDefault="29BA3C3C" w:rsidP="776312AB">
            <w:pPr>
              <w:rPr>
                <w:rFonts w:ascii="Cambria" w:eastAsia="Cambria" w:hAnsi="Cambria" w:cs="Cambria"/>
                <w:sz w:val="22"/>
                <w:szCs w:val="22"/>
                <w:lang w:val="en-US"/>
              </w:rPr>
            </w:pPr>
            <w:r w:rsidRPr="776312AB">
              <w:rPr>
                <w:rFonts w:ascii="Cambria" w:eastAsia="Cambria" w:hAnsi="Cambria" w:cs="Cambria"/>
                <w:color w:val="000000" w:themeColor="text1"/>
                <w:sz w:val="22"/>
                <w:szCs w:val="22"/>
                <w:lang w:val="en-US"/>
              </w:rPr>
              <w:t>Valeur dérivée de 1350 W convertie en dBm (calcul standard)</w:t>
            </w:r>
          </w:p>
        </w:tc>
        <w:tc>
          <w:tcPr>
            <w:tcW w:w="2265" w:type="dxa"/>
          </w:tcPr>
          <w:p w14:paraId="0AA58590" w14:textId="398A6424" w:rsidR="29BA3C3C" w:rsidRDefault="29BA3C3C" w:rsidP="776312AB">
            <w:pPr>
              <w:rPr>
                <w:rFonts w:ascii="Cambria" w:eastAsia="Cambria" w:hAnsi="Cambria" w:cs="Cambria"/>
                <w:sz w:val="22"/>
                <w:szCs w:val="22"/>
                <w:lang w:val="en-US"/>
              </w:rPr>
            </w:pPr>
            <w:r w:rsidRPr="776312AB">
              <w:rPr>
                <w:rFonts w:ascii="Cambria" w:eastAsia="Cambria" w:hAnsi="Cambria" w:cs="Cambria"/>
                <w:color w:val="000000" w:themeColor="text1"/>
                <w:sz w:val="22"/>
                <w:szCs w:val="22"/>
                <w:lang w:val="en-US"/>
              </w:rPr>
              <w:t>Spécifications techniques de câbles coaxiaux industriels (Belden, Times Microwave). Calcul standard des puissances en télécommunication.</w:t>
            </w:r>
          </w:p>
          <w:p w14:paraId="3C939B19" w14:textId="73CA0890" w:rsidR="776312AB" w:rsidRDefault="776312AB" w:rsidP="776312AB">
            <w:pPr>
              <w:rPr>
                <w:rFonts w:ascii="Cambria" w:eastAsia="Cambria" w:hAnsi="Cambria" w:cs="Cambria"/>
                <w:color w:val="000000" w:themeColor="text1"/>
                <w:sz w:val="22"/>
                <w:szCs w:val="22"/>
                <w:lang w:val="en-US"/>
              </w:rPr>
            </w:pPr>
          </w:p>
        </w:tc>
      </w:tr>
    </w:tbl>
    <w:p w14:paraId="5C32B47C" w14:textId="49BF2127" w:rsidR="00F73FA8" w:rsidRPr="007711C8" w:rsidRDefault="29BA3C3C" w:rsidP="00F73FA8">
      <w:pPr>
        <w:jc w:val="both"/>
        <w:rPr>
          <w:color w:val="000000" w:themeColor="text1"/>
        </w:rPr>
      </w:pPr>
      <w:r w:rsidRPr="776312AB">
        <w:rPr>
          <w:color w:val="000000" w:themeColor="text1"/>
        </w:rPr>
        <w:t>Tableau : Puissance d’émission maximales et reférences</w:t>
      </w:r>
    </w:p>
    <w:p w14:paraId="717475F8" w14:textId="2BC3F6FF" w:rsidR="776312AB" w:rsidRDefault="776312AB" w:rsidP="776312AB">
      <w:pPr>
        <w:jc w:val="both"/>
        <w:rPr>
          <w:color w:val="000000" w:themeColor="text1"/>
        </w:rPr>
      </w:pPr>
    </w:p>
    <w:tbl>
      <w:tblPr>
        <w:tblStyle w:val="Grilledutableau"/>
        <w:tblW w:w="0" w:type="auto"/>
        <w:tblLayout w:type="fixed"/>
        <w:tblLook w:val="06A0" w:firstRow="1" w:lastRow="0" w:firstColumn="1" w:lastColumn="0" w:noHBand="1" w:noVBand="1"/>
      </w:tblPr>
      <w:tblGrid>
        <w:gridCol w:w="3020"/>
        <w:gridCol w:w="3020"/>
        <w:gridCol w:w="3020"/>
      </w:tblGrid>
      <w:tr w:rsidR="776312AB" w14:paraId="45C3162B" w14:textId="77777777" w:rsidTr="5EFAF55D">
        <w:trPr>
          <w:trHeight w:val="300"/>
        </w:trPr>
        <w:tc>
          <w:tcPr>
            <w:tcW w:w="3020" w:type="dxa"/>
          </w:tcPr>
          <w:p w14:paraId="613EC633" w14:textId="3058394E" w:rsidR="7D22E72A" w:rsidRDefault="7D22E72A" w:rsidP="776312AB">
            <w:pPr>
              <w:rPr>
                <w:rFonts w:ascii="Aptos" w:eastAsia="Aptos" w:hAnsi="Aptos" w:cs="Aptos"/>
              </w:rPr>
            </w:pPr>
            <w:r w:rsidRPr="776312AB">
              <w:rPr>
                <w:rFonts w:ascii="Cambria" w:eastAsia="Cambria" w:hAnsi="Cambria" w:cs="Cambria"/>
                <w:color w:val="000000" w:themeColor="text1"/>
                <w:sz w:val="22"/>
                <w:szCs w:val="22"/>
                <w:lang w:val="en-US"/>
              </w:rPr>
              <w:t>Type</w:t>
            </w:r>
          </w:p>
        </w:tc>
        <w:tc>
          <w:tcPr>
            <w:tcW w:w="3020" w:type="dxa"/>
          </w:tcPr>
          <w:p w14:paraId="73DBB97B" w14:textId="32677963" w:rsidR="776312AB" w:rsidRDefault="1950C9DD" w:rsidP="6792466A">
            <w:pPr>
              <w:rPr>
                <w:rFonts w:ascii="Aptos" w:eastAsia="Aptos" w:hAnsi="Aptos" w:cs="Aptos"/>
              </w:rPr>
            </w:pPr>
            <w:r w:rsidRPr="5EFAF55D">
              <w:rPr>
                <w:rFonts w:ascii="Cambria" w:eastAsia="Cambria" w:hAnsi="Cambria" w:cs="Cambria"/>
                <w:color w:val="000000" w:themeColor="text1"/>
                <w:sz w:val="22"/>
                <w:szCs w:val="22"/>
                <w:lang w:val="en-US"/>
              </w:rPr>
              <w:t>Valeur d’atténuation typique (dB/km)</w:t>
            </w:r>
          </w:p>
        </w:tc>
        <w:tc>
          <w:tcPr>
            <w:tcW w:w="3020" w:type="dxa"/>
          </w:tcPr>
          <w:p w14:paraId="543CBC53" w14:textId="1CDA887A" w:rsidR="776312AB" w:rsidRDefault="7D22E72A" w:rsidP="6792466A">
            <w:pPr>
              <w:rPr>
                <w:rFonts w:ascii="Aptos" w:eastAsia="Aptos" w:hAnsi="Aptos" w:cs="Aptos"/>
              </w:rPr>
            </w:pPr>
            <w:r w:rsidRPr="6792466A">
              <w:rPr>
                <w:rFonts w:ascii="Cambria" w:eastAsia="Cambria" w:hAnsi="Cambria" w:cs="Cambria"/>
                <w:color w:val="000000" w:themeColor="text1"/>
                <w:sz w:val="22"/>
                <w:szCs w:val="22"/>
                <w:lang w:val="en-US"/>
              </w:rPr>
              <w:t>Sources / Références</w:t>
            </w:r>
          </w:p>
        </w:tc>
      </w:tr>
      <w:tr w:rsidR="776312AB" w14:paraId="0D35382F" w14:textId="77777777" w:rsidTr="5EFAF55D">
        <w:trPr>
          <w:trHeight w:val="300"/>
        </w:trPr>
        <w:tc>
          <w:tcPr>
            <w:tcW w:w="3020" w:type="dxa"/>
          </w:tcPr>
          <w:p w14:paraId="5DF15A57" w14:textId="246DAC88" w:rsidR="776312AB" w:rsidRDefault="7D22E72A" w:rsidP="2E82DFAC">
            <w:pPr>
              <w:rPr>
                <w:rFonts w:ascii="Aptos" w:eastAsia="Aptos" w:hAnsi="Aptos" w:cs="Aptos"/>
              </w:rPr>
            </w:pPr>
            <w:r w:rsidRPr="2E82DFAC">
              <w:rPr>
                <w:rFonts w:ascii="Cambria" w:eastAsia="Cambria" w:hAnsi="Cambria" w:cs="Cambria"/>
                <w:color w:val="000000" w:themeColor="text1"/>
                <w:sz w:val="22"/>
                <w:szCs w:val="22"/>
                <w:lang w:val="en-US"/>
              </w:rPr>
              <w:t>Fibre multimode</w:t>
            </w:r>
          </w:p>
        </w:tc>
        <w:tc>
          <w:tcPr>
            <w:tcW w:w="3020" w:type="dxa"/>
          </w:tcPr>
          <w:p w14:paraId="23E47855" w14:textId="6550FEB4" w:rsidR="776312AB" w:rsidRDefault="7D22E72A" w:rsidP="776312AB">
            <w:pPr>
              <w:rPr>
                <w:color w:val="000000" w:themeColor="text1"/>
              </w:rPr>
            </w:pPr>
            <w:r w:rsidRPr="2E82DFAC">
              <w:rPr>
                <w:color w:val="000000" w:themeColor="text1"/>
              </w:rPr>
              <w:t>0,4</w:t>
            </w:r>
          </w:p>
        </w:tc>
        <w:tc>
          <w:tcPr>
            <w:tcW w:w="3020" w:type="dxa"/>
          </w:tcPr>
          <w:p w14:paraId="15152CD6" w14:textId="00EFA4BF" w:rsidR="776312AB" w:rsidRDefault="7D22E72A" w:rsidP="2E82DFAC">
            <w:pPr>
              <w:rPr>
                <w:rFonts w:ascii="Aptos" w:eastAsia="Aptos" w:hAnsi="Aptos" w:cs="Aptos"/>
              </w:rPr>
            </w:pPr>
            <w:r w:rsidRPr="2E82DFAC">
              <w:rPr>
                <w:rFonts w:ascii="Cambria" w:eastAsia="Cambria" w:hAnsi="Cambria" w:cs="Cambria"/>
                <w:color w:val="000000" w:themeColor="text1"/>
                <w:sz w:val="22"/>
                <w:szCs w:val="22"/>
                <w:lang w:val="en-US"/>
              </w:rPr>
              <w:t>Corning Optical Communications (fiches techniques), Fiber-Optic Communication Systems de Govind P. Agrawal, Normes industrielles générales</w:t>
            </w:r>
          </w:p>
        </w:tc>
      </w:tr>
      <w:tr w:rsidR="776312AB" w14:paraId="7DA3006A" w14:textId="77777777" w:rsidTr="5EFAF55D">
        <w:trPr>
          <w:trHeight w:val="300"/>
        </w:trPr>
        <w:tc>
          <w:tcPr>
            <w:tcW w:w="3020" w:type="dxa"/>
          </w:tcPr>
          <w:p w14:paraId="49255F00" w14:textId="50B8C3B9" w:rsidR="776312AB" w:rsidRDefault="7D22E72A" w:rsidP="2E82DFAC">
            <w:pPr>
              <w:rPr>
                <w:rFonts w:ascii="Aptos" w:eastAsia="Aptos" w:hAnsi="Aptos" w:cs="Aptos"/>
              </w:rPr>
            </w:pPr>
            <w:r w:rsidRPr="2E82DFAC">
              <w:rPr>
                <w:rFonts w:ascii="Cambria" w:eastAsia="Cambria" w:hAnsi="Cambria" w:cs="Cambria"/>
                <w:color w:val="000000" w:themeColor="text1"/>
                <w:sz w:val="22"/>
                <w:szCs w:val="22"/>
              </w:rPr>
              <w:t xml:space="preserve">Fibre </w:t>
            </w:r>
            <w:r w:rsidRPr="2E82DFAC">
              <w:rPr>
                <w:rFonts w:ascii="Cambria" w:eastAsia="Cambria" w:hAnsi="Cambria" w:cs="Cambria"/>
                <w:sz w:val="22"/>
                <w:szCs w:val="22"/>
              </w:rPr>
              <w:t>monomode</w:t>
            </w:r>
          </w:p>
        </w:tc>
        <w:tc>
          <w:tcPr>
            <w:tcW w:w="3020" w:type="dxa"/>
          </w:tcPr>
          <w:p w14:paraId="3065FFD9" w14:textId="3DE7C5DA" w:rsidR="776312AB" w:rsidRDefault="7D22E72A" w:rsidP="776312AB">
            <w:pPr>
              <w:rPr>
                <w:color w:val="000000" w:themeColor="text1"/>
              </w:rPr>
            </w:pPr>
            <w:r w:rsidRPr="2E82DFAC">
              <w:rPr>
                <w:color w:val="000000" w:themeColor="text1"/>
              </w:rPr>
              <w:t>0,2</w:t>
            </w:r>
          </w:p>
        </w:tc>
        <w:tc>
          <w:tcPr>
            <w:tcW w:w="3020" w:type="dxa"/>
          </w:tcPr>
          <w:p w14:paraId="5652D366" w14:textId="754FABDC" w:rsidR="776312AB" w:rsidRDefault="58AF294C" w:rsidP="2E82DFAC">
            <w:pPr>
              <w:rPr>
                <w:rFonts w:ascii="Aptos" w:eastAsia="Aptos" w:hAnsi="Aptos" w:cs="Aptos"/>
              </w:rPr>
            </w:pPr>
            <w:r w:rsidRPr="2E82DFAC">
              <w:rPr>
                <w:rFonts w:ascii="Cambria" w:eastAsia="Cambria" w:hAnsi="Cambria" w:cs="Cambria"/>
                <w:color w:val="000000" w:themeColor="text1"/>
                <w:sz w:val="22"/>
                <w:szCs w:val="22"/>
                <w:lang w:val="en-US"/>
              </w:rPr>
              <w:t>ITU-T G.652 (normes pour fibres monomodes), Fiber-Optic Communication Systems de Govind P. Agrawal</w:t>
            </w:r>
          </w:p>
          <w:p w14:paraId="5645725E" w14:textId="35BD3E27" w:rsidR="776312AB" w:rsidRDefault="776312AB" w:rsidP="776312AB">
            <w:pPr>
              <w:rPr>
                <w:color w:val="000000" w:themeColor="text1"/>
              </w:rPr>
            </w:pPr>
          </w:p>
        </w:tc>
      </w:tr>
      <w:tr w:rsidR="776312AB" w14:paraId="2458F8AA" w14:textId="77777777" w:rsidTr="5EFAF55D">
        <w:trPr>
          <w:trHeight w:val="300"/>
        </w:trPr>
        <w:tc>
          <w:tcPr>
            <w:tcW w:w="3020" w:type="dxa"/>
          </w:tcPr>
          <w:p w14:paraId="78BA5C3D" w14:textId="4299D26C" w:rsidR="776312AB" w:rsidRDefault="7D22E72A" w:rsidP="2E82DFAC">
            <w:pPr>
              <w:rPr>
                <w:rFonts w:ascii="Aptos" w:eastAsia="Aptos" w:hAnsi="Aptos" w:cs="Aptos"/>
                <w:color w:val="000000" w:themeColor="text1"/>
              </w:rPr>
            </w:pPr>
            <w:r w:rsidRPr="2E82DFAC">
              <w:rPr>
                <w:rFonts w:ascii="Cambria" w:eastAsia="Cambria" w:hAnsi="Cambria" w:cs="Cambria"/>
                <w:sz w:val="22"/>
                <w:szCs w:val="22"/>
              </w:rPr>
              <w:t>Câble coaxial</w:t>
            </w:r>
          </w:p>
        </w:tc>
        <w:tc>
          <w:tcPr>
            <w:tcW w:w="3020" w:type="dxa"/>
          </w:tcPr>
          <w:p w14:paraId="0869DF4E" w14:textId="4574E4AC" w:rsidR="776312AB" w:rsidRDefault="7D22E72A" w:rsidP="2E82DFAC">
            <w:pPr>
              <w:rPr>
                <w:color w:val="000000" w:themeColor="text1"/>
              </w:rPr>
            </w:pPr>
            <w:r w:rsidRPr="2E82DFAC">
              <w:t>3,5</w:t>
            </w:r>
          </w:p>
        </w:tc>
        <w:tc>
          <w:tcPr>
            <w:tcW w:w="3020" w:type="dxa"/>
          </w:tcPr>
          <w:p w14:paraId="0AEDA2F5" w14:textId="69780149" w:rsidR="776312AB" w:rsidRDefault="151CB257" w:rsidP="2E82DFAC">
            <w:pPr>
              <w:rPr>
                <w:rFonts w:ascii="Aptos" w:eastAsia="Aptos" w:hAnsi="Aptos" w:cs="Aptos"/>
                <w:color w:val="000000" w:themeColor="text1"/>
              </w:rPr>
            </w:pPr>
            <w:r w:rsidRPr="2E82DFAC">
              <w:rPr>
                <w:rFonts w:ascii="Cambria" w:eastAsia="Cambria" w:hAnsi="Cambria" w:cs="Cambria"/>
                <w:sz w:val="22"/>
                <w:szCs w:val="22"/>
                <w:lang w:val="en-US"/>
              </w:rPr>
              <w:t>Spécifications techniques des fabricants (Belden, Times Microwave), Communication Systems de Simon Haykin</w:t>
            </w:r>
          </w:p>
        </w:tc>
      </w:tr>
    </w:tbl>
    <w:p w14:paraId="026113D6" w14:textId="53826614" w:rsidR="151CB257" w:rsidRDefault="151CB257" w:rsidP="2E82DFAC">
      <w:pPr>
        <w:jc w:val="both"/>
        <w:rPr>
          <w:color w:val="FFFFFF" w:themeColor="background1"/>
        </w:rPr>
      </w:pPr>
      <w:r w:rsidRPr="2E82DFAC">
        <w:t>Tableau : Valeur des atténuations typiques respectives et reférences</w:t>
      </w:r>
    </w:p>
    <w:p w14:paraId="35BE4E48" w14:textId="60BAAEEE" w:rsidR="35FCCE93" w:rsidRDefault="35FCCE93" w:rsidP="2E82DFAC">
      <w:pPr>
        <w:jc w:val="both"/>
      </w:pPr>
      <w:r w:rsidRPr="2E82DFAC">
        <w:t>Passons à l’application numérique en nous servant de la formule de la portée surlignée plus haut et des valeurs qui se trouvent dans les diff</w:t>
      </w:r>
      <w:r w:rsidR="3229A0AF" w:rsidRPr="2E82DFAC">
        <w:t>érents tableaux. On a donc :</w:t>
      </w:r>
    </w:p>
    <w:p w14:paraId="31DC2B5C" w14:textId="1DE6888F" w:rsidR="2E82DFAC" w:rsidRDefault="2E82DFAC" w:rsidP="2E82DFAC">
      <w:pPr>
        <w:rPr>
          <w:rFonts w:ascii="Cambria" w:eastAsia="Cambria" w:hAnsi="Cambria" w:cs="Cambria"/>
          <w:color w:val="000000" w:themeColor="text1"/>
          <w:sz w:val="22"/>
          <w:szCs w:val="22"/>
          <w:lang w:val="en-US"/>
        </w:rPr>
      </w:pPr>
    </w:p>
    <w:p w14:paraId="7E242653" w14:textId="0A0227C9" w:rsidR="4C41E5F6" w:rsidRDefault="4C41E5F6" w:rsidP="5EFAF55D">
      <w:pPr>
        <w:pStyle w:val="Paragraphedeliste"/>
        <w:numPr>
          <w:ilvl w:val="0"/>
          <w:numId w:val="12"/>
        </w:numPr>
        <w:rPr>
          <w:rFonts w:ascii="Cambria" w:eastAsia="Cambria" w:hAnsi="Cambria" w:cs="Cambria"/>
          <w:color w:val="000000" w:themeColor="text1"/>
          <w:sz w:val="22"/>
          <w:szCs w:val="22"/>
          <w:lang w:val="en-US"/>
        </w:rPr>
      </w:pPr>
      <w:r w:rsidRPr="5EFAF55D">
        <w:rPr>
          <w:rFonts w:ascii="Cambria" w:eastAsia="Cambria" w:hAnsi="Cambria" w:cs="Cambria"/>
          <w:b/>
          <w:bCs/>
          <w:i/>
          <w:iCs/>
          <w:color w:val="000000" w:themeColor="text1"/>
          <w:sz w:val="22"/>
          <w:szCs w:val="22"/>
          <w:highlight w:val="magenta"/>
          <w:lang w:val="en-US"/>
        </w:rPr>
        <w:t>Pour un câble coaxial :</w:t>
      </w:r>
    </w:p>
    <w:p w14:paraId="18F99BBD" w14:textId="100951B3" w:rsidR="0CBEA2F3" w:rsidRDefault="0CBEA2F3" w:rsidP="5EFAF55D">
      <w:pPr>
        <w:rPr>
          <w:rFonts w:ascii="Cambria" w:eastAsia="Cambria" w:hAnsi="Cambria" w:cs="Cambria"/>
          <w:color w:val="000000" w:themeColor="text1"/>
          <w:sz w:val="22"/>
          <w:szCs w:val="22"/>
          <w:lang w:val="en-US"/>
        </w:rPr>
      </w:pPr>
      <w:r w:rsidRPr="5EFAF55D">
        <w:rPr>
          <w:rFonts w:ascii="Cambria" w:eastAsia="Cambria" w:hAnsi="Cambria" w:cs="Cambria"/>
          <w:color w:val="000000" w:themeColor="text1"/>
          <w:sz w:val="22"/>
          <w:szCs w:val="22"/>
          <w:lang w:val="en-US"/>
        </w:rPr>
        <w:t>d = (</w:t>
      </w:r>
      <w:r w:rsidR="2451157E" w:rsidRPr="5EFAF55D">
        <w:rPr>
          <w:rFonts w:ascii="Cambria" w:eastAsia="Cambria" w:hAnsi="Cambria" w:cs="Cambria"/>
          <w:color w:val="000000" w:themeColor="text1"/>
          <w:sz w:val="22"/>
          <w:szCs w:val="22"/>
          <w:lang w:val="en-US"/>
        </w:rPr>
        <w:t>63,5</w:t>
      </w:r>
      <w:r w:rsidRPr="5EFAF55D">
        <w:rPr>
          <w:rFonts w:ascii="Cambria" w:eastAsia="Cambria" w:hAnsi="Cambria" w:cs="Cambria"/>
          <w:color w:val="000000" w:themeColor="text1"/>
          <w:sz w:val="22"/>
          <w:szCs w:val="22"/>
          <w:lang w:val="en-US"/>
        </w:rPr>
        <w:t xml:space="preserve"> - (-36)) / </w:t>
      </w:r>
      <w:r w:rsidR="5CD8B859" w:rsidRPr="5EFAF55D">
        <w:rPr>
          <w:rFonts w:ascii="Cambria" w:eastAsia="Cambria" w:hAnsi="Cambria" w:cs="Cambria"/>
          <w:color w:val="000000" w:themeColor="text1"/>
          <w:sz w:val="22"/>
          <w:szCs w:val="22"/>
          <w:lang w:val="en-US"/>
        </w:rPr>
        <w:t>3,5</w:t>
      </w:r>
      <w:r w:rsidRPr="5EFAF55D">
        <w:rPr>
          <w:rFonts w:ascii="Cambria" w:eastAsia="Cambria" w:hAnsi="Cambria" w:cs="Cambria"/>
          <w:color w:val="000000" w:themeColor="text1"/>
          <w:sz w:val="22"/>
          <w:szCs w:val="22"/>
          <w:lang w:val="en-US"/>
        </w:rPr>
        <w:t xml:space="preserve"> = </w:t>
      </w:r>
      <w:r w:rsidR="3DF5490B" w:rsidRPr="5EFAF55D">
        <w:rPr>
          <w:rFonts w:ascii="Cambria" w:eastAsia="Cambria" w:hAnsi="Cambria" w:cs="Cambria"/>
          <w:color w:val="000000" w:themeColor="text1"/>
          <w:sz w:val="22"/>
          <w:szCs w:val="22"/>
          <w:highlight w:val="yellow"/>
          <w:lang w:val="en-US"/>
        </w:rPr>
        <w:t>28</w:t>
      </w:r>
      <w:r w:rsidRPr="5EFAF55D">
        <w:rPr>
          <w:rFonts w:ascii="Cambria" w:eastAsia="Cambria" w:hAnsi="Cambria" w:cs="Cambria"/>
          <w:color w:val="000000" w:themeColor="text1"/>
          <w:sz w:val="22"/>
          <w:szCs w:val="22"/>
          <w:highlight w:val="yellow"/>
          <w:lang w:val="en-US"/>
        </w:rPr>
        <w:t>.</w:t>
      </w:r>
      <w:r w:rsidR="7365F052" w:rsidRPr="5EFAF55D">
        <w:rPr>
          <w:rFonts w:ascii="Cambria" w:eastAsia="Cambria" w:hAnsi="Cambria" w:cs="Cambria"/>
          <w:color w:val="000000" w:themeColor="text1"/>
          <w:sz w:val="22"/>
          <w:szCs w:val="22"/>
          <w:highlight w:val="yellow"/>
          <w:lang w:val="en-US"/>
        </w:rPr>
        <w:t>43</w:t>
      </w:r>
      <w:r w:rsidRPr="5EFAF55D">
        <w:rPr>
          <w:rFonts w:ascii="Cambria" w:eastAsia="Cambria" w:hAnsi="Cambria" w:cs="Cambria"/>
          <w:color w:val="000000" w:themeColor="text1"/>
          <w:sz w:val="22"/>
          <w:szCs w:val="22"/>
          <w:highlight w:val="yellow"/>
          <w:lang w:val="en-US"/>
        </w:rPr>
        <w:t xml:space="preserve"> km</w:t>
      </w:r>
      <w:r>
        <w:br/>
      </w:r>
    </w:p>
    <w:p w14:paraId="07766700" w14:textId="02CA21E5" w:rsidR="21789AD1" w:rsidRDefault="21789AD1" w:rsidP="5EFAF55D">
      <w:pPr>
        <w:pStyle w:val="Paragraphedeliste"/>
        <w:numPr>
          <w:ilvl w:val="0"/>
          <w:numId w:val="11"/>
        </w:numPr>
        <w:rPr>
          <w:rFonts w:ascii="Cambria" w:eastAsia="Cambria" w:hAnsi="Cambria" w:cs="Cambria"/>
          <w:b/>
          <w:bCs/>
          <w:i/>
          <w:iCs/>
          <w:color w:val="000000" w:themeColor="text1"/>
          <w:sz w:val="22"/>
          <w:szCs w:val="22"/>
          <w:highlight w:val="magenta"/>
        </w:rPr>
      </w:pPr>
      <w:r w:rsidRPr="5EFAF55D">
        <w:rPr>
          <w:rFonts w:ascii="Cambria" w:eastAsia="Cambria" w:hAnsi="Cambria" w:cs="Cambria"/>
          <w:b/>
          <w:bCs/>
          <w:i/>
          <w:iCs/>
          <w:color w:val="000000" w:themeColor="text1"/>
          <w:sz w:val="22"/>
          <w:szCs w:val="22"/>
          <w:highlight w:val="magenta"/>
          <w:lang w:val="en-US"/>
        </w:rPr>
        <w:t>Pour une fibre à saut d’indice :</w:t>
      </w:r>
    </w:p>
    <w:p w14:paraId="4AD38A1E" w14:textId="54A3ACC2" w:rsidR="0CBEA2F3" w:rsidRDefault="0CBEA2F3" w:rsidP="5EFAF55D">
      <w:pPr>
        <w:rPr>
          <w:rFonts w:ascii="Cambria" w:eastAsia="Cambria" w:hAnsi="Cambria" w:cs="Cambria"/>
          <w:color w:val="000000" w:themeColor="text1"/>
          <w:sz w:val="22"/>
          <w:szCs w:val="22"/>
          <w:lang w:val="en-US"/>
        </w:rPr>
      </w:pPr>
      <w:r w:rsidRPr="5EFAF55D">
        <w:rPr>
          <w:rFonts w:ascii="Cambria" w:eastAsia="Cambria" w:hAnsi="Cambria" w:cs="Cambria"/>
          <w:color w:val="000000" w:themeColor="text1"/>
          <w:sz w:val="22"/>
          <w:szCs w:val="22"/>
          <w:lang w:val="en-US"/>
        </w:rPr>
        <w:t>d = (</w:t>
      </w:r>
      <w:r w:rsidR="171CACCC" w:rsidRPr="5EFAF55D">
        <w:rPr>
          <w:rFonts w:ascii="Cambria" w:eastAsia="Cambria" w:hAnsi="Cambria" w:cs="Cambria"/>
          <w:color w:val="000000" w:themeColor="text1"/>
          <w:sz w:val="22"/>
          <w:szCs w:val="22"/>
          <w:lang w:val="en-US"/>
        </w:rPr>
        <w:t>10</w:t>
      </w:r>
      <w:r w:rsidRPr="5EFAF55D">
        <w:rPr>
          <w:rFonts w:ascii="Cambria" w:eastAsia="Cambria" w:hAnsi="Cambria" w:cs="Cambria"/>
          <w:color w:val="000000" w:themeColor="text1"/>
          <w:sz w:val="22"/>
          <w:szCs w:val="22"/>
          <w:lang w:val="en-US"/>
        </w:rPr>
        <w:t xml:space="preserve"> - (-</w:t>
      </w:r>
      <w:r w:rsidR="2B37899A" w:rsidRPr="5EFAF55D">
        <w:rPr>
          <w:rFonts w:ascii="Cambria" w:eastAsia="Cambria" w:hAnsi="Cambria" w:cs="Cambria"/>
          <w:color w:val="000000" w:themeColor="text1"/>
          <w:sz w:val="22"/>
          <w:szCs w:val="22"/>
          <w:lang w:val="en-US"/>
        </w:rPr>
        <w:t>12,64</w:t>
      </w:r>
      <w:r w:rsidRPr="5EFAF55D">
        <w:rPr>
          <w:rFonts w:ascii="Cambria" w:eastAsia="Cambria" w:hAnsi="Cambria" w:cs="Cambria"/>
          <w:color w:val="000000" w:themeColor="text1"/>
          <w:sz w:val="22"/>
          <w:szCs w:val="22"/>
          <w:lang w:val="en-US"/>
        </w:rPr>
        <w:t xml:space="preserve">)) / </w:t>
      </w:r>
      <w:r w:rsidR="54EBBAA6" w:rsidRPr="5EFAF55D">
        <w:rPr>
          <w:rFonts w:ascii="Cambria" w:eastAsia="Cambria" w:hAnsi="Cambria" w:cs="Cambria"/>
          <w:color w:val="000000" w:themeColor="text1"/>
          <w:sz w:val="22"/>
          <w:szCs w:val="22"/>
          <w:lang w:val="en-US"/>
        </w:rPr>
        <w:t xml:space="preserve">0.4 </w:t>
      </w:r>
      <w:r w:rsidRPr="5EFAF55D">
        <w:rPr>
          <w:rFonts w:ascii="Cambria" w:eastAsia="Cambria" w:hAnsi="Cambria" w:cs="Cambria"/>
          <w:color w:val="000000" w:themeColor="text1"/>
          <w:sz w:val="22"/>
          <w:szCs w:val="22"/>
          <w:lang w:val="en-US"/>
        </w:rPr>
        <w:t xml:space="preserve">= </w:t>
      </w:r>
      <w:r w:rsidR="7E08A7A3" w:rsidRPr="5EFAF55D">
        <w:rPr>
          <w:rFonts w:ascii="Cambria" w:eastAsia="Cambria" w:hAnsi="Cambria" w:cs="Cambria"/>
          <w:color w:val="000000" w:themeColor="text1"/>
          <w:sz w:val="22"/>
          <w:szCs w:val="22"/>
          <w:highlight w:val="yellow"/>
          <w:lang w:val="en-US"/>
        </w:rPr>
        <w:t>56</w:t>
      </w:r>
      <w:r w:rsidRPr="5EFAF55D">
        <w:rPr>
          <w:rFonts w:ascii="Cambria" w:eastAsia="Cambria" w:hAnsi="Cambria" w:cs="Cambria"/>
          <w:color w:val="000000" w:themeColor="text1"/>
          <w:sz w:val="22"/>
          <w:szCs w:val="22"/>
          <w:highlight w:val="yellow"/>
          <w:lang w:val="en-US"/>
        </w:rPr>
        <w:t>.6 km</w:t>
      </w:r>
    </w:p>
    <w:p w14:paraId="46ACE4FD" w14:textId="58B46A86" w:rsidR="5EFAF55D" w:rsidRDefault="5EFAF55D" w:rsidP="5EFAF55D">
      <w:pPr>
        <w:rPr>
          <w:rFonts w:ascii="Cambria" w:eastAsia="Cambria" w:hAnsi="Cambria" w:cs="Cambria"/>
          <w:color w:val="000000" w:themeColor="text1"/>
          <w:sz w:val="22"/>
          <w:szCs w:val="22"/>
          <w:lang w:val="en-US"/>
        </w:rPr>
      </w:pPr>
    </w:p>
    <w:p w14:paraId="1AF8A4A7" w14:textId="629DFE83" w:rsidR="377D4FCD" w:rsidRDefault="377D4FCD" w:rsidP="5EFAF55D">
      <w:pPr>
        <w:pStyle w:val="Paragraphedeliste"/>
        <w:numPr>
          <w:ilvl w:val="0"/>
          <w:numId w:val="10"/>
        </w:numPr>
        <w:rPr>
          <w:rFonts w:ascii="Cambria" w:eastAsia="Cambria" w:hAnsi="Cambria" w:cs="Cambria"/>
          <w:b/>
          <w:bCs/>
          <w:i/>
          <w:iCs/>
          <w:color w:val="000000" w:themeColor="text1"/>
          <w:sz w:val="22"/>
          <w:szCs w:val="22"/>
        </w:rPr>
      </w:pPr>
      <w:r w:rsidRPr="5EFAF55D">
        <w:rPr>
          <w:rFonts w:ascii="Cambria" w:eastAsia="Cambria" w:hAnsi="Cambria" w:cs="Cambria"/>
          <w:b/>
          <w:bCs/>
          <w:i/>
          <w:iCs/>
          <w:color w:val="000000" w:themeColor="text1"/>
          <w:sz w:val="22"/>
          <w:szCs w:val="22"/>
          <w:highlight w:val="magenta"/>
          <w:lang w:val="en-US"/>
        </w:rPr>
        <w:t>Pour une fibre à gradient d’indice :</w:t>
      </w:r>
    </w:p>
    <w:p w14:paraId="4D80BADE" w14:textId="66E66031" w:rsidR="0CBEA2F3" w:rsidRDefault="0CBEA2F3" w:rsidP="5EFAF55D">
      <w:pPr>
        <w:rPr>
          <w:rFonts w:ascii="Cambria" w:eastAsia="Cambria" w:hAnsi="Cambria" w:cs="Cambria"/>
          <w:color w:val="000000" w:themeColor="text1"/>
          <w:sz w:val="22"/>
          <w:szCs w:val="22"/>
          <w:highlight w:val="yellow"/>
        </w:rPr>
      </w:pPr>
      <w:r w:rsidRPr="5EFAF55D">
        <w:rPr>
          <w:rFonts w:ascii="Cambria" w:eastAsia="Cambria" w:hAnsi="Cambria" w:cs="Cambria"/>
          <w:color w:val="000000" w:themeColor="text1"/>
          <w:sz w:val="22"/>
          <w:szCs w:val="22"/>
          <w:lang w:val="en-US"/>
        </w:rPr>
        <w:t>d = (10 - (-</w:t>
      </w:r>
      <w:r w:rsidR="5BB93692" w:rsidRPr="5EFAF55D">
        <w:rPr>
          <w:rFonts w:ascii="Cambria" w:eastAsia="Cambria" w:hAnsi="Cambria" w:cs="Cambria"/>
          <w:color w:val="000000" w:themeColor="text1"/>
          <w:sz w:val="22"/>
          <w:szCs w:val="22"/>
          <w:lang w:val="en-US"/>
        </w:rPr>
        <w:t>76,1</w:t>
      </w:r>
      <w:r w:rsidRPr="5EFAF55D">
        <w:rPr>
          <w:rFonts w:ascii="Cambria" w:eastAsia="Cambria" w:hAnsi="Cambria" w:cs="Cambria"/>
          <w:color w:val="000000" w:themeColor="text1"/>
          <w:sz w:val="22"/>
          <w:szCs w:val="22"/>
          <w:lang w:val="en-US"/>
        </w:rPr>
        <w:t>)) / 0.4</w:t>
      </w:r>
      <w:r w:rsidR="48061EE5" w:rsidRPr="5EFAF55D">
        <w:rPr>
          <w:rFonts w:ascii="Cambria" w:eastAsia="Cambria" w:hAnsi="Cambria" w:cs="Cambria"/>
          <w:color w:val="000000" w:themeColor="text1"/>
          <w:sz w:val="22"/>
          <w:szCs w:val="22"/>
          <w:lang w:val="en-US"/>
        </w:rPr>
        <w:t xml:space="preserve"> </w:t>
      </w:r>
      <w:r w:rsidRPr="5EFAF55D">
        <w:rPr>
          <w:rFonts w:ascii="Cambria" w:eastAsia="Cambria" w:hAnsi="Cambria" w:cs="Cambria"/>
          <w:color w:val="000000" w:themeColor="text1"/>
          <w:sz w:val="22"/>
          <w:szCs w:val="22"/>
          <w:lang w:val="en-US"/>
        </w:rPr>
        <w:t xml:space="preserve">= </w:t>
      </w:r>
      <w:r w:rsidR="6C29CCDD" w:rsidRPr="5EFAF55D">
        <w:rPr>
          <w:rFonts w:ascii="Cambria" w:eastAsia="Cambria" w:hAnsi="Cambria" w:cs="Cambria"/>
          <w:color w:val="000000" w:themeColor="text1"/>
          <w:sz w:val="22"/>
          <w:szCs w:val="22"/>
          <w:highlight w:val="yellow"/>
          <w:lang w:val="en-US"/>
        </w:rPr>
        <w:t>200,3</w:t>
      </w:r>
      <w:r w:rsidRPr="5EFAF55D">
        <w:rPr>
          <w:rFonts w:ascii="Cambria" w:eastAsia="Cambria" w:hAnsi="Cambria" w:cs="Cambria"/>
          <w:color w:val="000000" w:themeColor="text1"/>
          <w:sz w:val="22"/>
          <w:szCs w:val="22"/>
          <w:highlight w:val="yellow"/>
          <w:lang w:val="en-US"/>
        </w:rPr>
        <w:t xml:space="preserve"> km</w:t>
      </w:r>
    </w:p>
    <w:p w14:paraId="02F409DA" w14:textId="387C7C69" w:rsidR="5EFAF55D" w:rsidRDefault="5EFAF55D" w:rsidP="5EFAF55D">
      <w:pPr>
        <w:rPr>
          <w:rFonts w:ascii="Cambria" w:eastAsia="Cambria" w:hAnsi="Cambria" w:cs="Cambria"/>
          <w:color w:val="000000" w:themeColor="text1"/>
          <w:sz w:val="22"/>
          <w:szCs w:val="22"/>
          <w:lang w:val="en-US"/>
        </w:rPr>
      </w:pPr>
    </w:p>
    <w:p w14:paraId="250A93C6" w14:textId="6348CE03" w:rsidR="0CBEA2F3" w:rsidRDefault="0CBEA2F3" w:rsidP="5EFAF55D">
      <w:pPr>
        <w:pStyle w:val="Paragraphedeliste"/>
        <w:numPr>
          <w:ilvl w:val="0"/>
          <w:numId w:val="9"/>
        </w:numPr>
        <w:rPr>
          <w:rFonts w:ascii="Cambria" w:eastAsia="Cambria" w:hAnsi="Cambria" w:cs="Cambria"/>
          <w:b/>
          <w:bCs/>
          <w:i/>
          <w:iCs/>
          <w:color w:val="000000" w:themeColor="text1"/>
          <w:sz w:val="22"/>
          <w:szCs w:val="22"/>
          <w:highlight w:val="magenta"/>
        </w:rPr>
      </w:pPr>
      <w:r w:rsidRPr="5EFAF55D">
        <w:rPr>
          <w:rFonts w:ascii="Cambria" w:eastAsia="Cambria" w:hAnsi="Cambria" w:cs="Cambria"/>
          <w:b/>
          <w:bCs/>
          <w:i/>
          <w:iCs/>
          <w:color w:val="000000" w:themeColor="text1"/>
          <w:sz w:val="22"/>
          <w:szCs w:val="22"/>
          <w:highlight w:val="magenta"/>
          <w:lang w:val="en-US"/>
        </w:rPr>
        <w:t xml:space="preserve">Pour une fibre </w:t>
      </w:r>
      <w:r w:rsidR="4E38F2CF" w:rsidRPr="5EFAF55D">
        <w:rPr>
          <w:rFonts w:ascii="Cambria" w:eastAsia="Cambria" w:hAnsi="Cambria" w:cs="Cambria"/>
          <w:b/>
          <w:bCs/>
          <w:i/>
          <w:iCs/>
          <w:color w:val="000000" w:themeColor="text1"/>
          <w:sz w:val="22"/>
          <w:szCs w:val="22"/>
          <w:highlight w:val="magenta"/>
          <w:lang w:val="en-US"/>
        </w:rPr>
        <w:t>monomode</w:t>
      </w:r>
      <w:r w:rsidRPr="5EFAF55D">
        <w:rPr>
          <w:rFonts w:ascii="Cambria" w:eastAsia="Cambria" w:hAnsi="Cambria" w:cs="Cambria"/>
          <w:b/>
          <w:bCs/>
          <w:i/>
          <w:iCs/>
          <w:color w:val="000000" w:themeColor="text1"/>
          <w:sz w:val="22"/>
          <w:szCs w:val="22"/>
          <w:highlight w:val="magenta"/>
          <w:lang w:val="en-US"/>
        </w:rPr>
        <w:t xml:space="preserve"> :</w:t>
      </w:r>
    </w:p>
    <w:p w14:paraId="27086AFD" w14:textId="05AE0D6A" w:rsidR="0CBEA2F3" w:rsidRDefault="0CBEA2F3" w:rsidP="2E82DFAC">
      <w:pPr>
        <w:rPr>
          <w:rFonts w:ascii="Cambria" w:eastAsia="Cambria" w:hAnsi="Cambria" w:cs="Cambria"/>
          <w:color w:val="000000" w:themeColor="text1"/>
          <w:sz w:val="22"/>
          <w:szCs w:val="22"/>
        </w:rPr>
      </w:pPr>
      <w:r w:rsidRPr="5EFAF55D">
        <w:rPr>
          <w:rFonts w:ascii="Cambria" w:eastAsia="Cambria" w:hAnsi="Cambria" w:cs="Cambria"/>
          <w:color w:val="000000" w:themeColor="text1"/>
          <w:sz w:val="22"/>
          <w:szCs w:val="22"/>
          <w:lang w:val="en-US"/>
        </w:rPr>
        <w:t>d = (10 - (</w:t>
      </w:r>
      <w:r w:rsidR="499520D4" w:rsidRPr="5EFAF55D">
        <w:rPr>
          <w:rFonts w:ascii="Cambria" w:eastAsia="Cambria" w:hAnsi="Cambria" w:cs="Cambria"/>
          <w:color w:val="000000" w:themeColor="text1"/>
          <w:sz w:val="22"/>
          <w:szCs w:val="22"/>
          <w:lang w:val="en-US"/>
        </w:rPr>
        <w:t>-85,4</w:t>
      </w:r>
      <w:r w:rsidRPr="5EFAF55D">
        <w:rPr>
          <w:rFonts w:ascii="Cambria" w:eastAsia="Cambria" w:hAnsi="Cambria" w:cs="Cambria"/>
          <w:color w:val="000000" w:themeColor="text1"/>
          <w:sz w:val="22"/>
          <w:szCs w:val="22"/>
          <w:lang w:val="en-US"/>
        </w:rPr>
        <w:t>)) / 0.</w:t>
      </w:r>
      <w:r w:rsidR="337CFA9A" w:rsidRPr="5EFAF55D">
        <w:rPr>
          <w:rFonts w:ascii="Cambria" w:eastAsia="Cambria" w:hAnsi="Cambria" w:cs="Cambria"/>
          <w:color w:val="000000" w:themeColor="text1"/>
          <w:sz w:val="22"/>
          <w:szCs w:val="22"/>
          <w:lang w:val="en-US"/>
        </w:rPr>
        <w:t xml:space="preserve">2 </w:t>
      </w:r>
      <w:r w:rsidRPr="5EFAF55D">
        <w:rPr>
          <w:rFonts w:ascii="Cambria" w:eastAsia="Cambria" w:hAnsi="Cambria" w:cs="Cambria"/>
          <w:color w:val="000000" w:themeColor="text1"/>
          <w:sz w:val="22"/>
          <w:szCs w:val="22"/>
          <w:lang w:val="en-US"/>
        </w:rPr>
        <w:t xml:space="preserve">= </w:t>
      </w:r>
      <w:r w:rsidR="5EA269DF" w:rsidRPr="5EFAF55D">
        <w:rPr>
          <w:rFonts w:ascii="Cambria" w:eastAsia="Cambria" w:hAnsi="Cambria" w:cs="Cambria"/>
          <w:color w:val="000000" w:themeColor="text1"/>
          <w:sz w:val="22"/>
          <w:szCs w:val="22"/>
          <w:highlight w:val="yellow"/>
          <w:lang w:val="en-US"/>
        </w:rPr>
        <w:t>477</w:t>
      </w:r>
      <w:r w:rsidRPr="5EFAF55D">
        <w:rPr>
          <w:rFonts w:ascii="Cambria" w:eastAsia="Cambria" w:hAnsi="Cambria" w:cs="Cambria"/>
          <w:color w:val="000000" w:themeColor="text1"/>
          <w:sz w:val="22"/>
          <w:szCs w:val="22"/>
          <w:highlight w:val="yellow"/>
          <w:lang w:val="en-US"/>
        </w:rPr>
        <w:t xml:space="preserve"> km</w:t>
      </w:r>
    </w:p>
    <w:p w14:paraId="2A6BE40F" w14:textId="3E1CF980" w:rsidR="2E82DFAC" w:rsidRDefault="2E82DFAC" w:rsidP="5EFAF55D">
      <w:pPr>
        <w:jc w:val="both"/>
      </w:pPr>
    </w:p>
    <w:p w14:paraId="6460A048" w14:textId="3A574505" w:rsidR="007711C8" w:rsidRDefault="007711C8" w:rsidP="007711C8">
      <w:pPr>
        <w:numPr>
          <w:ilvl w:val="0"/>
          <w:numId w:val="4"/>
        </w:numPr>
        <w:jc w:val="both"/>
        <w:rPr>
          <w:color w:val="A02B93" w:themeColor="accent5"/>
        </w:rPr>
      </w:pPr>
      <w:r w:rsidRPr="007711C8">
        <w:rPr>
          <w:rFonts w:ascii="Calibri" w:hAnsi="Calibri" w:cs="Calibri"/>
          <w:color w:val="A02B93" w:themeColor="accent5"/>
        </w:rPr>
        <w:t>﻿﻿</w:t>
      </w:r>
      <w:r w:rsidRPr="007711C8">
        <w:rPr>
          <w:color w:val="A02B93" w:themeColor="accent5"/>
        </w:rPr>
        <w:t>En considérant une distance entre deux centres de 50 km, indiquer s'il y a besoin d'utiliser des répéteurs intermédiaires.</w:t>
      </w:r>
    </w:p>
    <w:p w14:paraId="0BFB1FA8" w14:textId="136DC341" w:rsidR="00F73FA8" w:rsidRPr="007711C8" w:rsidRDefault="0A27AE96" w:rsidP="00F73FA8">
      <w:pPr>
        <w:jc w:val="both"/>
        <w:rPr>
          <w:color w:val="000000" w:themeColor="text1"/>
        </w:rPr>
      </w:pPr>
      <w:r w:rsidRPr="5EFAF55D">
        <w:rPr>
          <w:color w:val="000000" w:themeColor="text1"/>
        </w:rPr>
        <w:t xml:space="preserve">Il y a besoin de </w:t>
      </w:r>
      <w:r w:rsidR="01FCABB2" w:rsidRPr="5EFAF55D">
        <w:rPr>
          <w:color w:val="000000" w:themeColor="text1"/>
        </w:rPr>
        <w:t>répéteur</w:t>
      </w:r>
      <w:r w:rsidRPr="5EFAF55D">
        <w:rPr>
          <w:color w:val="000000" w:themeColor="text1"/>
        </w:rPr>
        <w:t xml:space="preserve"> intermédiaire uniquement pour le cas </w:t>
      </w:r>
      <w:r w:rsidR="2E85C20F" w:rsidRPr="5EFAF55D">
        <w:rPr>
          <w:color w:val="000000" w:themeColor="text1"/>
        </w:rPr>
        <w:t>où</w:t>
      </w:r>
      <w:r w:rsidRPr="5EFAF55D">
        <w:rPr>
          <w:color w:val="000000" w:themeColor="text1"/>
        </w:rPr>
        <w:t xml:space="preserve"> on songerait à uti</w:t>
      </w:r>
      <w:r w:rsidR="1B4EF601" w:rsidRPr="5EFAF55D">
        <w:rPr>
          <w:color w:val="000000" w:themeColor="text1"/>
        </w:rPr>
        <w:t xml:space="preserve">liser un câble coaxial. </w:t>
      </w:r>
      <w:r w:rsidR="7801DC05" w:rsidRPr="5EFAF55D">
        <w:rPr>
          <w:color w:val="000000" w:themeColor="text1"/>
        </w:rPr>
        <w:t>En revanche</w:t>
      </w:r>
      <w:r w:rsidR="1B4EF601" w:rsidRPr="5EFAF55D">
        <w:rPr>
          <w:color w:val="000000" w:themeColor="text1"/>
        </w:rPr>
        <w:t>, si nous choisissons l’</w:t>
      </w:r>
      <w:r w:rsidR="12110D2C" w:rsidRPr="5EFAF55D">
        <w:rPr>
          <w:color w:val="000000" w:themeColor="text1"/>
        </w:rPr>
        <w:t>utilisation</w:t>
      </w:r>
      <w:r w:rsidR="1B4EF601" w:rsidRPr="5EFAF55D">
        <w:rPr>
          <w:color w:val="000000" w:themeColor="text1"/>
        </w:rPr>
        <w:t xml:space="preserve"> des fibres multimod</w:t>
      </w:r>
      <w:r w:rsidR="45609C7C" w:rsidRPr="5EFAF55D">
        <w:rPr>
          <w:color w:val="000000" w:themeColor="text1"/>
        </w:rPr>
        <w:t>es ou monomodes, on n’aura plus besoin d’utiliser des répéteurs intermédiaires car leur portée</w:t>
      </w:r>
      <w:r w:rsidR="48B9B206" w:rsidRPr="5EFAF55D">
        <w:rPr>
          <w:color w:val="000000" w:themeColor="text1"/>
        </w:rPr>
        <w:t xml:space="preserve"> respective est déjà supérieure à 50 Km.</w:t>
      </w:r>
    </w:p>
    <w:p w14:paraId="59C833F3" w14:textId="6DB4533D" w:rsidR="007711C8" w:rsidRPr="00C95590" w:rsidRDefault="007711C8" w:rsidP="006465D6">
      <w:pPr>
        <w:jc w:val="both"/>
        <w:rPr>
          <w:color w:val="A02B93" w:themeColor="accent5"/>
        </w:rPr>
      </w:pPr>
      <w:r w:rsidRPr="00C95590">
        <w:rPr>
          <w:color w:val="A02B93" w:themeColor="accent5"/>
        </w:rPr>
        <w:t>A la fin de cette partie, vous devez pouvoir évaluer la solution de dimensionnement que vous avez adoptée : technologie(s) de communication adoptée(s), coût, avantages, limitations. Vous pouvez ainsi compléter le schéma d'architecture générale.</w:t>
      </w:r>
    </w:p>
    <w:p w14:paraId="1F883366" w14:textId="7DB76F1B" w:rsidR="3D6DA5CF" w:rsidRDefault="3D6DA5CF" w:rsidP="5EFAF55D">
      <w:pPr>
        <w:jc w:val="both"/>
      </w:pPr>
      <w:r w:rsidRPr="5EFAF55D">
        <w:t>Nous avons trouvé que le prix au km de la fibre monomode était de 618 €, 869€ pour le câble coaxial et 1100 € pour le câble multimode.</w:t>
      </w:r>
    </w:p>
    <w:p w14:paraId="230C0B2A" w14:textId="26633A23" w:rsidR="3D6DA5CF" w:rsidRDefault="3D6DA5CF" w:rsidP="5EFAF55D">
      <w:pPr>
        <w:jc w:val="both"/>
      </w:pPr>
      <w:r w:rsidRPr="5EFAF55D">
        <w:t xml:space="preserve"> Nous avons choisi d’utiliser la technologie de la fibre monomode pour couvrir la distance de 50 km entre les deux centres, car elle offre une portée maximale de 477 km, ce qui est bien supérieur à la distance requise. Grâce à cette portée élevée, aucun répéteur intermédiaire n’est nécessaire pour assurer la transmission du signal sur 50 km. En outre, la fibre monomode est le choix le plus économique parmi les options disponibles, avec un coût de 618 € par kilomètre. Le coût total pour déployer cette fibre sur 50 km sera donc de : </w:t>
      </w:r>
    </w:p>
    <w:p w14:paraId="48A54EC1" w14:textId="14F3E9A4" w:rsidR="3D6DA5CF" w:rsidRDefault="3D6DA5CF" w:rsidP="5EFAF55D">
      <w:pPr>
        <w:jc w:val="both"/>
      </w:pPr>
      <w:r w:rsidRPr="5EFAF55D">
        <w:t>618€ * 50 km = 30.900€</w:t>
      </w:r>
    </w:p>
    <w:p w14:paraId="4870048E" w14:textId="367F77A6" w:rsidR="007711C8" w:rsidRDefault="3D6DA5CF" w:rsidP="006465D6">
      <w:pPr>
        <w:jc w:val="both"/>
      </w:pPr>
      <w:r w:rsidRPr="5EFAF55D">
        <w:t xml:space="preserve"> Ce choix de technologie présente plusieurs avantages : une très faible atténuation, permettant des transmissions à très longue distance sans nécessiter de répéteurs, une bande passante élevée adaptée aux communications à haut débit, et un coût compétitif par rapport aux autres types de câbles. Toutefois, elle présente également quelques limitations : la fibre monomode nécessite des émetteurs plus coûteux, comme des lasers spécifiques, en raison de son cœur étroit, et elle est légèrement plus complexe à connecter et à installer que les fibres multimodes</w:t>
      </w:r>
      <w:r w:rsidR="3553E498" w:rsidRPr="5EFAF55D">
        <w:t xml:space="preserve"> et les câbles coaxiaux</w:t>
      </w:r>
      <w:r w:rsidRPr="5EFAF55D">
        <w:t>.</w:t>
      </w:r>
    </w:p>
    <w:sectPr w:rsidR="007711C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5FBFFB" w14:textId="77777777" w:rsidR="00BA5CD9" w:rsidRDefault="00BA5CD9" w:rsidP="00BA5CD9">
      <w:pPr>
        <w:spacing w:after="0" w:line="240" w:lineRule="auto"/>
      </w:pPr>
      <w:r>
        <w:separator/>
      </w:r>
    </w:p>
  </w:endnote>
  <w:endnote w:type="continuationSeparator" w:id="0">
    <w:p w14:paraId="3250867E" w14:textId="77777777" w:rsidR="00BA5CD9" w:rsidRDefault="00BA5CD9" w:rsidP="00BA5CD9">
      <w:pPr>
        <w:spacing w:after="0" w:line="240" w:lineRule="auto"/>
      </w:pPr>
      <w:r>
        <w:continuationSeparator/>
      </w:r>
    </w:p>
  </w:endnote>
  <w:endnote w:type="continuationNotice" w:id="1">
    <w:p w14:paraId="18107AAC" w14:textId="77777777" w:rsidR="007A5F74" w:rsidRDefault="007A5F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notTrueType/>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17F017" w14:textId="77777777" w:rsidR="00BA5CD9" w:rsidRDefault="00BA5CD9" w:rsidP="00BA5CD9">
      <w:pPr>
        <w:spacing w:after="0" w:line="240" w:lineRule="auto"/>
      </w:pPr>
      <w:r>
        <w:separator/>
      </w:r>
    </w:p>
  </w:footnote>
  <w:footnote w:type="continuationSeparator" w:id="0">
    <w:p w14:paraId="4848F011" w14:textId="77777777" w:rsidR="00BA5CD9" w:rsidRDefault="00BA5CD9" w:rsidP="00BA5CD9">
      <w:pPr>
        <w:spacing w:after="0" w:line="240" w:lineRule="auto"/>
      </w:pPr>
      <w:r>
        <w:continuationSeparator/>
      </w:r>
    </w:p>
  </w:footnote>
  <w:footnote w:type="continuationNotice" w:id="1">
    <w:p w14:paraId="647A1AE6" w14:textId="77777777" w:rsidR="007A5F74" w:rsidRDefault="007A5F7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xa/GPGsgl9ys4P" int2:id="0JN5OmBY">
      <int2:state int2:value="Rejected" int2:type="AugLoop_Text_Critique"/>
    </int2:textHash>
    <int2:textHash int2:hashCode="jh/RMgwewMlkTB" int2:id="Z8pgvCjc">
      <int2:state int2:value="Rejected" int2:type="AugLoop_Text_Critique"/>
    </int2:textHash>
    <int2:textHash int2:hashCode="l7CBunNDiYcztY" int2:id="Zqlq9L8N">
      <int2:state int2:value="Rejected" int2:type="AugLoop_Text_Critique"/>
    </int2:textHash>
    <int2:textHash int2:hashCode="MghhNylKP+cWyO" int2:id="b7ScDzTp">
      <int2:state int2:value="Rejected" int2:type="AugLoop_Text_Critique"/>
    </int2:textHash>
    <int2:textHash int2:hashCode="Lmru53/iUMbznt" int2:id="qodpnQMJ">
      <int2:state int2:value="Rejected" int2:type="AugLoop_Text_Critique"/>
    </int2:textHash>
    <int2:textHash int2:hashCode="kNOx1mZsuqLdzU" int2:id="sDZZ0Kp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82E0BD"/>
    <w:multiLevelType w:val="hybridMultilevel"/>
    <w:tmpl w:val="4C1EB356"/>
    <w:lvl w:ilvl="0" w:tplc="8446E1F8">
      <w:start w:val="1"/>
      <w:numFmt w:val="bullet"/>
      <w:lvlText w:val=""/>
      <w:lvlJc w:val="left"/>
      <w:pPr>
        <w:ind w:left="720" w:hanging="360"/>
      </w:pPr>
      <w:rPr>
        <w:rFonts w:ascii="Symbol" w:hAnsi="Symbol" w:hint="default"/>
      </w:rPr>
    </w:lvl>
    <w:lvl w:ilvl="1" w:tplc="7A90817C">
      <w:start w:val="1"/>
      <w:numFmt w:val="bullet"/>
      <w:lvlText w:val="o"/>
      <w:lvlJc w:val="left"/>
      <w:pPr>
        <w:ind w:left="1440" w:hanging="360"/>
      </w:pPr>
      <w:rPr>
        <w:rFonts w:ascii="Courier New" w:hAnsi="Courier New" w:hint="default"/>
      </w:rPr>
    </w:lvl>
    <w:lvl w:ilvl="2" w:tplc="E8E88B9E">
      <w:start w:val="1"/>
      <w:numFmt w:val="bullet"/>
      <w:lvlText w:val=""/>
      <w:lvlJc w:val="left"/>
      <w:pPr>
        <w:ind w:left="2160" w:hanging="360"/>
      </w:pPr>
      <w:rPr>
        <w:rFonts w:ascii="Wingdings" w:hAnsi="Wingdings" w:hint="default"/>
      </w:rPr>
    </w:lvl>
    <w:lvl w:ilvl="3" w:tplc="A1085744">
      <w:start w:val="1"/>
      <w:numFmt w:val="bullet"/>
      <w:lvlText w:val=""/>
      <w:lvlJc w:val="left"/>
      <w:pPr>
        <w:ind w:left="2880" w:hanging="360"/>
      </w:pPr>
      <w:rPr>
        <w:rFonts w:ascii="Symbol" w:hAnsi="Symbol" w:hint="default"/>
      </w:rPr>
    </w:lvl>
    <w:lvl w:ilvl="4" w:tplc="2436AB58">
      <w:start w:val="1"/>
      <w:numFmt w:val="bullet"/>
      <w:lvlText w:val="o"/>
      <w:lvlJc w:val="left"/>
      <w:pPr>
        <w:ind w:left="3600" w:hanging="360"/>
      </w:pPr>
      <w:rPr>
        <w:rFonts w:ascii="Courier New" w:hAnsi="Courier New" w:hint="default"/>
      </w:rPr>
    </w:lvl>
    <w:lvl w:ilvl="5" w:tplc="B8B6B7A8">
      <w:start w:val="1"/>
      <w:numFmt w:val="bullet"/>
      <w:lvlText w:val=""/>
      <w:lvlJc w:val="left"/>
      <w:pPr>
        <w:ind w:left="4320" w:hanging="360"/>
      </w:pPr>
      <w:rPr>
        <w:rFonts w:ascii="Wingdings" w:hAnsi="Wingdings" w:hint="default"/>
      </w:rPr>
    </w:lvl>
    <w:lvl w:ilvl="6" w:tplc="41A0E2CE">
      <w:start w:val="1"/>
      <w:numFmt w:val="bullet"/>
      <w:lvlText w:val=""/>
      <w:lvlJc w:val="left"/>
      <w:pPr>
        <w:ind w:left="5040" w:hanging="360"/>
      </w:pPr>
      <w:rPr>
        <w:rFonts w:ascii="Symbol" w:hAnsi="Symbol" w:hint="default"/>
      </w:rPr>
    </w:lvl>
    <w:lvl w:ilvl="7" w:tplc="8190DB94">
      <w:start w:val="1"/>
      <w:numFmt w:val="bullet"/>
      <w:lvlText w:val="o"/>
      <w:lvlJc w:val="left"/>
      <w:pPr>
        <w:ind w:left="5760" w:hanging="360"/>
      </w:pPr>
      <w:rPr>
        <w:rFonts w:ascii="Courier New" w:hAnsi="Courier New" w:hint="default"/>
      </w:rPr>
    </w:lvl>
    <w:lvl w:ilvl="8" w:tplc="6AC80C66">
      <w:start w:val="1"/>
      <w:numFmt w:val="bullet"/>
      <w:lvlText w:val=""/>
      <w:lvlJc w:val="left"/>
      <w:pPr>
        <w:ind w:left="6480" w:hanging="360"/>
      </w:pPr>
      <w:rPr>
        <w:rFonts w:ascii="Wingdings" w:hAnsi="Wingdings" w:hint="default"/>
      </w:rPr>
    </w:lvl>
  </w:abstractNum>
  <w:abstractNum w:abstractNumId="2" w15:restartNumberingAfterBreak="0">
    <w:nsid w:val="017F7823"/>
    <w:multiLevelType w:val="hybridMultilevel"/>
    <w:tmpl w:val="FFFFFFFF"/>
    <w:lvl w:ilvl="0" w:tplc="DD602E8C">
      <w:start w:val="1"/>
      <w:numFmt w:val="bullet"/>
      <w:lvlText w:val="-"/>
      <w:lvlJc w:val="left"/>
      <w:pPr>
        <w:ind w:left="720" w:hanging="360"/>
      </w:pPr>
      <w:rPr>
        <w:rFonts w:ascii="Aptos" w:hAnsi="Aptos" w:hint="default"/>
      </w:rPr>
    </w:lvl>
    <w:lvl w:ilvl="1" w:tplc="0FEE9D50">
      <w:start w:val="1"/>
      <w:numFmt w:val="bullet"/>
      <w:lvlText w:val="o"/>
      <w:lvlJc w:val="left"/>
      <w:pPr>
        <w:ind w:left="1440" w:hanging="360"/>
      </w:pPr>
      <w:rPr>
        <w:rFonts w:ascii="Courier New" w:hAnsi="Courier New" w:hint="default"/>
      </w:rPr>
    </w:lvl>
    <w:lvl w:ilvl="2" w:tplc="8F58B6BA">
      <w:start w:val="1"/>
      <w:numFmt w:val="bullet"/>
      <w:lvlText w:val=""/>
      <w:lvlJc w:val="left"/>
      <w:pPr>
        <w:ind w:left="2160" w:hanging="360"/>
      </w:pPr>
      <w:rPr>
        <w:rFonts w:ascii="Wingdings" w:hAnsi="Wingdings" w:hint="default"/>
      </w:rPr>
    </w:lvl>
    <w:lvl w:ilvl="3" w:tplc="73A4BC2C">
      <w:start w:val="1"/>
      <w:numFmt w:val="bullet"/>
      <w:lvlText w:val=""/>
      <w:lvlJc w:val="left"/>
      <w:pPr>
        <w:ind w:left="2880" w:hanging="360"/>
      </w:pPr>
      <w:rPr>
        <w:rFonts w:ascii="Symbol" w:hAnsi="Symbol" w:hint="default"/>
      </w:rPr>
    </w:lvl>
    <w:lvl w:ilvl="4" w:tplc="61CC3F6A">
      <w:start w:val="1"/>
      <w:numFmt w:val="bullet"/>
      <w:lvlText w:val="o"/>
      <w:lvlJc w:val="left"/>
      <w:pPr>
        <w:ind w:left="3600" w:hanging="360"/>
      </w:pPr>
      <w:rPr>
        <w:rFonts w:ascii="Courier New" w:hAnsi="Courier New" w:hint="default"/>
      </w:rPr>
    </w:lvl>
    <w:lvl w:ilvl="5" w:tplc="40149E36">
      <w:start w:val="1"/>
      <w:numFmt w:val="bullet"/>
      <w:lvlText w:val=""/>
      <w:lvlJc w:val="left"/>
      <w:pPr>
        <w:ind w:left="4320" w:hanging="360"/>
      </w:pPr>
      <w:rPr>
        <w:rFonts w:ascii="Wingdings" w:hAnsi="Wingdings" w:hint="default"/>
      </w:rPr>
    </w:lvl>
    <w:lvl w:ilvl="6" w:tplc="1910E6F4">
      <w:start w:val="1"/>
      <w:numFmt w:val="bullet"/>
      <w:lvlText w:val=""/>
      <w:lvlJc w:val="left"/>
      <w:pPr>
        <w:ind w:left="5040" w:hanging="360"/>
      </w:pPr>
      <w:rPr>
        <w:rFonts w:ascii="Symbol" w:hAnsi="Symbol" w:hint="default"/>
      </w:rPr>
    </w:lvl>
    <w:lvl w:ilvl="7" w:tplc="DDBE6714">
      <w:start w:val="1"/>
      <w:numFmt w:val="bullet"/>
      <w:lvlText w:val="o"/>
      <w:lvlJc w:val="left"/>
      <w:pPr>
        <w:ind w:left="5760" w:hanging="360"/>
      </w:pPr>
      <w:rPr>
        <w:rFonts w:ascii="Courier New" w:hAnsi="Courier New" w:hint="default"/>
      </w:rPr>
    </w:lvl>
    <w:lvl w:ilvl="8" w:tplc="DEC231A2">
      <w:start w:val="1"/>
      <w:numFmt w:val="bullet"/>
      <w:lvlText w:val=""/>
      <w:lvlJc w:val="left"/>
      <w:pPr>
        <w:ind w:left="6480" w:hanging="360"/>
      </w:pPr>
      <w:rPr>
        <w:rFonts w:ascii="Wingdings" w:hAnsi="Wingdings" w:hint="default"/>
      </w:rPr>
    </w:lvl>
  </w:abstractNum>
  <w:abstractNum w:abstractNumId="3" w15:restartNumberingAfterBreak="0">
    <w:nsid w:val="09033186"/>
    <w:multiLevelType w:val="hybridMultilevel"/>
    <w:tmpl w:val="ADE850BE"/>
    <w:lvl w:ilvl="0" w:tplc="E74C1592">
      <w:start w:val="1"/>
      <w:numFmt w:val="bullet"/>
      <w:lvlText w:val=""/>
      <w:lvlJc w:val="left"/>
      <w:pPr>
        <w:ind w:left="1068" w:hanging="360"/>
      </w:pPr>
      <w:rPr>
        <w:rFonts w:ascii="Wingdings" w:hAnsi="Wingdings" w:hint="default"/>
      </w:rPr>
    </w:lvl>
    <w:lvl w:ilvl="1" w:tplc="D7AEEA70">
      <w:start w:val="1"/>
      <w:numFmt w:val="bullet"/>
      <w:lvlText w:val=""/>
      <w:lvlJc w:val="left"/>
      <w:pPr>
        <w:ind w:left="1788" w:hanging="360"/>
      </w:pPr>
      <w:rPr>
        <w:rFonts w:ascii="Wingdings" w:hAnsi="Wingdings" w:hint="default"/>
      </w:rPr>
    </w:lvl>
    <w:lvl w:ilvl="2" w:tplc="740E9A1A">
      <w:start w:val="1"/>
      <w:numFmt w:val="bullet"/>
      <w:lvlText w:val=""/>
      <w:lvlJc w:val="left"/>
      <w:pPr>
        <w:ind w:left="2508" w:hanging="360"/>
      </w:pPr>
      <w:rPr>
        <w:rFonts w:ascii="Wingdings" w:hAnsi="Wingdings" w:hint="default"/>
      </w:rPr>
    </w:lvl>
    <w:lvl w:ilvl="3" w:tplc="52CE21D8">
      <w:start w:val="1"/>
      <w:numFmt w:val="bullet"/>
      <w:lvlText w:val=""/>
      <w:lvlJc w:val="left"/>
      <w:pPr>
        <w:ind w:left="3228" w:hanging="360"/>
      </w:pPr>
      <w:rPr>
        <w:rFonts w:ascii="Wingdings" w:hAnsi="Wingdings" w:hint="default"/>
      </w:rPr>
    </w:lvl>
    <w:lvl w:ilvl="4" w:tplc="CDBA0852">
      <w:start w:val="1"/>
      <w:numFmt w:val="bullet"/>
      <w:lvlText w:val=""/>
      <w:lvlJc w:val="left"/>
      <w:pPr>
        <w:ind w:left="3948" w:hanging="360"/>
      </w:pPr>
      <w:rPr>
        <w:rFonts w:ascii="Wingdings" w:hAnsi="Wingdings" w:hint="default"/>
      </w:rPr>
    </w:lvl>
    <w:lvl w:ilvl="5" w:tplc="6E9818D4">
      <w:start w:val="1"/>
      <w:numFmt w:val="bullet"/>
      <w:lvlText w:val=""/>
      <w:lvlJc w:val="left"/>
      <w:pPr>
        <w:ind w:left="4668" w:hanging="360"/>
      </w:pPr>
      <w:rPr>
        <w:rFonts w:ascii="Wingdings" w:hAnsi="Wingdings" w:hint="default"/>
      </w:rPr>
    </w:lvl>
    <w:lvl w:ilvl="6" w:tplc="FF10BD8E">
      <w:start w:val="1"/>
      <w:numFmt w:val="bullet"/>
      <w:lvlText w:val=""/>
      <w:lvlJc w:val="left"/>
      <w:pPr>
        <w:ind w:left="5388" w:hanging="360"/>
      </w:pPr>
      <w:rPr>
        <w:rFonts w:ascii="Wingdings" w:hAnsi="Wingdings" w:hint="default"/>
      </w:rPr>
    </w:lvl>
    <w:lvl w:ilvl="7" w:tplc="85B28784">
      <w:start w:val="1"/>
      <w:numFmt w:val="bullet"/>
      <w:lvlText w:val=""/>
      <w:lvlJc w:val="left"/>
      <w:pPr>
        <w:ind w:left="6108" w:hanging="360"/>
      </w:pPr>
      <w:rPr>
        <w:rFonts w:ascii="Wingdings" w:hAnsi="Wingdings" w:hint="default"/>
      </w:rPr>
    </w:lvl>
    <w:lvl w:ilvl="8" w:tplc="747054D6">
      <w:start w:val="1"/>
      <w:numFmt w:val="bullet"/>
      <w:lvlText w:val=""/>
      <w:lvlJc w:val="left"/>
      <w:pPr>
        <w:ind w:left="6828" w:hanging="360"/>
      </w:pPr>
      <w:rPr>
        <w:rFonts w:ascii="Wingdings" w:hAnsi="Wingdings" w:hint="default"/>
      </w:rPr>
    </w:lvl>
  </w:abstractNum>
  <w:abstractNum w:abstractNumId="4" w15:restartNumberingAfterBreak="0">
    <w:nsid w:val="10287965"/>
    <w:multiLevelType w:val="hybridMultilevel"/>
    <w:tmpl w:val="4F50FE28"/>
    <w:lvl w:ilvl="0" w:tplc="E6DE571C">
      <w:start w:val="1"/>
      <w:numFmt w:val="bullet"/>
      <w:lvlText w:val=""/>
      <w:lvlJc w:val="left"/>
      <w:pPr>
        <w:ind w:left="1068" w:hanging="360"/>
      </w:pPr>
      <w:rPr>
        <w:rFonts w:ascii="Symbol" w:hAnsi="Symbol" w:hint="default"/>
      </w:rPr>
    </w:lvl>
    <w:lvl w:ilvl="1" w:tplc="22D4622E">
      <w:start w:val="1"/>
      <w:numFmt w:val="bullet"/>
      <w:lvlText w:val="o"/>
      <w:lvlJc w:val="left"/>
      <w:pPr>
        <w:ind w:left="1788" w:hanging="360"/>
      </w:pPr>
      <w:rPr>
        <w:rFonts w:ascii="Courier New" w:hAnsi="Courier New" w:hint="default"/>
      </w:rPr>
    </w:lvl>
    <w:lvl w:ilvl="2" w:tplc="DD00C97A">
      <w:start w:val="1"/>
      <w:numFmt w:val="bullet"/>
      <w:lvlText w:val=""/>
      <w:lvlJc w:val="left"/>
      <w:pPr>
        <w:ind w:left="2508" w:hanging="360"/>
      </w:pPr>
      <w:rPr>
        <w:rFonts w:ascii="Wingdings" w:hAnsi="Wingdings" w:hint="default"/>
      </w:rPr>
    </w:lvl>
    <w:lvl w:ilvl="3" w:tplc="03866BCE">
      <w:start w:val="1"/>
      <w:numFmt w:val="bullet"/>
      <w:lvlText w:val=""/>
      <w:lvlJc w:val="left"/>
      <w:pPr>
        <w:ind w:left="3228" w:hanging="360"/>
      </w:pPr>
      <w:rPr>
        <w:rFonts w:ascii="Symbol" w:hAnsi="Symbol" w:hint="default"/>
      </w:rPr>
    </w:lvl>
    <w:lvl w:ilvl="4" w:tplc="533A3F72">
      <w:start w:val="1"/>
      <w:numFmt w:val="bullet"/>
      <w:lvlText w:val="o"/>
      <w:lvlJc w:val="left"/>
      <w:pPr>
        <w:ind w:left="3948" w:hanging="360"/>
      </w:pPr>
      <w:rPr>
        <w:rFonts w:ascii="Courier New" w:hAnsi="Courier New" w:hint="default"/>
      </w:rPr>
    </w:lvl>
    <w:lvl w:ilvl="5" w:tplc="4B9E7752">
      <w:start w:val="1"/>
      <w:numFmt w:val="bullet"/>
      <w:lvlText w:val=""/>
      <w:lvlJc w:val="left"/>
      <w:pPr>
        <w:ind w:left="4668" w:hanging="360"/>
      </w:pPr>
      <w:rPr>
        <w:rFonts w:ascii="Wingdings" w:hAnsi="Wingdings" w:hint="default"/>
      </w:rPr>
    </w:lvl>
    <w:lvl w:ilvl="6" w:tplc="0764E49C">
      <w:start w:val="1"/>
      <w:numFmt w:val="bullet"/>
      <w:lvlText w:val=""/>
      <w:lvlJc w:val="left"/>
      <w:pPr>
        <w:ind w:left="5388" w:hanging="360"/>
      </w:pPr>
      <w:rPr>
        <w:rFonts w:ascii="Symbol" w:hAnsi="Symbol" w:hint="default"/>
      </w:rPr>
    </w:lvl>
    <w:lvl w:ilvl="7" w:tplc="C3C86530">
      <w:start w:val="1"/>
      <w:numFmt w:val="bullet"/>
      <w:lvlText w:val="o"/>
      <w:lvlJc w:val="left"/>
      <w:pPr>
        <w:ind w:left="6108" w:hanging="360"/>
      </w:pPr>
      <w:rPr>
        <w:rFonts w:ascii="Courier New" w:hAnsi="Courier New" w:hint="default"/>
      </w:rPr>
    </w:lvl>
    <w:lvl w:ilvl="8" w:tplc="7E4C8934">
      <w:start w:val="1"/>
      <w:numFmt w:val="bullet"/>
      <w:lvlText w:val=""/>
      <w:lvlJc w:val="left"/>
      <w:pPr>
        <w:ind w:left="6828" w:hanging="360"/>
      </w:pPr>
      <w:rPr>
        <w:rFonts w:ascii="Wingdings" w:hAnsi="Wingdings" w:hint="default"/>
      </w:rPr>
    </w:lvl>
  </w:abstractNum>
  <w:abstractNum w:abstractNumId="5" w15:restartNumberingAfterBreak="0">
    <w:nsid w:val="117C8A74"/>
    <w:multiLevelType w:val="hybridMultilevel"/>
    <w:tmpl w:val="75B8A9A4"/>
    <w:lvl w:ilvl="0" w:tplc="91C6E88E">
      <w:start w:val="1"/>
      <w:numFmt w:val="bullet"/>
      <w:lvlText w:val=""/>
      <w:lvlJc w:val="left"/>
      <w:pPr>
        <w:ind w:left="2484" w:hanging="360"/>
      </w:pPr>
      <w:rPr>
        <w:rFonts w:ascii="Symbol" w:hAnsi="Symbol" w:hint="default"/>
      </w:rPr>
    </w:lvl>
    <w:lvl w:ilvl="1" w:tplc="21B20EC6">
      <w:start w:val="1"/>
      <w:numFmt w:val="bullet"/>
      <w:lvlText w:val="o"/>
      <w:lvlJc w:val="left"/>
      <w:pPr>
        <w:ind w:left="3204" w:hanging="360"/>
      </w:pPr>
      <w:rPr>
        <w:rFonts w:ascii="Courier New" w:hAnsi="Courier New" w:hint="default"/>
      </w:rPr>
    </w:lvl>
    <w:lvl w:ilvl="2" w:tplc="15746A1E">
      <w:start w:val="1"/>
      <w:numFmt w:val="bullet"/>
      <w:lvlText w:val=""/>
      <w:lvlJc w:val="left"/>
      <w:pPr>
        <w:ind w:left="3924" w:hanging="360"/>
      </w:pPr>
      <w:rPr>
        <w:rFonts w:ascii="Wingdings" w:hAnsi="Wingdings" w:hint="default"/>
      </w:rPr>
    </w:lvl>
    <w:lvl w:ilvl="3" w:tplc="86C815A2">
      <w:start w:val="1"/>
      <w:numFmt w:val="bullet"/>
      <w:lvlText w:val=""/>
      <w:lvlJc w:val="left"/>
      <w:pPr>
        <w:ind w:left="4644" w:hanging="360"/>
      </w:pPr>
      <w:rPr>
        <w:rFonts w:ascii="Symbol" w:hAnsi="Symbol" w:hint="default"/>
      </w:rPr>
    </w:lvl>
    <w:lvl w:ilvl="4" w:tplc="5EB80E66">
      <w:start w:val="1"/>
      <w:numFmt w:val="bullet"/>
      <w:lvlText w:val="o"/>
      <w:lvlJc w:val="left"/>
      <w:pPr>
        <w:ind w:left="5364" w:hanging="360"/>
      </w:pPr>
      <w:rPr>
        <w:rFonts w:ascii="Courier New" w:hAnsi="Courier New" w:hint="default"/>
      </w:rPr>
    </w:lvl>
    <w:lvl w:ilvl="5" w:tplc="BDBEABF2">
      <w:start w:val="1"/>
      <w:numFmt w:val="bullet"/>
      <w:lvlText w:val=""/>
      <w:lvlJc w:val="left"/>
      <w:pPr>
        <w:ind w:left="6084" w:hanging="360"/>
      </w:pPr>
      <w:rPr>
        <w:rFonts w:ascii="Wingdings" w:hAnsi="Wingdings" w:hint="default"/>
      </w:rPr>
    </w:lvl>
    <w:lvl w:ilvl="6" w:tplc="EA101792">
      <w:start w:val="1"/>
      <w:numFmt w:val="bullet"/>
      <w:lvlText w:val=""/>
      <w:lvlJc w:val="left"/>
      <w:pPr>
        <w:ind w:left="6804" w:hanging="360"/>
      </w:pPr>
      <w:rPr>
        <w:rFonts w:ascii="Symbol" w:hAnsi="Symbol" w:hint="default"/>
      </w:rPr>
    </w:lvl>
    <w:lvl w:ilvl="7" w:tplc="C0D2D956">
      <w:start w:val="1"/>
      <w:numFmt w:val="bullet"/>
      <w:lvlText w:val="o"/>
      <w:lvlJc w:val="left"/>
      <w:pPr>
        <w:ind w:left="7524" w:hanging="360"/>
      </w:pPr>
      <w:rPr>
        <w:rFonts w:ascii="Courier New" w:hAnsi="Courier New" w:hint="default"/>
      </w:rPr>
    </w:lvl>
    <w:lvl w:ilvl="8" w:tplc="37DA10CC">
      <w:start w:val="1"/>
      <w:numFmt w:val="bullet"/>
      <w:lvlText w:val=""/>
      <w:lvlJc w:val="left"/>
      <w:pPr>
        <w:ind w:left="8244" w:hanging="360"/>
      </w:pPr>
      <w:rPr>
        <w:rFonts w:ascii="Wingdings" w:hAnsi="Wingdings" w:hint="default"/>
      </w:rPr>
    </w:lvl>
  </w:abstractNum>
  <w:abstractNum w:abstractNumId="6" w15:restartNumberingAfterBreak="0">
    <w:nsid w:val="17390918"/>
    <w:multiLevelType w:val="hybridMultilevel"/>
    <w:tmpl w:val="BC36FC98"/>
    <w:lvl w:ilvl="0" w:tplc="BEF0B008">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0CEAE"/>
    <w:multiLevelType w:val="hybridMultilevel"/>
    <w:tmpl w:val="FFFFFFFF"/>
    <w:lvl w:ilvl="0" w:tplc="EAC2BA9E">
      <w:start w:val="1"/>
      <w:numFmt w:val="bullet"/>
      <w:lvlText w:val=""/>
      <w:lvlJc w:val="left"/>
      <w:pPr>
        <w:ind w:left="720" w:hanging="360"/>
      </w:pPr>
      <w:rPr>
        <w:rFonts w:ascii="Wingdings" w:hAnsi="Wingdings" w:hint="default"/>
      </w:rPr>
    </w:lvl>
    <w:lvl w:ilvl="1" w:tplc="BA9EBD28">
      <w:start w:val="1"/>
      <w:numFmt w:val="bullet"/>
      <w:lvlText w:val="o"/>
      <w:lvlJc w:val="left"/>
      <w:pPr>
        <w:ind w:left="1440" w:hanging="360"/>
      </w:pPr>
      <w:rPr>
        <w:rFonts w:ascii="Courier New" w:hAnsi="Courier New" w:hint="default"/>
      </w:rPr>
    </w:lvl>
    <w:lvl w:ilvl="2" w:tplc="59EE8AEA">
      <w:start w:val="1"/>
      <w:numFmt w:val="bullet"/>
      <w:lvlText w:val=""/>
      <w:lvlJc w:val="left"/>
      <w:pPr>
        <w:ind w:left="2160" w:hanging="360"/>
      </w:pPr>
      <w:rPr>
        <w:rFonts w:ascii="Wingdings" w:hAnsi="Wingdings" w:hint="default"/>
      </w:rPr>
    </w:lvl>
    <w:lvl w:ilvl="3" w:tplc="D13A5282">
      <w:start w:val="1"/>
      <w:numFmt w:val="bullet"/>
      <w:lvlText w:val=""/>
      <w:lvlJc w:val="left"/>
      <w:pPr>
        <w:ind w:left="2880" w:hanging="360"/>
      </w:pPr>
      <w:rPr>
        <w:rFonts w:ascii="Symbol" w:hAnsi="Symbol" w:hint="default"/>
      </w:rPr>
    </w:lvl>
    <w:lvl w:ilvl="4" w:tplc="9C68E514">
      <w:start w:val="1"/>
      <w:numFmt w:val="bullet"/>
      <w:lvlText w:val="o"/>
      <w:lvlJc w:val="left"/>
      <w:pPr>
        <w:ind w:left="3600" w:hanging="360"/>
      </w:pPr>
      <w:rPr>
        <w:rFonts w:ascii="Courier New" w:hAnsi="Courier New" w:hint="default"/>
      </w:rPr>
    </w:lvl>
    <w:lvl w:ilvl="5" w:tplc="B652E6F8">
      <w:start w:val="1"/>
      <w:numFmt w:val="bullet"/>
      <w:lvlText w:val=""/>
      <w:lvlJc w:val="left"/>
      <w:pPr>
        <w:ind w:left="4320" w:hanging="360"/>
      </w:pPr>
      <w:rPr>
        <w:rFonts w:ascii="Wingdings" w:hAnsi="Wingdings" w:hint="default"/>
      </w:rPr>
    </w:lvl>
    <w:lvl w:ilvl="6" w:tplc="6B7A9D6E">
      <w:start w:val="1"/>
      <w:numFmt w:val="bullet"/>
      <w:lvlText w:val=""/>
      <w:lvlJc w:val="left"/>
      <w:pPr>
        <w:ind w:left="5040" w:hanging="360"/>
      </w:pPr>
      <w:rPr>
        <w:rFonts w:ascii="Symbol" w:hAnsi="Symbol" w:hint="default"/>
      </w:rPr>
    </w:lvl>
    <w:lvl w:ilvl="7" w:tplc="F3A497BA">
      <w:start w:val="1"/>
      <w:numFmt w:val="bullet"/>
      <w:lvlText w:val="o"/>
      <w:lvlJc w:val="left"/>
      <w:pPr>
        <w:ind w:left="5760" w:hanging="360"/>
      </w:pPr>
      <w:rPr>
        <w:rFonts w:ascii="Courier New" w:hAnsi="Courier New" w:hint="default"/>
      </w:rPr>
    </w:lvl>
    <w:lvl w:ilvl="8" w:tplc="40986476">
      <w:start w:val="1"/>
      <w:numFmt w:val="bullet"/>
      <w:lvlText w:val=""/>
      <w:lvlJc w:val="left"/>
      <w:pPr>
        <w:ind w:left="6480" w:hanging="360"/>
      </w:pPr>
      <w:rPr>
        <w:rFonts w:ascii="Wingdings" w:hAnsi="Wingdings" w:hint="default"/>
      </w:rPr>
    </w:lvl>
  </w:abstractNum>
  <w:abstractNum w:abstractNumId="8" w15:restartNumberingAfterBreak="0">
    <w:nsid w:val="19972219"/>
    <w:multiLevelType w:val="hybridMultilevel"/>
    <w:tmpl w:val="FFFFFFFF"/>
    <w:lvl w:ilvl="0" w:tplc="E96C8964">
      <w:start w:val="1"/>
      <w:numFmt w:val="bullet"/>
      <w:lvlText w:val="-"/>
      <w:lvlJc w:val="left"/>
      <w:pPr>
        <w:ind w:left="720" w:hanging="360"/>
      </w:pPr>
      <w:rPr>
        <w:rFonts w:ascii="Aptos" w:hAnsi="Aptos" w:hint="default"/>
      </w:rPr>
    </w:lvl>
    <w:lvl w:ilvl="1" w:tplc="51802F96">
      <w:start w:val="1"/>
      <w:numFmt w:val="bullet"/>
      <w:lvlText w:val="o"/>
      <w:lvlJc w:val="left"/>
      <w:pPr>
        <w:ind w:left="1440" w:hanging="360"/>
      </w:pPr>
      <w:rPr>
        <w:rFonts w:ascii="Courier New" w:hAnsi="Courier New" w:hint="default"/>
      </w:rPr>
    </w:lvl>
    <w:lvl w:ilvl="2" w:tplc="E9D66BB8">
      <w:start w:val="1"/>
      <w:numFmt w:val="bullet"/>
      <w:lvlText w:val=""/>
      <w:lvlJc w:val="left"/>
      <w:pPr>
        <w:ind w:left="2160" w:hanging="360"/>
      </w:pPr>
      <w:rPr>
        <w:rFonts w:ascii="Wingdings" w:hAnsi="Wingdings" w:hint="default"/>
      </w:rPr>
    </w:lvl>
    <w:lvl w:ilvl="3" w:tplc="E25EDA0E">
      <w:start w:val="1"/>
      <w:numFmt w:val="bullet"/>
      <w:lvlText w:val=""/>
      <w:lvlJc w:val="left"/>
      <w:pPr>
        <w:ind w:left="2880" w:hanging="360"/>
      </w:pPr>
      <w:rPr>
        <w:rFonts w:ascii="Symbol" w:hAnsi="Symbol" w:hint="default"/>
      </w:rPr>
    </w:lvl>
    <w:lvl w:ilvl="4" w:tplc="F56268CE">
      <w:start w:val="1"/>
      <w:numFmt w:val="bullet"/>
      <w:lvlText w:val="o"/>
      <w:lvlJc w:val="left"/>
      <w:pPr>
        <w:ind w:left="3600" w:hanging="360"/>
      </w:pPr>
      <w:rPr>
        <w:rFonts w:ascii="Courier New" w:hAnsi="Courier New" w:hint="default"/>
      </w:rPr>
    </w:lvl>
    <w:lvl w:ilvl="5" w:tplc="2670F00C">
      <w:start w:val="1"/>
      <w:numFmt w:val="bullet"/>
      <w:lvlText w:val=""/>
      <w:lvlJc w:val="left"/>
      <w:pPr>
        <w:ind w:left="4320" w:hanging="360"/>
      </w:pPr>
      <w:rPr>
        <w:rFonts w:ascii="Wingdings" w:hAnsi="Wingdings" w:hint="default"/>
      </w:rPr>
    </w:lvl>
    <w:lvl w:ilvl="6" w:tplc="B17A155A">
      <w:start w:val="1"/>
      <w:numFmt w:val="bullet"/>
      <w:lvlText w:val=""/>
      <w:lvlJc w:val="left"/>
      <w:pPr>
        <w:ind w:left="5040" w:hanging="360"/>
      </w:pPr>
      <w:rPr>
        <w:rFonts w:ascii="Symbol" w:hAnsi="Symbol" w:hint="default"/>
      </w:rPr>
    </w:lvl>
    <w:lvl w:ilvl="7" w:tplc="77B600F6">
      <w:start w:val="1"/>
      <w:numFmt w:val="bullet"/>
      <w:lvlText w:val="o"/>
      <w:lvlJc w:val="left"/>
      <w:pPr>
        <w:ind w:left="5760" w:hanging="360"/>
      </w:pPr>
      <w:rPr>
        <w:rFonts w:ascii="Courier New" w:hAnsi="Courier New" w:hint="default"/>
      </w:rPr>
    </w:lvl>
    <w:lvl w:ilvl="8" w:tplc="345659AE">
      <w:start w:val="1"/>
      <w:numFmt w:val="bullet"/>
      <w:lvlText w:val=""/>
      <w:lvlJc w:val="left"/>
      <w:pPr>
        <w:ind w:left="6480" w:hanging="360"/>
      </w:pPr>
      <w:rPr>
        <w:rFonts w:ascii="Wingdings" w:hAnsi="Wingdings" w:hint="default"/>
      </w:rPr>
    </w:lvl>
  </w:abstractNum>
  <w:abstractNum w:abstractNumId="9" w15:restartNumberingAfterBreak="0">
    <w:nsid w:val="1E6D6B24"/>
    <w:multiLevelType w:val="hybridMultilevel"/>
    <w:tmpl w:val="1D3AA038"/>
    <w:lvl w:ilvl="0" w:tplc="2952A7D0">
      <w:start w:val="1"/>
      <w:numFmt w:val="bullet"/>
      <w:lvlText w:val=""/>
      <w:lvlJc w:val="left"/>
      <w:pPr>
        <w:ind w:left="2484" w:hanging="360"/>
      </w:pPr>
      <w:rPr>
        <w:rFonts w:ascii="Symbol" w:hAnsi="Symbol" w:hint="default"/>
      </w:rPr>
    </w:lvl>
    <w:lvl w:ilvl="1" w:tplc="822C78BE">
      <w:start w:val="1"/>
      <w:numFmt w:val="bullet"/>
      <w:lvlText w:val="o"/>
      <w:lvlJc w:val="left"/>
      <w:pPr>
        <w:ind w:left="3204" w:hanging="360"/>
      </w:pPr>
      <w:rPr>
        <w:rFonts w:ascii="Courier New" w:hAnsi="Courier New" w:hint="default"/>
      </w:rPr>
    </w:lvl>
    <w:lvl w:ilvl="2" w:tplc="8ADCB87A">
      <w:start w:val="1"/>
      <w:numFmt w:val="bullet"/>
      <w:lvlText w:val=""/>
      <w:lvlJc w:val="left"/>
      <w:pPr>
        <w:ind w:left="3924" w:hanging="360"/>
      </w:pPr>
      <w:rPr>
        <w:rFonts w:ascii="Wingdings" w:hAnsi="Wingdings" w:hint="default"/>
      </w:rPr>
    </w:lvl>
    <w:lvl w:ilvl="3" w:tplc="AD645626">
      <w:start w:val="1"/>
      <w:numFmt w:val="bullet"/>
      <w:lvlText w:val=""/>
      <w:lvlJc w:val="left"/>
      <w:pPr>
        <w:ind w:left="4644" w:hanging="360"/>
      </w:pPr>
      <w:rPr>
        <w:rFonts w:ascii="Symbol" w:hAnsi="Symbol" w:hint="default"/>
      </w:rPr>
    </w:lvl>
    <w:lvl w:ilvl="4" w:tplc="7E4A52B0">
      <w:start w:val="1"/>
      <w:numFmt w:val="bullet"/>
      <w:lvlText w:val="o"/>
      <w:lvlJc w:val="left"/>
      <w:pPr>
        <w:ind w:left="5364" w:hanging="360"/>
      </w:pPr>
      <w:rPr>
        <w:rFonts w:ascii="Courier New" w:hAnsi="Courier New" w:hint="default"/>
      </w:rPr>
    </w:lvl>
    <w:lvl w:ilvl="5" w:tplc="992CAAF2">
      <w:start w:val="1"/>
      <w:numFmt w:val="bullet"/>
      <w:lvlText w:val=""/>
      <w:lvlJc w:val="left"/>
      <w:pPr>
        <w:ind w:left="6084" w:hanging="360"/>
      </w:pPr>
      <w:rPr>
        <w:rFonts w:ascii="Wingdings" w:hAnsi="Wingdings" w:hint="default"/>
      </w:rPr>
    </w:lvl>
    <w:lvl w:ilvl="6" w:tplc="9F2CCEA2">
      <w:start w:val="1"/>
      <w:numFmt w:val="bullet"/>
      <w:lvlText w:val=""/>
      <w:lvlJc w:val="left"/>
      <w:pPr>
        <w:ind w:left="6804" w:hanging="360"/>
      </w:pPr>
      <w:rPr>
        <w:rFonts w:ascii="Symbol" w:hAnsi="Symbol" w:hint="default"/>
      </w:rPr>
    </w:lvl>
    <w:lvl w:ilvl="7" w:tplc="AAD8AC74">
      <w:start w:val="1"/>
      <w:numFmt w:val="bullet"/>
      <w:lvlText w:val="o"/>
      <w:lvlJc w:val="left"/>
      <w:pPr>
        <w:ind w:left="7524" w:hanging="360"/>
      </w:pPr>
      <w:rPr>
        <w:rFonts w:ascii="Courier New" w:hAnsi="Courier New" w:hint="default"/>
      </w:rPr>
    </w:lvl>
    <w:lvl w:ilvl="8" w:tplc="72DE4414">
      <w:start w:val="1"/>
      <w:numFmt w:val="bullet"/>
      <w:lvlText w:val=""/>
      <w:lvlJc w:val="left"/>
      <w:pPr>
        <w:ind w:left="8244" w:hanging="360"/>
      </w:pPr>
      <w:rPr>
        <w:rFonts w:ascii="Wingdings" w:hAnsi="Wingdings" w:hint="default"/>
      </w:rPr>
    </w:lvl>
  </w:abstractNum>
  <w:abstractNum w:abstractNumId="10" w15:restartNumberingAfterBreak="0">
    <w:nsid w:val="208251B0"/>
    <w:multiLevelType w:val="hybridMultilevel"/>
    <w:tmpl w:val="A202D9CA"/>
    <w:lvl w:ilvl="0" w:tplc="EE8C1E52">
      <w:start w:val="6"/>
      <w:numFmt w:val="bullet"/>
      <w:lvlText w:val="-"/>
      <w:lvlJc w:val="left"/>
      <w:pPr>
        <w:ind w:left="400" w:hanging="360"/>
      </w:pPr>
      <w:rPr>
        <w:rFonts w:ascii="Aptos" w:eastAsiaTheme="minorHAnsi" w:hAnsi="Aptos" w:cstheme="minorBidi" w:hint="default"/>
      </w:rPr>
    </w:lvl>
    <w:lvl w:ilvl="1" w:tplc="040C0003" w:tentative="1">
      <w:start w:val="1"/>
      <w:numFmt w:val="bullet"/>
      <w:lvlText w:val="o"/>
      <w:lvlJc w:val="left"/>
      <w:pPr>
        <w:ind w:left="1120" w:hanging="360"/>
      </w:pPr>
      <w:rPr>
        <w:rFonts w:ascii="Courier New" w:hAnsi="Courier New" w:cs="Courier New" w:hint="default"/>
      </w:rPr>
    </w:lvl>
    <w:lvl w:ilvl="2" w:tplc="040C0005" w:tentative="1">
      <w:start w:val="1"/>
      <w:numFmt w:val="bullet"/>
      <w:lvlText w:val=""/>
      <w:lvlJc w:val="left"/>
      <w:pPr>
        <w:ind w:left="1840" w:hanging="360"/>
      </w:pPr>
      <w:rPr>
        <w:rFonts w:ascii="Wingdings" w:hAnsi="Wingdings" w:hint="default"/>
      </w:rPr>
    </w:lvl>
    <w:lvl w:ilvl="3" w:tplc="040C0001" w:tentative="1">
      <w:start w:val="1"/>
      <w:numFmt w:val="bullet"/>
      <w:lvlText w:val=""/>
      <w:lvlJc w:val="left"/>
      <w:pPr>
        <w:ind w:left="2560" w:hanging="360"/>
      </w:pPr>
      <w:rPr>
        <w:rFonts w:ascii="Symbol" w:hAnsi="Symbol" w:hint="default"/>
      </w:rPr>
    </w:lvl>
    <w:lvl w:ilvl="4" w:tplc="040C0003" w:tentative="1">
      <w:start w:val="1"/>
      <w:numFmt w:val="bullet"/>
      <w:lvlText w:val="o"/>
      <w:lvlJc w:val="left"/>
      <w:pPr>
        <w:ind w:left="3280" w:hanging="360"/>
      </w:pPr>
      <w:rPr>
        <w:rFonts w:ascii="Courier New" w:hAnsi="Courier New" w:cs="Courier New" w:hint="default"/>
      </w:rPr>
    </w:lvl>
    <w:lvl w:ilvl="5" w:tplc="040C0005" w:tentative="1">
      <w:start w:val="1"/>
      <w:numFmt w:val="bullet"/>
      <w:lvlText w:val=""/>
      <w:lvlJc w:val="left"/>
      <w:pPr>
        <w:ind w:left="4000" w:hanging="360"/>
      </w:pPr>
      <w:rPr>
        <w:rFonts w:ascii="Wingdings" w:hAnsi="Wingdings" w:hint="default"/>
      </w:rPr>
    </w:lvl>
    <w:lvl w:ilvl="6" w:tplc="040C0001" w:tentative="1">
      <w:start w:val="1"/>
      <w:numFmt w:val="bullet"/>
      <w:lvlText w:val=""/>
      <w:lvlJc w:val="left"/>
      <w:pPr>
        <w:ind w:left="4720" w:hanging="360"/>
      </w:pPr>
      <w:rPr>
        <w:rFonts w:ascii="Symbol" w:hAnsi="Symbol" w:hint="default"/>
      </w:rPr>
    </w:lvl>
    <w:lvl w:ilvl="7" w:tplc="040C0003" w:tentative="1">
      <w:start w:val="1"/>
      <w:numFmt w:val="bullet"/>
      <w:lvlText w:val="o"/>
      <w:lvlJc w:val="left"/>
      <w:pPr>
        <w:ind w:left="5440" w:hanging="360"/>
      </w:pPr>
      <w:rPr>
        <w:rFonts w:ascii="Courier New" w:hAnsi="Courier New" w:cs="Courier New" w:hint="default"/>
      </w:rPr>
    </w:lvl>
    <w:lvl w:ilvl="8" w:tplc="040C0005" w:tentative="1">
      <w:start w:val="1"/>
      <w:numFmt w:val="bullet"/>
      <w:lvlText w:val=""/>
      <w:lvlJc w:val="left"/>
      <w:pPr>
        <w:ind w:left="6160" w:hanging="360"/>
      </w:pPr>
      <w:rPr>
        <w:rFonts w:ascii="Wingdings" w:hAnsi="Wingdings" w:hint="default"/>
      </w:rPr>
    </w:lvl>
  </w:abstractNum>
  <w:abstractNum w:abstractNumId="11" w15:restartNumberingAfterBreak="0">
    <w:nsid w:val="2268137B"/>
    <w:multiLevelType w:val="hybridMultilevel"/>
    <w:tmpl w:val="FFFFFFFF"/>
    <w:lvl w:ilvl="0" w:tplc="663C6E3A">
      <w:start w:val="1"/>
      <w:numFmt w:val="bullet"/>
      <w:lvlText w:val="-"/>
      <w:lvlJc w:val="left"/>
      <w:pPr>
        <w:ind w:left="720" w:hanging="360"/>
      </w:pPr>
      <w:rPr>
        <w:rFonts w:ascii="Aptos" w:hAnsi="Aptos" w:hint="default"/>
      </w:rPr>
    </w:lvl>
    <w:lvl w:ilvl="1" w:tplc="14FA38A6">
      <w:start w:val="1"/>
      <w:numFmt w:val="bullet"/>
      <w:lvlText w:val="o"/>
      <w:lvlJc w:val="left"/>
      <w:pPr>
        <w:ind w:left="1440" w:hanging="360"/>
      </w:pPr>
      <w:rPr>
        <w:rFonts w:ascii="Courier New" w:hAnsi="Courier New" w:hint="default"/>
      </w:rPr>
    </w:lvl>
    <w:lvl w:ilvl="2" w:tplc="CB96F80A">
      <w:start w:val="1"/>
      <w:numFmt w:val="bullet"/>
      <w:lvlText w:val=""/>
      <w:lvlJc w:val="left"/>
      <w:pPr>
        <w:ind w:left="2160" w:hanging="360"/>
      </w:pPr>
      <w:rPr>
        <w:rFonts w:ascii="Wingdings" w:hAnsi="Wingdings" w:hint="default"/>
      </w:rPr>
    </w:lvl>
    <w:lvl w:ilvl="3" w:tplc="35161BAC">
      <w:start w:val="1"/>
      <w:numFmt w:val="bullet"/>
      <w:lvlText w:val=""/>
      <w:lvlJc w:val="left"/>
      <w:pPr>
        <w:ind w:left="2880" w:hanging="360"/>
      </w:pPr>
      <w:rPr>
        <w:rFonts w:ascii="Symbol" w:hAnsi="Symbol" w:hint="default"/>
      </w:rPr>
    </w:lvl>
    <w:lvl w:ilvl="4" w:tplc="12D01F80">
      <w:start w:val="1"/>
      <w:numFmt w:val="bullet"/>
      <w:lvlText w:val="o"/>
      <w:lvlJc w:val="left"/>
      <w:pPr>
        <w:ind w:left="3600" w:hanging="360"/>
      </w:pPr>
      <w:rPr>
        <w:rFonts w:ascii="Courier New" w:hAnsi="Courier New" w:hint="default"/>
      </w:rPr>
    </w:lvl>
    <w:lvl w:ilvl="5" w:tplc="B4D4B274">
      <w:start w:val="1"/>
      <w:numFmt w:val="bullet"/>
      <w:lvlText w:val=""/>
      <w:lvlJc w:val="left"/>
      <w:pPr>
        <w:ind w:left="4320" w:hanging="360"/>
      </w:pPr>
      <w:rPr>
        <w:rFonts w:ascii="Wingdings" w:hAnsi="Wingdings" w:hint="default"/>
      </w:rPr>
    </w:lvl>
    <w:lvl w:ilvl="6" w:tplc="8F30B5D0">
      <w:start w:val="1"/>
      <w:numFmt w:val="bullet"/>
      <w:lvlText w:val=""/>
      <w:lvlJc w:val="left"/>
      <w:pPr>
        <w:ind w:left="5040" w:hanging="360"/>
      </w:pPr>
      <w:rPr>
        <w:rFonts w:ascii="Symbol" w:hAnsi="Symbol" w:hint="default"/>
      </w:rPr>
    </w:lvl>
    <w:lvl w:ilvl="7" w:tplc="8ABE083A">
      <w:start w:val="1"/>
      <w:numFmt w:val="bullet"/>
      <w:lvlText w:val="o"/>
      <w:lvlJc w:val="left"/>
      <w:pPr>
        <w:ind w:left="5760" w:hanging="360"/>
      </w:pPr>
      <w:rPr>
        <w:rFonts w:ascii="Courier New" w:hAnsi="Courier New" w:hint="default"/>
      </w:rPr>
    </w:lvl>
    <w:lvl w:ilvl="8" w:tplc="F87E8EDE">
      <w:start w:val="1"/>
      <w:numFmt w:val="bullet"/>
      <w:lvlText w:val=""/>
      <w:lvlJc w:val="left"/>
      <w:pPr>
        <w:ind w:left="6480" w:hanging="360"/>
      </w:pPr>
      <w:rPr>
        <w:rFonts w:ascii="Wingdings" w:hAnsi="Wingdings" w:hint="default"/>
      </w:rPr>
    </w:lvl>
  </w:abstractNum>
  <w:abstractNum w:abstractNumId="12" w15:restartNumberingAfterBreak="0">
    <w:nsid w:val="2AD622AA"/>
    <w:multiLevelType w:val="hybridMultilevel"/>
    <w:tmpl w:val="FFFFFFFF"/>
    <w:lvl w:ilvl="0" w:tplc="11ECD554">
      <w:start w:val="1"/>
      <w:numFmt w:val="bullet"/>
      <w:lvlText w:val="-"/>
      <w:lvlJc w:val="left"/>
      <w:pPr>
        <w:ind w:left="720" w:hanging="360"/>
      </w:pPr>
      <w:rPr>
        <w:rFonts w:ascii="Aptos" w:hAnsi="Aptos" w:hint="default"/>
      </w:rPr>
    </w:lvl>
    <w:lvl w:ilvl="1" w:tplc="75DAB4EC">
      <w:start w:val="1"/>
      <w:numFmt w:val="bullet"/>
      <w:lvlText w:val="o"/>
      <w:lvlJc w:val="left"/>
      <w:pPr>
        <w:ind w:left="1440" w:hanging="360"/>
      </w:pPr>
      <w:rPr>
        <w:rFonts w:ascii="Courier New" w:hAnsi="Courier New" w:hint="default"/>
      </w:rPr>
    </w:lvl>
    <w:lvl w:ilvl="2" w:tplc="7A5C8550">
      <w:start w:val="1"/>
      <w:numFmt w:val="bullet"/>
      <w:lvlText w:val=""/>
      <w:lvlJc w:val="left"/>
      <w:pPr>
        <w:ind w:left="2160" w:hanging="360"/>
      </w:pPr>
      <w:rPr>
        <w:rFonts w:ascii="Wingdings" w:hAnsi="Wingdings" w:hint="default"/>
      </w:rPr>
    </w:lvl>
    <w:lvl w:ilvl="3" w:tplc="F6C6A2BC">
      <w:start w:val="1"/>
      <w:numFmt w:val="bullet"/>
      <w:lvlText w:val=""/>
      <w:lvlJc w:val="left"/>
      <w:pPr>
        <w:ind w:left="2880" w:hanging="360"/>
      </w:pPr>
      <w:rPr>
        <w:rFonts w:ascii="Symbol" w:hAnsi="Symbol" w:hint="default"/>
      </w:rPr>
    </w:lvl>
    <w:lvl w:ilvl="4" w:tplc="8C44A028">
      <w:start w:val="1"/>
      <w:numFmt w:val="bullet"/>
      <w:lvlText w:val="o"/>
      <w:lvlJc w:val="left"/>
      <w:pPr>
        <w:ind w:left="3600" w:hanging="360"/>
      </w:pPr>
      <w:rPr>
        <w:rFonts w:ascii="Courier New" w:hAnsi="Courier New" w:hint="default"/>
      </w:rPr>
    </w:lvl>
    <w:lvl w:ilvl="5" w:tplc="ADD41282">
      <w:start w:val="1"/>
      <w:numFmt w:val="bullet"/>
      <w:lvlText w:val=""/>
      <w:lvlJc w:val="left"/>
      <w:pPr>
        <w:ind w:left="4320" w:hanging="360"/>
      </w:pPr>
      <w:rPr>
        <w:rFonts w:ascii="Wingdings" w:hAnsi="Wingdings" w:hint="default"/>
      </w:rPr>
    </w:lvl>
    <w:lvl w:ilvl="6" w:tplc="7674DE82">
      <w:start w:val="1"/>
      <w:numFmt w:val="bullet"/>
      <w:lvlText w:val=""/>
      <w:lvlJc w:val="left"/>
      <w:pPr>
        <w:ind w:left="5040" w:hanging="360"/>
      </w:pPr>
      <w:rPr>
        <w:rFonts w:ascii="Symbol" w:hAnsi="Symbol" w:hint="default"/>
      </w:rPr>
    </w:lvl>
    <w:lvl w:ilvl="7" w:tplc="9F089E68">
      <w:start w:val="1"/>
      <w:numFmt w:val="bullet"/>
      <w:lvlText w:val="o"/>
      <w:lvlJc w:val="left"/>
      <w:pPr>
        <w:ind w:left="5760" w:hanging="360"/>
      </w:pPr>
      <w:rPr>
        <w:rFonts w:ascii="Courier New" w:hAnsi="Courier New" w:hint="default"/>
      </w:rPr>
    </w:lvl>
    <w:lvl w:ilvl="8" w:tplc="ACFA900C">
      <w:start w:val="1"/>
      <w:numFmt w:val="bullet"/>
      <w:lvlText w:val=""/>
      <w:lvlJc w:val="left"/>
      <w:pPr>
        <w:ind w:left="6480" w:hanging="360"/>
      </w:pPr>
      <w:rPr>
        <w:rFonts w:ascii="Wingdings" w:hAnsi="Wingdings" w:hint="default"/>
      </w:rPr>
    </w:lvl>
  </w:abstractNum>
  <w:abstractNum w:abstractNumId="13" w15:restartNumberingAfterBreak="0">
    <w:nsid w:val="2EA536AE"/>
    <w:multiLevelType w:val="hybridMultilevel"/>
    <w:tmpl w:val="FFFFFFFF"/>
    <w:lvl w:ilvl="0" w:tplc="E19221E4">
      <w:start w:val="1"/>
      <w:numFmt w:val="bullet"/>
      <w:lvlText w:val="-"/>
      <w:lvlJc w:val="left"/>
      <w:pPr>
        <w:ind w:left="720" w:hanging="360"/>
      </w:pPr>
      <w:rPr>
        <w:rFonts w:ascii="Aptos" w:hAnsi="Aptos" w:hint="default"/>
      </w:rPr>
    </w:lvl>
    <w:lvl w:ilvl="1" w:tplc="A05A0D60">
      <w:start w:val="1"/>
      <w:numFmt w:val="bullet"/>
      <w:lvlText w:val="o"/>
      <w:lvlJc w:val="left"/>
      <w:pPr>
        <w:ind w:left="1440" w:hanging="360"/>
      </w:pPr>
      <w:rPr>
        <w:rFonts w:ascii="Courier New" w:hAnsi="Courier New" w:hint="default"/>
      </w:rPr>
    </w:lvl>
    <w:lvl w:ilvl="2" w:tplc="5C2C7348">
      <w:start w:val="1"/>
      <w:numFmt w:val="bullet"/>
      <w:lvlText w:val=""/>
      <w:lvlJc w:val="left"/>
      <w:pPr>
        <w:ind w:left="2160" w:hanging="360"/>
      </w:pPr>
      <w:rPr>
        <w:rFonts w:ascii="Wingdings" w:hAnsi="Wingdings" w:hint="default"/>
      </w:rPr>
    </w:lvl>
    <w:lvl w:ilvl="3" w:tplc="0C7A0DBE">
      <w:start w:val="1"/>
      <w:numFmt w:val="bullet"/>
      <w:lvlText w:val=""/>
      <w:lvlJc w:val="left"/>
      <w:pPr>
        <w:ind w:left="2880" w:hanging="360"/>
      </w:pPr>
      <w:rPr>
        <w:rFonts w:ascii="Symbol" w:hAnsi="Symbol" w:hint="default"/>
      </w:rPr>
    </w:lvl>
    <w:lvl w:ilvl="4" w:tplc="AC62CC42">
      <w:start w:val="1"/>
      <w:numFmt w:val="bullet"/>
      <w:lvlText w:val="o"/>
      <w:lvlJc w:val="left"/>
      <w:pPr>
        <w:ind w:left="3600" w:hanging="360"/>
      </w:pPr>
      <w:rPr>
        <w:rFonts w:ascii="Courier New" w:hAnsi="Courier New" w:hint="default"/>
      </w:rPr>
    </w:lvl>
    <w:lvl w:ilvl="5" w:tplc="B816A3FA">
      <w:start w:val="1"/>
      <w:numFmt w:val="bullet"/>
      <w:lvlText w:val=""/>
      <w:lvlJc w:val="left"/>
      <w:pPr>
        <w:ind w:left="4320" w:hanging="360"/>
      </w:pPr>
      <w:rPr>
        <w:rFonts w:ascii="Wingdings" w:hAnsi="Wingdings" w:hint="default"/>
      </w:rPr>
    </w:lvl>
    <w:lvl w:ilvl="6" w:tplc="29F26C6E">
      <w:start w:val="1"/>
      <w:numFmt w:val="bullet"/>
      <w:lvlText w:val=""/>
      <w:lvlJc w:val="left"/>
      <w:pPr>
        <w:ind w:left="5040" w:hanging="360"/>
      </w:pPr>
      <w:rPr>
        <w:rFonts w:ascii="Symbol" w:hAnsi="Symbol" w:hint="default"/>
      </w:rPr>
    </w:lvl>
    <w:lvl w:ilvl="7" w:tplc="4B46211A">
      <w:start w:val="1"/>
      <w:numFmt w:val="bullet"/>
      <w:lvlText w:val="o"/>
      <w:lvlJc w:val="left"/>
      <w:pPr>
        <w:ind w:left="5760" w:hanging="360"/>
      </w:pPr>
      <w:rPr>
        <w:rFonts w:ascii="Courier New" w:hAnsi="Courier New" w:hint="default"/>
      </w:rPr>
    </w:lvl>
    <w:lvl w:ilvl="8" w:tplc="3C3ADB9A">
      <w:start w:val="1"/>
      <w:numFmt w:val="bullet"/>
      <w:lvlText w:val=""/>
      <w:lvlJc w:val="left"/>
      <w:pPr>
        <w:ind w:left="6480" w:hanging="360"/>
      </w:pPr>
      <w:rPr>
        <w:rFonts w:ascii="Wingdings" w:hAnsi="Wingdings" w:hint="default"/>
      </w:rPr>
    </w:lvl>
  </w:abstractNum>
  <w:abstractNum w:abstractNumId="14" w15:restartNumberingAfterBreak="0">
    <w:nsid w:val="30C3FF20"/>
    <w:multiLevelType w:val="hybridMultilevel"/>
    <w:tmpl w:val="FFFFFFFF"/>
    <w:lvl w:ilvl="0" w:tplc="4E3EF87E">
      <w:start w:val="1"/>
      <w:numFmt w:val="bullet"/>
      <w:lvlText w:val=""/>
      <w:lvlJc w:val="left"/>
      <w:pPr>
        <w:ind w:left="720" w:hanging="360"/>
      </w:pPr>
      <w:rPr>
        <w:rFonts w:ascii="Symbol" w:hAnsi="Symbol" w:hint="default"/>
      </w:rPr>
    </w:lvl>
    <w:lvl w:ilvl="1" w:tplc="9446E15A">
      <w:start w:val="1"/>
      <w:numFmt w:val="bullet"/>
      <w:lvlText w:val="o"/>
      <w:lvlJc w:val="left"/>
      <w:pPr>
        <w:ind w:left="1440" w:hanging="360"/>
      </w:pPr>
      <w:rPr>
        <w:rFonts w:ascii="Courier New" w:hAnsi="Courier New" w:hint="default"/>
      </w:rPr>
    </w:lvl>
    <w:lvl w:ilvl="2" w:tplc="D6B46F3E">
      <w:start w:val="1"/>
      <w:numFmt w:val="bullet"/>
      <w:lvlText w:val=""/>
      <w:lvlJc w:val="left"/>
      <w:pPr>
        <w:ind w:left="2160" w:hanging="360"/>
      </w:pPr>
      <w:rPr>
        <w:rFonts w:ascii="Wingdings" w:hAnsi="Wingdings" w:hint="default"/>
      </w:rPr>
    </w:lvl>
    <w:lvl w:ilvl="3" w:tplc="FAB0FA1C">
      <w:start w:val="1"/>
      <w:numFmt w:val="bullet"/>
      <w:lvlText w:val=""/>
      <w:lvlJc w:val="left"/>
      <w:pPr>
        <w:ind w:left="2880" w:hanging="360"/>
      </w:pPr>
      <w:rPr>
        <w:rFonts w:ascii="Symbol" w:hAnsi="Symbol" w:hint="default"/>
      </w:rPr>
    </w:lvl>
    <w:lvl w:ilvl="4" w:tplc="A1DCF5B8">
      <w:start w:val="1"/>
      <w:numFmt w:val="bullet"/>
      <w:lvlText w:val="o"/>
      <w:lvlJc w:val="left"/>
      <w:pPr>
        <w:ind w:left="3600" w:hanging="360"/>
      </w:pPr>
      <w:rPr>
        <w:rFonts w:ascii="Courier New" w:hAnsi="Courier New" w:hint="default"/>
      </w:rPr>
    </w:lvl>
    <w:lvl w:ilvl="5" w:tplc="3A0422CE">
      <w:start w:val="1"/>
      <w:numFmt w:val="bullet"/>
      <w:lvlText w:val=""/>
      <w:lvlJc w:val="left"/>
      <w:pPr>
        <w:ind w:left="4320" w:hanging="360"/>
      </w:pPr>
      <w:rPr>
        <w:rFonts w:ascii="Wingdings" w:hAnsi="Wingdings" w:hint="default"/>
      </w:rPr>
    </w:lvl>
    <w:lvl w:ilvl="6" w:tplc="8B26B0F4">
      <w:start w:val="1"/>
      <w:numFmt w:val="bullet"/>
      <w:lvlText w:val=""/>
      <w:lvlJc w:val="left"/>
      <w:pPr>
        <w:ind w:left="5040" w:hanging="360"/>
      </w:pPr>
      <w:rPr>
        <w:rFonts w:ascii="Symbol" w:hAnsi="Symbol" w:hint="default"/>
      </w:rPr>
    </w:lvl>
    <w:lvl w:ilvl="7" w:tplc="2A0C5A5A">
      <w:start w:val="1"/>
      <w:numFmt w:val="bullet"/>
      <w:lvlText w:val="o"/>
      <w:lvlJc w:val="left"/>
      <w:pPr>
        <w:ind w:left="5760" w:hanging="360"/>
      </w:pPr>
      <w:rPr>
        <w:rFonts w:ascii="Courier New" w:hAnsi="Courier New" w:hint="default"/>
      </w:rPr>
    </w:lvl>
    <w:lvl w:ilvl="8" w:tplc="B3D815FC">
      <w:start w:val="1"/>
      <w:numFmt w:val="bullet"/>
      <w:lvlText w:val=""/>
      <w:lvlJc w:val="left"/>
      <w:pPr>
        <w:ind w:left="6480" w:hanging="360"/>
      </w:pPr>
      <w:rPr>
        <w:rFonts w:ascii="Wingdings" w:hAnsi="Wingdings" w:hint="default"/>
      </w:rPr>
    </w:lvl>
  </w:abstractNum>
  <w:abstractNum w:abstractNumId="15" w15:restartNumberingAfterBreak="0">
    <w:nsid w:val="32F765AD"/>
    <w:multiLevelType w:val="hybridMultilevel"/>
    <w:tmpl w:val="FFFFFFFF"/>
    <w:lvl w:ilvl="0" w:tplc="8D28DABC">
      <w:start w:val="1"/>
      <w:numFmt w:val="bullet"/>
      <w:lvlText w:val="-"/>
      <w:lvlJc w:val="left"/>
      <w:pPr>
        <w:ind w:left="720" w:hanging="360"/>
      </w:pPr>
      <w:rPr>
        <w:rFonts w:ascii="Aptos" w:hAnsi="Aptos" w:hint="default"/>
      </w:rPr>
    </w:lvl>
    <w:lvl w:ilvl="1" w:tplc="E4B0E928">
      <w:start w:val="1"/>
      <w:numFmt w:val="bullet"/>
      <w:lvlText w:val="o"/>
      <w:lvlJc w:val="left"/>
      <w:pPr>
        <w:ind w:left="1440" w:hanging="360"/>
      </w:pPr>
      <w:rPr>
        <w:rFonts w:ascii="Courier New" w:hAnsi="Courier New" w:hint="default"/>
      </w:rPr>
    </w:lvl>
    <w:lvl w:ilvl="2" w:tplc="35AA33D6">
      <w:start w:val="1"/>
      <w:numFmt w:val="bullet"/>
      <w:lvlText w:val=""/>
      <w:lvlJc w:val="left"/>
      <w:pPr>
        <w:ind w:left="2160" w:hanging="360"/>
      </w:pPr>
      <w:rPr>
        <w:rFonts w:ascii="Wingdings" w:hAnsi="Wingdings" w:hint="default"/>
      </w:rPr>
    </w:lvl>
    <w:lvl w:ilvl="3" w:tplc="EC1EBD70">
      <w:start w:val="1"/>
      <w:numFmt w:val="bullet"/>
      <w:lvlText w:val=""/>
      <w:lvlJc w:val="left"/>
      <w:pPr>
        <w:ind w:left="2880" w:hanging="360"/>
      </w:pPr>
      <w:rPr>
        <w:rFonts w:ascii="Symbol" w:hAnsi="Symbol" w:hint="default"/>
      </w:rPr>
    </w:lvl>
    <w:lvl w:ilvl="4" w:tplc="04EAC516">
      <w:start w:val="1"/>
      <w:numFmt w:val="bullet"/>
      <w:lvlText w:val="o"/>
      <w:lvlJc w:val="left"/>
      <w:pPr>
        <w:ind w:left="3600" w:hanging="360"/>
      </w:pPr>
      <w:rPr>
        <w:rFonts w:ascii="Courier New" w:hAnsi="Courier New" w:hint="default"/>
      </w:rPr>
    </w:lvl>
    <w:lvl w:ilvl="5" w:tplc="4E7C7224">
      <w:start w:val="1"/>
      <w:numFmt w:val="bullet"/>
      <w:lvlText w:val=""/>
      <w:lvlJc w:val="left"/>
      <w:pPr>
        <w:ind w:left="4320" w:hanging="360"/>
      </w:pPr>
      <w:rPr>
        <w:rFonts w:ascii="Wingdings" w:hAnsi="Wingdings" w:hint="default"/>
      </w:rPr>
    </w:lvl>
    <w:lvl w:ilvl="6" w:tplc="477CE128">
      <w:start w:val="1"/>
      <w:numFmt w:val="bullet"/>
      <w:lvlText w:val=""/>
      <w:lvlJc w:val="left"/>
      <w:pPr>
        <w:ind w:left="5040" w:hanging="360"/>
      </w:pPr>
      <w:rPr>
        <w:rFonts w:ascii="Symbol" w:hAnsi="Symbol" w:hint="default"/>
      </w:rPr>
    </w:lvl>
    <w:lvl w:ilvl="7" w:tplc="53B0136C">
      <w:start w:val="1"/>
      <w:numFmt w:val="bullet"/>
      <w:lvlText w:val="o"/>
      <w:lvlJc w:val="left"/>
      <w:pPr>
        <w:ind w:left="5760" w:hanging="360"/>
      </w:pPr>
      <w:rPr>
        <w:rFonts w:ascii="Courier New" w:hAnsi="Courier New" w:hint="default"/>
      </w:rPr>
    </w:lvl>
    <w:lvl w:ilvl="8" w:tplc="657E2636">
      <w:start w:val="1"/>
      <w:numFmt w:val="bullet"/>
      <w:lvlText w:val=""/>
      <w:lvlJc w:val="left"/>
      <w:pPr>
        <w:ind w:left="6480" w:hanging="360"/>
      </w:pPr>
      <w:rPr>
        <w:rFonts w:ascii="Wingdings" w:hAnsi="Wingdings" w:hint="default"/>
      </w:rPr>
    </w:lvl>
  </w:abstractNum>
  <w:abstractNum w:abstractNumId="16" w15:restartNumberingAfterBreak="0">
    <w:nsid w:val="35DB3F0D"/>
    <w:multiLevelType w:val="hybridMultilevel"/>
    <w:tmpl w:val="FFFFFFFF"/>
    <w:lvl w:ilvl="0" w:tplc="1E421A98">
      <w:start w:val="1"/>
      <w:numFmt w:val="bullet"/>
      <w:lvlText w:val="-"/>
      <w:lvlJc w:val="left"/>
      <w:pPr>
        <w:ind w:left="720" w:hanging="360"/>
      </w:pPr>
      <w:rPr>
        <w:rFonts w:ascii="Aptos" w:hAnsi="Aptos" w:hint="default"/>
      </w:rPr>
    </w:lvl>
    <w:lvl w:ilvl="1" w:tplc="99BC4E22">
      <w:start w:val="1"/>
      <w:numFmt w:val="bullet"/>
      <w:lvlText w:val="o"/>
      <w:lvlJc w:val="left"/>
      <w:pPr>
        <w:ind w:left="1440" w:hanging="360"/>
      </w:pPr>
      <w:rPr>
        <w:rFonts w:ascii="Courier New" w:hAnsi="Courier New" w:hint="default"/>
      </w:rPr>
    </w:lvl>
    <w:lvl w:ilvl="2" w:tplc="BFEC5656">
      <w:start w:val="1"/>
      <w:numFmt w:val="bullet"/>
      <w:lvlText w:val=""/>
      <w:lvlJc w:val="left"/>
      <w:pPr>
        <w:ind w:left="2160" w:hanging="360"/>
      </w:pPr>
      <w:rPr>
        <w:rFonts w:ascii="Wingdings" w:hAnsi="Wingdings" w:hint="default"/>
      </w:rPr>
    </w:lvl>
    <w:lvl w:ilvl="3" w:tplc="901CF344">
      <w:start w:val="1"/>
      <w:numFmt w:val="bullet"/>
      <w:lvlText w:val=""/>
      <w:lvlJc w:val="left"/>
      <w:pPr>
        <w:ind w:left="2880" w:hanging="360"/>
      </w:pPr>
      <w:rPr>
        <w:rFonts w:ascii="Symbol" w:hAnsi="Symbol" w:hint="default"/>
      </w:rPr>
    </w:lvl>
    <w:lvl w:ilvl="4" w:tplc="3A183E20">
      <w:start w:val="1"/>
      <w:numFmt w:val="bullet"/>
      <w:lvlText w:val="o"/>
      <w:lvlJc w:val="left"/>
      <w:pPr>
        <w:ind w:left="3600" w:hanging="360"/>
      </w:pPr>
      <w:rPr>
        <w:rFonts w:ascii="Courier New" w:hAnsi="Courier New" w:hint="default"/>
      </w:rPr>
    </w:lvl>
    <w:lvl w:ilvl="5" w:tplc="E3166BD2">
      <w:start w:val="1"/>
      <w:numFmt w:val="bullet"/>
      <w:lvlText w:val=""/>
      <w:lvlJc w:val="left"/>
      <w:pPr>
        <w:ind w:left="4320" w:hanging="360"/>
      </w:pPr>
      <w:rPr>
        <w:rFonts w:ascii="Wingdings" w:hAnsi="Wingdings" w:hint="default"/>
      </w:rPr>
    </w:lvl>
    <w:lvl w:ilvl="6" w:tplc="F650F1F2">
      <w:start w:val="1"/>
      <w:numFmt w:val="bullet"/>
      <w:lvlText w:val=""/>
      <w:lvlJc w:val="left"/>
      <w:pPr>
        <w:ind w:left="5040" w:hanging="360"/>
      </w:pPr>
      <w:rPr>
        <w:rFonts w:ascii="Symbol" w:hAnsi="Symbol" w:hint="default"/>
      </w:rPr>
    </w:lvl>
    <w:lvl w:ilvl="7" w:tplc="58FE65C8">
      <w:start w:val="1"/>
      <w:numFmt w:val="bullet"/>
      <w:lvlText w:val="o"/>
      <w:lvlJc w:val="left"/>
      <w:pPr>
        <w:ind w:left="5760" w:hanging="360"/>
      </w:pPr>
      <w:rPr>
        <w:rFonts w:ascii="Courier New" w:hAnsi="Courier New" w:hint="default"/>
      </w:rPr>
    </w:lvl>
    <w:lvl w:ilvl="8" w:tplc="47EC79A0">
      <w:start w:val="1"/>
      <w:numFmt w:val="bullet"/>
      <w:lvlText w:val=""/>
      <w:lvlJc w:val="left"/>
      <w:pPr>
        <w:ind w:left="6480" w:hanging="360"/>
      </w:pPr>
      <w:rPr>
        <w:rFonts w:ascii="Wingdings" w:hAnsi="Wingdings" w:hint="default"/>
      </w:rPr>
    </w:lvl>
  </w:abstractNum>
  <w:abstractNum w:abstractNumId="17" w15:restartNumberingAfterBreak="0">
    <w:nsid w:val="36213F50"/>
    <w:multiLevelType w:val="hybridMultilevel"/>
    <w:tmpl w:val="5300AC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5BF04CA"/>
    <w:multiLevelType w:val="hybridMultilevel"/>
    <w:tmpl w:val="B7084EF8"/>
    <w:lvl w:ilvl="0" w:tplc="022C9F3C">
      <w:start w:val="1"/>
      <w:numFmt w:val="bullet"/>
      <w:lvlText w:val=""/>
      <w:lvlJc w:val="left"/>
      <w:pPr>
        <w:ind w:left="720" w:hanging="360"/>
      </w:pPr>
      <w:rPr>
        <w:rFonts w:ascii="Symbol" w:hAnsi="Symbol" w:hint="default"/>
      </w:rPr>
    </w:lvl>
    <w:lvl w:ilvl="1" w:tplc="63449B3E">
      <w:start w:val="1"/>
      <w:numFmt w:val="bullet"/>
      <w:lvlText w:val="o"/>
      <w:lvlJc w:val="left"/>
      <w:pPr>
        <w:ind w:left="1440" w:hanging="360"/>
      </w:pPr>
      <w:rPr>
        <w:rFonts w:ascii="Courier New" w:hAnsi="Courier New" w:hint="default"/>
      </w:rPr>
    </w:lvl>
    <w:lvl w:ilvl="2" w:tplc="38B00C84">
      <w:start w:val="1"/>
      <w:numFmt w:val="bullet"/>
      <w:lvlText w:val=""/>
      <w:lvlJc w:val="left"/>
      <w:pPr>
        <w:ind w:left="2160" w:hanging="360"/>
      </w:pPr>
      <w:rPr>
        <w:rFonts w:ascii="Wingdings" w:hAnsi="Wingdings" w:hint="default"/>
      </w:rPr>
    </w:lvl>
    <w:lvl w:ilvl="3" w:tplc="6CA215F2">
      <w:start w:val="1"/>
      <w:numFmt w:val="bullet"/>
      <w:lvlText w:val=""/>
      <w:lvlJc w:val="left"/>
      <w:pPr>
        <w:ind w:left="2880" w:hanging="360"/>
      </w:pPr>
      <w:rPr>
        <w:rFonts w:ascii="Symbol" w:hAnsi="Symbol" w:hint="default"/>
      </w:rPr>
    </w:lvl>
    <w:lvl w:ilvl="4" w:tplc="362ED400">
      <w:start w:val="1"/>
      <w:numFmt w:val="bullet"/>
      <w:lvlText w:val="o"/>
      <w:lvlJc w:val="left"/>
      <w:pPr>
        <w:ind w:left="3600" w:hanging="360"/>
      </w:pPr>
      <w:rPr>
        <w:rFonts w:ascii="Courier New" w:hAnsi="Courier New" w:hint="default"/>
      </w:rPr>
    </w:lvl>
    <w:lvl w:ilvl="5" w:tplc="BDB416EA">
      <w:start w:val="1"/>
      <w:numFmt w:val="bullet"/>
      <w:lvlText w:val=""/>
      <w:lvlJc w:val="left"/>
      <w:pPr>
        <w:ind w:left="4320" w:hanging="360"/>
      </w:pPr>
      <w:rPr>
        <w:rFonts w:ascii="Wingdings" w:hAnsi="Wingdings" w:hint="default"/>
      </w:rPr>
    </w:lvl>
    <w:lvl w:ilvl="6" w:tplc="70A4DDDC">
      <w:start w:val="1"/>
      <w:numFmt w:val="bullet"/>
      <w:lvlText w:val=""/>
      <w:lvlJc w:val="left"/>
      <w:pPr>
        <w:ind w:left="5040" w:hanging="360"/>
      </w:pPr>
      <w:rPr>
        <w:rFonts w:ascii="Symbol" w:hAnsi="Symbol" w:hint="default"/>
      </w:rPr>
    </w:lvl>
    <w:lvl w:ilvl="7" w:tplc="F2C88D0C">
      <w:start w:val="1"/>
      <w:numFmt w:val="bullet"/>
      <w:lvlText w:val="o"/>
      <w:lvlJc w:val="left"/>
      <w:pPr>
        <w:ind w:left="5760" w:hanging="360"/>
      </w:pPr>
      <w:rPr>
        <w:rFonts w:ascii="Courier New" w:hAnsi="Courier New" w:hint="default"/>
      </w:rPr>
    </w:lvl>
    <w:lvl w:ilvl="8" w:tplc="75687C64">
      <w:start w:val="1"/>
      <w:numFmt w:val="bullet"/>
      <w:lvlText w:val=""/>
      <w:lvlJc w:val="left"/>
      <w:pPr>
        <w:ind w:left="6480" w:hanging="360"/>
      </w:pPr>
      <w:rPr>
        <w:rFonts w:ascii="Wingdings" w:hAnsi="Wingdings" w:hint="default"/>
      </w:rPr>
    </w:lvl>
  </w:abstractNum>
  <w:abstractNum w:abstractNumId="19" w15:restartNumberingAfterBreak="0">
    <w:nsid w:val="4B752E0F"/>
    <w:multiLevelType w:val="hybridMultilevel"/>
    <w:tmpl w:val="35B23D9E"/>
    <w:lvl w:ilvl="0" w:tplc="27FC5882">
      <w:start w:val="1"/>
      <w:numFmt w:val="bullet"/>
      <w:lvlText w:val=""/>
      <w:lvlJc w:val="left"/>
      <w:pPr>
        <w:ind w:left="2484" w:hanging="360"/>
      </w:pPr>
      <w:rPr>
        <w:rFonts w:ascii="Symbol" w:hAnsi="Symbol" w:hint="default"/>
      </w:rPr>
    </w:lvl>
    <w:lvl w:ilvl="1" w:tplc="F78C5AEA">
      <w:start w:val="1"/>
      <w:numFmt w:val="bullet"/>
      <w:lvlText w:val="o"/>
      <w:lvlJc w:val="left"/>
      <w:pPr>
        <w:ind w:left="3204" w:hanging="360"/>
      </w:pPr>
      <w:rPr>
        <w:rFonts w:ascii="Courier New" w:hAnsi="Courier New" w:hint="default"/>
      </w:rPr>
    </w:lvl>
    <w:lvl w:ilvl="2" w:tplc="388843F6">
      <w:start w:val="1"/>
      <w:numFmt w:val="bullet"/>
      <w:lvlText w:val=""/>
      <w:lvlJc w:val="left"/>
      <w:pPr>
        <w:ind w:left="3924" w:hanging="360"/>
      </w:pPr>
      <w:rPr>
        <w:rFonts w:ascii="Wingdings" w:hAnsi="Wingdings" w:hint="default"/>
      </w:rPr>
    </w:lvl>
    <w:lvl w:ilvl="3" w:tplc="BD8C4242">
      <w:start w:val="1"/>
      <w:numFmt w:val="bullet"/>
      <w:lvlText w:val=""/>
      <w:lvlJc w:val="left"/>
      <w:pPr>
        <w:ind w:left="4644" w:hanging="360"/>
      </w:pPr>
      <w:rPr>
        <w:rFonts w:ascii="Symbol" w:hAnsi="Symbol" w:hint="default"/>
      </w:rPr>
    </w:lvl>
    <w:lvl w:ilvl="4" w:tplc="501A5994">
      <w:start w:val="1"/>
      <w:numFmt w:val="bullet"/>
      <w:lvlText w:val="o"/>
      <w:lvlJc w:val="left"/>
      <w:pPr>
        <w:ind w:left="5364" w:hanging="360"/>
      </w:pPr>
      <w:rPr>
        <w:rFonts w:ascii="Courier New" w:hAnsi="Courier New" w:hint="default"/>
      </w:rPr>
    </w:lvl>
    <w:lvl w:ilvl="5" w:tplc="192AE39E">
      <w:start w:val="1"/>
      <w:numFmt w:val="bullet"/>
      <w:lvlText w:val=""/>
      <w:lvlJc w:val="left"/>
      <w:pPr>
        <w:ind w:left="6084" w:hanging="360"/>
      </w:pPr>
      <w:rPr>
        <w:rFonts w:ascii="Wingdings" w:hAnsi="Wingdings" w:hint="default"/>
      </w:rPr>
    </w:lvl>
    <w:lvl w:ilvl="6" w:tplc="CE123346">
      <w:start w:val="1"/>
      <w:numFmt w:val="bullet"/>
      <w:lvlText w:val=""/>
      <w:lvlJc w:val="left"/>
      <w:pPr>
        <w:ind w:left="6804" w:hanging="360"/>
      </w:pPr>
      <w:rPr>
        <w:rFonts w:ascii="Symbol" w:hAnsi="Symbol" w:hint="default"/>
      </w:rPr>
    </w:lvl>
    <w:lvl w:ilvl="7" w:tplc="54AA8B60">
      <w:start w:val="1"/>
      <w:numFmt w:val="bullet"/>
      <w:lvlText w:val="o"/>
      <w:lvlJc w:val="left"/>
      <w:pPr>
        <w:ind w:left="7524" w:hanging="360"/>
      </w:pPr>
      <w:rPr>
        <w:rFonts w:ascii="Courier New" w:hAnsi="Courier New" w:hint="default"/>
      </w:rPr>
    </w:lvl>
    <w:lvl w:ilvl="8" w:tplc="7CD6A020">
      <w:start w:val="1"/>
      <w:numFmt w:val="bullet"/>
      <w:lvlText w:val=""/>
      <w:lvlJc w:val="left"/>
      <w:pPr>
        <w:ind w:left="8244" w:hanging="360"/>
      </w:pPr>
      <w:rPr>
        <w:rFonts w:ascii="Wingdings" w:hAnsi="Wingdings" w:hint="default"/>
      </w:rPr>
    </w:lvl>
  </w:abstractNum>
  <w:abstractNum w:abstractNumId="20" w15:restartNumberingAfterBreak="0">
    <w:nsid w:val="4F2A4484"/>
    <w:multiLevelType w:val="hybridMultilevel"/>
    <w:tmpl w:val="93D8506E"/>
    <w:lvl w:ilvl="0" w:tplc="539C0888">
      <w:start w:val="6"/>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5C863909"/>
    <w:multiLevelType w:val="hybridMultilevel"/>
    <w:tmpl w:val="FFFFFFFF"/>
    <w:lvl w:ilvl="0" w:tplc="8B4C544A">
      <w:start w:val="1"/>
      <w:numFmt w:val="bullet"/>
      <w:lvlText w:val="-"/>
      <w:lvlJc w:val="left"/>
      <w:pPr>
        <w:ind w:left="720" w:hanging="360"/>
      </w:pPr>
      <w:rPr>
        <w:rFonts w:ascii="Aptos" w:hAnsi="Aptos" w:hint="default"/>
      </w:rPr>
    </w:lvl>
    <w:lvl w:ilvl="1" w:tplc="27C8ADC2">
      <w:start w:val="1"/>
      <w:numFmt w:val="bullet"/>
      <w:lvlText w:val="o"/>
      <w:lvlJc w:val="left"/>
      <w:pPr>
        <w:ind w:left="1440" w:hanging="360"/>
      </w:pPr>
      <w:rPr>
        <w:rFonts w:ascii="Courier New" w:hAnsi="Courier New" w:hint="default"/>
      </w:rPr>
    </w:lvl>
    <w:lvl w:ilvl="2" w:tplc="67CA208A">
      <w:start w:val="1"/>
      <w:numFmt w:val="bullet"/>
      <w:lvlText w:val=""/>
      <w:lvlJc w:val="left"/>
      <w:pPr>
        <w:ind w:left="2160" w:hanging="360"/>
      </w:pPr>
      <w:rPr>
        <w:rFonts w:ascii="Wingdings" w:hAnsi="Wingdings" w:hint="default"/>
      </w:rPr>
    </w:lvl>
    <w:lvl w:ilvl="3" w:tplc="AD6C99A2">
      <w:start w:val="1"/>
      <w:numFmt w:val="bullet"/>
      <w:lvlText w:val=""/>
      <w:lvlJc w:val="left"/>
      <w:pPr>
        <w:ind w:left="2880" w:hanging="360"/>
      </w:pPr>
      <w:rPr>
        <w:rFonts w:ascii="Symbol" w:hAnsi="Symbol" w:hint="default"/>
      </w:rPr>
    </w:lvl>
    <w:lvl w:ilvl="4" w:tplc="40E289F8">
      <w:start w:val="1"/>
      <w:numFmt w:val="bullet"/>
      <w:lvlText w:val="o"/>
      <w:lvlJc w:val="left"/>
      <w:pPr>
        <w:ind w:left="3600" w:hanging="360"/>
      </w:pPr>
      <w:rPr>
        <w:rFonts w:ascii="Courier New" w:hAnsi="Courier New" w:hint="default"/>
      </w:rPr>
    </w:lvl>
    <w:lvl w:ilvl="5" w:tplc="532E9A4E">
      <w:start w:val="1"/>
      <w:numFmt w:val="bullet"/>
      <w:lvlText w:val=""/>
      <w:lvlJc w:val="left"/>
      <w:pPr>
        <w:ind w:left="4320" w:hanging="360"/>
      </w:pPr>
      <w:rPr>
        <w:rFonts w:ascii="Wingdings" w:hAnsi="Wingdings" w:hint="default"/>
      </w:rPr>
    </w:lvl>
    <w:lvl w:ilvl="6" w:tplc="44E43764">
      <w:start w:val="1"/>
      <w:numFmt w:val="bullet"/>
      <w:lvlText w:val=""/>
      <w:lvlJc w:val="left"/>
      <w:pPr>
        <w:ind w:left="5040" w:hanging="360"/>
      </w:pPr>
      <w:rPr>
        <w:rFonts w:ascii="Symbol" w:hAnsi="Symbol" w:hint="default"/>
      </w:rPr>
    </w:lvl>
    <w:lvl w:ilvl="7" w:tplc="4606DC4C">
      <w:start w:val="1"/>
      <w:numFmt w:val="bullet"/>
      <w:lvlText w:val="o"/>
      <w:lvlJc w:val="left"/>
      <w:pPr>
        <w:ind w:left="5760" w:hanging="360"/>
      </w:pPr>
      <w:rPr>
        <w:rFonts w:ascii="Courier New" w:hAnsi="Courier New" w:hint="default"/>
      </w:rPr>
    </w:lvl>
    <w:lvl w:ilvl="8" w:tplc="127427D6">
      <w:start w:val="1"/>
      <w:numFmt w:val="bullet"/>
      <w:lvlText w:val=""/>
      <w:lvlJc w:val="left"/>
      <w:pPr>
        <w:ind w:left="6480" w:hanging="360"/>
      </w:pPr>
      <w:rPr>
        <w:rFonts w:ascii="Wingdings" w:hAnsi="Wingdings" w:hint="default"/>
      </w:rPr>
    </w:lvl>
  </w:abstractNum>
  <w:abstractNum w:abstractNumId="22" w15:restartNumberingAfterBreak="0">
    <w:nsid w:val="5CC24BD7"/>
    <w:multiLevelType w:val="hybridMultilevel"/>
    <w:tmpl w:val="35B49A90"/>
    <w:lvl w:ilvl="0" w:tplc="7BA29D5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5F3C5934"/>
    <w:multiLevelType w:val="hybridMultilevel"/>
    <w:tmpl w:val="24CAC154"/>
    <w:lvl w:ilvl="0" w:tplc="600ABD86">
      <w:start w:val="1"/>
      <w:numFmt w:val="bullet"/>
      <w:lvlText w:val="-"/>
      <w:lvlJc w:val="left"/>
      <w:pPr>
        <w:ind w:left="720" w:hanging="360"/>
      </w:pPr>
      <w:rPr>
        <w:rFonts w:ascii="Aptos" w:hAnsi="Aptos" w:hint="default"/>
      </w:rPr>
    </w:lvl>
    <w:lvl w:ilvl="1" w:tplc="3850E75E">
      <w:start w:val="1"/>
      <w:numFmt w:val="bullet"/>
      <w:lvlText w:val="o"/>
      <w:lvlJc w:val="left"/>
      <w:pPr>
        <w:ind w:left="1440" w:hanging="360"/>
      </w:pPr>
      <w:rPr>
        <w:rFonts w:ascii="Courier New" w:hAnsi="Courier New" w:hint="default"/>
      </w:rPr>
    </w:lvl>
    <w:lvl w:ilvl="2" w:tplc="C5C25332">
      <w:start w:val="1"/>
      <w:numFmt w:val="bullet"/>
      <w:lvlText w:val=""/>
      <w:lvlJc w:val="left"/>
      <w:pPr>
        <w:ind w:left="2160" w:hanging="360"/>
      </w:pPr>
      <w:rPr>
        <w:rFonts w:ascii="Wingdings" w:hAnsi="Wingdings" w:hint="default"/>
      </w:rPr>
    </w:lvl>
    <w:lvl w:ilvl="3" w:tplc="01600448">
      <w:start w:val="1"/>
      <w:numFmt w:val="bullet"/>
      <w:lvlText w:val=""/>
      <w:lvlJc w:val="left"/>
      <w:pPr>
        <w:ind w:left="2880" w:hanging="360"/>
      </w:pPr>
      <w:rPr>
        <w:rFonts w:ascii="Symbol" w:hAnsi="Symbol" w:hint="default"/>
      </w:rPr>
    </w:lvl>
    <w:lvl w:ilvl="4" w:tplc="9B72F554">
      <w:start w:val="1"/>
      <w:numFmt w:val="bullet"/>
      <w:lvlText w:val="o"/>
      <w:lvlJc w:val="left"/>
      <w:pPr>
        <w:ind w:left="3600" w:hanging="360"/>
      </w:pPr>
      <w:rPr>
        <w:rFonts w:ascii="Courier New" w:hAnsi="Courier New" w:hint="default"/>
      </w:rPr>
    </w:lvl>
    <w:lvl w:ilvl="5" w:tplc="38D002E6">
      <w:start w:val="1"/>
      <w:numFmt w:val="bullet"/>
      <w:lvlText w:val=""/>
      <w:lvlJc w:val="left"/>
      <w:pPr>
        <w:ind w:left="4320" w:hanging="360"/>
      </w:pPr>
      <w:rPr>
        <w:rFonts w:ascii="Wingdings" w:hAnsi="Wingdings" w:hint="default"/>
      </w:rPr>
    </w:lvl>
    <w:lvl w:ilvl="6" w:tplc="94748C30">
      <w:start w:val="1"/>
      <w:numFmt w:val="bullet"/>
      <w:lvlText w:val=""/>
      <w:lvlJc w:val="left"/>
      <w:pPr>
        <w:ind w:left="5040" w:hanging="360"/>
      </w:pPr>
      <w:rPr>
        <w:rFonts w:ascii="Symbol" w:hAnsi="Symbol" w:hint="default"/>
      </w:rPr>
    </w:lvl>
    <w:lvl w:ilvl="7" w:tplc="81121946">
      <w:start w:val="1"/>
      <w:numFmt w:val="bullet"/>
      <w:lvlText w:val="o"/>
      <w:lvlJc w:val="left"/>
      <w:pPr>
        <w:ind w:left="5760" w:hanging="360"/>
      </w:pPr>
      <w:rPr>
        <w:rFonts w:ascii="Courier New" w:hAnsi="Courier New" w:hint="default"/>
      </w:rPr>
    </w:lvl>
    <w:lvl w:ilvl="8" w:tplc="F2229A0A">
      <w:start w:val="1"/>
      <w:numFmt w:val="bullet"/>
      <w:lvlText w:val=""/>
      <w:lvlJc w:val="left"/>
      <w:pPr>
        <w:ind w:left="6480" w:hanging="360"/>
      </w:pPr>
      <w:rPr>
        <w:rFonts w:ascii="Wingdings" w:hAnsi="Wingdings" w:hint="default"/>
      </w:rPr>
    </w:lvl>
  </w:abstractNum>
  <w:abstractNum w:abstractNumId="24" w15:restartNumberingAfterBreak="0">
    <w:nsid w:val="6012C1DF"/>
    <w:multiLevelType w:val="hybridMultilevel"/>
    <w:tmpl w:val="96C6C766"/>
    <w:lvl w:ilvl="0" w:tplc="1AEA07E8">
      <w:start w:val="1"/>
      <w:numFmt w:val="bullet"/>
      <w:lvlText w:val=""/>
      <w:lvlJc w:val="left"/>
      <w:pPr>
        <w:ind w:left="2484" w:hanging="360"/>
      </w:pPr>
      <w:rPr>
        <w:rFonts w:ascii="Symbol" w:hAnsi="Symbol" w:hint="default"/>
      </w:rPr>
    </w:lvl>
    <w:lvl w:ilvl="1" w:tplc="96C48326">
      <w:start w:val="1"/>
      <w:numFmt w:val="bullet"/>
      <w:lvlText w:val="o"/>
      <w:lvlJc w:val="left"/>
      <w:pPr>
        <w:ind w:left="3204" w:hanging="360"/>
      </w:pPr>
      <w:rPr>
        <w:rFonts w:ascii="Courier New" w:hAnsi="Courier New" w:hint="default"/>
      </w:rPr>
    </w:lvl>
    <w:lvl w:ilvl="2" w:tplc="F288D11E">
      <w:start w:val="1"/>
      <w:numFmt w:val="bullet"/>
      <w:lvlText w:val=""/>
      <w:lvlJc w:val="left"/>
      <w:pPr>
        <w:ind w:left="3924" w:hanging="360"/>
      </w:pPr>
      <w:rPr>
        <w:rFonts w:ascii="Wingdings" w:hAnsi="Wingdings" w:hint="default"/>
      </w:rPr>
    </w:lvl>
    <w:lvl w:ilvl="3" w:tplc="1C1268FC">
      <w:start w:val="1"/>
      <w:numFmt w:val="bullet"/>
      <w:lvlText w:val=""/>
      <w:lvlJc w:val="left"/>
      <w:pPr>
        <w:ind w:left="4644" w:hanging="360"/>
      </w:pPr>
      <w:rPr>
        <w:rFonts w:ascii="Symbol" w:hAnsi="Symbol" w:hint="default"/>
      </w:rPr>
    </w:lvl>
    <w:lvl w:ilvl="4" w:tplc="2482E56E">
      <w:start w:val="1"/>
      <w:numFmt w:val="bullet"/>
      <w:lvlText w:val="o"/>
      <w:lvlJc w:val="left"/>
      <w:pPr>
        <w:ind w:left="5364" w:hanging="360"/>
      </w:pPr>
      <w:rPr>
        <w:rFonts w:ascii="Courier New" w:hAnsi="Courier New" w:hint="default"/>
      </w:rPr>
    </w:lvl>
    <w:lvl w:ilvl="5" w:tplc="3AF8CA12">
      <w:start w:val="1"/>
      <w:numFmt w:val="bullet"/>
      <w:lvlText w:val=""/>
      <w:lvlJc w:val="left"/>
      <w:pPr>
        <w:ind w:left="6084" w:hanging="360"/>
      </w:pPr>
      <w:rPr>
        <w:rFonts w:ascii="Wingdings" w:hAnsi="Wingdings" w:hint="default"/>
      </w:rPr>
    </w:lvl>
    <w:lvl w:ilvl="6" w:tplc="BCB62C0E">
      <w:start w:val="1"/>
      <w:numFmt w:val="bullet"/>
      <w:lvlText w:val=""/>
      <w:lvlJc w:val="left"/>
      <w:pPr>
        <w:ind w:left="6804" w:hanging="360"/>
      </w:pPr>
      <w:rPr>
        <w:rFonts w:ascii="Symbol" w:hAnsi="Symbol" w:hint="default"/>
      </w:rPr>
    </w:lvl>
    <w:lvl w:ilvl="7" w:tplc="96B2CDB4">
      <w:start w:val="1"/>
      <w:numFmt w:val="bullet"/>
      <w:lvlText w:val="o"/>
      <w:lvlJc w:val="left"/>
      <w:pPr>
        <w:ind w:left="7524" w:hanging="360"/>
      </w:pPr>
      <w:rPr>
        <w:rFonts w:ascii="Courier New" w:hAnsi="Courier New" w:hint="default"/>
      </w:rPr>
    </w:lvl>
    <w:lvl w:ilvl="8" w:tplc="F8765F90">
      <w:start w:val="1"/>
      <w:numFmt w:val="bullet"/>
      <w:lvlText w:val=""/>
      <w:lvlJc w:val="left"/>
      <w:pPr>
        <w:ind w:left="8244" w:hanging="360"/>
      </w:pPr>
      <w:rPr>
        <w:rFonts w:ascii="Wingdings" w:hAnsi="Wingdings" w:hint="default"/>
      </w:rPr>
    </w:lvl>
  </w:abstractNum>
  <w:abstractNum w:abstractNumId="25" w15:restartNumberingAfterBreak="0">
    <w:nsid w:val="6A7929E8"/>
    <w:multiLevelType w:val="hybridMultilevel"/>
    <w:tmpl w:val="81504F10"/>
    <w:lvl w:ilvl="0" w:tplc="9A646B84">
      <w:start w:val="1"/>
      <w:numFmt w:val="bullet"/>
      <w:lvlText w:val=""/>
      <w:lvlJc w:val="left"/>
      <w:pPr>
        <w:ind w:left="720" w:hanging="360"/>
      </w:pPr>
      <w:rPr>
        <w:rFonts w:ascii="Symbol" w:hAnsi="Symbol" w:hint="default"/>
      </w:rPr>
    </w:lvl>
    <w:lvl w:ilvl="1" w:tplc="1A46315E">
      <w:start w:val="1"/>
      <w:numFmt w:val="bullet"/>
      <w:lvlText w:val="o"/>
      <w:lvlJc w:val="left"/>
      <w:pPr>
        <w:ind w:left="1440" w:hanging="360"/>
      </w:pPr>
      <w:rPr>
        <w:rFonts w:ascii="Courier New" w:hAnsi="Courier New" w:hint="default"/>
      </w:rPr>
    </w:lvl>
    <w:lvl w:ilvl="2" w:tplc="585402D4">
      <w:start w:val="1"/>
      <w:numFmt w:val="bullet"/>
      <w:lvlText w:val=""/>
      <w:lvlJc w:val="left"/>
      <w:pPr>
        <w:ind w:left="2160" w:hanging="360"/>
      </w:pPr>
      <w:rPr>
        <w:rFonts w:ascii="Wingdings" w:hAnsi="Wingdings" w:hint="default"/>
      </w:rPr>
    </w:lvl>
    <w:lvl w:ilvl="3" w:tplc="E72403C0">
      <w:start w:val="1"/>
      <w:numFmt w:val="bullet"/>
      <w:lvlText w:val=""/>
      <w:lvlJc w:val="left"/>
      <w:pPr>
        <w:ind w:left="2880" w:hanging="360"/>
      </w:pPr>
      <w:rPr>
        <w:rFonts w:ascii="Symbol" w:hAnsi="Symbol" w:hint="default"/>
      </w:rPr>
    </w:lvl>
    <w:lvl w:ilvl="4" w:tplc="1BAE4174">
      <w:start w:val="1"/>
      <w:numFmt w:val="bullet"/>
      <w:lvlText w:val="o"/>
      <w:lvlJc w:val="left"/>
      <w:pPr>
        <w:ind w:left="3600" w:hanging="360"/>
      </w:pPr>
      <w:rPr>
        <w:rFonts w:ascii="Courier New" w:hAnsi="Courier New" w:hint="default"/>
      </w:rPr>
    </w:lvl>
    <w:lvl w:ilvl="5" w:tplc="73949134">
      <w:start w:val="1"/>
      <w:numFmt w:val="bullet"/>
      <w:lvlText w:val=""/>
      <w:lvlJc w:val="left"/>
      <w:pPr>
        <w:ind w:left="4320" w:hanging="360"/>
      </w:pPr>
      <w:rPr>
        <w:rFonts w:ascii="Wingdings" w:hAnsi="Wingdings" w:hint="default"/>
      </w:rPr>
    </w:lvl>
    <w:lvl w:ilvl="6" w:tplc="1EB2DD14">
      <w:start w:val="1"/>
      <w:numFmt w:val="bullet"/>
      <w:lvlText w:val=""/>
      <w:lvlJc w:val="left"/>
      <w:pPr>
        <w:ind w:left="5040" w:hanging="360"/>
      </w:pPr>
      <w:rPr>
        <w:rFonts w:ascii="Symbol" w:hAnsi="Symbol" w:hint="default"/>
      </w:rPr>
    </w:lvl>
    <w:lvl w:ilvl="7" w:tplc="F6FEF5CC">
      <w:start w:val="1"/>
      <w:numFmt w:val="bullet"/>
      <w:lvlText w:val="o"/>
      <w:lvlJc w:val="left"/>
      <w:pPr>
        <w:ind w:left="5760" w:hanging="360"/>
      </w:pPr>
      <w:rPr>
        <w:rFonts w:ascii="Courier New" w:hAnsi="Courier New" w:hint="default"/>
      </w:rPr>
    </w:lvl>
    <w:lvl w:ilvl="8" w:tplc="526A1894">
      <w:start w:val="1"/>
      <w:numFmt w:val="bullet"/>
      <w:lvlText w:val=""/>
      <w:lvlJc w:val="left"/>
      <w:pPr>
        <w:ind w:left="6480" w:hanging="360"/>
      </w:pPr>
      <w:rPr>
        <w:rFonts w:ascii="Wingdings" w:hAnsi="Wingdings" w:hint="default"/>
      </w:rPr>
    </w:lvl>
  </w:abstractNum>
  <w:abstractNum w:abstractNumId="26" w15:restartNumberingAfterBreak="0">
    <w:nsid w:val="6C367DCD"/>
    <w:multiLevelType w:val="hybridMultilevel"/>
    <w:tmpl w:val="FFFFFFFF"/>
    <w:lvl w:ilvl="0" w:tplc="8C6CB484">
      <w:start w:val="1"/>
      <w:numFmt w:val="bullet"/>
      <w:lvlText w:val=""/>
      <w:lvlJc w:val="left"/>
      <w:pPr>
        <w:ind w:left="3192" w:hanging="360"/>
      </w:pPr>
      <w:rPr>
        <w:rFonts w:ascii="Symbol" w:hAnsi="Symbol" w:hint="default"/>
      </w:rPr>
    </w:lvl>
    <w:lvl w:ilvl="1" w:tplc="C644ABD6">
      <w:start w:val="1"/>
      <w:numFmt w:val="bullet"/>
      <w:lvlText w:val="o"/>
      <w:lvlJc w:val="left"/>
      <w:pPr>
        <w:ind w:left="3912" w:hanging="360"/>
      </w:pPr>
      <w:rPr>
        <w:rFonts w:ascii="Courier New" w:hAnsi="Courier New" w:hint="default"/>
      </w:rPr>
    </w:lvl>
    <w:lvl w:ilvl="2" w:tplc="DEC0FE1A">
      <w:start w:val="1"/>
      <w:numFmt w:val="bullet"/>
      <w:lvlText w:val=""/>
      <w:lvlJc w:val="left"/>
      <w:pPr>
        <w:ind w:left="4632" w:hanging="360"/>
      </w:pPr>
      <w:rPr>
        <w:rFonts w:ascii="Wingdings" w:hAnsi="Wingdings" w:hint="default"/>
      </w:rPr>
    </w:lvl>
    <w:lvl w:ilvl="3" w:tplc="F8044B58">
      <w:start w:val="1"/>
      <w:numFmt w:val="bullet"/>
      <w:lvlText w:val=""/>
      <w:lvlJc w:val="left"/>
      <w:pPr>
        <w:ind w:left="5352" w:hanging="360"/>
      </w:pPr>
      <w:rPr>
        <w:rFonts w:ascii="Symbol" w:hAnsi="Symbol" w:hint="default"/>
      </w:rPr>
    </w:lvl>
    <w:lvl w:ilvl="4" w:tplc="01044BBE">
      <w:start w:val="1"/>
      <w:numFmt w:val="bullet"/>
      <w:lvlText w:val="o"/>
      <w:lvlJc w:val="left"/>
      <w:pPr>
        <w:ind w:left="6072" w:hanging="360"/>
      </w:pPr>
      <w:rPr>
        <w:rFonts w:ascii="Courier New" w:hAnsi="Courier New" w:hint="default"/>
      </w:rPr>
    </w:lvl>
    <w:lvl w:ilvl="5" w:tplc="4810ED70">
      <w:start w:val="1"/>
      <w:numFmt w:val="bullet"/>
      <w:lvlText w:val=""/>
      <w:lvlJc w:val="left"/>
      <w:pPr>
        <w:ind w:left="6792" w:hanging="360"/>
      </w:pPr>
      <w:rPr>
        <w:rFonts w:ascii="Wingdings" w:hAnsi="Wingdings" w:hint="default"/>
      </w:rPr>
    </w:lvl>
    <w:lvl w:ilvl="6" w:tplc="7CB6CA90">
      <w:start w:val="1"/>
      <w:numFmt w:val="bullet"/>
      <w:lvlText w:val=""/>
      <w:lvlJc w:val="left"/>
      <w:pPr>
        <w:ind w:left="7512" w:hanging="360"/>
      </w:pPr>
      <w:rPr>
        <w:rFonts w:ascii="Symbol" w:hAnsi="Symbol" w:hint="default"/>
      </w:rPr>
    </w:lvl>
    <w:lvl w:ilvl="7" w:tplc="B4A4859A">
      <w:start w:val="1"/>
      <w:numFmt w:val="bullet"/>
      <w:lvlText w:val="o"/>
      <w:lvlJc w:val="left"/>
      <w:pPr>
        <w:ind w:left="8232" w:hanging="360"/>
      </w:pPr>
      <w:rPr>
        <w:rFonts w:ascii="Courier New" w:hAnsi="Courier New" w:hint="default"/>
      </w:rPr>
    </w:lvl>
    <w:lvl w:ilvl="8" w:tplc="DAB02E10">
      <w:start w:val="1"/>
      <w:numFmt w:val="bullet"/>
      <w:lvlText w:val=""/>
      <w:lvlJc w:val="left"/>
      <w:pPr>
        <w:ind w:left="8952" w:hanging="360"/>
      </w:pPr>
      <w:rPr>
        <w:rFonts w:ascii="Wingdings" w:hAnsi="Wingdings" w:hint="default"/>
      </w:rPr>
    </w:lvl>
  </w:abstractNum>
  <w:abstractNum w:abstractNumId="27" w15:restartNumberingAfterBreak="0">
    <w:nsid w:val="72805ABD"/>
    <w:multiLevelType w:val="hybridMultilevel"/>
    <w:tmpl w:val="FFFFFFFF"/>
    <w:lvl w:ilvl="0" w:tplc="F76A5050">
      <w:start w:val="1"/>
      <w:numFmt w:val="bullet"/>
      <w:lvlText w:val="-"/>
      <w:lvlJc w:val="left"/>
      <w:pPr>
        <w:ind w:left="720" w:hanging="360"/>
      </w:pPr>
      <w:rPr>
        <w:rFonts w:ascii="Aptos" w:hAnsi="Aptos" w:hint="default"/>
      </w:rPr>
    </w:lvl>
    <w:lvl w:ilvl="1" w:tplc="92AC6F12">
      <w:start w:val="1"/>
      <w:numFmt w:val="bullet"/>
      <w:lvlText w:val="o"/>
      <w:lvlJc w:val="left"/>
      <w:pPr>
        <w:ind w:left="1440" w:hanging="360"/>
      </w:pPr>
      <w:rPr>
        <w:rFonts w:ascii="Courier New" w:hAnsi="Courier New" w:hint="default"/>
      </w:rPr>
    </w:lvl>
    <w:lvl w:ilvl="2" w:tplc="79A08F40">
      <w:start w:val="1"/>
      <w:numFmt w:val="bullet"/>
      <w:lvlText w:val=""/>
      <w:lvlJc w:val="left"/>
      <w:pPr>
        <w:ind w:left="2160" w:hanging="360"/>
      </w:pPr>
      <w:rPr>
        <w:rFonts w:ascii="Wingdings" w:hAnsi="Wingdings" w:hint="default"/>
      </w:rPr>
    </w:lvl>
    <w:lvl w:ilvl="3" w:tplc="07C46542">
      <w:start w:val="1"/>
      <w:numFmt w:val="bullet"/>
      <w:lvlText w:val=""/>
      <w:lvlJc w:val="left"/>
      <w:pPr>
        <w:ind w:left="2880" w:hanging="360"/>
      </w:pPr>
      <w:rPr>
        <w:rFonts w:ascii="Symbol" w:hAnsi="Symbol" w:hint="default"/>
      </w:rPr>
    </w:lvl>
    <w:lvl w:ilvl="4" w:tplc="2A160E32">
      <w:start w:val="1"/>
      <w:numFmt w:val="bullet"/>
      <w:lvlText w:val="o"/>
      <w:lvlJc w:val="left"/>
      <w:pPr>
        <w:ind w:left="3600" w:hanging="360"/>
      </w:pPr>
      <w:rPr>
        <w:rFonts w:ascii="Courier New" w:hAnsi="Courier New" w:hint="default"/>
      </w:rPr>
    </w:lvl>
    <w:lvl w:ilvl="5" w:tplc="E666966C">
      <w:start w:val="1"/>
      <w:numFmt w:val="bullet"/>
      <w:lvlText w:val=""/>
      <w:lvlJc w:val="left"/>
      <w:pPr>
        <w:ind w:left="4320" w:hanging="360"/>
      </w:pPr>
      <w:rPr>
        <w:rFonts w:ascii="Wingdings" w:hAnsi="Wingdings" w:hint="default"/>
      </w:rPr>
    </w:lvl>
    <w:lvl w:ilvl="6" w:tplc="409CF5A4">
      <w:start w:val="1"/>
      <w:numFmt w:val="bullet"/>
      <w:lvlText w:val=""/>
      <w:lvlJc w:val="left"/>
      <w:pPr>
        <w:ind w:left="5040" w:hanging="360"/>
      </w:pPr>
      <w:rPr>
        <w:rFonts w:ascii="Symbol" w:hAnsi="Symbol" w:hint="default"/>
      </w:rPr>
    </w:lvl>
    <w:lvl w:ilvl="7" w:tplc="51B8991A">
      <w:start w:val="1"/>
      <w:numFmt w:val="bullet"/>
      <w:lvlText w:val="o"/>
      <w:lvlJc w:val="left"/>
      <w:pPr>
        <w:ind w:left="5760" w:hanging="360"/>
      </w:pPr>
      <w:rPr>
        <w:rFonts w:ascii="Courier New" w:hAnsi="Courier New" w:hint="default"/>
      </w:rPr>
    </w:lvl>
    <w:lvl w:ilvl="8" w:tplc="EE2E0EEA">
      <w:start w:val="1"/>
      <w:numFmt w:val="bullet"/>
      <w:lvlText w:val=""/>
      <w:lvlJc w:val="left"/>
      <w:pPr>
        <w:ind w:left="6480" w:hanging="360"/>
      </w:pPr>
      <w:rPr>
        <w:rFonts w:ascii="Wingdings" w:hAnsi="Wingdings" w:hint="default"/>
      </w:rPr>
    </w:lvl>
  </w:abstractNum>
  <w:num w:numId="1" w16cid:durableId="2036072802">
    <w:abstractNumId w:val="17"/>
  </w:num>
  <w:num w:numId="2" w16cid:durableId="1897812543">
    <w:abstractNumId w:val="10"/>
  </w:num>
  <w:num w:numId="3" w16cid:durableId="781148000">
    <w:abstractNumId w:val="20"/>
  </w:num>
  <w:num w:numId="4" w16cid:durableId="1537502293">
    <w:abstractNumId w:val="22"/>
  </w:num>
  <w:num w:numId="5" w16cid:durableId="1483042490">
    <w:abstractNumId w:val="0"/>
  </w:num>
  <w:num w:numId="6" w16cid:durableId="89086807">
    <w:abstractNumId w:val="6"/>
  </w:num>
  <w:num w:numId="7" w16cid:durableId="1196381152">
    <w:abstractNumId w:val="26"/>
  </w:num>
  <w:num w:numId="8" w16cid:durableId="964509973">
    <w:abstractNumId w:val="14"/>
  </w:num>
  <w:num w:numId="9" w16cid:durableId="1523976951">
    <w:abstractNumId w:val="12"/>
  </w:num>
  <w:num w:numId="10" w16cid:durableId="1342510841">
    <w:abstractNumId w:val="8"/>
  </w:num>
  <w:num w:numId="11" w16cid:durableId="1212812090">
    <w:abstractNumId w:val="21"/>
  </w:num>
  <w:num w:numId="12" w16cid:durableId="1861964548">
    <w:abstractNumId w:val="16"/>
  </w:num>
  <w:num w:numId="13" w16cid:durableId="1729911067">
    <w:abstractNumId w:val="27"/>
  </w:num>
  <w:num w:numId="14" w16cid:durableId="472992171">
    <w:abstractNumId w:val="15"/>
  </w:num>
  <w:num w:numId="15" w16cid:durableId="566769870">
    <w:abstractNumId w:val="13"/>
  </w:num>
  <w:num w:numId="16" w16cid:durableId="1049382876">
    <w:abstractNumId w:val="2"/>
  </w:num>
  <w:num w:numId="17" w16cid:durableId="1588344413">
    <w:abstractNumId w:val="11"/>
  </w:num>
  <w:num w:numId="18" w16cid:durableId="371228458">
    <w:abstractNumId w:val="7"/>
  </w:num>
  <w:num w:numId="19" w16cid:durableId="1904485831">
    <w:abstractNumId w:val="5"/>
  </w:num>
  <w:num w:numId="20" w16cid:durableId="1717703835">
    <w:abstractNumId w:val="19"/>
  </w:num>
  <w:num w:numId="21" w16cid:durableId="1538589617">
    <w:abstractNumId w:val="1"/>
  </w:num>
  <w:num w:numId="22" w16cid:durableId="374164938">
    <w:abstractNumId w:val="25"/>
  </w:num>
  <w:num w:numId="23" w16cid:durableId="1396508098">
    <w:abstractNumId w:val="18"/>
  </w:num>
  <w:num w:numId="24" w16cid:durableId="1646622545">
    <w:abstractNumId w:val="23"/>
  </w:num>
  <w:num w:numId="25" w16cid:durableId="72708062">
    <w:abstractNumId w:val="9"/>
  </w:num>
  <w:num w:numId="26" w16cid:durableId="1928418132">
    <w:abstractNumId w:val="24"/>
  </w:num>
  <w:num w:numId="27" w16cid:durableId="1856654582">
    <w:abstractNumId w:val="4"/>
  </w:num>
  <w:num w:numId="28" w16cid:durableId="4652041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30"/>
  <w:revisionView w:inkAnnotations="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40F"/>
    <w:rsid w:val="00001E11"/>
    <w:rsid w:val="0000362F"/>
    <w:rsid w:val="00007A9C"/>
    <w:rsid w:val="00015079"/>
    <w:rsid w:val="00017279"/>
    <w:rsid w:val="000232E9"/>
    <w:rsid w:val="000238AC"/>
    <w:rsid w:val="000257D0"/>
    <w:rsid w:val="00030028"/>
    <w:rsid w:val="000419D6"/>
    <w:rsid w:val="00043855"/>
    <w:rsid w:val="00043CE3"/>
    <w:rsid w:val="00044610"/>
    <w:rsid w:val="0004569D"/>
    <w:rsid w:val="00050122"/>
    <w:rsid w:val="000525F5"/>
    <w:rsid w:val="00053055"/>
    <w:rsid w:val="0005529D"/>
    <w:rsid w:val="00055ED9"/>
    <w:rsid w:val="000602F9"/>
    <w:rsid w:val="00060FE0"/>
    <w:rsid w:val="000628A1"/>
    <w:rsid w:val="00065400"/>
    <w:rsid w:val="00067994"/>
    <w:rsid w:val="0007105D"/>
    <w:rsid w:val="00071202"/>
    <w:rsid w:val="00075F81"/>
    <w:rsid w:val="00076B37"/>
    <w:rsid w:val="0008104A"/>
    <w:rsid w:val="00082535"/>
    <w:rsid w:val="00082EBD"/>
    <w:rsid w:val="0008708D"/>
    <w:rsid w:val="0008767A"/>
    <w:rsid w:val="0009174A"/>
    <w:rsid w:val="000A2D0C"/>
    <w:rsid w:val="000A35D4"/>
    <w:rsid w:val="000A60AC"/>
    <w:rsid w:val="000B1290"/>
    <w:rsid w:val="000B2AD8"/>
    <w:rsid w:val="000C2425"/>
    <w:rsid w:val="000C27B3"/>
    <w:rsid w:val="000C3D30"/>
    <w:rsid w:val="000C4D1E"/>
    <w:rsid w:val="000D363A"/>
    <w:rsid w:val="000D5809"/>
    <w:rsid w:val="000E371B"/>
    <w:rsid w:val="000E505E"/>
    <w:rsid w:val="000F02E1"/>
    <w:rsid w:val="000F0759"/>
    <w:rsid w:val="000F12EF"/>
    <w:rsid w:val="000F7F51"/>
    <w:rsid w:val="00112A81"/>
    <w:rsid w:val="00112B1C"/>
    <w:rsid w:val="0011370A"/>
    <w:rsid w:val="00113714"/>
    <w:rsid w:val="00115FEB"/>
    <w:rsid w:val="0011646A"/>
    <w:rsid w:val="00117632"/>
    <w:rsid w:val="0012033A"/>
    <w:rsid w:val="0012047D"/>
    <w:rsid w:val="00121B98"/>
    <w:rsid w:val="00123DF7"/>
    <w:rsid w:val="0012534F"/>
    <w:rsid w:val="00126090"/>
    <w:rsid w:val="00135073"/>
    <w:rsid w:val="00137CD6"/>
    <w:rsid w:val="00137E4B"/>
    <w:rsid w:val="001509A5"/>
    <w:rsid w:val="001514FF"/>
    <w:rsid w:val="00157709"/>
    <w:rsid w:val="0016034D"/>
    <w:rsid w:val="00164E73"/>
    <w:rsid w:val="00166A91"/>
    <w:rsid w:val="00167105"/>
    <w:rsid w:val="00181103"/>
    <w:rsid w:val="00181A2B"/>
    <w:rsid w:val="00183DA7"/>
    <w:rsid w:val="00184A49"/>
    <w:rsid w:val="001860C8"/>
    <w:rsid w:val="00186FB6"/>
    <w:rsid w:val="00187241"/>
    <w:rsid w:val="00195350"/>
    <w:rsid w:val="001A144D"/>
    <w:rsid w:val="001A5A7B"/>
    <w:rsid w:val="001A5DAD"/>
    <w:rsid w:val="001A6309"/>
    <w:rsid w:val="001A6BF0"/>
    <w:rsid w:val="001B05FA"/>
    <w:rsid w:val="001B15B6"/>
    <w:rsid w:val="001B1DA8"/>
    <w:rsid w:val="001B2ADE"/>
    <w:rsid w:val="001B3AF0"/>
    <w:rsid w:val="001B3DB5"/>
    <w:rsid w:val="001C0F7F"/>
    <w:rsid w:val="001C410D"/>
    <w:rsid w:val="001C7891"/>
    <w:rsid w:val="001C7EA4"/>
    <w:rsid w:val="001D104D"/>
    <w:rsid w:val="001D139C"/>
    <w:rsid w:val="001D232B"/>
    <w:rsid w:val="001D2E75"/>
    <w:rsid w:val="001D72EB"/>
    <w:rsid w:val="001E607D"/>
    <w:rsid w:val="001E74C7"/>
    <w:rsid w:val="001F108D"/>
    <w:rsid w:val="001F1452"/>
    <w:rsid w:val="001F2589"/>
    <w:rsid w:val="001F77D7"/>
    <w:rsid w:val="001F7D59"/>
    <w:rsid w:val="00205150"/>
    <w:rsid w:val="00205E7E"/>
    <w:rsid w:val="0020640F"/>
    <w:rsid w:val="00216B47"/>
    <w:rsid w:val="002205ED"/>
    <w:rsid w:val="00220C19"/>
    <w:rsid w:val="00220CA3"/>
    <w:rsid w:val="00224FF6"/>
    <w:rsid w:val="00225CB7"/>
    <w:rsid w:val="0022667F"/>
    <w:rsid w:val="00230631"/>
    <w:rsid w:val="00232765"/>
    <w:rsid w:val="0023768D"/>
    <w:rsid w:val="00237F0C"/>
    <w:rsid w:val="002403B0"/>
    <w:rsid w:val="00241963"/>
    <w:rsid w:val="002501E4"/>
    <w:rsid w:val="00250C0D"/>
    <w:rsid w:val="00252589"/>
    <w:rsid w:val="00252FC9"/>
    <w:rsid w:val="00257250"/>
    <w:rsid w:val="00257A80"/>
    <w:rsid w:val="00261086"/>
    <w:rsid w:val="0026153D"/>
    <w:rsid w:val="00275E14"/>
    <w:rsid w:val="00283B89"/>
    <w:rsid w:val="002A1CC7"/>
    <w:rsid w:val="002A4A66"/>
    <w:rsid w:val="002A69CD"/>
    <w:rsid w:val="002B1CF4"/>
    <w:rsid w:val="002B3DDC"/>
    <w:rsid w:val="002B3E5A"/>
    <w:rsid w:val="002B4A8C"/>
    <w:rsid w:val="002B6645"/>
    <w:rsid w:val="002B7DE8"/>
    <w:rsid w:val="002C3D00"/>
    <w:rsid w:val="002C4519"/>
    <w:rsid w:val="002C5B57"/>
    <w:rsid w:val="002D1548"/>
    <w:rsid w:val="002D4529"/>
    <w:rsid w:val="002D6B65"/>
    <w:rsid w:val="002F2167"/>
    <w:rsid w:val="002F3612"/>
    <w:rsid w:val="0030444D"/>
    <w:rsid w:val="0030508F"/>
    <w:rsid w:val="003078AB"/>
    <w:rsid w:val="00316BB4"/>
    <w:rsid w:val="00320DDD"/>
    <w:rsid w:val="00322F16"/>
    <w:rsid w:val="003236DA"/>
    <w:rsid w:val="003279B9"/>
    <w:rsid w:val="00327DAC"/>
    <w:rsid w:val="00330678"/>
    <w:rsid w:val="00334E4A"/>
    <w:rsid w:val="00340331"/>
    <w:rsid w:val="00340341"/>
    <w:rsid w:val="00344742"/>
    <w:rsid w:val="0034506C"/>
    <w:rsid w:val="00345C90"/>
    <w:rsid w:val="00346399"/>
    <w:rsid w:val="00350BF2"/>
    <w:rsid w:val="0035200A"/>
    <w:rsid w:val="003524B2"/>
    <w:rsid w:val="0035277A"/>
    <w:rsid w:val="003533C3"/>
    <w:rsid w:val="003537BE"/>
    <w:rsid w:val="00353A08"/>
    <w:rsid w:val="00355103"/>
    <w:rsid w:val="003556D5"/>
    <w:rsid w:val="00361E33"/>
    <w:rsid w:val="00363E10"/>
    <w:rsid w:val="00370980"/>
    <w:rsid w:val="00374221"/>
    <w:rsid w:val="0037529B"/>
    <w:rsid w:val="00380FFC"/>
    <w:rsid w:val="00385B25"/>
    <w:rsid w:val="00385F6F"/>
    <w:rsid w:val="00394D80"/>
    <w:rsid w:val="003A222B"/>
    <w:rsid w:val="003A2E30"/>
    <w:rsid w:val="003A363E"/>
    <w:rsid w:val="003A67CA"/>
    <w:rsid w:val="003A726D"/>
    <w:rsid w:val="003B2260"/>
    <w:rsid w:val="003B6E23"/>
    <w:rsid w:val="003B7B03"/>
    <w:rsid w:val="003C4E69"/>
    <w:rsid w:val="003C7F6D"/>
    <w:rsid w:val="003D05CF"/>
    <w:rsid w:val="003D0EB3"/>
    <w:rsid w:val="003D3B50"/>
    <w:rsid w:val="003D3DEB"/>
    <w:rsid w:val="003E308A"/>
    <w:rsid w:val="003E4F9A"/>
    <w:rsid w:val="003F23C8"/>
    <w:rsid w:val="003F4F51"/>
    <w:rsid w:val="004005FA"/>
    <w:rsid w:val="0040069E"/>
    <w:rsid w:val="004025DE"/>
    <w:rsid w:val="00404FFB"/>
    <w:rsid w:val="00405942"/>
    <w:rsid w:val="00405DBE"/>
    <w:rsid w:val="004111FD"/>
    <w:rsid w:val="00411C51"/>
    <w:rsid w:val="00411DD5"/>
    <w:rsid w:val="00411F5D"/>
    <w:rsid w:val="00413F77"/>
    <w:rsid w:val="00414D4B"/>
    <w:rsid w:val="004220FE"/>
    <w:rsid w:val="0042341D"/>
    <w:rsid w:val="00424226"/>
    <w:rsid w:val="00434589"/>
    <w:rsid w:val="00435231"/>
    <w:rsid w:val="004416F1"/>
    <w:rsid w:val="00444FF2"/>
    <w:rsid w:val="004452E6"/>
    <w:rsid w:val="00447169"/>
    <w:rsid w:val="00450256"/>
    <w:rsid w:val="00451ACF"/>
    <w:rsid w:val="00453546"/>
    <w:rsid w:val="00455ACF"/>
    <w:rsid w:val="00455BC2"/>
    <w:rsid w:val="00456C1A"/>
    <w:rsid w:val="004570C3"/>
    <w:rsid w:val="004618E4"/>
    <w:rsid w:val="00465150"/>
    <w:rsid w:val="004671C0"/>
    <w:rsid w:val="00471400"/>
    <w:rsid w:val="00471DAA"/>
    <w:rsid w:val="004722AD"/>
    <w:rsid w:val="004762C0"/>
    <w:rsid w:val="004778A4"/>
    <w:rsid w:val="00477914"/>
    <w:rsid w:val="00477A00"/>
    <w:rsid w:val="004834CD"/>
    <w:rsid w:val="00483C7D"/>
    <w:rsid w:val="004842FF"/>
    <w:rsid w:val="00485254"/>
    <w:rsid w:val="00485B33"/>
    <w:rsid w:val="00492E85"/>
    <w:rsid w:val="00493B4C"/>
    <w:rsid w:val="00495F77"/>
    <w:rsid w:val="00497124"/>
    <w:rsid w:val="004A50BD"/>
    <w:rsid w:val="004B1CB4"/>
    <w:rsid w:val="004B24D4"/>
    <w:rsid w:val="004B5875"/>
    <w:rsid w:val="004B66B9"/>
    <w:rsid w:val="004C28E7"/>
    <w:rsid w:val="004C4AAB"/>
    <w:rsid w:val="004C6DA1"/>
    <w:rsid w:val="004D0693"/>
    <w:rsid w:val="004D0BE0"/>
    <w:rsid w:val="004D4AEC"/>
    <w:rsid w:val="004D52F0"/>
    <w:rsid w:val="004D5F67"/>
    <w:rsid w:val="004D7133"/>
    <w:rsid w:val="004D7BE8"/>
    <w:rsid w:val="004E73CC"/>
    <w:rsid w:val="00500954"/>
    <w:rsid w:val="005066AE"/>
    <w:rsid w:val="00507B62"/>
    <w:rsid w:val="00510397"/>
    <w:rsid w:val="00510B59"/>
    <w:rsid w:val="00510C49"/>
    <w:rsid w:val="00512F30"/>
    <w:rsid w:val="0051303A"/>
    <w:rsid w:val="00515D86"/>
    <w:rsid w:val="00517622"/>
    <w:rsid w:val="00525B99"/>
    <w:rsid w:val="005264C7"/>
    <w:rsid w:val="005270B5"/>
    <w:rsid w:val="0052747E"/>
    <w:rsid w:val="00527B40"/>
    <w:rsid w:val="005308AE"/>
    <w:rsid w:val="005321F0"/>
    <w:rsid w:val="00532D41"/>
    <w:rsid w:val="00534BCC"/>
    <w:rsid w:val="00537F4F"/>
    <w:rsid w:val="00541938"/>
    <w:rsid w:val="005467A3"/>
    <w:rsid w:val="00562818"/>
    <w:rsid w:val="00563751"/>
    <w:rsid w:val="0056542D"/>
    <w:rsid w:val="005707F0"/>
    <w:rsid w:val="00572B58"/>
    <w:rsid w:val="00581832"/>
    <w:rsid w:val="00582195"/>
    <w:rsid w:val="00582AF3"/>
    <w:rsid w:val="00591203"/>
    <w:rsid w:val="00592252"/>
    <w:rsid w:val="005929DB"/>
    <w:rsid w:val="005929F0"/>
    <w:rsid w:val="0059482D"/>
    <w:rsid w:val="00594A41"/>
    <w:rsid w:val="005974EC"/>
    <w:rsid w:val="005A6342"/>
    <w:rsid w:val="005A70CC"/>
    <w:rsid w:val="005A7538"/>
    <w:rsid w:val="005B5E4E"/>
    <w:rsid w:val="005B77E2"/>
    <w:rsid w:val="005C116A"/>
    <w:rsid w:val="005C1AEF"/>
    <w:rsid w:val="005C1DE2"/>
    <w:rsid w:val="005C25C8"/>
    <w:rsid w:val="005C37B8"/>
    <w:rsid w:val="005C3813"/>
    <w:rsid w:val="005C38DD"/>
    <w:rsid w:val="005C448B"/>
    <w:rsid w:val="005C503B"/>
    <w:rsid w:val="005C6392"/>
    <w:rsid w:val="005C69BD"/>
    <w:rsid w:val="005C6F7F"/>
    <w:rsid w:val="005D4F33"/>
    <w:rsid w:val="005E4322"/>
    <w:rsid w:val="005E5216"/>
    <w:rsid w:val="005E616A"/>
    <w:rsid w:val="005F02DA"/>
    <w:rsid w:val="005F19C4"/>
    <w:rsid w:val="005F1A30"/>
    <w:rsid w:val="005F38A2"/>
    <w:rsid w:val="00603818"/>
    <w:rsid w:val="00604045"/>
    <w:rsid w:val="0061212B"/>
    <w:rsid w:val="00613577"/>
    <w:rsid w:val="00613A53"/>
    <w:rsid w:val="00621664"/>
    <w:rsid w:val="006261FD"/>
    <w:rsid w:val="00626D16"/>
    <w:rsid w:val="00627BF5"/>
    <w:rsid w:val="00633DBE"/>
    <w:rsid w:val="00640987"/>
    <w:rsid w:val="0064229D"/>
    <w:rsid w:val="00645054"/>
    <w:rsid w:val="0064515E"/>
    <w:rsid w:val="006465D6"/>
    <w:rsid w:val="0064757A"/>
    <w:rsid w:val="0064770B"/>
    <w:rsid w:val="006513F1"/>
    <w:rsid w:val="0065555F"/>
    <w:rsid w:val="006570FF"/>
    <w:rsid w:val="00661112"/>
    <w:rsid w:val="0066150D"/>
    <w:rsid w:val="0066422E"/>
    <w:rsid w:val="00666905"/>
    <w:rsid w:val="00670DAC"/>
    <w:rsid w:val="006714E5"/>
    <w:rsid w:val="006819A4"/>
    <w:rsid w:val="00681B5A"/>
    <w:rsid w:val="006822D2"/>
    <w:rsid w:val="00687D7B"/>
    <w:rsid w:val="00692ECE"/>
    <w:rsid w:val="00693934"/>
    <w:rsid w:val="00693AB4"/>
    <w:rsid w:val="00695073"/>
    <w:rsid w:val="0069582B"/>
    <w:rsid w:val="006A291A"/>
    <w:rsid w:val="006A3231"/>
    <w:rsid w:val="006A6AD0"/>
    <w:rsid w:val="006B0B41"/>
    <w:rsid w:val="006B5CBF"/>
    <w:rsid w:val="006B740D"/>
    <w:rsid w:val="006C4AFF"/>
    <w:rsid w:val="006C4DE6"/>
    <w:rsid w:val="006C53F9"/>
    <w:rsid w:val="006C63D7"/>
    <w:rsid w:val="006C754A"/>
    <w:rsid w:val="006C797F"/>
    <w:rsid w:val="006D0103"/>
    <w:rsid w:val="006D6C1A"/>
    <w:rsid w:val="006E4811"/>
    <w:rsid w:val="006E7607"/>
    <w:rsid w:val="006F283C"/>
    <w:rsid w:val="006F404E"/>
    <w:rsid w:val="006F43D2"/>
    <w:rsid w:val="006F6C3B"/>
    <w:rsid w:val="006F7C4B"/>
    <w:rsid w:val="007036C7"/>
    <w:rsid w:val="00704269"/>
    <w:rsid w:val="00710749"/>
    <w:rsid w:val="00712DCA"/>
    <w:rsid w:val="007134B7"/>
    <w:rsid w:val="007213C8"/>
    <w:rsid w:val="00723C0D"/>
    <w:rsid w:val="0072606E"/>
    <w:rsid w:val="0072683D"/>
    <w:rsid w:val="00730C07"/>
    <w:rsid w:val="00730C88"/>
    <w:rsid w:val="00737347"/>
    <w:rsid w:val="00737B38"/>
    <w:rsid w:val="007402BE"/>
    <w:rsid w:val="0074361C"/>
    <w:rsid w:val="00746CAB"/>
    <w:rsid w:val="0074779B"/>
    <w:rsid w:val="00751EB7"/>
    <w:rsid w:val="007521E7"/>
    <w:rsid w:val="00752524"/>
    <w:rsid w:val="00753998"/>
    <w:rsid w:val="00754EC1"/>
    <w:rsid w:val="00761F5B"/>
    <w:rsid w:val="00761F6E"/>
    <w:rsid w:val="00766BE6"/>
    <w:rsid w:val="007711C8"/>
    <w:rsid w:val="00774B99"/>
    <w:rsid w:val="00775027"/>
    <w:rsid w:val="00775D2E"/>
    <w:rsid w:val="00775DD3"/>
    <w:rsid w:val="007804FC"/>
    <w:rsid w:val="007828C0"/>
    <w:rsid w:val="007844EB"/>
    <w:rsid w:val="00787A08"/>
    <w:rsid w:val="00787F51"/>
    <w:rsid w:val="00793F8E"/>
    <w:rsid w:val="007971C0"/>
    <w:rsid w:val="007A0424"/>
    <w:rsid w:val="007A4004"/>
    <w:rsid w:val="007A502D"/>
    <w:rsid w:val="007A5F74"/>
    <w:rsid w:val="007A7AFB"/>
    <w:rsid w:val="007B0B14"/>
    <w:rsid w:val="007B2805"/>
    <w:rsid w:val="007B4631"/>
    <w:rsid w:val="007B557F"/>
    <w:rsid w:val="007B6812"/>
    <w:rsid w:val="007C0BE1"/>
    <w:rsid w:val="007C2C2C"/>
    <w:rsid w:val="007C5BBE"/>
    <w:rsid w:val="007C6833"/>
    <w:rsid w:val="007C7CED"/>
    <w:rsid w:val="007D1130"/>
    <w:rsid w:val="007D43E9"/>
    <w:rsid w:val="007D65CE"/>
    <w:rsid w:val="007E538B"/>
    <w:rsid w:val="007F1E48"/>
    <w:rsid w:val="007F2495"/>
    <w:rsid w:val="007F6401"/>
    <w:rsid w:val="00802BD5"/>
    <w:rsid w:val="00803FC4"/>
    <w:rsid w:val="00806302"/>
    <w:rsid w:val="00810E22"/>
    <w:rsid w:val="00811156"/>
    <w:rsid w:val="008127B2"/>
    <w:rsid w:val="00812D97"/>
    <w:rsid w:val="008133D6"/>
    <w:rsid w:val="00814F60"/>
    <w:rsid w:val="00820166"/>
    <w:rsid w:val="00825164"/>
    <w:rsid w:val="008267F0"/>
    <w:rsid w:val="0082743C"/>
    <w:rsid w:val="00836774"/>
    <w:rsid w:val="00837A66"/>
    <w:rsid w:val="008425C3"/>
    <w:rsid w:val="00846590"/>
    <w:rsid w:val="008510EF"/>
    <w:rsid w:val="00852923"/>
    <w:rsid w:val="008529A9"/>
    <w:rsid w:val="00852C8A"/>
    <w:rsid w:val="00853B34"/>
    <w:rsid w:val="0085635B"/>
    <w:rsid w:val="008566A5"/>
    <w:rsid w:val="00856C9A"/>
    <w:rsid w:val="00856E63"/>
    <w:rsid w:val="0086191E"/>
    <w:rsid w:val="00861C39"/>
    <w:rsid w:val="00862EB4"/>
    <w:rsid w:val="008671F7"/>
    <w:rsid w:val="00870B97"/>
    <w:rsid w:val="0087286D"/>
    <w:rsid w:val="00873FEF"/>
    <w:rsid w:val="00875068"/>
    <w:rsid w:val="00880133"/>
    <w:rsid w:val="00887FCD"/>
    <w:rsid w:val="00890AAE"/>
    <w:rsid w:val="008919F3"/>
    <w:rsid w:val="00893B6F"/>
    <w:rsid w:val="00894A3A"/>
    <w:rsid w:val="0089779E"/>
    <w:rsid w:val="00897866"/>
    <w:rsid w:val="008A00E6"/>
    <w:rsid w:val="008A0CDF"/>
    <w:rsid w:val="008A4777"/>
    <w:rsid w:val="008B0348"/>
    <w:rsid w:val="008B47AF"/>
    <w:rsid w:val="008B5083"/>
    <w:rsid w:val="008C41F8"/>
    <w:rsid w:val="008C4DA7"/>
    <w:rsid w:val="008D2CC1"/>
    <w:rsid w:val="008D3C15"/>
    <w:rsid w:val="008E004B"/>
    <w:rsid w:val="008E1917"/>
    <w:rsid w:val="008E366A"/>
    <w:rsid w:val="008E56BF"/>
    <w:rsid w:val="008E5D35"/>
    <w:rsid w:val="008E6702"/>
    <w:rsid w:val="008F169F"/>
    <w:rsid w:val="008F2C07"/>
    <w:rsid w:val="008F45D5"/>
    <w:rsid w:val="008F504E"/>
    <w:rsid w:val="008F6CC9"/>
    <w:rsid w:val="008F7644"/>
    <w:rsid w:val="00902267"/>
    <w:rsid w:val="009030B6"/>
    <w:rsid w:val="0091111D"/>
    <w:rsid w:val="0091364C"/>
    <w:rsid w:val="009149A1"/>
    <w:rsid w:val="00914D11"/>
    <w:rsid w:val="00916B33"/>
    <w:rsid w:val="009170CF"/>
    <w:rsid w:val="009177C6"/>
    <w:rsid w:val="009253CA"/>
    <w:rsid w:val="0092669C"/>
    <w:rsid w:val="009266D8"/>
    <w:rsid w:val="009277D0"/>
    <w:rsid w:val="00931144"/>
    <w:rsid w:val="00932755"/>
    <w:rsid w:val="0093440E"/>
    <w:rsid w:val="00936ACC"/>
    <w:rsid w:val="009378E7"/>
    <w:rsid w:val="00942123"/>
    <w:rsid w:val="009421BB"/>
    <w:rsid w:val="009457CC"/>
    <w:rsid w:val="009505F7"/>
    <w:rsid w:val="00950AA0"/>
    <w:rsid w:val="0095173A"/>
    <w:rsid w:val="0095407E"/>
    <w:rsid w:val="009551B6"/>
    <w:rsid w:val="009579E0"/>
    <w:rsid w:val="00960209"/>
    <w:rsid w:val="00960768"/>
    <w:rsid w:val="00960CA9"/>
    <w:rsid w:val="009635F5"/>
    <w:rsid w:val="00963D6D"/>
    <w:rsid w:val="009649FF"/>
    <w:rsid w:val="00966F64"/>
    <w:rsid w:val="00967BA9"/>
    <w:rsid w:val="00971AA9"/>
    <w:rsid w:val="00972589"/>
    <w:rsid w:val="00973A23"/>
    <w:rsid w:val="00973C6F"/>
    <w:rsid w:val="00977C53"/>
    <w:rsid w:val="0098018D"/>
    <w:rsid w:val="00982D1B"/>
    <w:rsid w:val="0098341E"/>
    <w:rsid w:val="009838B8"/>
    <w:rsid w:val="00983A6F"/>
    <w:rsid w:val="0098439E"/>
    <w:rsid w:val="009863D0"/>
    <w:rsid w:val="0098676B"/>
    <w:rsid w:val="009925BE"/>
    <w:rsid w:val="00992A7D"/>
    <w:rsid w:val="0099410B"/>
    <w:rsid w:val="00996EB5"/>
    <w:rsid w:val="009A3591"/>
    <w:rsid w:val="009A369A"/>
    <w:rsid w:val="009A5D2F"/>
    <w:rsid w:val="009A5FCE"/>
    <w:rsid w:val="009A6C55"/>
    <w:rsid w:val="009A6EA0"/>
    <w:rsid w:val="009B74F9"/>
    <w:rsid w:val="009B7C6E"/>
    <w:rsid w:val="009B7EC3"/>
    <w:rsid w:val="009C0B08"/>
    <w:rsid w:val="009C1611"/>
    <w:rsid w:val="009C1F6B"/>
    <w:rsid w:val="009C2FC7"/>
    <w:rsid w:val="009C5EF9"/>
    <w:rsid w:val="009D111D"/>
    <w:rsid w:val="009D4B72"/>
    <w:rsid w:val="009D6062"/>
    <w:rsid w:val="009D7945"/>
    <w:rsid w:val="009D7BB4"/>
    <w:rsid w:val="009E2E62"/>
    <w:rsid w:val="009E7A19"/>
    <w:rsid w:val="009F4F81"/>
    <w:rsid w:val="009F7D13"/>
    <w:rsid w:val="00A03770"/>
    <w:rsid w:val="00A03918"/>
    <w:rsid w:val="00A04D19"/>
    <w:rsid w:val="00A066DA"/>
    <w:rsid w:val="00A07102"/>
    <w:rsid w:val="00A0736B"/>
    <w:rsid w:val="00A1159B"/>
    <w:rsid w:val="00A164BC"/>
    <w:rsid w:val="00A16C99"/>
    <w:rsid w:val="00A22CA6"/>
    <w:rsid w:val="00A25EA5"/>
    <w:rsid w:val="00A323E7"/>
    <w:rsid w:val="00A33B16"/>
    <w:rsid w:val="00A35418"/>
    <w:rsid w:val="00A431F6"/>
    <w:rsid w:val="00A43AC2"/>
    <w:rsid w:val="00A46F75"/>
    <w:rsid w:val="00A47EB6"/>
    <w:rsid w:val="00A55A42"/>
    <w:rsid w:val="00A61CFD"/>
    <w:rsid w:val="00A62222"/>
    <w:rsid w:val="00A65C2D"/>
    <w:rsid w:val="00A705DA"/>
    <w:rsid w:val="00A70FE5"/>
    <w:rsid w:val="00A76117"/>
    <w:rsid w:val="00A765D8"/>
    <w:rsid w:val="00A76A2A"/>
    <w:rsid w:val="00A821B5"/>
    <w:rsid w:val="00A8371E"/>
    <w:rsid w:val="00A84567"/>
    <w:rsid w:val="00A8567C"/>
    <w:rsid w:val="00A858EC"/>
    <w:rsid w:val="00A9378B"/>
    <w:rsid w:val="00A93BB0"/>
    <w:rsid w:val="00AA34B8"/>
    <w:rsid w:val="00AA6141"/>
    <w:rsid w:val="00AA7D2B"/>
    <w:rsid w:val="00AB48F3"/>
    <w:rsid w:val="00AB693B"/>
    <w:rsid w:val="00AB72AB"/>
    <w:rsid w:val="00AB79C0"/>
    <w:rsid w:val="00AC0C81"/>
    <w:rsid w:val="00AC513D"/>
    <w:rsid w:val="00AD2235"/>
    <w:rsid w:val="00AD27ED"/>
    <w:rsid w:val="00AD61D0"/>
    <w:rsid w:val="00AE1A20"/>
    <w:rsid w:val="00AE1AA7"/>
    <w:rsid w:val="00AE2D89"/>
    <w:rsid w:val="00AE33E7"/>
    <w:rsid w:val="00AF1EC7"/>
    <w:rsid w:val="00B0190D"/>
    <w:rsid w:val="00B01BEE"/>
    <w:rsid w:val="00B04750"/>
    <w:rsid w:val="00B0690A"/>
    <w:rsid w:val="00B10F4A"/>
    <w:rsid w:val="00B12396"/>
    <w:rsid w:val="00B12901"/>
    <w:rsid w:val="00B13CFA"/>
    <w:rsid w:val="00B14126"/>
    <w:rsid w:val="00B15030"/>
    <w:rsid w:val="00B16A15"/>
    <w:rsid w:val="00B20382"/>
    <w:rsid w:val="00B249C9"/>
    <w:rsid w:val="00B34775"/>
    <w:rsid w:val="00B35B66"/>
    <w:rsid w:val="00B3731F"/>
    <w:rsid w:val="00B41C96"/>
    <w:rsid w:val="00B46464"/>
    <w:rsid w:val="00B506AA"/>
    <w:rsid w:val="00B5187C"/>
    <w:rsid w:val="00B54188"/>
    <w:rsid w:val="00B576E4"/>
    <w:rsid w:val="00B61E5C"/>
    <w:rsid w:val="00B62431"/>
    <w:rsid w:val="00B70845"/>
    <w:rsid w:val="00B70EE5"/>
    <w:rsid w:val="00B713F7"/>
    <w:rsid w:val="00B732CE"/>
    <w:rsid w:val="00B73E82"/>
    <w:rsid w:val="00B76FDA"/>
    <w:rsid w:val="00B85E5F"/>
    <w:rsid w:val="00B87E2E"/>
    <w:rsid w:val="00B90574"/>
    <w:rsid w:val="00B9114A"/>
    <w:rsid w:val="00B96F74"/>
    <w:rsid w:val="00B97C70"/>
    <w:rsid w:val="00BA037C"/>
    <w:rsid w:val="00BA0AE2"/>
    <w:rsid w:val="00BA3781"/>
    <w:rsid w:val="00BA5CD9"/>
    <w:rsid w:val="00BA76AE"/>
    <w:rsid w:val="00BA7BDA"/>
    <w:rsid w:val="00BA7E09"/>
    <w:rsid w:val="00BB08B7"/>
    <w:rsid w:val="00BB1443"/>
    <w:rsid w:val="00BB4D60"/>
    <w:rsid w:val="00BD68A0"/>
    <w:rsid w:val="00BD755F"/>
    <w:rsid w:val="00BE097F"/>
    <w:rsid w:val="00BE2922"/>
    <w:rsid w:val="00BE2CB5"/>
    <w:rsid w:val="00BE6191"/>
    <w:rsid w:val="00BE6605"/>
    <w:rsid w:val="00BF00D3"/>
    <w:rsid w:val="00BF288E"/>
    <w:rsid w:val="00BF2EC1"/>
    <w:rsid w:val="00BF40B0"/>
    <w:rsid w:val="00BF42A9"/>
    <w:rsid w:val="00BF68A0"/>
    <w:rsid w:val="00C004AE"/>
    <w:rsid w:val="00C03211"/>
    <w:rsid w:val="00C05D33"/>
    <w:rsid w:val="00C06C74"/>
    <w:rsid w:val="00C11307"/>
    <w:rsid w:val="00C1182C"/>
    <w:rsid w:val="00C157F3"/>
    <w:rsid w:val="00C17D32"/>
    <w:rsid w:val="00C26063"/>
    <w:rsid w:val="00C2645D"/>
    <w:rsid w:val="00C32E56"/>
    <w:rsid w:val="00C3326F"/>
    <w:rsid w:val="00C3637D"/>
    <w:rsid w:val="00C370CE"/>
    <w:rsid w:val="00C43488"/>
    <w:rsid w:val="00C516FF"/>
    <w:rsid w:val="00C53633"/>
    <w:rsid w:val="00C536CA"/>
    <w:rsid w:val="00C545F4"/>
    <w:rsid w:val="00C54E99"/>
    <w:rsid w:val="00C56EA4"/>
    <w:rsid w:val="00C57DD1"/>
    <w:rsid w:val="00C6106E"/>
    <w:rsid w:val="00C662D8"/>
    <w:rsid w:val="00C71DBF"/>
    <w:rsid w:val="00C8274A"/>
    <w:rsid w:val="00C82855"/>
    <w:rsid w:val="00C833EE"/>
    <w:rsid w:val="00C867D9"/>
    <w:rsid w:val="00C91758"/>
    <w:rsid w:val="00C91E40"/>
    <w:rsid w:val="00C95032"/>
    <w:rsid w:val="00C95590"/>
    <w:rsid w:val="00C96E1F"/>
    <w:rsid w:val="00CA1709"/>
    <w:rsid w:val="00CA188C"/>
    <w:rsid w:val="00CA1A95"/>
    <w:rsid w:val="00CA5E1D"/>
    <w:rsid w:val="00CB6C88"/>
    <w:rsid w:val="00CC00FA"/>
    <w:rsid w:val="00CC021B"/>
    <w:rsid w:val="00CC3ABB"/>
    <w:rsid w:val="00CC4385"/>
    <w:rsid w:val="00CC53BD"/>
    <w:rsid w:val="00CC5A30"/>
    <w:rsid w:val="00CC758F"/>
    <w:rsid w:val="00CD3C38"/>
    <w:rsid w:val="00CD47D3"/>
    <w:rsid w:val="00CD63D1"/>
    <w:rsid w:val="00CE10BB"/>
    <w:rsid w:val="00CE1140"/>
    <w:rsid w:val="00CE3D52"/>
    <w:rsid w:val="00CE7198"/>
    <w:rsid w:val="00CF59E4"/>
    <w:rsid w:val="00CF6F6C"/>
    <w:rsid w:val="00CF7461"/>
    <w:rsid w:val="00CF7BEF"/>
    <w:rsid w:val="00D00739"/>
    <w:rsid w:val="00D052DF"/>
    <w:rsid w:val="00D055A0"/>
    <w:rsid w:val="00D066A0"/>
    <w:rsid w:val="00D06F65"/>
    <w:rsid w:val="00D11BC8"/>
    <w:rsid w:val="00D13730"/>
    <w:rsid w:val="00D1744C"/>
    <w:rsid w:val="00D226F0"/>
    <w:rsid w:val="00D24609"/>
    <w:rsid w:val="00D246AD"/>
    <w:rsid w:val="00D24A36"/>
    <w:rsid w:val="00D272A2"/>
    <w:rsid w:val="00D2737C"/>
    <w:rsid w:val="00D2766A"/>
    <w:rsid w:val="00D3256A"/>
    <w:rsid w:val="00D36449"/>
    <w:rsid w:val="00D417F0"/>
    <w:rsid w:val="00D41B84"/>
    <w:rsid w:val="00D530B6"/>
    <w:rsid w:val="00D550DA"/>
    <w:rsid w:val="00D567E0"/>
    <w:rsid w:val="00D572BB"/>
    <w:rsid w:val="00D6095E"/>
    <w:rsid w:val="00D66174"/>
    <w:rsid w:val="00D674EA"/>
    <w:rsid w:val="00D67DCE"/>
    <w:rsid w:val="00D7064A"/>
    <w:rsid w:val="00D7436F"/>
    <w:rsid w:val="00D7722C"/>
    <w:rsid w:val="00D808CE"/>
    <w:rsid w:val="00D811E6"/>
    <w:rsid w:val="00D82F13"/>
    <w:rsid w:val="00D83C33"/>
    <w:rsid w:val="00D83C5B"/>
    <w:rsid w:val="00D87067"/>
    <w:rsid w:val="00D91363"/>
    <w:rsid w:val="00D92BF5"/>
    <w:rsid w:val="00D95218"/>
    <w:rsid w:val="00D95A2D"/>
    <w:rsid w:val="00D95E8F"/>
    <w:rsid w:val="00DA0ECD"/>
    <w:rsid w:val="00DA23A8"/>
    <w:rsid w:val="00DA27C0"/>
    <w:rsid w:val="00DA2E7C"/>
    <w:rsid w:val="00DA469A"/>
    <w:rsid w:val="00DA650F"/>
    <w:rsid w:val="00DB42C8"/>
    <w:rsid w:val="00DB44C8"/>
    <w:rsid w:val="00DB4D42"/>
    <w:rsid w:val="00DB6292"/>
    <w:rsid w:val="00DB6892"/>
    <w:rsid w:val="00DC0A28"/>
    <w:rsid w:val="00DC0FFF"/>
    <w:rsid w:val="00DC1455"/>
    <w:rsid w:val="00DC1E15"/>
    <w:rsid w:val="00DC5614"/>
    <w:rsid w:val="00DD0948"/>
    <w:rsid w:val="00DD3A18"/>
    <w:rsid w:val="00DD676E"/>
    <w:rsid w:val="00DD7452"/>
    <w:rsid w:val="00DE48C1"/>
    <w:rsid w:val="00DE56D5"/>
    <w:rsid w:val="00DE5F24"/>
    <w:rsid w:val="00DE6A7B"/>
    <w:rsid w:val="00DF0299"/>
    <w:rsid w:val="00DF315E"/>
    <w:rsid w:val="00DF53F1"/>
    <w:rsid w:val="00E030B2"/>
    <w:rsid w:val="00E0475F"/>
    <w:rsid w:val="00E04834"/>
    <w:rsid w:val="00E126D7"/>
    <w:rsid w:val="00E15843"/>
    <w:rsid w:val="00E2296B"/>
    <w:rsid w:val="00E270C5"/>
    <w:rsid w:val="00E301FA"/>
    <w:rsid w:val="00E40190"/>
    <w:rsid w:val="00E43212"/>
    <w:rsid w:val="00E50213"/>
    <w:rsid w:val="00E52A2F"/>
    <w:rsid w:val="00E536FA"/>
    <w:rsid w:val="00E5370E"/>
    <w:rsid w:val="00E53AB6"/>
    <w:rsid w:val="00E5536B"/>
    <w:rsid w:val="00E55AD4"/>
    <w:rsid w:val="00E55F17"/>
    <w:rsid w:val="00E56265"/>
    <w:rsid w:val="00E57DFF"/>
    <w:rsid w:val="00E60C74"/>
    <w:rsid w:val="00E6207A"/>
    <w:rsid w:val="00E62E28"/>
    <w:rsid w:val="00E650F2"/>
    <w:rsid w:val="00E66208"/>
    <w:rsid w:val="00E72236"/>
    <w:rsid w:val="00E72E07"/>
    <w:rsid w:val="00E80909"/>
    <w:rsid w:val="00E81405"/>
    <w:rsid w:val="00E82B5C"/>
    <w:rsid w:val="00E82D7A"/>
    <w:rsid w:val="00E85B9E"/>
    <w:rsid w:val="00E86326"/>
    <w:rsid w:val="00E866B8"/>
    <w:rsid w:val="00E90E3C"/>
    <w:rsid w:val="00E93A42"/>
    <w:rsid w:val="00EA45EA"/>
    <w:rsid w:val="00EA752A"/>
    <w:rsid w:val="00EB129F"/>
    <w:rsid w:val="00EB13D8"/>
    <w:rsid w:val="00EB1D62"/>
    <w:rsid w:val="00EB6F03"/>
    <w:rsid w:val="00EC3981"/>
    <w:rsid w:val="00EC47F2"/>
    <w:rsid w:val="00EC5FFB"/>
    <w:rsid w:val="00EC7B17"/>
    <w:rsid w:val="00ED31F1"/>
    <w:rsid w:val="00ED615F"/>
    <w:rsid w:val="00ED6832"/>
    <w:rsid w:val="00EE2732"/>
    <w:rsid w:val="00EE3B0F"/>
    <w:rsid w:val="00EF2BB8"/>
    <w:rsid w:val="00EF52C3"/>
    <w:rsid w:val="00EF546F"/>
    <w:rsid w:val="00EF58A5"/>
    <w:rsid w:val="00EF721F"/>
    <w:rsid w:val="00F00F89"/>
    <w:rsid w:val="00F014CB"/>
    <w:rsid w:val="00F0219E"/>
    <w:rsid w:val="00F03D7E"/>
    <w:rsid w:val="00F061DC"/>
    <w:rsid w:val="00F10E49"/>
    <w:rsid w:val="00F11C27"/>
    <w:rsid w:val="00F14E60"/>
    <w:rsid w:val="00F168FD"/>
    <w:rsid w:val="00F17677"/>
    <w:rsid w:val="00F17ECE"/>
    <w:rsid w:val="00F24025"/>
    <w:rsid w:val="00F241D4"/>
    <w:rsid w:val="00F24E06"/>
    <w:rsid w:val="00F25A18"/>
    <w:rsid w:val="00F2600F"/>
    <w:rsid w:val="00F27446"/>
    <w:rsid w:val="00F275C2"/>
    <w:rsid w:val="00F30644"/>
    <w:rsid w:val="00F34C8F"/>
    <w:rsid w:val="00F42747"/>
    <w:rsid w:val="00F43E51"/>
    <w:rsid w:val="00F46BB7"/>
    <w:rsid w:val="00F46C9B"/>
    <w:rsid w:val="00F53C40"/>
    <w:rsid w:val="00F54FAA"/>
    <w:rsid w:val="00F563C3"/>
    <w:rsid w:val="00F56BE8"/>
    <w:rsid w:val="00F6338E"/>
    <w:rsid w:val="00F73453"/>
    <w:rsid w:val="00F73FA8"/>
    <w:rsid w:val="00F74B05"/>
    <w:rsid w:val="00F74E59"/>
    <w:rsid w:val="00F81C4F"/>
    <w:rsid w:val="00F82568"/>
    <w:rsid w:val="00F933C7"/>
    <w:rsid w:val="00F93F13"/>
    <w:rsid w:val="00F95E92"/>
    <w:rsid w:val="00F968C6"/>
    <w:rsid w:val="00F9DE7C"/>
    <w:rsid w:val="00FA2824"/>
    <w:rsid w:val="00FA64F9"/>
    <w:rsid w:val="00FA7F75"/>
    <w:rsid w:val="00FB290A"/>
    <w:rsid w:val="00FB3BF9"/>
    <w:rsid w:val="00FB4828"/>
    <w:rsid w:val="00FB4DF7"/>
    <w:rsid w:val="00FB53D2"/>
    <w:rsid w:val="00FC2AB1"/>
    <w:rsid w:val="00FC38FE"/>
    <w:rsid w:val="00FC3F52"/>
    <w:rsid w:val="00FC3FDA"/>
    <w:rsid w:val="00FC56E5"/>
    <w:rsid w:val="00FD7864"/>
    <w:rsid w:val="00FE0A02"/>
    <w:rsid w:val="00FE148C"/>
    <w:rsid w:val="00FE32E1"/>
    <w:rsid w:val="00FE4DE7"/>
    <w:rsid w:val="00FE525B"/>
    <w:rsid w:val="00FF3340"/>
    <w:rsid w:val="00FF5CD9"/>
    <w:rsid w:val="016B2ECC"/>
    <w:rsid w:val="01D46E2B"/>
    <w:rsid w:val="01EABAAB"/>
    <w:rsid w:val="01FB653F"/>
    <w:rsid w:val="01FCABB2"/>
    <w:rsid w:val="021AF100"/>
    <w:rsid w:val="02489E18"/>
    <w:rsid w:val="026D1215"/>
    <w:rsid w:val="026E38C9"/>
    <w:rsid w:val="0277677F"/>
    <w:rsid w:val="02C1B1DE"/>
    <w:rsid w:val="02CF8BCB"/>
    <w:rsid w:val="030CA4D3"/>
    <w:rsid w:val="03514704"/>
    <w:rsid w:val="03555620"/>
    <w:rsid w:val="03747402"/>
    <w:rsid w:val="04435B5D"/>
    <w:rsid w:val="04E39D42"/>
    <w:rsid w:val="04FC87E9"/>
    <w:rsid w:val="051372BA"/>
    <w:rsid w:val="05338077"/>
    <w:rsid w:val="0579F91F"/>
    <w:rsid w:val="058517A9"/>
    <w:rsid w:val="05B03237"/>
    <w:rsid w:val="05C99A88"/>
    <w:rsid w:val="05D39E0B"/>
    <w:rsid w:val="06074348"/>
    <w:rsid w:val="063B1EBD"/>
    <w:rsid w:val="065CD0F9"/>
    <w:rsid w:val="06706604"/>
    <w:rsid w:val="0676A20C"/>
    <w:rsid w:val="06860BB2"/>
    <w:rsid w:val="06AA3EC3"/>
    <w:rsid w:val="06F5D9C9"/>
    <w:rsid w:val="06F7AEFC"/>
    <w:rsid w:val="07228840"/>
    <w:rsid w:val="073E3D81"/>
    <w:rsid w:val="074F77CD"/>
    <w:rsid w:val="07A601CC"/>
    <w:rsid w:val="07BCB9B3"/>
    <w:rsid w:val="083B7FC9"/>
    <w:rsid w:val="08539873"/>
    <w:rsid w:val="0889BF0D"/>
    <w:rsid w:val="08D5881B"/>
    <w:rsid w:val="08F60101"/>
    <w:rsid w:val="09209728"/>
    <w:rsid w:val="09255304"/>
    <w:rsid w:val="09579F99"/>
    <w:rsid w:val="09A93712"/>
    <w:rsid w:val="09AA3B43"/>
    <w:rsid w:val="09B8A2B7"/>
    <w:rsid w:val="09E65A65"/>
    <w:rsid w:val="0A27AE96"/>
    <w:rsid w:val="0A60C937"/>
    <w:rsid w:val="0A864D0E"/>
    <w:rsid w:val="0A928333"/>
    <w:rsid w:val="0AA462CB"/>
    <w:rsid w:val="0AEB2C6C"/>
    <w:rsid w:val="0B2426BA"/>
    <w:rsid w:val="0B386FAC"/>
    <w:rsid w:val="0B42B991"/>
    <w:rsid w:val="0B8611BC"/>
    <w:rsid w:val="0B862236"/>
    <w:rsid w:val="0BE7B842"/>
    <w:rsid w:val="0BF63E65"/>
    <w:rsid w:val="0BF697BD"/>
    <w:rsid w:val="0C2583F3"/>
    <w:rsid w:val="0C5BB709"/>
    <w:rsid w:val="0C797F61"/>
    <w:rsid w:val="0C9D47B4"/>
    <w:rsid w:val="0CAA522A"/>
    <w:rsid w:val="0CBEA2F3"/>
    <w:rsid w:val="0CEE61CE"/>
    <w:rsid w:val="0CFD8BAB"/>
    <w:rsid w:val="0D2E702E"/>
    <w:rsid w:val="0D564B2B"/>
    <w:rsid w:val="0D9D52BE"/>
    <w:rsid w:val="0DB28330"/>
    <w:rsid w:val="0DB8A384"/>
    <w:rsid w:val="0DDD687B"/>
    <w:rsid w:val="0DE14FEF"/>
    <w:rsid w:val="0E13DE9A"/>
    <w:rsid w:val="0E201DFC"/>
    <w:rsid w:val="0E3D806C"/>
    <w:rsid w:val="0E475766"/>
    <w:rsid w:val="0E786366"/>
    <w:rsid w:val="0E79C52A"/>
    <w:rsid w:val="0EE2DA5A"/>
    <w:rsid w:val="0EF7ADD9"/>
    <w:rsid w:val="0F0CEC7A"/>
    <w:rsid w:val="0F53822A"/>
    <w:rsid w:val="0F8EF963"/>
    <w:rsid w:val="0FA5EEB3"/>
    <w:rsid w:val="0FAA88D5"/>
    <w:rsid w:val="0FCC289D"/>
    <w:rsid w:val="0FD082AE"/>
    <w:rsid w:val="1004A7F0"/>
    <w:rsid w:val="100AB048"/>
    <w:rsid w:val="1055951F"/>
    <w:rsid w:val="10800CCB"/>
    <w:rsid w:val="109A7C46"/>
    <w:rsid w:val="10A6CA8D"/>
    <w:rsid w:val="10E3C11C"/>
    <w:rsid w:val="111E270C"/>
    <w:rsid w:val="1124798C"/>
    <w:rsid w:val="11328365"/>
    <w:rsid w:val="118D1C11"/>
    <w:rsid w:val="119AE59D"/>
    <w:rsid w:val="11B4799A"/>
    <w:rsid w:val="11E57411"/>
    <w:rsid w:val="11EA2C07"/>
    <w:rsid w:val="120FEEE1"/>
    <w:rsid w:val="12110D2C"/>
    <w:rsid w:val="12528C65"/>
    <w:rsid w:val="12534C71"/>
    <w:rsid w:val="126D6141"/>
    <w:rsid w:val="1274F303"/>
    <w:rsid w:val="1276A86D"/>
    <w:rsid w:val="128590B5"/>
    <w:rsid w:val="130D97A2"/>
    <w:rsid w:val="1337CA6D"/>
    <w:rsid w:val="136A19EA"/>
    <w:rsid w:val="137C830E"/>
    <w:rsid w:val="1399041C"/>
    <w:rsid w:val="13B34913"/>
    <w:rsid w:val="13BD70FB"/>
    <w:rsid w:val="13EC12DF"/>
    <w:rsid w:val="13F55C73"/>
    <w:rsid w:val="1404E41D"/>
    <w:rsid w:val="140D3F83"/>
    <w:rsid w:val="140E3159"/>
    <w:rsid w:val="142675AB"/>
    <w:rsid w:val="147F4F23"/>
    <w:rsid w:val="14AFD5CD"/>
    <w:rsid w:val="14CAD204"/>
    <w:rsid w:val="14F637F1"/>
    <w:rsid w:val="151CB257"/>
    <w:rsid w:val="152008A3"/>
    <w:rsid w:val="15627B37"/>
    <w:rsid w:val="15C1F7AE"/>
    <w:rsid w:val="1606DDDE"/>
    <w:rsid w:val="16564050"/>
    <w:rsid w:val="1677F66E"/>
    <w:rsid w:val="16BAB197"/>
    <w:rsid w:val="16CC4DA1"/>
    <w:rsid w:val="16D3E28F"/>
    <w:rsid w:val="16D91935"/>
    <w:rsid w:val="1712A0C1"/>
    <w:rsid w:val="171CACCC"/>
    <w:rsid w:val="1726713A"/>
    <w:rsid w:val="1772F912"/>
    <w:rsid w:val="17F45AC7"/>
    <w:rsid w:val="180770D8"/>
    <w:rsid w:val="183B740C"/>
    <w:rsid w:val="18767F59"/>
    <w:rsid w:val="18912EE8"/>
    <w:rsid w:val="189DBD5A"/>
    <w:rsid w:val="18B4A124"/>
    <w:rsid w:val="18C40649"/>
    <w:rsid w:val="18E08728"/>
    <w:rsid w:val="19324981"/>
    <w:rsid w:val="1950C9DD"/>
    <w:rsid w:val="1953D9A3"/>
    <w:rsid w:val="1959E043"/>
    <w:rsid w:val="195F9086"/>
    <w:rsid w:val="196F3034"/>
    <w:rsid w:val="19807578"/>
    <w:rsid w:val="19AC7800"/>
    <w:rsid w:val="19CC513D"/>
    <w:rsid w:val="19FE6CC1"/>
    <w:rsid w:val="1A05586A"/>
    <w:rsid w:val="1A5522C9"/>
    <w:rsid w:val="1AD6ECA2"/>
    <w:rsid w:val="1AEE5699"/>
    <w:rsid w:val="1B1F01EA"/>
    <w:rsid w:val="1B281976"/>
    <w:rsid w:val="1B4EF601"/>
    <w:rsid w:val="1B874C3A"/>
    <w:rsid w:val="1BD98333"/>
    <w:rsid w:val="1C5D55EC"/>
    <w:rsid w:val="1C7011C2"/>
    <w:rsid w:val="1C7C996D"/>
    <w:rsid w:val="1CC6E7C4"/>
    <w:rsid w:val="1D14A6A2"/>
    <w:rsid w:val="1D26E2CB"/>
    <w:rsid w:val="1D547E56"/>
    <w:rsid w:val="1D609FAA"/>
    <w:rsid w:val="1D7B2905"/>
    <w:rsid w:val="1D9898C6"/>
    <w:rsid w:val="1D9BF746"/>
    <w:rsid w:val="1DB1EF81"/>
    <w:rsid w:val="1DBA1B09"/>
    <w:rsid w:val="1DC4836C"/>
    <w:rsid w:val="1DF9AC0D"/>
    <w:rsid w:val="1E01B12D"/>
    <w:rsid w:val="1E311764"/>
    <w:rsid w:val="1E3A6820"/>
    <w:rsid w:val="1E74850B"/>
    <w:rsid w:val="1EC22385"/>
    <w:rsid w:val="1F1D8D3F"/>
    <w:rsid w:val="1F255112"/>
    <w:rsid w:val="1F27BA86"/>
    <w:rsid w:val="1F8C28C8"/>
    <w:rsid w:val="1F98BD61"/>
    <w:rsid w:val="1FA02BB2"/>
    <w:rsid w:val="1FB37900"/>
    <w:rsid w:val="1FDAB6F2"/>
    <w:rsid w:val="201A4FB7"/>
    <w:rsid w:val="20275583"/>
    <w:rsid w:val="20769CF8"/>
    <w:rsid w:val="20E0C85E"/>
    <w:rsid w:val="20EA329A"/>
    <w:rsid w:val="211D5565"/>
    <w:rsid w:val="2151EB15"/>
    <w:rsid w:val="21789AD1"/>
    <w:rsid w:val="21997DD9"/>
    <w:rsid w:val="21E685DF"/>
    <w:rsid w:val="2232BEB3"/>
    <w:rsid w:val="223F29B4"/>
    <w:rsid w:val="224315B6"/>
    <w:rsid w:val="225A1821"/>
    <w:rsid w:val="230166F0"/>
    <w:rsid w:val="2320492A"/>
    <w:rsid w:val="23496E98"/>
    <w:rsid w:val="237BD4BC"/>
    <w:rsid w:val="237F02BD"/>
    <w:rsid w:val="23920ED1"/>
    <w:rsid w:val="23A6C87E"/>
    <w:rsid w:val="23D2547A"/>
    <w:rsid w:val="24047A27"/>
    <w:rsid w:val="24198F9D"/>
    <w:rsid w:val="241C9306"/>
    <w:rsid w:val="242DFFC2"/>
    <w:rsid w:val="2432EB6D"/>
    <w:rsid w:val="243A15B2"/>
    <w:rsid w:val="244C807C"/>
    <w:rsid w:val="2451157E"/>
    <w:rsid w:val="2457B35D"/>
    <w:rsid w:val="245DA2EA"/>
    <w:rsid w:val="245E2EF1"/>
    <w:rsid w:val="245F6530"/>
    <w:rsid w:val="24B30432"/>
    <w:rsid w:val="250E12EF"/>
    <w:rsid w:val="25361DDA"/>
    <w:rsid w:val="259DC504"/>
    <w:rsid w:val="25C3BD8A"/>
    <w:rsid w:val="2631AECF"/>
    <w:rsid w:val="2638DBDB"/>
    <w:rsid w:val="264F661D"/>
    <w:rsid w:val="267A5588"/>
    <w:rsid w:val="267F0201"/>
    <w:rsid w:val="26A09BCA"/>
    <w:rsid w:val="26A987F8"/>
    <w:rsid w:val="26AD4697"/>
    <w:rsid w:val="26B2FBB3"/>
    <w:rsid w:val="26BF4CF0"/>
    <w:rsid w:val="271698A4"/>
    <w:rsid w:val="276CA94C"/>
    <w:rsid w:val="27A0B5BE"/>
    <w:rsid w:val="27B95897"/>
    <w:rsid w:val="27C44E9B"/>
    <w:rsid w:val="27E6EAD6"/>
    <w:rsid w:val="27ED7313"/>
    <w:rsid w:val="28586A32"/>
    <w:rsid w:val="28B53864"/>
    <w:rsid w:val="28E8FDB4"/>
    <w:rsid w:val="291E86C0"/>
    <w:rsid w:val="29822D17"/>
    <w:rsid w:val="299C3095"/>
    <w:rsid w:val="299F32E8"/>
    <w:rsid w:val="29BA3C3C"/>
    <w:rsid w:val="29E6058E"/>
    <w:rsid w:val="29F39165"/>
    <w:rsid w:val="2A4969FA"/>
    <w:rsid w:val="2A4A0E28"/>
    <w:rsid w:val="2A5A5BBE"/>
    <w:rsid w:val="2A9D9F39"/>
    <w:rsid w:val="2AEAFCFD"/>
    <w:rsid w:val="2AEDCEAC"/>
    <w:rsid w:val="2B197570"/>
    <w:rsid w:val="2B281B18"/>
    <w:rsid w:val="2B338FCE"/>
    <w:rsid w:val="2B37899A"/>
    <w:rsid w:val="2B4E952A"/>
    <w:rsid w:val="2B6D6A52"/>
    <w:rsid w:val="2B90D462"/>
    <w:rsid w:val="2B9587FB"/>
    <w:rsid w:val="2BD832F7"/>
    <w:rsid w:val="2BD9896C"/>
    <w:rsid w:val="2BE28DAB"/>
    <w:rsid w:val="2C0CFECE"/>
    <w:rsid w:val="2C2013A1"/>
    <w:rsid w:val="2C56A476"/>
    <w:rsid w:val="2C7318E1"/>
    <w:rsid w:val="2C9C72C5"/>
    <w:rsid w:val="2CB08A4A"/>
    <w:rsid w:val="2CBDFF7F"/>
    <w:rsid w:val="2D6D3C21"/>
    <w:rsid w:val="2D89544F"/>
    <w:rsid w:val="2E0C0922"/>
    <w:rsid w:val="2E7465F0"/>
    <w:rsid w:val="2E82DFAC"/>
    <w:rsid w:val="2E85C20F"/>
    <w:rsid w:val="2F119F7C"/>
    <w:rsid w:val="2F1DBBCB"/>
    <w:rsid w:val="2F4330BE"/>
    <w:rsid w:val="2F5A5C39"/>
    <w:rsid w:val="2F5D67A7"/>
    <w:rsid w:val="2F6CCD8B"/>
    <w:rsid w:val="2F908708"/>
    <w:rsid w:val="2F9CDA45"/>
    <w:rsid w:val="2FF84B97"/>
    <w:rsid w:val="300FE79E"/>
    <w:rsid w:val="308AFE2D"/>
    <w:rsid w:val="30D28BDB"/>
    <w:rsid w:val="30E3C1CA"/>
    <w:rsid w:val="30EC4512"/>
    <w:rsid w:val="31170131"/>
    <w:rsid w:val="311D674C"/>
    <w:rsid w:val="31733B91"/>
    <w:rsid w:val="3185F236"/>
    <w:rsid w:val="31CA0F62"/>
    <w:rsid w:val="32062DBE"/>
    <w:rsid w:val="32118794"/>
    <w:rsid w:val="3229A0AF"/>
    <w:rsid w:val="323DF320"/>
    <w:rsid w:val="329EB2E6"/>
    <w:rsid w:val="330334DC"/>
    <w:rsid w:val="33050986"/>
    <w:rsid w:val="3307B263"/>
    <w:rsid w:val="330E0A30"/>
    <w:rsid w:val="3329E0B7"/>
    <w:rsid w:val="3330ABB2"/>
    <w:rsid w:val="3365E513"/>
    <w:rsid w:val="337CFA9A"/>
    <w:rsid w:val="339B18A9"/>
    <w:rsid w:val="339B72E8"/>
    <w:rsid w:val="33B1F9A7"/>
    <w:rsid w:val="33BF5B06"/>
    <w:rsid w:val="33D16E2A"/>
    <w:rsid w:val="33E915CD"/>
    <w:rsid w:val="33F23EA5"/>
    <w:rsid w:val="3405B85E"/>
    <w:rsid w:val="3472AD24"/>
    <w:rsid w:val="347F7917"/>
    <w:rsid w:val="35156422"/>
    <w:rsid w:val="3518A26C"/>
    <w:rsid w:val="3549FE04"/>
    <w:rsid w:val="3553E498"/>
    <w:rsid w:val="357FC1CE"/>
    <w:rsid w:val="3594151B"/>
    <w:rsid w:val="35A7CE07"/>
    <w:rsid w:val="35A8630C"/>
    <w:rsid w:val="35B11F6D"/>
    <w:rsid w:val="35D37651"/>
    <w:rsid w:val="35FCCE93"/>
    <w:rsid w:val="36044E35"/>
    <w:rsid w:val="3614720A"/>
    <w:rsid w:val="3619EC29"/>
    <w:rsid w:val="36500082"/>
    <w:rsid w:val="36DBECB6"/>
    <w:rsid w:val="37205A20"/>
    <w:rsid w:val="3740C5DA"/>
    <w:rsid w:val="37670CF7"/>
    <w:rsid w:val="377D4FCD"/>
    <w:rsid w:val="37862DDD"/>
    <w:rsid w:val="3789896C"/>
    <w:rsid w:val="378E0A31"/>
    <w:rsid w:val="37F9AB5B"/>
    <w:rsid w:val="3829294A"/>
    <w:rsid w:val="38452EDA"/>
    <w:rsid w:val="38A535E2"/>
    <w:rsid w:val="38B231E6"/>
    <w:rsid w:val="393C43A1"/>
    <w:rsid w:val="39442732"/>
    <w:rsid w:val="3947A395"/>
    <w:rsid w:val="3952603B"/>
    <w:rsid w:val="3982634D"/>
    <w:rsid w:val="39BC1549"/>
    <w:rsid w:val="39C3719A"/>
    <w:rsid w:val="39D3246A"/>
    <w:rsid w:val="39E3365B"/>
    <w:rsid w:val="39EFD2A3"/>
    <w:rsid w:val="39F54D13"/>
    <w:rsid w:val="3A226992"/>
    <w:rsid w:val="3A2A44C5"/>
    <w:rsid w:val="3AC030FA"/>
    <w:rsid w:val="3ACBD63C"/>
    <w:rsid w:val="3ACEBF39"/>
    <w:rsid w:val="3B5B191D"/>
    <w:rsid w:val="3B5B23F0"/>
    <w:rsid w:val="3B5DDC6A"/>
    <w:rsid w:val="3B8C3762"/>
    <w:rsid w:val="3B977F6C"/>
    <w:rsid w:val="3B97D86C"/>
    <w:rsid w:val="3B9FD1B3"/>
    <w:rsid w:val="3BD6B0BE"/>
    <w:rsid w:val="3BDB829E"/>
    <w:rsid w:val="3BE3253B"/>
    <w:rsid w:val="3C0B482C"/>
    <w:rsid w:val="3C0DC108"/>
    <w:rsid w:val="3C1529F7"/>
    <w:rsid w:val="3C28CFCE"/>
    <w:rsid w:val="3C2E3CEC"/>
    <w:rsid w:val="3C57BAAA"/>
    <w:rsid w:val="3CD13F8C"/>
    <w:rsid w:val="3CDE12A8"/>
    <w:rsid w:val="3D25A027"/>
    <w:rsid w:val="3D5A6D74"/>
    <w:rsid w:val="3D6DA5CF"/>
    <w:rsid w:val="3D76FE7B"/>
    <w:rsid w:val="3DC81292"/>
    <w:rsid w:val="3DCF54DB"/>
    <w:rsid w:val="3DE122E1"/>
    <w:rsid w:val="3DE8EC23"/>
    <w:rsid w:val="3DF5490B"/>
    <w:rsid w:val="3DFE3134"/>
    <w:rsid w:val="3EAA908D"/>
    <w:rsid w:val="3EB9623A"/>
    <w:rsid w:val="3EC1B1CE"/>
    <w:rsid w:val="3ECA5A44"/>
    <w:rsid w:val="3F14004C"/>
    <w:rsid w:val="3F4980DF"/>
    <w:rsid w:val="3F5402DA"/>
    <w:rsid w:val="3F5E1590"/>
    <w:rsid w:val="3FAA86F7"/>
    <w:rsid w:val="3FBE3B4D"/>
    <w:rsid w:val="3FC31A61"/>
    <w:rsid w:val="3FD7B089"/>
    <w:rsid w:val="3FE8841C"/>
    <w:rsid w:val="3FF22756"/>
    <w:rsid w:val="3FF4BA34"/>
    <w:rsid w:val="403E8539"/>
    <w:rsid w:val="4094D605"/>
    <w:rsid w:val="40D42E14"/>
    <w:rsid w:val="410D3CD6"/>
    <w:rsid w:val="41C6925C"/>
    <w:rsid w:val="42207437"/>
    <w:rsid w:val="4225A5BE"/>
    <w:rsid w:val="422E664E"/>
    <w:rsid w:val="42613044"/>
    <w:rsid w:val="4269CFEA"/>
    <w:rsid w:val="42ACB3FA"/>
    <w:rsid w:val="42C1718A"/>
    <w:rsid w:val="42CA5CE4"/>
    <w:rsid w:val="42E10DBD"/>
    <w:rsid w:val="42EDC27D"/>
    <w:rsid w:val="42FD910D"/>
    <w:rsid w:val="4309A07F"/>
    <w:rsid w:val="4342F244"/>
    <w:rsid w:val="43488785"/>
    <w:rsid w:val="43582DA5"/>
    <w:rsid w:val="438D2D87"/>
    <w:rsid w:val="43E5C301"/>
    <w:rsid w:val="43F654FC"/>
    <w:rsid w:val="4417EE31"/>
    <w:rsid w:val="4423D193"/>
    <w:rsid w:val="442FDCB3"/>
    <w:rsid w:val="4431BDC3"/>
    <w:rsid w:val="4442A336"/>
    <w:rsid w:val="4463572B"/>
    <w:rsid w:val="44A5B8B8"/>
    <w:rsid w:val="44D80D0D"/>
    <w:rsid w:val="44F588A8"/>
    <w:rsid w:val="452334E4"/>
    <w:rsid w:val="45330018"/>
    <w:rsid w:val="45609C7C"/>
    <w:rsid w:val="45701881"/>
    <w:rsid w:val="45E4A5C9"/>
    <w:rsid w:val="45E8E48F"/>
    <w:rsid w:val="460188A0"/>
    <w:rsid w:val="461E5712"/>
    <w:rsid w:val="46248540"/>
    <w:rsid w:val="464F329C"/>
    <w:rsid w:val="47815E00"/>
    <w:rsid w:val="47A1589E"/>
    <w:rsid w:val="48061EE5"/>
    <w:rsid w:val="486A2D97"/>
    <w:rsid w:val="487107E5"/>
    <w:rsid w:val="4872C2A6"/>
    <w:rsid w:val="48913394"/>
    <w:rsid w:val="48B9B206"/>
    <w:rsid w:val="48D4B3D2"/>
    <w:rsid w:val="491C4D49"/>
    <w:rsid w:val="492903F7"/>
    <w:rsid w:val="495E92AB"/>
    <w:rsid w:val="4965022E"/>
    <w:rsid w:val="497A11A6"/>
    <w:rsid w:val="49840FB1"/>
    <w:rsid w:val="499520D4"/>
    <w:rsid w:val="49DF0E41"/>
    <w:rsid w:val="49E5BD22"/>
    <w:rsid w:val="49F901E7"/>
    <w:rsid w:val="4A0158AC"/>
    <w:rsid w:val="4A5325D6"/>
    <w:rsid w:val="4A632AB3"/>
    <w:rsid w:val="4AD0B95A"/>
    <w:rsid w:val="4ADE3C4D"/>
    <w:rsid w:val="4B0E946D"/>
    <w:rsid w:val="4B28D872"/>
    <w:rsid w:val="4B764553"/>
    <w:rsid w:val="4B8F76BA"/>
    <w:rsid w:val="4BA88807"/>
    <w:rsid w:val="4BCCA3DC"/>
    <w:rsid w:val="4C0201CF"/>
    <w:rsid w:val="4C3B556A"/>
    <w:rsid w:val="4C415058"/>
    <w:rsid w:val="4C41E5F6"/>
    <w:rsid w:val="4C795CCC"/>
    <w:rsid w:val="4CB8531D"/>
    <w:rsid w:val="4CB8B458"/>
    <w:rsid w:val="4D075AF9"/>
    <w:rsid w:val="4D2790A5"/>
    <w:rsid w:val="4D3825FD"/>
    <w:rsid w:val="4D409D3E"/>
    <w:rsid w:val="4DAF0DBB"/>
    <w:rsid w:val="4DB9DD21"/>
    <w:rsid w:val="4DBC5D56"/>
    <w:rsid w:val="4DEFAE60"/>
    <w:rsid w:val="4DF63443"/>
    <w:rsid w:val="4E0569F8"/>
    <w:rsid w:val="4E121D2D"/>
    <w:rsid w:val="4E38F2CF"/>
    <w:rsid w:val="4F13E055"/>
    <w:rsid w:val="4F2D02BA"/>
    <w:rsid w:val="4F3D4948"/>
    <w:rsid w:val="4F526082"/>
    <w:rsid w:val="4F6BC6B7"/>
    <w:rsid w:val="4FA27EC8"/>
    <w:rsid w:val="4FDA9166"/>
    <w:rsid w:val="506E0E52"/>
    <w:rsid w:val="5078C7BD"/>
    <w:rsid w:val="508C89CD"/>
    <w:rsid w:val="50970565"/>
    <w:rsid w:val="50BFAC6C"/>
    <w:rsid w:val="50E7E965"/>
    <w:rsid w:val="5144D582"/>
    <w:rsid w:val="51579733"/>
    <w:rsid w:val="515DEC81"/>
    <w:rsid w:val="519D929B"/>
    <w:rsid w:val="51BC44A9"/>
    <w:rsid w:val="51EB0EE6"/>
    <w:rsid w:val="522255F3"/>
    <w:rsid w:val="52670D3C"/>
    <w:rsid w:val="52A07489"/>
    <w:rsid w:val="52B2F27B"/>
    <w:rsid w:val="52B9024E"/>
    <w:rsid w:val="52BAC8D5"/>
    <w:rsid w:val="52BECB9D"/>
    <w:rsid w:val="52CB42D1"/>
    <w:rsid w:val="52DFCDC1"/>
    <w:rsid w:val="5314CF69"/>
    <w:rsid w:val="535D6616"/>
    <w:rsid w:val="53B4EC23"/>
    <w:rsid w:val="53BCB07E"/>
    <w:rsid w:val="5400AFDE"/>
    <w:rsid w:val="543E113D"/>
    <w:rsid w:val="5471085B"/>
    <w:rsid w:val="5488F661"/>
    <w:rsid w:val="54B86F07"/>
    <w:rsid w:val="54BFCA64"/>
    <w:rsid w:val="54C5E014"/>
    <w:rsid w:val="54D2222A"/>
    <w:rsid w:val="54EBBAA6"/>
    <w:rsid w:val="552CCA6F"/>
    <w:rsid w:val="5544C047"/>
    <w:rsid w:val="557DFFA8"/>
    <w:rsid w:val="55CC30DB"/>
    <w:rsid w:val="55D0DD0A"/>
    <w:rsid w:val="55E828DB"/>
    <w:rsid w:val="55FDBADB"/>
    <w:rsid w:val="5601AC8A"/>
    <w:rsid w:val="563189D3"/>
    <w:rsid w:val="5642700E"/>
    <w:rsid w:val="5650F1F2"/>
    <w:rsid w:val="569EC4BD"/>
    <w:rsid w:val="56E1B4FF"/>
    <w:rsid w:val="56FE9B69"/>
    <w:rsid w:val="5738E2FA"/>
    <w:rsid w:val="57780BC8"/>
    <w:rsid w:val="57830530"/>
    <w:rsid w:val="57A083D4"/>
    <w:rsid w:val="57C164CA"/>
    <w:rsid w:val="57DCE263"/>
    <w:rsid w:val="5804E75B"/>
    <w:rsid w:val="580F1236"/>
    <w:rsid w:val="582AC175"/>
    <w:rsid w:val="588A5830"/>
    <w:rsid w:val="58AF294C"/>
    <w:rsid w:val="58E9A711"/>
    <w:rsid w:val="591A055C"/>
    <w:rsid w:val="59216D5D"/>
    <w:rsid w:val="59495556"/>
    <w:rsid w:val="59647A02"/>
    <w:rsid w:val="599099F6"/>
    <w:rsid w:val="5A39D003"/>
    <w:rsid w:val="5A427B76"/>
    <w:rsid w:val="5A6C457F"/>
    <w:rsid w:val="5A6F1030"/>
    <w:rsid w:val="5A8D981E"/>
    <w:rsid w:val="5AAD9B92"/>
    <w:rsid w:val="5B065CD5"/>
    <w:rsid w:val="5B738A4D"/>
    <w:rsid w:val="5BB93692"/>
    <w:rsid w:val="5BDADFFD"/>
    <w:rsid w:val="5BDFE574"/>
    <w:rsid w:val="5BF33E2F"/>
    <w:rsid w:val="5BFB043F"/>
    <w:rsid w:val="5C5764EB"/>
    <w:rsid w:val="5CAF047C"/>
    <w:rsid w:val="5CD8B859"/>
    <w:rsid w:val="5CE8E554"/>
    <w:rsid w:val="5D0A4293"/>
    <w:rsid w:val="5D0E463F"/>
    <w:rsid w:val="5D5B75E3"/>
    <w:rsid w:val="5DC5312A"/>
    <w:rsid w:val="5DD7E9B5"/>
    <w:rsid w:val="5E46BACA"/>
    <w:rsid w:val="5E7FD429"/>
    <w:rsid w:val="5E817FEB"/>
    <w:rsid w:val="5E9A937B"/>
    <w:rsid w:val="5EA269DF"/>
    <w:rsid w:val="5EC0F927"/>
    <w:rsid w:val="5EDE1F27"/>
    <w:rsid w:val="5EFAF55D"/>
    <w:rsid w:val="5F0E19DA"/>
    <w:rsid w:val="5F213ECC"/>
    <w:rsid w:val="5FAEA48C"/>
    <w:rsid w:val="6009B107"/>
    <w:rsid w:val="60498587"/>
    <w:rsid w:val="604ACC53"/>
    <w:rsid w:val="6082A688"/>
    <w:rsid w:val="6085F96E"/>
    <w:rsid w:val="60BCF603"/>
    <w:rsid w:val="60F79349"/>
    <w:rsid w:val="60FC299E"/>
    <w:rsid w:val="60FC7D97"/>
    <w:rsid w:val="610E7857"/>
    <w:rsid w:val="61837B4B"/>
    <w:rsid w:val="62009D44"/>
    <w:rsid w:val="6224D304"/>
    <w:rsid w:val="62288EC2"/>
    <w:rsid w:val="626A5DBE"/>
    <w:rsid w:val="626D725F"/>
    <w:rsid w:val="6289EC2B"/>
    <w:rsid w:val="62A0CD27"/>
    <w:rsid w:val="62C11441"/>
    <w:rsid w:val="62C5E20E"/>
    <w:rsid w:val="6300D135"/>
    <w:rsid w:val="63016212"/>
    <w:rsid w:val="6315EDCA"/>
    <w:rsid w:val="632FB6F9"/>
    <w:rsid w:val="63323EDC"/>
    <w:rsid w:val="634B1E7E"/>
    <w:rsid w:val="63773B3C"/>
    <w:rsid w:val="637CFDF6"/>
    <w:rsid w:val="63B2AE62"/>
    <w:rsid w:val="63BC35C1"/>
    <w:rsid w:val="63C892B3"/>
    <w:rsid w:val="63CFD7F7"/>
    <w:rsid w:val="63DCCBFB"/>
    <w:rsid w:val="64005575"/>
    <w:rsid w:val="6434005E"/>
    <w:rsid w:val="6464FCB9"/>
    <w:rsid w:val="64656DDF"/>
    <w:rsid w:val="648589EF"/>
    <w:rsid w:val="64895A86"/>
    <w:rsid w:val="64A33A6F"/>
    <w:rsid w:val="64FC70F7"/>
    <w:rsid w:val="64FE3C86"/>
    <w:rsid w:val="650475DB"/>
    <w:rsid w:val="652025B3"/>
    <w:rsid w:val="65F02062"/>
    <w:rsid w:val="6627C4FA"/>
    <w:rsid w:val="66850B36"/>
    <w:rsid w:val="669CF78B"/>
    <w:rsid w:val="66C0DFF2"/>
    <w:rsid w:val="675CAB33"/>
    <w:rsid w:val="67600FA3"/>
    <w:rsid w:val="677764DA"/>
    <w:rsid w:val="6792466A"/>
    <w:rsid w:val="67B96D1A"/>
    <w:rsid w:val="67D9B42F"/>
    <w:rsid w:val="67EE09CD"/>
    <w:rsid w:val="67EE0F93"/>
    <w:rsid w:val="67F0C587"/>
    <w:rsid w:val="680B7C0B"/>
    <w:rsid w:val="682AF0B6"/>
    <w:rsid w:val="68708ADE"/>
    <w:rsid w:val="6884F9A7"/>
    <w:rsid w:val="68A45608"/>
    <w:rsid w:val="68C67215"/>
    <w:rsid w:val="6909361A"/>
    <w:rsid w:val="69105705"/>
    <w:rsid w:val="6927501A"/>
    <w:rsid w:val="695DEF2E"/>
    <w:rsid w:val="69ABF45C"/>
    <w:rsid w:val="69CE0645"/>
    <w:rsid w:val="69CEC471"/>
    <w:rsid w:val="6A245BEC"/>
    <w:rsid w:val="6A2B58F3"/>
    <w:rsid w:val="6A444C22"/>
    <w:rsid w:val="6A5E51EA"/>
    <w:rsid w:val="6AA3C3B6"/>
    <w:rsid w:val="6AC64267"/>
    <w:rsid w:val="6AD0ADA4"/>
    <w:rsid w:val="6AFFCB2A"/>
    <w:rsid w:val="6B0B09E6"/>
    <w:rsid w:val="6B580616"/>
    <w:rsid w:val="6B84A8A3"/>
    <w:rsid w:val="6BA6A502"/>
    <w:rsid w:val="6BBA6092"/>
    <w:rsid w:val="6BC16F95"/>
    <w:rsid w:val="6C29CCDD"/>
    <w:rsid w:val="6CA8D848"/>
    <w:rsid w:val="6CD5E8D8"/>
    <w:rsid w:val="6CE71A60"/>
    <w:rsid w:val="6D2F06E6"/>
    <w:rsid w:val="6D359C98"/>
    <w:rsid w:val="6D5C6BDB"/>
    <w:rsid w:val="6DDBD8EF"/>
    <w:rsid w:val="6DE04875"/>
    <w:rsid w:val="6E0C16C4"/>
    <w:rsid w:val="6E175880"/>
    <w:rsid w:val="6E20709E"/>
    <w:rsid w:val="6E432402"/>
    <w:rsid w:val="6E59C623"/>
    <w:rsid w:val="6EC55BB8"/>
    <w:rsid w:val="6ED2196C"/>
    <w:rsid w:val="6EEB4AF0"/>
    <w:rsid w:val="6EEECD40"/>
    <w:rsid w:val="6EFED985"/>
    <w:rsid w:val="6F20DB44"/>
    <w:rsid w:val="6F28D38D"/>
    <w:rsid w:val="6F302804"/>
    <w:rsid w:val="6F3D90A5"/>
    <w:rsid w:val="6F435BA4"/>
    <w:rsid w:val="6F445080"/>
    <w:rsid w:val="6F6956FB"/>
    <w:rsid w:val="6F721D9F"/>
    <w:rsid w:val="6FB59DA8"/>
    <w:rsid w:val="6FBAB25B"/>
    <w:rsid w:val="6FE6ADBB"/>
    <w:rsid w:val="6FF6E108"/>
    <w:rsid w:val="6FFD4C1B"/>
    <w:rsid w:val="70056F6A"/>
    <w:rsid w:val="7034B762"/>
    <w:rsid w:val="703F1016"/>
    <w:rsid w:val="7061A99F"/>
    <w:rsid w:val="706EE0D3"/>
    <w:rsid w:val="70970F83"/>
    <w:rsid w:val="70C68130"/>
    <w:rsid w:val="71275EA0"/>
    <w:rsid w:val="7145260D"/>
    <w:rsid w:val="7181D4C1"/>
    <w:rsid w:val="71893FB9"/>
    <w:rsid w:val="718DC52F"/>
    <w:rsid w:val="71956396"/>
    <w:rsid w:val="71B8DB73"/>
    <w:rsid w:val="71BE2EEE"/>
    <w:rsid w:val="72127F5C"/>
    <w:rsid w:val="7245B17B"/>
    <w:rsid w:val="7272C7E7"/>
    <w:rsid w:val="72795053"/>
    <w:rsid w:val="72CF7B35"/>
    <w:rsid w:val="733AE26E"/>
    <w:rsid w:val="7365F052"/>
    <w:rsid w:val="742AD956"/>
    <w:rsid w:val="74705C4F"/>
    <w:rsid w:val="74B0D311"/>
    <w:rsid w:val="75374F50"/>
    <w:rsid w:val="756B79E9"/>
    <w:rsid w:val="759374E3"/>
    <w:rsid w:val="75A77187"/>
    <w:rsid w:val="75E24F42"/>
    <w:rsid w:val="75FF8E0B"/>
    <w:rsid w:val="767237CD"/>
    <w:rsid w:val="76A88733"/>
    <w:rsid w:val="76A9720A"/>
    <w:rsid w:val="76E7FCBE"/>
    <w:rsid w:val="76EAB0FE"/>
    <w:rsid w:val="77488BFA"/>
    <w:rsid w:val="7750D051"/>
    <w:rsid w:val="7753A416"/>
    <w:rsid w:val="776312AB"/>
    <w:rsid w:val="77C02D6D"/>
    <w:rsid w:val="77E45115"/>
    <w:rsid w:val="77E73D89"/>
    <w:rsid w:val="7801DC05"/>
    <w:rsid w:val="78263DCE"/>
    <w:rsid w:val="7864A17C"/>
    <w:rsid w:val="78AB4120"/>
    <w:rsid w:val="78EB7168"/>
    <w:rsid w:val="790FE68F"/>
    <w:rsid w:val="796AA89A"/>
    <w:rsid w:val="7996C68F"/>
    <w:rsid w:val="79A6D02D"/>
    <w:rsid w:val="79B14050"/>
    <w:rsid w:val="79EAB1EF"/>
    <w:rsid w:val="79F805B3"/>
    <w:rsid w:val="7A2D70F4"/>
    <w:rsid w:val="7A335960"/>
    <w:rsid w:val="7A8CB189"/>
    <w:rsid w:val="7B3A6EE5"/>
    <w:rsid w:val="7B3E283B"/>
    <w:rsid w:val="7B80F11D"/>
    <w:rsid w:val="7BAC7B8B"/>
    <w:rsid w:val="7BBE1BEB"/>
    <w:rsid w:val="7BE34922"/>
    <w:rsid w:val="7BF897D5"/>
    <w:rsid w:val="7C1854A4"/>
    <w:rsid w:val="7C4A9283"/>
    <w:rsid w:val="7CC6ED1E"/>
    <w:rsid w:val="7CD73A2C"/>
    <w:rsid w:val="7D22E72A"/>
    <w:rsid w:val="7D5F931C"/>
    <w:rsid w:val="7D7A1E2C"/>
    <w:rsid w:val="7DFA1080"/>
    <w:rsid w:val="7E0183D6"/>
    <w:rsid w:val="7E08A7A3"/>
    <w:rsid w:val="7E0DEDAF"/>
    <w:rsid w:val="7E25D41D"/>
    <w:rsid w:val="7E909934"/>
    <w:rsid w:val="7F29BFBF"/>
    <w:rsid w:val="7F586830"/>
    <w:rsid w:val="7F91F784"/>
    <w:rsid w:val="7F9BCE02"/>
    <w:rsid w:val="7F9FF4B8"/>
    <w:rsid w:val="7FBD7072"/>
    <w:rsid w:val="7FCC89ED"/>
    <w:rsid w:val="7FD96B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6604EFF"/>
  <w15:chartTrackingRefBased/>
  <w15:docId w15:val="{379EB36C-352A-3C41-A0A2-DFAF86778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064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2064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0640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0640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0640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0640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0640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0640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0640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0640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20640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0640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0640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0640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0640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0640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0640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0640F"/>
    <w:rPr>
      <w:rFonts w:eastAsiaTheme="majorEastAsia" w:cstheme="majorBidi"/>
      <w:color w:val="272727" w:themeColor="text1" w:themeTint="D8"/>
    </w:rPr>
  </w:style>
  <w:style w:type="paragraph" w:styleId="Titre">
    <w:name w:val="Title"/>
    <w:basedOn w:val="Normal"/>
    <w:next w:val="Normal"/>
    <w:link w:val="TitreCar"/>
    <w:uiPriority w:val="10"/>
    <w:qFormat/>
    <w:rsid w:val="002064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0640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0640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0640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0640F"/>
    <w:pPr>
      <w:spacing w:before="160"/>
      <w:jc w:val="center"/>
    </w:pPr>
    <w:rPr>
      <w:i/>
      <w:iCs/>
      <w:color w:val="404040" w:themeColor="text1" w:themeTint="BF"/>
    </w:rPr>
  </w:style>
  <w:style w:type="character" w:customStyle="1" w:styleId="CitationCar">
    <w:name w:val="Citation Car"/>
    <w:basedOn w:val="Policepardfaut"/>
    <w:link w:val="Citation"/>
    <w:uiPriority w:val="29"/>
    <w:rsid w:val="0020640F"/>
    <w:rPr>
      <w:i/>
      <w:iCs/>
      <w:color w:val="404040" w:themeColor="text1" w:themeTint="BF"/>
    </w:rPr>
  </w:style>
  <w:style w:type="paragraph" w:styleId="Paragraphedeliste">
    <w:name w:val="List Paragraph"/>
    <w:basedOn w:val="Normal"/>
    <w:uiPriority w:val="34"/>
    <w:qFormat/>
    <w:rsid w:val="0020640F"/>
    <w:pPr>
      <w:ind w:left="720"/>
      <w:contextualSpacing/>
    </w:pPr>
  </w:style>
  <w:style w:type="character" w:styleId="Accentuationintense">
    <w:name w:val="Intense Emphasis"/>
    <w:basedOn w:val="Policepardfaut"/>
    <w:uiPriority w:val="21"/>
    <w:qFormat/>
    <w:rsid w:val="0020640F"/>
    <w:rPr>
      <w:i/>
      <w:iCs/>
      <w:color w:val="0F4761" w:themeColor="accent1" w:themeShade="BF"/>
    </w:rPr>
  </w:style>
  <w:style w:type="paragraph" w:styleId="Citationintense">
    <w:name w:val="Intense Quote"/>
    <w:basedOn w:val="Normal"/>
    <w:next w:val="Normal"/>
    <w:link w:val="CitationintenseCar"/>
    <w:uiPriority w:val="30"/>
    <w:qFormat/>
    <w:rsid w:val="002064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0640F"/>
    <w:rPr>
      <w:i/>
      <w:iCs/>
      <w:color w:val="0F4761" w:themeColor="accent1" w:themeShade="BF"/>
    </w:rPr>
  </w:style>
  <w:style w:type="character" w:styleId="Rfrenceintense">
    <w:name w:val="Intense Reference"/>
    <w:basedOn w:val="Policepardfaut"/>
    <w:uiPriority w:val="32"/>
    <w:qFormat/>
    <w:rsid w:val="0020640F"/>
    <w:rPr>
      <w:b/>
      <w:bCs/>
      <w:smallCaps/>
      <w:color w:val="0F4761" w:themeColor="accent1" w:themeShade="BF"/>
      <w:spacing w:val="5"/>
    </w:rPr>
  </w:style>
  <w:style w:type="character" w:styleId="Lienhypertexte">
    <w:name w:val="Hyperlink"/>
    <w:basedOn w:val="Policepardfaut"/>
    <w:uiPriority w:val="99"/>
    <w:unhideWhenUsed/>
    <w:rsid w:val="0020640F"/>
    <w:rPr>
      <w:color w:val="467886" w:themeColor="hyperlink"/>
      <w:u w:val="single"/>
    </w:rPr>
  </w:style>
  <w:style w:type="character" w:styleId="Mentionnonrsolue">
    <w:name w:val="Unresolved Mention"/>
    <w:basedOn w:val="Policepardfaut"/>
    <w:uiPriority w:val="99"/>
    <w:semiHidden/>
    <w:unhideWhenUsed/>
    <w:rsid w:val="0020640F"/>
    <w:rPr>
      <w:color w:val="605E5C"/>
      <w:shd w:val="clear" w:color="auto" w:fill="E1DFDD"/>
    </w:rPr>
  </w:style>
  <w:style w:type="character" w:styleId="Lienhypertextesuivivisit">
    <w:name w:val="FollowedHyperlink"/>
    <w:basedOn w:val="Policepardfaut"/>
    <w:uiPriority w:val="99"/>
    <w:semiHidden/>
    <w:unhideWhenUsed/>
    <w:rsid w:val="007711C8"/>
    <w:rPr>
      <w:color w:val="96607D" w:themeColor="followedHyperlink"/>
      <w:u w:val="single"/>
    </w:rPr>
  </w:style>
  <w:style w:type="paragraph" w:styleId="En-tte">
    <w:name w:val="header"/>
    <w:basedOn w:val="Normal"/>
    <w:link w:val="En-tteCar"/>
    <w:uiPriority w:val="99"/>
    <w:unhideWhenUsed/>
    <w:rsid w:val="00BA5CD9"/>
    <w:pPr>
      <w:tabs>
        <w:tab w:val="center" w:pos="4536"/>
        <w:tab w:val="right" w:pos="9072"/>
      </w:tabs>
      <w:spacing w:after="0" w:line="240" w:lineRule="auto"/>
    </w:pPr>
  </w:style>
  <w:style w:type="character" w:customStyle="1" w:styleId="En-tteCar">
    <w:name w:val="En-tête Car"/>
    <w:basedOn w:val="Policepardfaut"/>
    <w:link w:val="En-tte"/>
    <w:uiPriority w:val="99"/>
    <w:rsid w:val="00BA5CD9"/>
  </w:style>
  <w:style w:type="paragraph" w:styleId="Pieddepage">
    <w:name w:val="footer"/>
    <w:basedOn w:val="Normal"/>
    <w:link w:val="PieddepageCar"/>
    <w:uiPriority w:val="99"/>
    <w:unhideWhenUsed/>
    <w:rsid w:val="00BA5C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5CD9"/>
  </w:style>
  <w:style w:type="character" w:styleId="Textedelespacerserv">
    <w:name w:val="Placeholder Text"/>
    <w:basedOn w:val="Policepardfaut"/>
    <w:uiPriority w:val="99"/>
    <w:semiHidden/>
    <w:rsid w:val="00C2645D"/>
    <w:rPr>
      <w:color w:val="666666"/>
    </w:rPr>
  </w:style>
  <w:style w:type="paragraph" w:styleId="Lgende">
    <w:name w:val="caption"/>
    <w:basedOn w:val="Normal"/>
    <w:next w:val="Normal"/>
    <w:uiPriority w:val="35"/>
    <w:unhideWhenUsed/>
    <w:qFormat/>
    <w:rsid w:val="00C2645D"/>
    <w:pPr>
      <w:spacing w:after="200" w:line="240" w:lineRule="auto"/>
    </w:pPr>
    <w:rPr>
      <w:i/>
      <w:iCs/>
      <w:color w:val="0E2841" w:themeColor="text2"/>
      <w:sz w:val="18"/>
      <w:szCs w:val="18"/>
    </w:rPr>
  </w:style>
  <w:style w:type="table" w:styleId="Grilledutableau">
    <w:name w:val="Table Grid"/>
    <w:basedOn w:val="TableauNormal"/>
    <w:uiPriority w:val="59"/>
    <w:rsid w:val="00B10F4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rtoradio.fr/" TargetMode="External" /><Relationship Id="rId13"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4.jpg"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5" Type="http://schemas.openxmlformats.org/officeDocument/2006/relationships/webSettings" Target="webSettings.xml" /><Relationship Id="rId15" Type="http://schemas.microsoft.com/office/2020/10/relationships/intelligence" Target="intelligence2.xml" /><Relationship Id="rId10" Type="http://schemas.openxmlformats.org/officeDocument/2006/relationships/image" Target="media/image2.png" /><Relationship Id="rId4" Type="http://schemas.openxmlformats.org/officeDocument/2006/relationships/settings" Target="settings.xml" /><Relationship Id="rId9" Type="http://schemas.openxmlformats.org/officeDocument/2006/relationships/image" Target="media/image1.png" /><Relationship Id="rId14"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77944-B096-6046-9BD2-4F996849214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1879</Words>
  <Characters>10335</Characters>
  <Application>Microsoft Office Word</Application>
  <DocSecurity>4</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Clotilde GUINAULT</dc:creator>
  <cp:keywords/>
  <dc:description/>
  <cp:lastModifiedBy>Ivan Remy SIMO MENDJE</cp:lastModifiedBy>
  <cp:revision>11</cp:revision>
  <dcterms:created xsi:type="dcterms:W3CDTF">2024-11-13T07:59:00Z</dcterms:created>
  <dcterms:modified xsi:type="dcterms:W3CDTF">2024-12-03T13:54:00Z</dcterms:modified>
</cp:coreProperties>
</file>