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2248" w14:textId="77777777" w:rsidR="00C31E0E" w:rsidRDefault="00000000">
      <w:r>
        <w:rPr>
          <w:noProof/>
        </w:rPr>
        <w:drawing>
          <wp:anchor distT="0" distB="0" distL="0" distR="0" simplePos="0" relativeHeight="251657216" behindDoc="1" locked="0" layoutInCell="1" allowOverlap="1" wp14:anchorId="1463F1BD" wp14:editId="593D936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7081C" w14:textId="77777777" w:rsidR="00C31E0E" w:rsidRDefault="00C31E0E">
      <w:pPr>
        <w:spacing w:before="4000"/>
      </w:pPr>
    </w:p>
    <w:p w14:paraId="60EEFFD9" w14:textId="77777777" w:rsidR="00C31E0E" w:rsidRDefault="00000000">
      <w:pPr>
        <w:spacing w:after="200"/>
        <w:ind w:left="1200" w:right="1200"/>
        <w:jc w:val="center"/>
      </w:pPr>
      <w:r>
        <w:rPr>
          <w:b/>
          <w:color w:val="FFFFFF"/>
          <w:spacing w:val="60"/>
          <w:sz w:val="80"/>
        </w:rPr>
        <w:t>让知识</w:t>
      </w:r>
      <w:proofErr w:type="gramStart"/>
      <w:r>
        <w:rPr>
          <w:b/>
          <w:color w:val="FFFFFF"/>
          <w:spacing w:val="60"/>
          <w:sz w:val="80"/>
        </w:rPr>
        <w:t>浮</w:t>
      </w:r>
      <w:proofErr w:type="gramEnd"/>
      <w:r>
        <w:rPr>
          <w:b/>
          <w:color w:val="FFFFFF"/>
          <w:spacing w:val="60"/>
          <w:sz w:val="80"/>
        </w:rPr>
        <w:t>起来</w:t>
      </w:r>
    </w:p>
    <w:p w14:paraId="4BDA1454" w14:textId="77777777" w:rsidR="00C31E0E" w:rsidRDefault="00000000">
      <w:pPr>
        <w:spacing w:after="600"/>
        <w:ind w:left="1200" w:right="1200"/>
        <w:jc w:val="center"/>
      </w:pPr>
      <w:r>
        <w:rPr>
          <w:color w:val="E8F4F8"/>
          <w:spacing w:val="20"/>
          <w:sz w:val="36"/>
        </w:rPr>
        <w:t>七天工程创造营：从</w:t>
      </w:r>
      <w:r>
        <w:rPr>
          <w:color w:val="E8F4F8"/>
          <w:spacing w:val="20"/>
          <w:sz w:val="36"/>
        </w:rPr>
        <w:t>0</w:t>
      </w:r>
      <w:r>
        <w:rPr>
          <w:color w:val="E8F4F8"/>
          <w:spacing w:val="20"/>
          <w:sz w:val="36"/>
        </w:rPr>
        <w:t>到</w:t>
      </w:r>
      <w:r>
        <w:rPr>
          <w:color w:val="E8F4F8"/>
          <w:spacing w:val="20"/>
          <w:sz w:val="36"/>
        </w:rPr>
        <w:t>1</w:t>
      </w:r>
      <w:r>
        <w:rPr>
          <w:color w:val="E8F4F8"/>
          <w:spacing w:val="20"/>
          <w:sz w:val="36"/>
        </w:rPr>
        <w:t>造一艘船</w:t>
      </w:r>
    </w:p>
    <w:p w14:paraId="084AB4F5" w14:textId="77777777" w:rsidR="00C31E0E" w:rsidRDefault="00000000">
      <w:pPr>
        <w:spacing w:after="3000"/>
        <w:ind w:left="1200" w:right="1200"/>
        <w:jc w:val="center"/>
      </w:pPr>
      <w:r>
        <w:rPr>
          <w:color w:val="B8DCE8"/>
          <w:sz w:val="24"/>
        </w:rPr>
        <w:t>不是学习浮力，而是让一艘船真正</w:t>
      </w:r>
      <w:proofErr w:type="gramStart"/>
      <w:r>
        <w:rPr>
          <w:color w:val="B8DCE8"/>
          <w:sz w:val="24"/>
        </w:rPr>
        <w:t>浮</w:t>
      </w:r>
      <w:proofErr w:type="gramEnd"/>
      <w:r>
        <w:rPr>
          <w:color w:val="B8DCE8"/>
          <w:sz w:val="24"/>
        </w:rPr>
        <w:t>起来</w:t>
      </w:r>
    </w:p>
    <w:p w14:paraId="350CD7B2" w14:textId="77777777" w:rsidR="00C31E0E" w:rsidRDefault="00000000">
      <w:pPr>
        <w:spacing w:after="200"/>
        <w:ind w:left="1200" w:right="1200"/>
        <w:jc w:val="center"/>
      </w:pPr>
      <w:r>
        <w:rPr>
          <w:color w:val="D0E8F0"/>
          <w:sz w:val="22"/>
        </w:rPr>
        <w:t>面向高中生的项目式工程教育课程方案</w:t>
      </w:r>
    </w:p>
    <w:p w14:paraId="48BBA673" w14:textId="77777777" w:rsidR="00C31E0E" w:rsidRDefault="00000000" w:rsidP="00DA618F">
      <w:pPr>
        <w:ind w:left="1200"/>
        <w:jc w:val="center"/>
      </w:pPr>
      <w:r>
        <w:rPr>
          <w:color w:val="A8D0E0"/>
          <w:sz w:val="20"/>
        </w:rPr>
        <w:t>2025</w:t>
      </w:r>
      <w:r>
        <w:rPr>
          <w:color w:val="A8D0E0"/>
          <w:sz w:val="20"/>
        </w:rPr>
        <w:t>年</w:t>
      </w:r>
      <w:r>
        <w:rPr>
          <w:color w:val="A8D0E0"/>
          <w:sz w:val="20"/>
        </w:rPr>
        <w:t>6</w:t>
      </w:r>
      <w:r>
        <w:rPr>
          <w:color w:val="A8D0E0"/>
          <w:sz w:val="20"/>
        </w:rPr>
        <w:t>月</w:t>
      </w:r>
    </w:p>
    <w:p w14:paraId="61ED5AFF" w14:textId="77777777" w:rsidR="00C31E0E" w:rsidRDefault="00C31E0E">
      <w:pPr>
        <w:sectPr w:rsidR="00C31E0E">
          <w:pgSz w:w="11906" w:h="16838"/>
          <w:pgMar w:top="0" w:right="0" w:bottom="0" w:left="0" w:header="0" w:footer="0" w:gutter="0"/>
          <w:cols w:space="720"/>
          <w:titlePg/>
        </w:sectPr>
      </w:pPr>
    </w:p>
    <w:p w14:paraId="69C8E4F1" w14:textId="77777777" w:rsidR="00C31E0E" w:rsidRDefault="00000000">
      <w:pPr>
        <w:pStyle w:val="1"/>
      </w:pPr>
      <w:bookmarkStart w:id="0" w:name="_Toc231513902"/>
      <w:r>
        <w:lastRenderedPageBreak/>
        <w:t>目录</w:t>
      </w:r>
      <w:bookmarkStart w:id="1" w:name="_Toc000"/>
      <w:bookmarkEnd w:id="0"/>
      <w:bookmarkEnd w:id="1"/>
    </w:p>
    <w:p w14:paraId="3E603635" w14:textId="3A2A1BFB" w:rsidR="00DA618F" w:rsidRDefault="00000000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513902" w:history="1">
        <w:r w:rsidR="00DA618F" w:rsidRPr="001D75E3">
          <w:rPr>
            <w:rStyle w:val="a5"/>
            <w:noProof/>
          </w:rPr>
          <w:t>目录</w:t>
        </w:r>
        <w:r w:rsidR="00DA618F">
          <w:rPr>
            <w:rFonts w:hint="eastAsia"/>
            <w:noProof/>
            <w:webHidden/>
          </w:rPr>
          <w:tab/>
        </w:r>
        <w:r w:rsidR="00DA618F">
          <w:rPr>
            <w:rFonts w:hint="eastAsia"/>
            <w:noProof/>
            <w:webHidden/>
          </w:rPr>
          <w:fldChar w:fldCharType="begin"/>
        </w:r>
        <w:r w:rsidR="00DA618F">
          <w:rPr>
            <w:rFonts w:hint="eastAsia"/>
            <w:noProof/>
            <w:webHidden/>
          </w:rPr>
          <w:instrText xml:space="preserve"> </w:instrText>
        </w:r>
        <w:r w:rsidR="00DA618F">
          <w:rPr>
            <w:noProof/>
            <w:webHidden/>
          </w:rPr>
          <w:instrText>PAGEREF _Toc231513902 \h</w:instrText>
        </w:r>
        <w:r w:rsidR="00DA618F">
          <w:rPr>
            <w:rFonts w:hint="eastAsia"/>
            <w:noProof/>
            <w:webHidden/>
          </w:rPr>
          <w:instrText xml:space="preserve"> </w:instrText>
        </w:r>
        <w:r w:rsidR="00DA618F">
          <w:rPr>
            <w:rFonts w:hint="eastAsia"/>
            <w:noProof/>
            <w:webHidden/>
          </w:rPr>
        </w:r>
        <w:r w:rsidR="00DA618F">
          <w:rPr>
            <w:rFonts w:hint="eastAsia"/>
            <w:noProof/>
            <w:webHidden/>
          </w:rPr>
          <w:fldChar w:fldCharType="separate"/>
        </w:r>
        <w:r w:rsidR="00DA618F">
          <w:rPr>
            <w:noProof/>
            <w:webHidden/>
          </w:rPr>
          <w:t>2</w:t>
        </w:r>
        <w:r w:rsidR="00DA618F">
          <w:rPr>
            <w:rFonts w:hint="eastAsia"/>
            <w:noProof/>
            <w:webHidden/>
          </w:rPr>
          <w:fldChar w:fldCharType="end"/>
        </w:r>
      </w:hyperlink>
    </w:p>
    <w:p w14:paraId="0C0C67E6" w14:textId="619AB3E0" w:rsidR="00DA618F" w:rsidRDefault="00DA618F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513903" w:history="1">
        <w:r w:rsidRPr="001D75E3">
          <w:rPr>
            <w:rStyle w:val="a5"/>
            <w:noProof/>
          </w:rPr>
          <w:t>一、课程概述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FA9175" w14:textId="44C7B5C6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04" w:history="1">
        <w:r w:rsidRPr="001D75E3">
          <w:rPr>
            <w:rStyle w:val="a5"/>
            <w:noProof/>
          </w:rPr>
          <w:t xml:space="preserve">1.1 </w:t>
        </w:r>
        <w:r w:rsidRPr="001D75E3">
          <w:rPr>
            <w:rStyle w:val="a5"/>
            <w:noProof/>
          </w:rPr>
          <w:t>课程名称与定位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AB2A77" w14:textId="446FD4C2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05" w:history="1">
        <w:r w:rsidRPr="001D75E3">
          <w:rPr>
            <w:rStyle w:val="a5"/>
            <w:noProof/>
          </w:rPr>
          <w:t xml:space="preserve">1.2 </w:t>
        </w:r>
        <w:r w:rsidRPr="001D75E3">
          <w:rPr>
            <w:rStyle w:val="a5"/>
            <w:noProof/>
          </w:rPr>
          <w:t>课程理念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8905D3" w14:textId="28FAED1E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06" w:history="1">
        <w:r w:rsidRPr="001D75E3">
          <w:rPr>
            <w:rStyle w:val="a5"/>
            <w:noProof/>
          </w:rPr>
          <w:t xml:space="preserve">1.3 </w:t>
        </w:r>
        <w:r w:rsidRPr="001D75E3">
          <w:rPr>
            <w:rStyle w:val="a5"/>
            <w:noProof/>
          </w:rPr>
          <w:t>课程特色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B14D62" w14:textId="427DC89C" w:rsidR="00DA618F" w:rsidRDefault="00DA618F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513907" w:history="1">
        <w:r w:rsidRPr="001D75E3">
          <w:rPr>
            <w:rStyle w:val="a5"/>
            <w:noProof/>
          </w:rPr>
          <w:t>二、课程目标与核心能力培养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F2B1B9" w14:textId="232CB7CC" w:rsidR="00DA618F" w:rsidRDefault="00DA618F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513908" w:history="1">
        <w:r w:rsidRPr="001D75E3">
          <w:rPr>
            <w:rStyle w:val="a5"/>
            <w:noProof/>
          </w:rPr>
          <w:t>三、课程总体框架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98C944" w14:textId="113601D2" w:rsidR="00DA618F" w:rsidRDefault="00DA618F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513909" w:history="1">
        <w:r w:rsidRPr="001D75E3">
          <w:rPr>
            <w:rStyle w:val="a5"/>
            <w:noProof/>
          </w:rPr>
          <w:t>四、七天课程详细安排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6E2558" w14:textId="2C003EC1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10" w:history="1">
        <w:r w:rsidRPr="001D75E3">
          <w:rPr>
            <w:rStyle w:val="a5"/>
            <w:noProof/>
          </w:rPr>
          <w:t>4.1 Day 1</w:t>
        </w:r>
        <w:r w:rsidRPr="001D75E3">
          <w:rPr>
            <w:rStyle w:val="a5"/>
            <w:noProof/>
          </w:rPr>
          <w:t>：工程师是怎样思考的？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9B93AF" w14:textId="247C5064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11" w:history="1">
        <w:r w:rsidRPr="001D75E3">
          <w:rPr>
            <w:rStyle w:val="a5"/>
            <w:noProof/>
          </w:rPr>
          <w:t>4.2 Day 2</w:t>
        </w:r>
        <w:r w:rsidRPr="001D75E3">
          <w:rPr>
            <w:rStyle w:val="a5"/>
            <w:noProof/>
          </w:rPr>
          <w:t>：为什么船能浮起来？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7D7DEF" w14:textId="2D634D8F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12" w:history="1">
        <w:r w:rsidRPr="001D75E3">
          <w:rPr>
            <w:rStyle w:val="a5"/>
            <w:noProof/>
          </w:rPr>
          <w:t>4.3 Day 3</w:t>
        </w:r>
        <w:r w:rsidRPr="001D75E3">
          <w:rPr>
            <w:rStyle w:val="a5"/>
            <w:noProof/>
          </w:rPr>
          <w:t>：为什么船会翻？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55201B" w14:textId="733E53F3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13" w:history="1">
        <w:r w:rsidRPr="001D75E3">
          <w:rPr>
            <w:rStyle w:val="a5"/>
            <w:noProof/>
          </w:rPr>
          <w:t>4.4 Day 4</w:t>
        </w:r>
        <w:r w:rsidRPr="001D75E3">
          <w:rPr>
            <w:rStyle w:val="a5"/>
            <w:noProof/>
          </w:rPr>
          <w:t>：</w:t>
        </w:r>
        <w:r w:rsidRPr="001D75E3">
          <w:rPr>
            <w:rStyle w:val="a5"/>
            <w:noProof/>
          </w:rPr>
          <w:t>AI</w:t>
        </w:r>
        <w:r w:rsidRPr="001D75E3">
          <w:rPr>
            <w:rStyle w:val="a5"/>
            <w:noProof/>
          </w:rPr>
          <w:t>工程师上线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BD5CF6" w14:textId="3AA0D47D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14" w:history="1">
        <w:r w:rsidRPr="001D75E3">
          <w:rPr>
            <w:rStyle w:val="a5"/>
            <w:noProof/>
          </w:rPr>
          <w:t>4.5 Day 5</w:t>
        </w:r>
        <w:r w:rsidRPr="001D75E3">
          <w:rPr>
            <w:rStyle w:val="a5"/>
            <w:noProof/>
          </w:rPr>
          <w:t>：从图纸到现实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A42933" w14:textId="143BF7A9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15" w:history="1">
        <w:r w:rsidRPr="001D75E3">
          <w:rPr>
            <w:rStyle w:val="a5"/>
            <w:noProof/>
          </w:rPr>
          <w:t>4.6 Day 6</w:t>
        </w:r>
        <w:r w:rsidRPr="001D75E3">
          <w:rPr>
            <w:rStyle w:val="a5"/>
            <w:noProof/>
          </w:rPr>
          <w:t>：测试与迭代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CD6F95" w14:textId="106BE181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16" w:history="1">
        <w:r w:rsidRPr="001D75E3">
          <w:rPr>
            <w:rStyle w:val="a5"/>
            <w:noProof/>
          </w:rPr>
          <w:t>4.7 Day 7</w:t>
        </w:r>
        <w:r w:rsidRPr="001D75E3">
          <w:rPr>
            <w:rStyle w:val="a5"/>
            <w:noProof/>
          </w:rPr>
          <w:t>：工程创造者大会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3E69BD" w14:textId="1F2AD2E0" w:rsidR="00DA618F" w:rsidRDefault="00DA618F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513917" w:history="1">
        <w:r w:rsidRPr="001D75E3">
          <w:rPr>
            <w:rStyle w:val="a5"/>
            <w:noProof/>
          </w:rPr>
          <w:t>五、评价体系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6B63DC" w14:textId="1F6C13F6" w:rsidR="00DA618F" w:rsidRDefault="00DA618F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513918" w:history="1">
        <w:r w:rsidRPr="001D75E3">
          <w:rPr>
            <w:rStyle w:val="a5"/>
            <w:noProof/>
          </w:rPr>
          <w:t>六、师资配置与实施保障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E2AD7C" w14:textId="7C3F3651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19" w:history="1">
        <w:r w:rsidRPr="001D75E3">
          <w:rPr>
            <w:rStyle w:val="a5"/>
            <w:noProof/>
          </w:rPr>
          <w:t xml:space="preserve">6.1 </w:t>
        </w:r>
        <w:r w:rsidRPr="001D75E3">
          <w:rPr>
            <w:rStyle w:val="a5"/>
            <w:noProof/>
          </w:rPr>
          <w:t>师资团队配置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266195" w14:textId="2F34C39E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20" w:history="1">
        <w:r w:rsidRPr="001D75E3">
          <w:rPr>
            <w:rStyle w:val="a5"/>
            <w:noProof/>
          </w:rPr>
          <w:t xml:space="preserve">6.2 </w:t>
        </w:r>
        <w:r w:rsidRPr="001D75E3">
          <w:rPr>
            <w:rStyle w:val="a5"/>
            <w:noProof/>
          </w:rPr>
          <w:t>教师培训体系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7A94C6" w14:textId="60486FB1" w:rsidR="00DA618F" w:rsidRDefault="00DA618F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513921" w:history="1">
        <w:r w:rsidRPr="001D75E3">
          <w:rPr>
            <w:rStyle w:val="a5"/>
            <w:noProof/>
          </w:rPr>
          <w:t>七、课程资源配置与预算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A75AD" w14:textId="34D1197C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22" w:history="1">
        <w:r w:rsidRPr="001D75E3">
          <w:rPr>
            <w:rStyle w:val="a5"/>
            <w:noProof/>
          </w:rPr>
          <w:t xml:space="preserve">7.1 </w:t>
        </w:r>
        <w:r w:rsidRPr="001D75E3">
          <w:rPr>
            <w:rStyle w:val="a5"/>
            <w:noProof/>
          </w:rPr>
          <w:t>场地与设施要求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715088" w14:textId="1B5C31FF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23" w:history="1">
        <w:r w:rsidRPr="001D75E3">
          <w:rPr>
            <w:rStyle w:val="a5"/>
            <w:noProof/>
          </w:rPr>
          <w:t xml:space="preserve">7.2 </w:t>
        </w:r>
        <w:r w:rsidRPr="001D75E3">
          <w:rPr>
            <w:rStyle w:val="a5"/>
            <w:noProof/>
          </w:rPr>
          <w:t>核心设备清单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2B2D59" w14:textId="2953DD3F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24" w:history="1">
        <w:r w:rsidRPr="001D75E3">
          <w:rPr>
            <w:rStyle w:val="a5"/>
            <w:noProof/>
          </w:rPr>
          <w:t xml:space="preserve">7.3 </w:t>
        </w:r>
        <w:r w:rsidRPr="001D75E3">
          <w:rPr>
            <w:rStyle w:val="a5"/>
            <w:noProof/>
          </w:rPr>
          <w:t>单期预算估算（</w:t>
        </w:r>
        <w:r w:rsidRPr="001D75E3">
          <w:rPr>
            <w:rStyle w:val="a5"/>
            <w:noProof/>
          </w:rPr>
          <w:t>30</w:t>
        </w:r>
        <w:r w:rsidRPr="001D75E3">
          <w:rPr>
            <w:rStyle w:val="a5"/>
            <w:noProof/>
          </w:rPr>
          <w:t>人</w:t>
        </w:r>
        <w:r w:rsidRPr="001D75E3">
          <w:rPr>
            <w:rStyle w:val="a5"/>
            <w:noProof/>
          </w:rPr>
          <w:t>/</w:t>
        </w:r>
        <w:r w:rsidRPr="001D75E3">
          <w:rPr>
            <w:rStyle w:val="a5"/>
            <w:noProof/>
          </w:rPr>
          <w:t>班）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779529" w14:textId="001145D3" w:rsidR="00DA618F" w:rsidRDefault="00DA618F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513925" w:history="1">
        <w:r w:rsidRPr="001D75E3">
          <w:rPr>
            <w:rStyle w:val="a5"/>
            <w:noProof/>
          </w:rPr>
          <w:t>八、风险管理与应急预案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A219F6" w14:textId="586188F1" w:rsidR="00DA618F" w:rsidRDefault="00DA618F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513926" w:history="1">
        <w:r w:rsidRPr="001D75E3">
          <w:rPr>
            <w:rStyle w:val="a5"/>
            <w:noProof/>
          </w:rPr>
          <w:t>九、课程成果与持续影响力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CAEAED" w14:textId="2226077D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27" w:history="1">
        <w:r w:rsidRPr="001D75E3">
          <w:rPr>
            <w:rStyle w:val="a5"/>
            <w:noProof/>
          </w:rPr>
          <w:t xml:space="preserve">9.1 </w:t>
        </w:r>
        <w:r w:rsidRPr="001D75E3">
          <w:rPr>
            <w:rStyle w:val="a5"/>
            <w:noProof/>
          </w:rPr>
          <w:t>学生直接成果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A369E8" w14:textId="3EDCC9A4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28" w:history="1">
        <w:r w:rsidRPr="001D75E3">
          <w:rPr>
            <w:rStyle w:val="a5"/>
            <w:noProof/>
          </w:rPr>
          <w:t xml:space="preserve">9.2 </w:t>
        </w:r>
        <w:r w:rsidRPr="001D75E3">
          <w:rPr>
            <w:rStyle w:val="a5"/>
            <w:noProof/>
          </w:rPr>
          <w:t>持续影响力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229AA8" w14:textId="5996998D" w:rsidR="00DA618F" w:rsidRDefault="00DA618F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1513929" w:history="1">
        <w:r w:rsidRPr="001D75E3">
          <w:rPr>
            <w:rStyle w:val="a5"/>
            <w:noProof/>
          </w:rPr>
          <w:t>十、</w:t>
        </w:r>
        <w:r w:rsidRPr="001D75E3">
          <w:rPr>
            <w:rStyle w:val="a5"/>
            <w:noProof/>
          </w:rPr>
          <w:t>Q&amp;A</w:t>
        </w:r>
        <w:r w:rsidRPr="001D75E3">
          <w:rPr>
            <w:rStyle w:val="a5"/>
            <w:noProof/>
          </w:rPr>
          <w:t>：四方视角看课程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9413C5" w14:textId="2E0AB0ED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30" w:history="1">
        <w:r w:rsidRPr="001D75E3">
          <w:rPr>
            <w:rStyle w:val="a5"/>
            <w:noProof/>
          </w:rPr>
          <w:t xml:space="preserve">10.1 </w:t>
        </w:r>
        <w:r w:rsidRPr="001D75E3">
          <w:rPr>
            <w:rStyle w:val="a5"/>
            <w:noProof/>
          </w:rPr>
          <w:t>校长视角（决策者）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C74641" w14:textId="02EAB89E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31" w:history="1">
        <w:r w:rsidRPr="001D75E3">
          <w:rPr>
            <w:rStyle w:val="a5"/>
            <w:noProof/>
          </w:rPr>
          <w:t xml:space="preserve">10.2 </w:t>
        </w:r>
        <w:r w:rsidRPr="001D75E3">
          <w:rPr>
            <w:rStyle w:val="a5"/>
            <w:noProof/>
          </w:rPr>
          <w:t>教师视角（最了解学生的人）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DF15B7" w14:textId="3829CDAC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32" w:history="1">
        <w:r w:rsidRPr="001D75E3">
          <w:rPr>
            <w:rStyle w:val="a5"/>
            <w:noProof/>
          </w:rPr>
          <w:t xml:space="preserve">10.3 </w:t>
        </w:r>
        <w:r w:rsidRPr="001D75E3">
          <w:rPr>
            <w:rStyle w:val="a5"/>
            <w:noProof/>
          </w:rPr>
          <w:t>家长视角（最希望孩子成长的人）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50C8C0" w14:textId="1C5F8512" w:rsidR="00DA618F" w:rsidRDefault="00DA618F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1513933" w:history="1">
        <w:r w:rsidRPr="001D75E3">
          <w:rPr>
            <w:rStyle w:val="a5"/>
            <w:noProof/>
          </w:rPr>
          <w:t xml:space="preserve">10.4 </w:t>
        </w:r>
        <w:r w:rsidRPr="001D75E3">
          <w:rPr>
            <w:rStyle w:val="a5"/>
            <w:noProof/>
          </w:rPr>
          <w:t>学生视角（课程的核心）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_Toc231513933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1F25C9" w14:textId="77323B39" w:rsidR="00C31E0E" w:rsidRDefault="00000000">
      <w:r>
        <w:fldChar w:fldCharType="end"/>
      </w:r>
    </w:p>
    <w:p w14:paraId="37F951BC" w14:textId="77777777" w:rsidR="00C31E0E" w:rsidRDefault="00C31E0E">
      <w:pPr>
        <w:sectPr w:rsidR="00C31E0E">
          <w:pgSz w:w="11906" w:h="16838"/>
          <w:pgMar w:top="1800" w:right="1440" w:bottom="1440" w:left="1440" w:header="720" w:footer="720" w:gutter="0"/>
          <w:cols w:space="720"/>
        </w:sectPr>
      </w:pPr>
    </w:p>
    <w:p w14:paraId="72C1583C" w14:textId="77777777" w:rsidR="00C31E0E" w:rsidRDefault="00000000">
      <w:pPr>
        <w:pStyle w:val="1"/>
      </w:pPr>
      <w:bookmarkStart w:id="2" w:name="_Toc231513903"/>
      <w:r>
        <w:lastRenderedPageBreak/>
        <w:t>一、课程概述</w:t>
      </w:r>
      <w:bookmarkStart w:id="3" w:name="_Toc001"/>
      <w:bookmarkEnd w:id="2"/>
      <w:bookmarkEnd w:id="3"/>
    </w:p>
    <w:p w14:paraId="7E62E5D0" w14:textId="77777777" w:rsidR="00C31E0E" w:rsidRDefault="00000000">
      <w:pPr>
        <w:pStyle w:val="2"/>
      </w:pPr>
      <w:bookmarkStart w:id="4" w:name="_Toc231513904"/>
      <w:r>
        <w:t xml:space="preserve">1.1 </w:t>
      </w:r>
      <w:r>
        <w:t>课程名称与定位</w:t>
      </w:r>
      <w:bookmarkEnd w:id="4"/>
    </w:p>
    <w:p w14:paraId="33174BAF" w14:textId="77777777" w:rsidR="00C31E0E" w:rsidRDefault="00C31E0E"/>
    <w:p w14:paraId="1FBF3A70" w14:textId="77777777" w:rsidR="00C31E0E" w:rsidRDefault="00000000">
      <w:pPr>
        <w:ind w:firstLine="0"/>
      </w:pPr>
      <w:r>
        <w:t>课程全称：《让知识浮起来》</w:t>
      </w:r>
      <w:r>
        <w:t>——</w:t>
      </w:r>
      <w:r>
        <w:t>七天工程创造营：从</w:t>
      </w:r>
      <w:r>
        <w:t>0</w:t>
      </w:r>
      <w:r>
        <w:t>到</w:t>
      </w:r>
      <w:r>
        <w:t>1</w:t>
      </w:r>
      <w:r>
        <w:t>造一艘船</w:t>
      </w:r>
    </w:p>
    <w:p w14:paraId="0631A791" w14:textId="77777777" w:rsidR="00C31E0E" w:rsidRDefault="00000000">
      <w:pPr>
        <w:ind w:firstLine="0"/>
      </w:pPr>
      <w:r>
        <w:t>课程类型：项目式学习（</w:t>
      </w:r>
      <w:r>
        <w:t>PBL</w:t>
      </w:r>
      <w:r>
        <w:t>）</w:t>
      </w:r>
      <w:r>
        <w:t xml:space="preserve">+ </w:t>
      </w:r>
      <w:r>
        <w:t>工程教育</w:t>
      </w:r>
      <w:r>
        <w:t xml:space="preserve"> + STEAM</w:t>
      </w:r>
      <w:r>
        <w:t>跨学科课程</w:t>
      </w:r>
    </w:p>
    <w:p w14:paraId="39F62717" w14:textId="77777777" w:rsidR="00C31E0E" w:rsidRDefault="00000000">
      <w:pPr>
        <w:ind w:firstLine="0"/>
      </w:pPr>
      <w:r>
        <w:t>面向学段：高中一年级至三年级（建议优先面向高一、高二学生）</w:t>
      </w:r>
    </w:p>
    <w:p w14:paraId="334666C9" w14:textId="77777777" w:rsidR="00C31E0E" w:rsidRDefault="00000000">
      <w:pPr>
        <w:ind w:firstLine="0"/>
      </w:pPr>
      <w:r>
        <w:t>课程时长：</w:t>
      </w:r>
      <w:r>
        <w:t>7</w:t>
      </w:r>
      <w:r>
        <w:t>天集中授课（每天</w:t>
      </w:r>
      <w:r>
        <w:t>8</w:t>
      </w:r>
      <w:r>
        <w:t>学时，共</w:t>
      </w:r>
      <w:r>
        <w:t>56</w:t>
      </w:r>
      <w:r>
        <w:t>学时）</w:t>
      </w:r>
    </w:p>
    <w:p w14:paraId="2EE20729" w14:textId="77777777" w:rsidR="00C31E0E" w:rsidRDefault="00000000">
      <w:pPr>
        <w:ind w:firstLine="0"/>
      </w:pPr>
      <w:r>
        <w:t>班级规模：</w:t>
      </w:r>
      <w:r>
        <w:t>25-30</w:t>
      </w:r>
      <w:r>
        <w:t>人</w:t>
      </w:r>
      <w:r>
        <w:t>/</w:t>
      </w:r>
      <w:r>
        <w:t>班，分</w:t>
      </w:r>
      <w:r>
        <w:t>5-6</w:t>
      </w:r>
      <w:r>
        <w:t>个小组（每组</w:t>
      </w:r>
      <w:r>
        <w:t>4-6</w:t>
      </w:r>
      <w:r>
        <w:t>人）</w:t>
      </w:r>
    </w:p>
    <w:p w14:paraId="30397714" w14:textId="77777777" w:rsidR="00C31E0E" w:rsidRDefault="00C31E0E"/>
    <w:p w14:paraId="279A032C" w14:textId="77777777" w:rsidR="00C31E0E" w:rsidRDefault="00000000">
      <w:r>
        <w:t>一句话定位：用七天时间，让学生经历一次真实而完整的工程创造过程。核心载体为</w:t>
      </w:r>
      <w:r>
        <w:t>3D</w:t>
      </w:r>
      <w:r>
        <w:t>打印智能载重船，核心挑战是在限定尺寸内完成最大载重能力、最大倾覆角、航行性能和工程展示能力的多维度竞赛。</w:t>
      </w:r>
    </w:p>
    <w:p w14:paraId="5A787EB5" w14:textId="77777777" w:rsidR="00C31E0E" w:rsidRDefault="00000000">
      <w:pPr>
        <w:pStyle w:val="2"/>
      </w:pPr>
      <w:bookmarkStart w:id="5" w:name="_Toc231513905"/>
      <w:r>
        <w:t xml:space="preserve">1.2 </w:t>
      </w:r>
      <w:r>
        <w:t>课程理念</w:t>
      </w:r>
      <w:bookmarkEnd w:id="5"/>
    </w:p>
    <w:p w14:paraId="5BA1C9C8" w14:textId="77777777" w:rsidR="00C31E0E" w:rsidRDefault="00000000">
      <w:r>
        <w:t>今天的教育里有一个普遍现象：学生学了很多知识，却很少有机会看到知识究竟是如何改变现实世界的。于是，数学变成了试卷上的计算题，物理变成了课本里的公式，编程变成了屏幕上的代码，人工智能变成了一个聊天机器人。知识被锁在了书本里，学生也逐渐失去了好奇心。</w:t>
      </w:r>
    </w:p>
    <w:p w14:paraId="68C6EA4D" w14:textId="77777777" w:rsidR="00C31E0E" w:rsidRDefault="00000000">
      <w:r>
        <w:t>但人类文明的发展从来不是这样发生的。第一次造出船的人，并没有学过《流体力学》；第一次发明飞机的人，也没有做过高考真题。他们面对的是一个真实的问题，然后一步一步探索、一步一步失败、一步一步创造，最终让知识诞生。</w:t>
      </w:r>
    </w:p>
    <w:p w14:paraId="32177459" w14:textId="77777777" w:rsidR="00C31E0E" w:rsidRDefault="00000000">
      <w:r>
        <w:lastRenderedPageBreak/>
        <w:t>因此，这门课程</w:t>
      </w:r>
      <w:proofErr w:type="gramStart"/>
      <w:r>
        <w:t>不教学</w:t>
      </w:r>
      <w:proofErr w:type="gramEnd"/>
      <w:r>
        <w:t>生记住知识，而是让学生亲身经历知识是如何被创造出来的。当一艘船倾覆的时候，重心不再是考试中的选择题，而是摆在眼前的真实问题；当船体载重不足的时候，浮力不再是公式，而是需要解决的工程挑战；当设计方案失败的时候，迭代不再是课本中的词汇，而是工程师每天都在经历的现实。</w:t>
      </w:r>
    </w:p>
    <w:p w14:paraId="48D75525" w14:textId="77777777" w:rsidR="00C31E0E" w:rsidRDefault="00000000">
      <w:r>
        <w:t>在</w:t>
      </w:r>
      <w:r>
        <w:t>AI</w:t>
      </w:r>
      <w:r>
        <w:t>时代，我们真正需要培养的，已经不是获得答案的能力（人工智能正在让</w:t>
      </w:r>
      <w:proofErr w:type="gramStart"/>
      <w:r>
        <w:t>这变得</w:t>
      </w:r>
      <w:proofErr w:type="gramEnd"/>
      <w:r>
        <w:t>前所未有地容易），而是提出问题的能力、判断方案的能力、创造价值的能力、与他人协作的能力，以及面对未知的勇气。因此，这门课程不会把</w:t>
      </w:r>
      <w:r>
        <w:t>AI</w:t>
      </w:r>
      <w:r>
        <w:t>当作作弊工具，而是把</w:t>
      </w:r>
      <w:r>
        <w:t>AI</w:t>
      </w:r>
      <w:r>
        <w:t>当作工程伙伴。</w:t>
      </w:r>
    </w:p>
    <w:p w14:paraId="07EA4BFB" w14:textId="77777777" w:rsidR="00C31E0E" w:rsidRDefault="00000000">
      <w:r>
        <w:t>工程教育的意义，从来不只是培养工程师，而是培养能够面对真实问题的人。当学生经历提出问题、建立模型、设计方案、制造产品、测试失败、持续迭代、公开展示的完整过程，他们获得的将不仅仅是一艘船，而是一种能力：面对未知世界时，相信自己有能力找到答案。</w:t>
      </w:r>
    </w:p>
    <w:p w14:paraId="42718000" w14:textId="77777777" w:rsidR="00C31E0E" w:rsidRDefault="00000000">
      <w:pPr>
        <w:pStyle w:val="2"/>
      </w:pPr>
      <w:bookmarkStart w:id="6" w:name="_Toc231513906"/>
      <w:r>
        <w:t xml:space="preserve">1.3 </w:t>
      </w:r>
      <w:r>
        <w:t>课程特色</w:t>
      </w:r>
      <w:bookmarkEnd w:id="6"/>
    </w:p>
    <w:p w14:paraId="17485319" w14:textId="77777777" w:rsidR="00C31E0E" w:rsidRDefault="00C31E0E"/>
    <w:p w14:paraId="4CA8AA6B" w14:textId="77777777" w:rsidR="00C31E0E" w:rsidRDefault="00000000">
      <w:pPr>
        <w:ind w:firstLine="0"/>
      </w:pPr>
      <w:r>
        <w:rPr>
          <w:b/>
        </w:rPr>
        <w:t>与传统</w:t>
      </w:r>
      <w:proofErr w:type="gramStart"/>
      <w:r>
        <w:rPr>
          <w:b/>
        </w:rPr>
        <w:t>科创课</w:t>
      </w:r>
      <w:proofErr w:type="gramEnd"/>
      <w:r>
        <w:rPr>
          <w:b/>
        </w:rPr>
        <w:t>的核心区别：</w:t>
      </w:r>
    </w:p>
    <w:p w14:paraId="7D9E9785" w14:textId="77777777" w:rsidR="00C31E0E" w:rsidRDefault="00000000">
      <w:pPr>
        <w:ind w:firstLine="0"/>
      </w:pPr>
      <w:r>
        <w:t>传统课程：学知识</w:t>
      </w:r>
      <w:r>
        <w:t xml:space="preserve"> → </w:t>
      </w:r>
      <w:r>
        <w:t>做实验</w:t>
      </w:r>
      <w:r>
        <w:t xml:space="preserve"> → </w:t>
      </w:r>
      <w:r>
        <w:t>结束。学生收获的只是知识的记忆和一次性的实验体验。</w:t>
      </w:r>
    </w:p>
    <w:p w14:paraId="4827C28D" w14:textId="77777777" w:rsidR="00C31E0E" w:rsidRDefault="00000000">
      <w:pPr>
        <w:ind w:firstLine="0"/>
      </w:pPr>
      <w:r>
        <w:t>本课程：真实挑战</w:t>
      </w:r>
      <w:r>
        <w:t xml:space="preserve"> → </w:t>
      </w:r>
      <w:r>
        <w:t>科学建模</w:t>
      </w:r>
      <w:r>
        <w:t xml:space="preserve"> → </w:t>
      </w:r>
      <w:r>
        <w:t>工程设计</w:t>
      </w:r>
      <w:r>
        <w:t xml:space="preserve"> → AI</w:t>
      </w:r>
      <w:r>
        <w:t>协同</w:t>
      </w:r>
      <w:r>
        <w:t xml:space="preserve"> → </w:t>
      </w:r>
      <w:r>
        <w:t>制造验证</w:t>
      </w:r>
      <w:r>
        <w:t xml:space="preserve"> → </w:t>
      </w:r>
      <w:r>
        <w:t>迭代优化</w:t>
      </w:r>
      <w:r>
        <w:t xml:space="preserve"> → </w:t>
      </w:r>
      <w:r>
        <w:t>公开答辩</w:t>
      </w:r>
      <w:r>
        <w:t xml:space="preserve"> → </w:t>
      </w:r>
      <w:r>
        <w:t>成长反思。学生收获的不仅是一件作品，而是一次完整的工程创造经历。</w:t>
      </w:r>
    </w:p>
    <w:p w14:paraId="385F712B" w14:textId="77777777" w:rsidR="00C31E0E" w:rsidRDefault="00C31E0E"/>
    <w:p w14:paraId="40853F36" w14:textId="77777777" w:rsidR="00C31E0E" w:rsidRDefault="00000000">
      <w:pPr>
        <w:ind w:firstLine="0"/>
      </w:pPr>
      <w:r>
        <w:rPr>
          <w:b/>
        </w:rPr>
        <w:t>六大核心特色：</w:t>
      </w:r>
    </w:p>
    <w:p w14:paraId="52D6C41F" w14:textId="77777777" w:rsidR="00C31E0E" w:rsidRDefault="00000000">
      <w:pPr>
        <w:numPr>
          <w:ilvl w:val="0"/>
          <w:numId w:val="1"/>
        </w:numPr>
        <w:ind w:firstLine="0"/>
      </w:pPr>
      <w:r>
        <w:rPr>
          <w:b/>
        </w:rPr>
        <w:t>真实问题导向</w:t>
      </w:r>
      <w:r>
        <w:rPr>
          <w:b/>
        </w:rPr>
        <w:t>——</w:t>
      </w:r>
      <w:r>
        <w:t>不以知识传授为起点，而以</w:t>
      </w:r>
      <w:r>
        <w:t>"</w:t>
      </w:r>
      <w:r>
        <w:t>造一艘真正能浮起来的船</w:t>
      </w:r>
      <w:r>
        <w:t>"</w:t>
      </w:r>
      <w:r>
        <w:t>这一真实挑战贯穿全程</w:t>
      </w:r>
    </w:p>
    <w:p w14:paraId="142EBA5F" w14:textId="77777777" w:rsidR="00C31E0E" w:rsidRDefault="00000000">
      <w:pPr>
        <w:numPr>
          <w:ilvl w:val="0"/>
          <w:numId w:val="1"/>
        </w:numPr>
        <w:ind w:firstLine="0"/>
      </w:pPr>
      <w:r>
        <w:rPr>
          <w:b/>
        </w:rPr>
        <w:t>完整工程闭环</w:t>
      </w:r>
      <w:r>
        <w:rPr>
          <w:b/>
        </w:rPr>
        <w:t>——</w:t>
      </w:r>
      <w:r>
        <w:t>覆盖从问题定义到成果展示的完整工程流程，而非碎片化体验</w:t>
      </w:r>
    </w:p>
    <w:p w14:paraId="5FB09192" w14:textId="77777777" w:rsidR="00C31E0E" w:rsidRDefault="00000000">
      <w:pPr>
        <w:numPr>
          <w:ilvl w:val="0"/>
          <w:numId w:val="1"/>
        </w:numPr>
        <w:ind w:firstLine="0"/>
      </w:pPr>
      <w:r>
        <w:rPr>
          <w:b/>
        </w:rPr>
        <w:lastRenderedPageBreak/>
        <w:t>AI</w:t>
      </w:r>
      <w:r>
        <w:rPr>
          <w:b/>
        </w:rPr>
        <w:t>深度融合</w:t>
      </w:r>
      <w:r>
        <w:rPr>
          <w:b/>
        </w:rPr>
        <w:t>——</w:t>
      </w:r>
      <w:r>
        <w:t>将</w:t>
      </w:r>
      <w:r>
        <w:t>AI</w:t>
      </w:r>
      <w:r>
        <w:t>作为工程伙伴，培养学生与</w:t>
      </w:r>
      <w:r>
        <w:t>AI</w:t>
      </w:r>
      <w:r>
        <w:t>协作的能力，而非替代思考</w:t>
      </w:r>
    </w:p>
    <w:p w14:paraId="13CD7DAF" w14:textId="77777777" w:rsidR="00C31E0E" w:rsidRDefault="00000000">
      <w:pPr>
        <w:numPr>
          <w:ilvl w:val="0"/>
          <w:numId w:val="1"/>
        </w:numPr>
        <w:ind w:firstLine="0"/>
      </w:pPr>
      <w:r>
        <w:rPr>
          <w:b/>
        </w:rPr>
        <w:t>跨学科整合</w:t>
      </w:r>
      <w:r>
        <w:rPr>
          <w:b/>
        </w:rPr>
        <w:t>——</w:t>
      </w:r>
      <w:r>
        <w:t>有机融合物理、数学、编程、设计、表达等多学科能力</w:t>
      </w:r>
    </w:p>
    <w:p w14:paraId="4D5B6EC7" w14:textId="77777777" w:rsidR="00C31E0E" w:rsidRDefault="00000000">
      <w:pPr>
        <w:numPr>
          <w:ilvl w:val="0"/>
          <w:numId w:val="1"/>
        </w:numPr>
        <w:ind w:firstLine="0"/>
      </w:pPr>
      <w:r>
        <w:rPr>
          <w:b/>
        </w:rPr>
        <w:t>过程导向评价</w:t>
      </w:r>
      <w:r>
        <w:rPr>
          <w:b/>
        </w:rPr>
        <w:t>——</w:t>
      </w:r>
      <w:r>
        <w:t>关注学生如何思考问题、如何面对失败、如何迭代改进，而非只</w:t>
      </w:r>
      <w:proofErr w:type="gramStart"/>
      <w:r>
        <w:t>看最终</w:t>
      </w:r>
      <w:proofErr w:type="gramEnd"/>
      <w:r>
        <w:t>成绩</w:t>
      </w:r>
    </w:p>
    <w:p w14:paraId="47B597B8" w14:textId="77777777" w:rsidR="00C31E0E" w:rsidRDefault="00000000">
      <w:pPr>
        <w:numPr>
          <w:ilvl w:val="0"/>
          <w:numId w:val="1"/>
        </w:numPr>
        <w:ind w:firstLine="0"/>
      </w:pPr>
      <w:r>
        <w:rPr>
          <w:b/>
        </w:rPr>
        <w:t>可落地性强</w:t>
      </w:r>
      <w:r>
        <w:rPr>
          <w:b/>
        </w:rPr>
        <w:t>——</w:t>
      </w:r>
      <w:r>
        <w:t>基于政策导向（</w:t>
      </w:r>
      <w:r>
        <w:t>STEM</w:t>
      </w:r>
      <w:r>
        <w:t>教育、通用技术课程标准、人工智能通识教育），与高考综合素质评价对接</w:t>
      </w:r>
    </w:p>
    <w:p w14:paraId="1C8A3601" w14:textId="77777777" w:rsidR="00C31E0E" w:rsidRDefault="00000000">
      <w:pPr>
        <w:pStyle w:val="1"/>
      </w:pPr>
      <w:bookmarkStart w:id="7" w:name="_Toc231513907"/>
      <w:r>
        <w:t>二、课程目标与核心能力培养</w:t>
      </w:r>
      <w:bookmarkStart w:id="8" w:name="_Toc002"/>
      <w:bookmarkEnd w:id="7"/>
      <w:bookmarkEnd w:id="8"/>
    </w:p>
    <w:p w14:paraId="7D4674C3" w14:textId="77777777" w:rsidR="00C31E0E" w:rsidRDefault="00000000">
      <w:r>
        <w:t>课程结束后，学生应获得六项核心能力，对应新课</w:t>
      </w:r>
      <w:proofErr w:type="gramStart"/>
      <w:r>
        <w:t>标核心</w:t>
      </w:r>
      <w:proofErr w:type="gramEnd"/>
      <w:r>
        <w:t>素养要求：</w:t>
      </w:r>
    </w:p>
    <w:p w14:paraId="12FA6A15" w14:textId="77777777" w:rsidR="00C31E0E" w:rsidRDefault="00C31E0E"/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5"/>
        <w:gridCol w:w="3622"/>
        <w:gridCol w:w="2635"/>
        <w:gridCol w:w="1654"/>
      </w:tblGrid>
      <w:tr w:rsidR="00C31E0E" w14:paraId="10147D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auto"/>
            <w:shd w:val="clear" w:color="auto" w:fill="EBF5FB"/>
          </w:tcPr>
          <w:p w14:paraId="2BC46A3E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w="2400" w:type="auto"/>
            <w:shd w:val="clear" w:color="auto" w:fill="EBF5FB"/>
          </w:tcPr>
          <w:p w14:paraId="292C925C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定义</w:t>
            </w:r>
          </w:p>
        </w:tc>
        <w:tc>
          <w:tcPr>
            <w:tcW w:w="2400" w:type="auto"/>
            <w:shd w:val="clear" w:color="auto" w:fill="EBF5FB"/>
          </w:tcPr>
          <w:p w14:paraId="2DF791FD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课程体现</w:t>
            </w:r>
          </w:p>
        </w:tc>
        <w:tc>
          <w:tcPr>
            <w:tcW w:w="2400" w:type="auto"/>
            <w:shd w:val="clear" w:color="auto" w:fill="EBF5FB"/>
          </w:tcPr>
          <w:p w14:paraId="0DA86417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政策对应</w:t>
            </w:r>
          </w:p>
        </w:tc>
      </w:tr>
      <w:tr w:rsidR="00C31E0E" w14:paraId="1E387AA8" w14:textId="77777777">
        <w:tblPrEx>
          <w:tblCellMar>
            <w:top w:w="0" w:type="dxa"/>
            <w:bottom w:w="0" w:type="dxa"/>
          </w:tblCellMar>
        </w:tblPrEx>
        <w:tc>
          <w:tcPr>
            <w:tcW w:w="1200" w:type="auto"/>
          </w:tcPr>
          <w:p w14:paraId="7D16EC1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第一性原理思维</w:t>
            </w:r>
          </w:p>
        </w:tc>
        <w:tc>
          <w:tcPr>
            <w:tcW w:w="2400" w:type="auto"/>
          </w:tcPr>
          <w:p w14:paraId="736C7D1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面对问题不问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别人怎么做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，而问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本质是什么</w:t>
            </w:r>
            <w:r>
              <w:rPr>
                <w:sz w:val="20"/>
              </w:rPr>
              <w:t>"</w:t>
            </w:r>
          </w:p>
        </w:tc>
        <w:tc>
          <w:tcPr>
            <w:tcW w:w="2400" w:type="auto"/>
          </w:tcPr>
          <w:p w14:paraId="24076E2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Day 1</w:t>
            </w:r>
            <w:r>
              <w:rPr>
                <w:sz w:val="20"/>
              </w:rPr>
              <w:t>工作坊：从零开始思考如何造船</w:t>
            </w:r>
          </w:p>
        </w:tc>
        <w:tc>
          <w:tcPr>
            <w:tcW w:w="2400" w:type="auto"/>
          </w:tcPr>
          <w:p w14:paraId="4C1A0B8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通用技术：技术意识</w:t>
            </w:r>
          </w:p>
        </w:tc>
      </w:tr>
      <w:tr w:rsidR="00C31E0E" w14:paraId="4F84DD8F" w14:textId="77777777">
        <w:tblPrEx>
          <w:tblCellMar>
            <w:top w:w="0" w:type="dxa"/>
            <w:bottom w:w="0" w:type="dxa"/>
          </w:tblCellMar>
        </w:tblPrEx>
        <w:tc>
          <w:tcPr>
            <w:tcW w:w="1200" w:type="auto"/>
          </w:tcPr>
          <w:p w14:paraId="77C63F3E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科学建模能力</w:t>
            </w:r>
          </w:p>
        </w:tc>
        <w:tc>
          <w:tcPr>
            <w:tcW w:w="2400" w:type="auto"/>
          </w:tcPr>
          <w:p w14:paraId="0B7520E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从现象中抽象出变量、约束和模型</w:t>
            </w:r>
          </w:p>
        </w:tc>
        <w:tc>
          <w:tcPr>
            <w:tcW w:w="2400" w:type="auto"/>
          </w:tcPr>
          <w:p w14:paraId="277C805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Day 2</w:t>
            </w:r>
            <w:r>
              <w:rPr>
                <w:sz w:val="20"/>
              </w:rPr>
              <w:t>：建立浮力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载重数学模型</w:t>
            </w:r>
          </w:p>
        </w:tc>
        <w:tc>
          <w:tcPr>
            <w:tcW w:w="2400" w:type="auto"/>
          </w:tcPr>
          <w:p w14:paraId="6E550A9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物理：科学思维</w:t>
            </w:r>
          </w:p>
        </w:tc>
      </w:tr>
      <w:tr w:rsidR="00C31E0E" w14:paraId="2D91AE37" w14:textId="77777777">
        <w:tblPrEx>
          <w:tblCellMar>
            <w:top w:w="0" w:type="dxa"/>
            <w:bottom w:w="0" w:type="dxa"/>
          </w:tblCellMar>
        </w:tblPrEx>
        <w:tc>
          <w:tcPr>
            <w:tcW w:w="1200" w:type="auto"/>
          </w:tcPr>
          <w:p w14:paraId="37349D8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工程实践能力</w:t>
            </w:r>
          </w:p>
        </w:tc>
        <w:tc>
          <w:tcPr>
            <w:tcW w:w="2400" w:type="auto"/>
          </w:tcPr>
          <w:p w14:paraId="788C1111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经历设计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制造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测试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迭代的完整流程</w:t>
            </w:r>
          </w:p>
        </w:tc>
        <w:tc>
          <w:tcPr>
            <w:tcW w:w="2400" w:type="auto"/>
          </w:tcPr>
          <w:p w14:paraId="3077AEE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Day 3-6</w:t>
            </w:r>
            <w:r>
              <w:rPr>
                <w:sz w:val="20"/>
              </w:rPr>
              <w:t>：完整工程闭环实践</w:t>
            </w:r>
          </w:p>
        </w:tc>
        <w:tc>
          <w:tcPr>
            <w:tcW w:w="2400" w:type="auto"/>
          </w:tcPr>
          <w:p w14:paraId="7A7D221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通用技术：工程思维</w:t>
            </w:r>
          </w:p>
        </w:tc>
      </w:tr>
      <w:tr w:rsidR="00C31E0E" w14:paraId="7B3B2F04" w14:textId="77777777">
        <w:tblPrEx>
          <w:tblCellMar>
            <w:top w:w="0" w:type="dxa"/>
            <w:bottom w:w="0" w:type="dxa"/>
          </w:tblCellMar>
        </w:tblPrEx>
        <w:tc>
          <w:tcPr>
            <w:tcW w:w="1200" w:type="auto"/>
          </w:tcPr>
          <w:p w14:paraId="48D5302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AI</w:t>
            </w:r>
            <w:r>
              <w:rPr>
                <w:sz w:val="20"/>
              </w:rPr>
              <w:t>协同能力</w:t>
            </w:r>
          </w:p>
        </w:tc>
        <w:tc>
          <w:tcPr>
            <w:tcW w:w="2400" w:type="auto"/>
          </w:tcPr>
          <w:p w14:paraId="35A4F62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学会提问、验证、判断，而非简单复制</w:t>
            </w:r>
          </w:p>
        </w:tc>
        <w:tc>
          <w:tcPr>
            <w:tcW w:w="2400" w:type="auto"/>
          </w:tcPr>
          <w:p w14:paraId="1484E40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Day 4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辅助数据分析与编程</w:t>
            </w:r>
          </w:p>
        </w:tc>
        <w:tc>
          <w:tcPr>
            <w:tcW w:w="2400" w:type="auto"/>
          </w:tcPr>
          <w:p w14:paraId="492DC06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AI</w:t>
            </w:r>
            <w:r>
              <w:rPr>
                <w:sz w:val="20"/>
              </w:rPr>
              <w:t>通识教育：智能思维</w:t>
            </w:r>
          </w:p>
        </w:tc>
      </w:tr>
      <w:tr w:rsidR="00C31E0E" w14:paraId="6A9E1819" w14:textId="77777777">
        <w:tblPrEx>
          <w:tblCellMar>
            <w:top w:w="0" w:type="dxa"/>
            <w:bottom w:w="0" w:type="dxa"/>
          </w:tblCellMar>
        </w:tblPrEx>
        <w:tc>
          <w:tcPr>
            <w:tcW w:w="1200" w:type="auto"/>
          </w:tcPr>
          <w:p w14:paraId="2887B97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团队协作能力</w:t>
            </w:r>
          </w:p>
        </w:tc>
        <w:tc>
          <w:tcPr>
            <w:tcW w:w="2400" w:type="auto"/>
          </w:tcPr>
          <w:p w14:paraId="79E304B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表达观点、倾听他人、分工协作、解决冲突</w:t>
            </w:r>
          </w:p>
        </w:tc>
        <w:tc>
          <w:tcPr>
            <w:tcW w:w="2400" w:type="auto"/>
          </w:tcPr>
          <w:p w14:paraId="15399FD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全程小组合作，角色分工</w:t>
            </w:r>
          </w:p>
        </w:tc>
        <w:tc>
          <w:tcPr>
            <w:tcW w:w="2400" w:type="auto"/>
          </w:tcPr>
          <w:p w14:paraId="5EB5417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核心素养：社会责任</w:t>
            </w:r>
          </w:p>
        </w:tc>
      </w:tr>
      <w:tr w:rsidR="00C31E0E" w14:paraId="72CE440E" w14:textId="77777777">
        <w:tblPrEx>
          <w:tblCellMar>
            <w:top w:w="0" w:type="dxa"/>
            <w:bottom w:w="0" w:type="dxa"/>
          </w:tblCellMar>
        </w:tblPrEx>
        <w:tc>
          <w:tcPr>
            <w:tcW w:w="1200" w:type="auto"/>
          </w:tcPr>
          <w:p w14:paraId="4E0F600E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lastRenderedPageBreak/>
              <w:t>公众表达能力</w:t>
            </w:r>
          </w:p>
        </w:tc>
        <w:tc>
          <w:tcPr>
            <w:tcW w:w="2400" w:type="auto"/>
          </w:tcPr>
          <w:p w14:paraId="3EE4E54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向他人解释为什么这样设计、为什么失败、如何改进</w:t>
            </w:r>
          </w:p>
        </w:tc>
        <w:tc>
          <w:tcPr>
            <w:tcW w:w="2400" w:type="auto"/>
          </w:tcPr>
          <w:p w14:paraId="6E3CE01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Day 7</w:t>
            </w:r>
            <w:r>
              <w:rPr>
                <w:sz w:val="20"/>
              </w:rPr>
              <w:t>工程答辩</w:t>
            </w:r>
          </w:p>
        </w:tc>
        <w:tc>
          <w:tcPr>
            <w:tcW w:w="2400" w:type="auto"/>
          </w:tcPr>
          <w:p w14:paraId="306D792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核心素养：沟通表达</w:t>
            </w:r>
          </w:p>
        </w:tc>
      </w:tr>
    </w:tbl>
    <w:p w14:paraId="6E15BA54" w14:textId="77777777" w:rsidR="00C31E0E" w:rsidRDefault="00C31E0E"/>
    <w:p w14:paraId="529A226C" w14:textId="77777777" w:rsidR="00C31E0E" w:rsidRDefault="00000000">
      <w:r>
        <w:t>课程严格对标《普通高中通用技术课程标准》中</w:t>
      </w:r>
      <w:r>
        <w:t>"</w:t>
      </w:r>
      <w:r>
        <w:t>技术设计与实践</w:t>
      </w:r>
      <w:r>
        <w:t>""</w:t>
      </w:r>
      <w:r>
        <w:t>技术创新与应用</w:t>
      </w:r>
      <w:r>
        <w:t>"</w:t>
      </w:r>
      <w:r>
        <w:t>要求，以及</w:t>
      </w:r>
      <w:r>
        <w:t>2025</w:t>
      </w:r>
      <w:r>
        <w:t>年教育部发布的《中小学人工智能通识教育指南》中关于高中阶段</w:t>
      </w:r>
      <w:r>
        <w:t>"</w:t>
      </w:r>
      <w:r>
        <w:t>创新实践</w:t>
      </w:r>
      <w:r>
        <w:t>"</w:t>
      </w:r>
      <w:r>
        <w:t>的层级目标。同时呼应《义务教育劳动课程标准》中</w:t>
      </w:r>
      <w:r>
        <w:t>3D</w:t>
      </w:r>
      <w:r>
        <w:t>打印</w:t>
      </w:r>
      <w:proofErr w:type="gramStart"/>
      <w:r>
        <w:t>等创客活动</w:t>
      </w:r>
      <w:proofErr w:type="gramEnd"/>
      <w:r>
        <w:t>的教学要求，实现与国家课程体系的有机衔接。</w:t>
      </w:r>
    </w:p>
    <w:p w14:paraId="7E277773" w14:textId="77777777" w:rsidR="00C31E0E" w:rsidRDefault="00000000">
      <w:pPr>
        <w:pStyle w:val="1"/>
      </w:pPr>
      <w:bookmarkStart w:id="9" w:name="_Toc231513908"/>
      <w:r>
        <w:t>三、课程总体框架</w:t>
      </w:r>
      <w:bookmarkStart w:id="10" w:name="_Toc003"/>
      <w:bookmarkEnd w:id="9"/>
      <w:bookmarkEnd w:id="10"/>
    </w:p>
    <w:p w14:paraId="4B1E7E66" w14:textId="77777777" w:rsidR="00C31E0E" w:rsidRDefault="00000000">
      <w:r>
        <w:t>课程遵循</w:t>
      </w:r>
      <w:r>
        <w:t>"</w:t>
      </w:r>
      <w:r>
        <w:t>工程创造闭环</w:t>
      </w:r>
      <w:r>
        <w:t>"</w:t>
      </w:r>
      <w:r>
        <w:t>设计，形成完整的教学链条：</w:t>
      </w:r>
    </w:p>
    <w:p w14:paraId="6BE3E033" w14:textId="77777777" w:rsidR="00C31E0E" w:rsidRDefault="00C31E0E"/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6"/>
        <w:gridCol w:w="4132"/>
        <w:gridCol w:w="3388"/>
      </w:tblGrid>
      <w:tr w:rsidR="00C31E0E" w14:paraId="4AE4D1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auto"/>
            <w:shd w:val="clear" w:color="auto" w:fill="EBF5FB"/>
          </w:tcPr>
          <w:p w14:paraId="201CF9DE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3000" w:type="auto"/>
            <w:shd w:val="clear" w:color="auto" w:fill="EBF5FB"/>
          </w:tcPr>
          <w:p w14:paraId="12AA7E83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学生行动</w:t>
            </w:r>
          </w:p>
        </w:tc>
        <w:tc>
          <w:tcPr>
            <w:tcW w:w="3600" w:type="auto"/>
            <w:shd w:val="clear" w:color="auto" w:fill="EBF5FB"/>
          </w:tcPr>
          <w:p w14:paraId="31C4184B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能力培养</w:t>
            </w:r>
          </w:p>
        </w:tc>
      </w:tr>
      <w:tr w:rsidR="00C31E0E" w14:paraId="338FD435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474B0C4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发现问题</w:t>
            </w:r>
          </w:p>
        </w:tc>
        <w:tc>
          <w:tcPr>
            <w:tcW w:w="3000" w:type="auto"/>
          </w:tcPr>
          <w:p w14:paraId="2522736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观察现象，提出工程挑战</w:t>
            </w:r>
          </w:p>
        </w:tc>
        <w:tc>
          <w:tcPr>
            <w:tcW w:w="3600" w:type="auto"/>
          </w:tcPr>
          <w:p w14:paraId="35B31DE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好奇心、问题意识</w:t>
            </w:r>
          </w:p>
        </w:tc>
      </w:tr>
      <w:tr w:rsidR="00C31E0E" w14:paraId="7BA81662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2FCCB731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建立模型</w:t>
            </w:r>
          </w:p>
        </w:tc>
        <w:tc>
          <w:tcPr>
            <w:tcW w:w="3000" w:type="auto"/>
          </w:tcPr>
          <w:p w14:paraId="5B9CA6A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抽象变量，数学建模</w:t>
            </w:r>
          </w:p>
        </w:tc>
        <w:tc>
          <w:tcPr>
            <w:tcW w:w="3600" w:type="auto"/>
          </w:tcPr>
          <w:p w14:paraId="23B1EB9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科学思维、建模能力</w:t>
            </w:r>
          </w:p>
        </w:tc>
      </w:tr>
      <w:tr w:rsidR="00C31E0E" w14:paraId="551FF7C6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7A6FAA9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设计方案</w:t>
            </w:r>
          </w:p>
        </w:tc>
        <w:tc>
          <w:tcPr>
            <w:tcW w:w="3000" w:type="auto"/>
          </w:tcPr>
          <w:p w14:paraId="28EFEF12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CAD</w:t>
            </w:r>
            <w:r>
              <w:rPr>
                <w:sz w:val="20"/>
              </w:rPr>
              <w:t>建模，参数优化</w:t>
            </w:r>
          </w:p>
        </w:tc>
        <w:tc>
          <w:tcPr>
            <w:tcW w:w="3600" w:type="auto"/>
          </w:tcPr>
          <w:p w14:paraId="17B3506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设计思维、空间想象</w:t>
            </w:r>
          </w:p>
        </w:tc>
      </w:tr>
      <w:tr w:rsidR="00C31E0E" w14:paraId="6D803884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467152E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制造验证</w:t>
            </w:r>
          </w:p>
        </w:tc>
        <w:tc>
          <w:tcPr>
            <w:tcW w:w="3000" w:type="auto"/>
          </w:tcPr>
          <w:p w14:paraId="048637F2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3D</w:t>
            </w:r>
            <w:r>
              <w:rPr>
                <w:sz w:val="20"/>
              </w:rPr>
              <w:t>打印，电路搭建</w:t>
            </w:r>
          </w:p>
        </w:tc>
        <w:tc>
          <w:tcPr>
            <w:tcW w:w="3600" w:type="auto"/>
          </w:tcPr>
          <w:p w14:paraId="2C1CF21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动手能力、工艺理解</w:t>
            </w:r>
          </w:p>
        </w:tc>
      </w:tr>
      <w:tr w:rsidR="00C31E0E" w14:paraId="66D209B7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6B0509D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测试失败</w:t>
            </w:r>
          </w:p>
        </w:tc>
        <w:tc>
          <w:tcPr>
            <w:tcW w:w="3000" w:type="auto"/>
          </w:tcPr>
          <w:p w14:paraId="3B56D6D1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数据采集，问题诊断</w:t>
            </w:r>
          </w:p>
        </w:tc>
        <w:tc>
          <w:tcPr>
            <w:tcW w:w="3600" w:type="auto"/>
          </w:tcPr>
          <w:p w14:paraId="0D7BF0D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抗压能力、分析能力</w:t>
            </w:r>
          </w:p>
        </w:tc>
      </w:tr>
      <w:tr w:rsidR="00C31E0E" w14:paraId="1583E0BE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22CBAD7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方案迭代</w:t>
            </w:r>
          </w:p>
        </w:tc>
        <w:tc>
          <w:tcPr>
            <w:tcW w:w="3000" w:type="auto"/>
          </w:tcPr>
          <w:p w14:paraId="7ACB5F7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改进设计，重新验证</w:t>
            </w:r>
          </w:p>
        </w:tc>
        <w:tc>
          <w:tcPr>
            <w:tcW w:w="3600" w:type="auto"/>
          </w:tcPr>
          <w:p w14:paraId="671B186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迭代思维、坚持品质</w:t>
            </w:r>
          </w:p>
        </w:tc>
      </w:tr>
      <w:tr w:rsidR="00C31E0E" w14:paraId="0A30A563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7F518AC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成果展示</w:t>
            </w:r>
          </w:p>
        </w:tc>
        <w:tc>
          <w:tcPr>
            <w:tcW w:w="3000" w:type="auto"/>
          </w:tcPr>
          <w:p w14:paraId="7645BF2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工程答辩，公开展示</w:t>
            </w:r>
          </w:p>
        </w:tc>
        <w:tc>
          <w:tcPr>
            <w:tcW w:w="3600" w:type="auto"/>
          </w:tcPr>
          <w:p w14:paraId="6CC2D9F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表达能力、工程自信</w:t>
            </w:r>
          </w:p>
        </w:tc>
      </w:tr>
      <w:tr w:rsidR="00C31E0E" w14:paraId="49E71527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0745738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反思成长</w:t>
            </w:r>
          </w:p>
        </w:tc>
        <w:tc>
          <w:tcPr>
            <w:tcW w:w="3000" w:type="auto"/>
          </w:tcPr>
          <w:p w14:paraId="0E6E9EA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复盘过程，写信给未来</w:t>
            </w:r>
          </w:p>
        </w:tc>
        <w:tc>
          <w:tcPr>
            <w:tcW w:w="3600" w:type="auto"/>
          </w:tcPr>
          <w:p w14:paraId="44C80EA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元认知、成长型思维</w:t>
            </w:r>
          </w:p>
        </w:tc>
      </w:tr>
    </w:tbl>
    <w:p w14:paraId="41235601" w14:textId="77777777" w:rsidR="00C31E0E" w:rsidRDefault="00C31E0E"/>
    <w:p w14:paraId="03A7403B" w14:textId="77777777" w:rsidR="00C31E0E" w:rsidRDefault="00000000">
      <w:r>
        <w:lastRenderedPageBreak/>
        <w:t>这一闭环框架的设计灵感源自工程设计方法（</w:t>
      </w:r>
      <w:r>
        <w:t>EDP</w:t>
      </w:r>
      <w:r>
        <w:t>：</w:t>
      </w:r>
      <w:r>
        <w:t>Engineering Design Process</w:t>
      </w:r>
      <w:r>
        <w:t>）四阶段模型（问题定义</w:t>
      </w:r>
      <w:r>
        <w:t>→</w:t>
      </w:r>
      <w:r>
        <w:t>方案设计</w:t>
      </w:r>
      <w:r>
        <w:t>→</w:t>
      </w:r>
      <w:r>
        <w:t>原型制作</w:t>
      </w:r>
      <w:r>
        <w:t>→</w:t>
      </w:r>
      <w:r>
        <w:t>测试迭代），并结合建构主义认知发展规律，确保学生在每一环节都有</w:t>
      </w:r>
      <w:r>
        <w:t>"</w:t>
      </w:r>
      <w:r>
        <w:t>动手做、动脑想、动口说</w:t>
      </w:r>
      <w:r>
        <w:t>"</w:t>
      </w:r>
      <w:r>
        <w:t>的多维体验。</w:t>
      </w:r>
    </w:p>
    <w:p w14:paraId="4257BF12" w14:textId="77777777" w:rsidR="00C31E0E" w:rsidRDefault="00000000">
      <w:pPr>
        <w:pStyle w:val="1"/>
      </w:pPr>
      <w:bookmarkStart w:id="11" w:name="_Toc231513909"/>
      <w:r>
        <w:t>四、七天课程详细安排</w:t>
      </w:r>
      <w:bookmarkStart w:id="12" w:name="_Toc004"/>
      <w:bookmarkEnd w:id="11"/>
      <w:bookmarkEnd w:id="12"/>
    </w:p>
    <w:p w14:paraId="3B49F2C0" w14:textId="77777777" w:rsidR="00C31E0E" w:rsidRDefault="00000000">
      <w:pPr>
        <w:pStyle w:val="2"/>
      </w:pPr>
      <w:bookmarkStart w:id="13" w:name="_Toc231513910"/>
      <w:r>
        <w:t>4.1 Day 1</w:t>
      </w:r>
      <w:r>
        <w:t>：工程师是怎样思考的？</w:t>
      </w:r>
      <w:bookmarkEnd w:id="13"/>
    </w:p>
    <w:p w14:paraId="1EF28818" w14:textId="77777777" w:rsidR="00C31E0E" w:rsidRDefault="00000000">
      <w:pPr>
        <w:ind w:firstLine="0"/>
      </w:pPr>
      <w:r>
        <w:t>主题：从</w:t>
      </w:r>
      <w:r>
        <w:t>SpaceX</w:t>
      </w:r>
      <w:r>
        <w:t>到一艘船</w:t>
      </w:r>
    </w:p>
    <w:p w14:paraId="595BBA1D" w14:textId="77777777" w:rsidR="00C31E0E" w:rsidRDefault="00000000">
      <w:pPr>
        <w:ind w:firstLine="0"/>
      </w:pPr>
      <w:r>
        <w:t>核心目标：建立工程思维，打破</w:t>
      </w:r>
      <w:r>
        <w:t>"</w:t>
      </w:r>
      <w:r>
        <w:t>经验依赖</w:t>
      </w:r>
      <w:r>
        <w:t>"</w:t>
      </w:r>
      <w:r>
        <w:t>，培养第一性原理思维</w:t>
      </w:r>
    </w:p>
    <w:p w14:paraId="2EFFC99F" w14:textId="77777777" w:rsidR="00C31E0E" w:rsidRDefault="00C31E0E"/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1879"/>
        <w:gridCol w:w="6321"/>
      </w:tblGrid>
      <w:tr w:rsidR="00C31E0E" w14:paraId="732124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auto"/>
            <w:shd w:val="clear" w:color="auto" w:fill="EBF5FB"/>
          </w:tcPr>
          <w:p w14:paraId="25E69F7F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1800" w:type="auto"/>
            <w:shd w:val="clear" w:color="auto" w:fill="EBF5FB"/>
          </w:tcPr>
          <w:p w14:paraId="1B819099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w="4400" w:type="auto"/>
            <w:shd w:val="clear" w:color="auto" w:fill="EBF5FB"/>
          </w:tcPr>
          <w:p w14:paraId="5494FFAB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C31E0E" w14:paraId="595D1AA5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59918D5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08:30-09:30</w:t>
            </w:r>
          </w:p>
        </w:tc>
        <w:tc>
          <w:tcPr>
            <w:tcW w:w="1800" w:type="auto"/>
          </w:tcPr>
          <w:p w14:paraId="3FE7C06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开营仪式与挑战发布</w:t>
            </w:r>
          </w:p>
        </w:tc>
        <w:tc>
          <w:tcPr>
            <w:tcW w:w="4400" w:type="auto"/>
          </w:tcPr>
          <w:p w14:paraId="38CE31E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发布核心挑战：七天内造一艘最强载重船；公布竞赛规则与评价标准；分组（</w:t>
            </w:r>
            <w:r>
              <w:rPr>
                <w:sz w:val="20"/>
              </w:rPr>
              <w:t>4-6</w:t>
            </w:r>
            <w:r>
              <w:rPr>
                <w:sz w:val="20"/>
              </w:rPr>
              <w:t>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组），确定角色分工</w:t>
            </w:r>
          </w:p>
        </w:tc>
      </w:tr>
      <w:tr w:rsidR="00C31E0E" w14:paraId="384AB1B5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63D420D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09:30-10:30</w:t>
            </w:r>
          </w:p>
        </w:tc>
        <w:tc>
          <w:tcPr>
            <w:tcW w:w="1800" w:type="auto"/>
          </w:tcPr>
          <w:p w14:paraId="5BFC4CA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第一性原理工作坊</w:t>
            </w:r>
          </w:p>
        </w:tc>
        <w:tc>
          <w:tcPr>
            <w:tcW w:w="4400" w:type="auto"/>
          </w:tcPr>
          <w:p w14:paraId="7915116E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>SpaceX</w:t>
            </w:r>
            <w:r>
              <w:rPr>
                <w:sz w:val="20"/>
              </w:rPr>
              <w:t>火箭回收案例引入；思考：如果世界上没有船，你会怎么造？学习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问题分解法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假设验证法</w:t>
            </w:r>
            <w:r>
              <w:rPr>
                <w:sz w:val="20"/>
              </w:rPr>
              <w:t>"</w:t>
            </w:r>
          </w:p>
        </w:tc>
      </w:tr>
      <w:tr w:rsidR="00C31E0E" w14:paraId="40848841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2490334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10:30-12:00</w:t>
            </w:r>
          </w:p>
        </w:tc>
        <w:tc>
          <w:tcPr>
            <w:tcW w:w="1800" w:type="auto"/>
          </w:tcPr>
          <w:p w14:paraId="4B0B6842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快速原型挑战：纸船比赛</w:t>
            </w:r>
          </w:p>
        </w:tc>
        <w:tc>
          <w:tcPr>
            <w:tcW w:w="4400" w:type="auto"/>
          </w:tcPr>
          <w:p w14:paraId="0FAB7A6E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各组用</w:t>
            </w:r>
            <w:r>
              <w:rPr>
                <w:sz w:val="20"/>
              </w:rPr>
              <w:t>A4</w:t>
            </w:r>
            <w:r>
              <w:rPr>
                <w:sz w:val="20"/>
              </w:rPr>
              <w:t>纸制作纸船进行载重测试；体验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设计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制作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测试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的快速闭环；记录第一次失败，建立工程日志</w:t>
            </w:r>
          </w:p>
        </w:tc>
      </w:tr>
      <w:tr w:rsidR="00C31E0E" w14:paraId="5DC299B6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376C0B9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14:00-15:30</w:t>
            </w:r>
          </w:p>
        </w:tc>
        <w:tc>
          <w:tcPr>
            <w:tcW w:w="1800" w:type="auto"/>
          </w:tcPr>
          <w:p w14:paraId="470581D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案例分析：从泰坦尼克到航母</w:t>
            </w:r>
          </w:p>
        </w:tc>
        <w:tc>
          <w:tcPr>
            <w:tcW w:w="4400" w:type="auto"/>
          </w:tcPr>
          <w:p w14:paraId="3953C53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分析历史上著名船舶的成功与失败；理解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需求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设计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验证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的关联；引入排水量、浮力、重心等核心概念</w:t>
            </w:r>
          </w:p>
        </w:tc>
      </w:tr>
      <w:tr w:rsidR="00C31E0E" w14:paraId="078C5B78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0D8FD22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15:30-17:00</w:t>
            </w:r>
          </w:p>
        </w:tc>
        <w:tc>
          <w:tcPr>
            <w:tcW w:w="1800" w:type="auto"/>
          </w:tcPr>
          <w:p w14:paraId="617EFA3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小组研讨：我们的第一版方案</w:t>
            </w:r>
          </w:p>
        </w:tc>
        <w:tc>
          <w:tcPr>
            <w:tcW w:w="4400" w:type="auto"/>
          </w:tcPr>
          <w:p w14:paraId="5F52D39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基于纸船实验，讨论设计方向；初步确定船体形状、材料、尺寸；完成</w:t>
            </w:r>
            <w:r>
              <w:rPr>
                <w:sz w:val="20"/>
              </w:rPr>
              <w:t>Day 1</w:t>
            </w:r>
            <w:r>
              <w:rPr>
                <w:sz w:val="20"/>
              </w:rPr>
              <w:t>工程日志</w:t>
            </w:r>
          </w:p>
        </w:tc>
      </w:tr>
    </w:tbl>
    <w:p w14:paraId="2E9DB7A1" w14:textId="77777777" w:rsidR="00C31E0E" w:rsidRDefault="00000000">
      <w:pPr>
        <w:pStyle w:val="2"/>
      </w:pPr>
      <w:bookmarkStart w:id="14" w:name="_Toc231513911"/>
      <w:r>
        <w:lastRenderedPageBreak/>
        <w:t>4.2 Day 2</w:t>
      </w:r>
      <w:r>
        <w:t>：为什么船能浮起来？</w:t>
      </w:r>
      <w:bookmarkEnd w:id="14"/>
    </w:p>
    <w:p w14:paraId="739A5555" w14:textId="77777777" w:rsidR="00C31E0E" w:rsidRDefault="00000000">
      <w:pPr>
        <w:ind w:firstLine="0"/>
      </w:pPr>
      <w:r>
        <w:t>主题：从浮力到载重</w:t>
      </w:r>
      <w:r>
        <w:t>——</w:t>
      </w:r>
      <w:r>
        <w:t>科学建模</w:t>
      </w:r>
    </w:p>
    <w:p w14:paraId="02C8806A" w14:textId="77777777" w:rsidR="00C31E0E" w:rsidRDefault="00000000">
      <w:pPr>
        <w:ind w:firstLine="0"/>
      </w:pPr>
      <w:r>
        <w:t>核心目标：理解浮力原理，建立科学模型，完成第一版设计方案</w:t>
      </w:r>
    </w:p>
    <w:p w14:paraId="60F31096" w14:textId="77777777" w:rsidR="00C31E0E" w:rsidRDefault="00C31E0E"/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2028"/>
        <w:gridCol w:w="6142"/>
      </w:tblGrid>
      <w:tr w:rsidR="00C31E0E" w14:paraId="53560F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auto"/>
            <w:shd w:val="clear" w:color="auto" w:fill="EBF5FB"/>
          </w:tcPr>
          <w:p w14:paraId="67D03F88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1800" w:type="auto"/>
            <w:shd w:val="clear" w:color="auto" w:fill="EBF5FB"/>
          </w:tcPr>
          <w:p w14:paraId="3B222A9C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w="4400" w:type="auto"/>
            <w:shd w:val="clear" w:color="auto" w:fill="EBF5FB"/>
          </w:tcPr>
          <w:p w14:paraId="28C97339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C31E0E" w14:paraId="69D605E2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2795BC4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08:30-09:30</w:t>
            </w:r>
          </w:p>
        </w:tc>
        <w:tc>
          <w:tcPr>
            <w:tcW w:w="1800" w:type="auto"/>
          </w:tcPr>
          <w:p w14:paraId="3665290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浮力原理探究</w:t>
            </w:r>
          </w:p>
        </w:tc>
        <w:tc>
          <w:tcPr>
            <w:tcW w:w="4400" w:type="auto"/>
          </w:tcPr>
          <w:p w14:paraId="61E358E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阿基米德原理实验验证；探究排水量与浮力的关系；测量不同材料的密度</w:t>
            </w:r>
          </w:p>
        </w:tc>
      </w:tr>
      <w:tr w:rsidR="00C31E0E" w14:paraId="42D7DDB1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52AC8DE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09:30-10:30</w:t>
            </w:r>
          </w:p>
        </w:tc>
        <w:tc>
          <w:tcPr>
            <w:tcW w:w="1800" w:type="auto"/>
          </w:tcPr>
          <w:p w14:paraId="40CC0EB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船体几何与载重</w:t>
            </w:r>
          </w:p>
        </w:tc>
        <w:tc>
          <w:tcPr>
            <w:tcW w:w="4400" w:type="auto"/>
          </w:tcPr>
          <w:p w14:paraId="6F5C4BE1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计算船体体积与最大排水量；建立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载重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船体尺寸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数学模型；用</w:t>
            </w:r>
            <w:r>
              <w:rPr>
                <w:sz w:val="20"/>
              </w:rPr>
              <w:t>Excel/Python</w:t>
            </w:r>
            <w:r>
              <w:rPr>
                <w:sz w:val="20"/>
              </w:rPr>
              <w:t>进行数据拟合</w:t>
            </w:r>
          </w:p>
        </w:tc>
      </w:tr>
      <w:tr w:rsidR="00C31E0E" w14:paraId="5282BD3F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6E6098F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10:30-12:00</w:t>
            </w:r>
          </w:p>
        </w:tc>
        <w:tc>
          <w:tcPr>
            <w:tcW w:w="1800" w:type="auto"/>
          </w:tcPr>
          <w:p w14:paraId="0AD8B7B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不同船体载重测试实验</w:t>
            </w:r>
          </w:p>
        </w:tc>
        <w:tc>
          <w:tcPr>
            <w:tcW w:w="4400" w:type="auto"/>
          </w:tcPr>
          <w:p w14:paraId="370B95E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测试平底船、</w:t>
            </w:r>
            <w:r>
              <w:rPr>
                <w:sz w:val="20"/>
              </w:rPr>
              <w:t>V</w:t>
            </w:r>
            <w:r>
              <w:rPr>
                <w:sz w:val="20"/>
              </w:rPr>
              <w:t>型船、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t>型船的载重差异；记录数据，分析最优船型；修正数学模型</w:t>
            </w:r>
          </w:p>
        </w:tc>
      </w:tr>
      <w:tr w:rsidR="00C31E0E" w14:paraId="4DA2C7C8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7CA2FD2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14:00-15:30</w:t>
            </w:r>
          </w:p>
        </w:tc>
        <w:tc>
          <w:tcPr>
            <w:tcW w:w="1800" w:type="auto"/>
          </w:tcPr>
          <w:p w14:paraId="13D727F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CAD</w:t>
            </w:r>
            <w:r>
              <w:rPr>
                <w:sz w:val="20"/>
              </w:rPr>
              <w:t>建模入门（</w:t>
            </w:r>
            <w:r>
              <w:rPr>
                <w:sz w:val="20"/>
              </w:rPr>
              <w:t>Fusion 360</w:t>
            </w:r>
            <w:r>
              <w:rPr>
                <w:sz w:val="20"/>
              </w:rPr>
              <w:t>）</w:t>
            </w:r>
          </w:p>
        </w:tc>
        <w:tc>
          <w:tcPr>
            <w:tcW w:w="4400" w:type="auto"/>
          </w:tcPr>
          <w:p w14:paraId="40245A2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学习基础</w:t>
            </w:r>
            <w:r>
              <w:rPr>
                <w:sz w:val="20"/>
              </w:rPr>
              <w:t>3D</w:t>
            </w:r>
            <w:r>
              <w:rPr>
                <w:sz w:val="20"/>
              </w:rPr>
              <w:t>建模操作；绘制船体草图，建立参数化模型；理解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参数化设计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的优势</w:t>
            </w:r>
          </w:p>
        </w:tc>
      </w:tr>
      <w:tr w:rsidR="00C31E0E" w14:paraId="753BAE0C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78D7200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15:30-17:00</w:t>
            </w:r>
          </w:p>
        </w:tc>
        <w:tc>
          <w:tcPr>
            <w:tcW w:w="1800" w:type="auto"/>
          </w:tcPr>
          <w:p w14:paraId="6FF51E6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完成第一版设计方案</w:t>
            </w:r>
          </w:p>
        </w:tc>
        <w:tc>
          <w:tcPr>
            <w:tcW w:w="4400" w:type="auto"/>
          </w:tcPr>
          <w:p w14:paraId="299C88D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确定船体尺寸、形状、壁厚；完成第一版</w:t>
            </w:r>
            <w:r>
              <w:rPr>
                <w:sz w:val="20"/>
              </w:rPr>
              <w:t>CAD</w:t>
            </w:r>
            <w:r>
              <w:rPr>
                <w:sz w:val="20"/>
              </w:rPr>
              <w:t>建模；撰写设计说明文档</w:t>
            </w:r>
          </w:p>
        </w:tc>
      </w:tr>
    </w:tbl>
    <w:p w14:paraId="0D90F6CD" w14:textId="77777777" w:rsidR="00C31E0E" w:rsidRDefault="00000000">
      <w:pPr>
        <w:pStyle w:val="2"/>
      </w:pPr>
      <w:bookmarkStart w:id="15" w:name="_Toc231513912"/>
      <w:r>
        <w:t>4.3 Day 3</w:t>
      </w:r>
      <w:r>
        <w:t>：为什么船会翻？</w:t>
      </w:r>
      <w:bookmarkEnd w:id="15"/>
    </w:p>
    <w:p w14:paraId="0D58D471" w14:textId="77777777" w:rsidR="00C31E0E" w:rsidRDefault="00000000">
      <w:pPr>
        <w:ind w:firstLine="0"/>
      </w:pPr>
      <w:r>
        <w:t>主题：重心与稳定性</w:t>
      </w:r>
    </w:p>
    <w:p w14:paraId="23DAAED8" w14:textId="77777777" w:rsidR="00C31E0E" w:rsidRDefault="00000000">
      <w:pPr>
        <w:ind w:firstLine="0"/>
      </w:pPr>
      <w:r>
        <w:t>核心目标：理解重心与稳定性的关系，完成稳定性分析</w:t>
      </w:r>
    </w:p>
    <w:p w14:paraId="17726C5D" w14:textId="77777777" w:rsidR="00C31E0E" w:rsidRDefault="00C31E0E"/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1269"/>
        <w:gridCol w:w="6892"/>
      </w:tblGrid>
      <w:tr w:rsidR="00C31E0E" w14:paraId="7C2C4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auto"/>
            <w:shd w:val="clear" w:color="auto" w:fill="EBF5FB"/>
          </w:tcPr>
          <w:p w14:paraId="1BB3E1BC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1800" w:type="auto"/>
            <w:shd w:val="clear" w:color="auto" w:fill="EBF5FB"/>
          </w:tcPr>
          <w:p w14:paraId="5EE7BABE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w="4400" w:type="auto"/>
            <w:shd w:val="clear" w:color="auto" w:fill="EBF5FB"/>
          </w:tcPr>
          <w:p w14:paraId="7AF3F5DE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C31E0E" w14:paraId="1CAF2F76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499D4CA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lastRenderedPageBreak/>
              <w:t>08:30-09:30</w:t>
            </w:r>
          </w:p>
        </w:tc>
        <w:tc>
          <w:tcPr>
            <w:tcW w:w="1800" w:type="auto"/>
          </w:tcPr>
          <w:p w14:paraId="329259E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重心概念深度探究</w:t>
            </w:r>
          </w:p>
        </w:tc>
        <w:tc>
          <w:tcPr>
            <w:tcW w:w="4400" w:type="auto"/>
          </w:tcPr>
          <w:p w14:paraId="338F54A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一维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二维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三维重心的计算方法；实验：用悬挂法找不规则物体重心；讨论：重心高低对稳定性的影响</w:t>
            </w:r>
          </w:p>
        </w:tc>
      </w:tr>
      <w:tr w:rsidR="00C31E0E" w14:paraId="49620995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07BC7C7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09:30-10:30</w:t>
            </w:r>
          </w:p>
        </w:tc>
        <w:tc>
          <w:tcPr>
            <w:tcW w:w="1800" w:type="auto"/>
          </w:tcPr>
          <w:p w14:paraId="64FF965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力矩与倾覆实验</w:t>
            </w:r>
          </w:p>
        </w:tc>
        <w:tc>
          <w:tcPr>
            <w:tcW w:w="4400" w:type="auto"/>
          </w:tcPr>
          <w:p w14:paraId="3C37F29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力矩平衡原理；倾覆角测试实验；记录不同重心位置对应的倾覆角</w:t>
            </w:r>
          </w:p>
        </w:tc>
      </w:tr>
      <w:tr w:rsidR="00C31E0E" w14:paraId="436D2152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51166F9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10:30-12:00</w:t>
            </w:r>
          </w:p>
        </w:tc>
        <w:tc>
          <w:tcPr>
            <w:tcW w:w="1800" w:type="auto"/>
          </w:tcPr>
          <w:p w14:paraId="64C40B9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船体结构优化设计</w:t>
            </w:r>
          </w:p>
        </w:tc>
        <w:tc>
          <w:tcPr>
            <w:tcW w:w="4400" w:type="auto"/>
          </w:tcPr>
          <w:p w14:paraId="4FFD4C8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分析船体各部件的重量分布；学习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压舱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设计原理；在</w:t>
            </w:r>
            <w:r>
              <w:rPr>
                <w:sz w:val="20"/>
              </w:rPr>
              <w:t>CAD</w:t>
            </w:r>
            <w:r>
              <w:rPr>
                <w:sz w:val="20"/>
              </w:rPr>
              <w:t>中优化船体结构</w:t>
            </w:r>
          </w:p>
        </w:tc>
      </w:tr>
      <w:tr w:rsidR="00C31E0E" w14:paraId="7080BE35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4CA4179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14:00-15:30</w:t>
            </w:r>
          </w:p>
        </w:tc>
        <w:tc>
          <w:tcPr>
            <w:tcW w:w="1800" w:type="auto"/>
          </w:tcPr>
          <w:p w14:paraId="4E28C1C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智能控制系统入门</w:t>
            </w:r>
          </w:p>
        </w:tc>
        <w:tc>
          <w:tcPr>
            <w:tcW w:w="4400" w:type="auto"/>
          </w:tcPr>
          <w:p w14:paraId="0C9FFB8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Arduino</w:t>
            </w:r>
            <w:r>
              <w:rPr>
                <w:sz w:val="20"/>
              </w:rPr>
              <w:t>编程基础；舵机控制原理；编写简单的平衡控制程序</w:t>
            </w:r>
          </w:p>
        </w:tc>
      </w:tr>
      <w:tr w:rsidR="00C31E0E" w14:paraId="451CA1B3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160DED7E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15:30-17:00</w:t>
            </w:r>
          </w:p>
        </w:tc>
        <w:tc>
          <w:tcPr>
            <w:tcW w:w="1800" w:type="auto"/>
          </w:tcPr>
          <w:p w14:paraId="2F5CC68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稳定性分析报告</w:t>
            </w:r>
          </w:p>
        </w:tc>
        <w:tc>
          <w:tcPr>
            <w:tcW w:w="4400" w:type="auto"/>
          </w:tcPr>
          <w:p w14:paraId="1538F50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各组完成稳定性分析；预测自己设计的船的倾覆角；更新工程日志，记录</w:t>
            </w:r>
            <w:r>
              <w:rPr>
                <w:sz w:val="20"/>
              </w:rPr>
              <w:t>Day 3</w:t>
            </w:r>
            <w:r>
              <w:rPr>
                <w:sz w:val="20"/>
              </w:rPr>
              <w:t>关键发现</w:t>
            </w:r>
          </w:p>
        </w:tc>
      </w:tr>
    </w:tbl>
    <w:p w14:paraId="7674248B" w14:textId="77777777" w:rsidR="00C31E0E" w:rsidRDefault="00000000">
      <w:pPr>
        <w:pStyle w:val="2"/>
      </w:pPr>
      <w:bookmarkStart w:id="16" w:name="_Toc231513913"/>
      <w:r>
        <w:t>4.4 Day 4</w:t>
      </w:r>
      <w:r>
        <w:t>：</w:t>
      </w:r>
      <w:r>
        <w:t>AI</w:t>
      </w:r>
      <w:r>
        <w:t>工程师上线</w:t>
      </w:r>
      <w:bookmarkEnd w:id="16"/>
    </w:p>
    <w:p w14:paraId="60AAE480" w14:textId="77777777" w:rsidR="00C31E0E" w:rsidRDefault="00000000">
      <w:pPr>
        <w:ind w:firstLine="0"/>
      </w:pPr>
      <w:r>
        <w:t>主题：用</w:t>
      </w:r>
      <w:r>
        <w:t>AI</w:t>
      </w:r>
      <w:r>
        <w:t>解决问题</w:t>
      </w:r>
    </w:p>
    <w:p w14:paraId="170CF405" w14:textId="77777777" w:rsidR="00C31E0E" w:rsidRDefault="00000000">
      <w:pPr>
        <w:ind w:firstLine="0"/>
      </w:pPr>
      <w:r>
        <w:t>核心目标：学会与</w:t>
      </w:r>
      <w:r>
        <w:t>AI</w:t>
      </w:r>
      <w:r>
        <w:t>协作，利用</w:t>
      </w:r>
      <w:r>
        <w:t>AI</w:t>
      </w:r>
      <w:r>
        <w:t>辅助数据分析、编程和建模</w:t>
      </w:r>
    </w:p>
    <w:p w14:paraId="66FA1E69" w14:textId="77777777" w:rsidR="00C31E0E" w:rsidRDefault="00C31E0E"/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2"/>
        <w:gridCol w:w="2096"/>
        <w:gridCol w:w="6088"/>
      </w:tblGrid>
      <w:tr w:rsidR="00C31E0E" w14:paraId="5E706B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auto"/>
            <w:shd w:val="clear" w:color="auto" w:fill="EBF5FB"/>
          </w:tcPr>
          <w:p w14:paraId="246D7DA2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1800" w:type="auto"/>
            <w:shd w:val="clear" w:color="auto" w:fill="EBF5FB"/>
          </w:tcPr>
          <w:p w14:paraId="17798160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w="4400" w:type="auto"/>
            <w:shd w:val="clear" w:color="auto" w:fill="EBF5FB"/>
          </w:tcPr>
          <w:p w14:paraId="2B650B54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C31E0E" w14:paraId="6D86F975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19EB6D8E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08:30-09:30</w:t>
            </w:r>
          </w:p>
        </w:tc>
        <w:tc>
          <w:tcPr>
            <w:tcW w:w="1800" w:type="auto"/>
          </w:tcPr>
          <w:p w14:paraId="77D68D3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AI</w:t>
            </w:r>
            <w:r>
              <w:rPr>
                <w:sz w:val="20"/>
              </w:rPr>
              <w:t>协作方法论</w:t>
            </w:r>
          </w:p>
        </w:tc>
        <w:tc>
          <w:tcPr>
            <w:tcW w:w="4400" w:type="auto"/>
          </w:tcPr>
          <w:p w14:paraId="7CF5674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学习如何向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提出有效问题；理解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提示</w:t>
            </w:r>
            <w:proofErr w:type="gramStart"/>
            <w:r>
              <w:rPr>
                <w:sz w:val="20"/>
              </w:rPr>
              <w:t>词工程</w:t>
            </w:r>
            <w:proofErr w:type="gramEnd"/>
            <w:r>
              <w:rPr>
                <w:sz w:val="20"/>
              </w:rPr>
              <w:t>"</w:t>
            </w:r>
            <w:r>
              <w:rPr>
                <w:sz w:val="20"/>
              </w:rPr>
              <w:t>基本原则；建立</w:t>
            </w:r>
            <w:r>
              <w:rPr>
                <w:sz w:val="20"/>
              </w:rPr>
              <w:t>"AI</w:t>
            </w:r>
            <w:r>
              <w:rPr>
                <w:sz w:val="20"/>
              </w:rPr>
              <w:t>是助手，不是替代者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的认知</w:t>
            </w:r>
          </w:p>
        </w:tc>
      </w:tr>
      <w:tr w:rsidR="00C31E0E" w14:paraId="1C3AA117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6E1CFD6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09:30-10:30</w:t>
            </w:r>
          </w:p>
        </w:tc>
        <w:tc>
          <w:tcPr>
            <w:tcW w:w="1800" w:type="auto"/>
          </w:tcPr>
          <w:p w14:paraId="69325B0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AI</w:t>
            </w:r>
            <w:r>
              <w:rPr>
                <w:sz w:val="20"/>
              </w:rPr>
              <w:t>辅助数据分析</w:t>
            </w:r>
          </w:p>
        </w:tc>
        <w:tc>
          <w:tcPr>
            <w:tcW w:w="4400" w:type="auto"/>
          </w:tcPr>
          <w:p w14:paraId="4BDA995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用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工具分析前几天的实验数据；生成可视化图表；发现数据中的规律和异常</w:t>
            </w:r>
          </w:p>
        </w:tc>
      </w:tr>
      <w:tr w:rsidR="00C31E0E" w14:paraId="4358279F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10429F1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10:30-12:00</w:t>
            </w:r>
          </w:p>
        </w:tc>
        <w:tc>
          <w:tcPr>
            <w:tcW w:w="1800" w:type="auto"/>
          </w:tcPr>
          <w:p w14:paraId="66DDDD8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AI</w:t>
            </w:r>
            <w:r>
              <w:rPr>
                <w:sz w:val="20"/>
              </w:rPr>
              <w:t>辅助编程</w:t>
            </w:r>
          </w:p>
        </w:tc>
        <w:tc>
          <w:tcPr>
            <w:tcW w:w="4400" w:type="auto"/>
          </w:tcPr>
          <w:p w14:paraId="6887F89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用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辅助完成</w:t>
            </w:r>
            <w:r>
              <w:rPr>
                <w:sz w:val="20"/>
              </w:rPr>
              <w:t>Arduino</w:t>
            </w:r>
            <w:r>
              <w:rPr>
                <w:sz w:val="20"/>
              </w:rPr>
              <w:t>控制代码；调试和优化程序；理解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我审核，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辅助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的工作模式</w:t>
            </w:r>
          </w:p>
        </w:tc>
      </w:tr>
      <w:tr w:rsidR="00C31E0E" w14:paraId="1E177DCD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27F4E12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lastRenderedPageBreak/>
              <w:t>14:00-15:30</w:t>
            </w:r>
          </w:p>
        </w:tc>
        <w:tc>
          <w:tcPr>
            <w:tcW w:w="1800" w:type="auto"/>
          </w:tcPr>
          <w:p w14:paraId="786E0ED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船体性能分析工具开发</w:t>
            </w:r>
          </w:p>
        </w:tc>
        <w:tc>
          <w:tcPr>
            <w:tcW w:w="4400" w:type="auto"/>
          </w:tcPr>
          <w:p w14:paraId="313D775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各组开发简单的船体性能分析工具（网页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小程序）；整合浮力计算、重心计算、稳定性预测功能</w:t>
            </w:r>
          </w:p>
        </w:tc>
      </w:tr>
      <w:tr w:rsidR="00C31E0E" w14:paraId="1A7950A5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0641E25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19:00-20:30</w:t>
            </w:r>
          </w:p>
        </w:tc>
        <w:tc>
          <w:tcPr>
            <w:tcW w:w="1800" w:type="auto"/>
          </w:tcPr>
          <w:p w14:paraId="2895C8C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工程师失败故事会（晚间活动）</w:t>
            </w:r>
          </w:p>
        </w:tc>
        <w:tc>
          <w:tcPr>
            <w:tcW w:w="4400" w:type="auto"/>
          </w:tcPr>
          <w:p w14:paraId="1545311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课程团队与学生深度交流；分享真实的工程失败案例；传递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失败是工程师的日常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理念</w:t>
            </w:r>
          </w:p>
        </w:tc>
      </w:tr>
    </w:tbl>
    <w:p w14:paraId="3B178523" w14:textId="77777777" w:rsidR="00C31E0E" w:rsidRDefault="00000000">
      <w:pPr>
        <w:pStyle w:val="2"/>
      </w:pPr>
      <w:bookmarkStart w:id="17" w:name="_Toc231513914"/>
      <w:r>
        <w:t>4.5 Day 5</w:t>
      </w:r>
      <w:r>
        <w:t>：从图纸到现实</w:t>
      </w:r>
      <w:bookmarkEnd w:id="17"/>
    </w:p>
    <w:p w14:paraId="105B563A" w14:textId="77777777" w:rsidR="00C31E0E" w:rsidRDefault="00000000">
      <w:pPr>
        <w:ind w:firstLine="0"/>
      </w:pPr>
      <w:r>
        <w:t>主题：</w:t>
      </w:r>
      <w:r>
        <w:t>CAD</w:t>
      </w:r>
      <w:r>
        <w:t>与</w:t>
      </w:r>
      <w:r>
        <w:t>3D</w:t>
      </w:r>
      <w:r>
        <w:t>打印</w:t>
      </w:r>
    </w:p>
    <w:p w14:paraId="1B079FA0" w14:textId="77777777" w:rsidR="00C31E0E" w:rsidRDefault="00000000">
      <w:pPr>
        <w:ind w:firstLine="0"/>
      </w:pPr>
      <w:r>
        <w:t>核心目标：将设计方案转化为实体产品，掌握数字化制造流程</w:t>
      </w:r>
    </w:p>
    <w:p w14:paraId="0E838B94" w14:textId="77777777" w:rsidR="00C31E0E" w:rsidRDefault="00C31E0E"/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"/>
        <w:gridCol w:w="1589"/>
        <w:gridCol w:w="6524"/>
      </w:tblGrid>
      <w:tr w:rsidR="00C31E0E" w14:paraId="7E600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auto"/>
            <w:shd w:val="clear" w:color="auto" w:fill="EBF5FB"/>
          </w:tcPr>
          <w:p w14:paraId="678E670F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1800" w:type="auto"/>
            <w:shd w:val="clear" w:color="auto" w:fill="EBF5FB"/>
          </w:tcPr>
          <w:p w14:paraId="5D14906D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w="4400" w:type="auto"/>
            <w:shd w:val="clear" w:color="auto" w:fill="EBF5FB"/>
          </w:tcPr>
          <w:p w14:paraId="78F5879A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C31E0E" w14:paraId="75766696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463661F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08:30-09:30</w:t>
            </w:r>
          </w:p>
        </w:tc>
        <w:tc>
          <w:tcPr>
            <w:tcW w:w="1800" w:type="auto"/>
          </w:tcPr>
          <w:p w14:paraId="2F593ED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3D</w:t>
            </w:r>
            <w:r>
              <w:rPr>
                <w:sz w:val="20"/>
              </w:rPr>
              <w:t>打印技术讲解</w:t>
            </w:r>
          </w:p>
        </w:tc>
        <w:tc>
          <w:tcPr>
            <w:tcW w:w="4400" w:type="auto"/>
          </w:tcPr>
          <w:p w14:paraId="0DCC661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FDM</w:t>
            </w:r>
            <w:r>
              <w:rPr>
                <w:sz w:val="20"/>
              </w:rPr>
              <w:t>打印原理与工艺参数；材料选择（</w:t>
            </w:r>
            <w:r>
              <w:rPr>
                <w:sz w:val="20"/>
              </w:rPr>
              <w:t>PLA/PETG</w:t>
            </w:r>
            <w:r>
              <w:rPr>
                <w:sz w:val="20"/>
              </w:rPr>
              <w:t>的特性对比）；打印时间估算与优化</w:t>
            </w:r>
          </w:p>
        </w:tc>
      </w:tr>
      <w:tr w:rsidR="00C31E0E" w14:paraId="0A328B6A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5A4A729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09:30-10:30</w:t>
            </w:r>
          </w:p>
        </w:tc>
        <w:tc>
          <w:tcPr>
            <w:tcW w:w="1800" w:type="auto"/>
          </w:tcPr>
          <w:p w14:paraId="751AEC7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模型切片与打印准备</w:t>
            </w:r>
          </w:p>
        </w:tc>
        <w:tc>
          <w:tcPr>
            <w:tcW w:w="4400" w:type="auto"/>
          </w:tcPr>
          <w:p w14:paraId="24EF44E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使用</w:t>
            </w:r>
            <w:proofErr w:type="spellStart"/>
            <w:r>
              <w:rPr>
                <w:sz w:val="20"/>
              </w:rPr>
              <w:t>PrusaSlicer</w:t>
            </w:r>
            <w:proofErr w:type="spellEnd"/>
            <w:r>
              <w:rPr>
                <w:sz w:val="20"/>
              </w:rPr>
              <w:t>/Cura</w:t>
            </w:r>
            <w:r>
              <w:rPr>
                <w:sz w:val="20"/>
              </w:rPr>
              <w:t>进行切片；设置支撑、填充密度、壁厚；将文件上传至打印机</w:t>
            </w:r>
          </w:p>
        </w:tc>
      </w:tr>
      <w:tr w:rsidR="00C31E0E" w14:paraId="2B6DBC6E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501B17E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10:30-12:00</w:t>
            </w:r>
          </w:p>
        </w:tc>
        <w:tc>
          <w:tcPr>
            <w:tcW w:w="1800" w:type="auto"/>
          </w:tcPr>
          <w:p w14:paraId="3A70F42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开始</w:t>
            </w:r>
            <w:r>
              <w:rPr>
                <w:sz w:val="20"/>
              </w:rPr>
              <w:t>3D</w:t>
            </w:r>
            <w:r>
              <w:rPr>
                <w:sz w:val="20"/>
              </w:rPr>
              <w:t>打印</w:t>
            </w:r>
          </w:p>
        </w:tc>
        <w:tc>
          <w:tcPr>
            <w:tcW w:w="4400" w:type="auto"/>
          </w:tcPr>
          <w:p w14:paraId="1A54347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各组启动船体打印（持续</w:t>
            </w:r>
            <w:r>
              <w:rPr>
                <w:sz w:val="20"/>
              </w:rPr>
              <w:t>4-6</w:t>
            </w:r>
            <w:r>
              <w:rPr>
                <w:sz w:val="20"/>
              </w:rPr>
              <w:t>小时）；同时进行电子系统搭建</w:t>
            </w:r>
          </w:p>
        </w:tc>
      </w:tr>
      <w:tr w:rsidR="00C31E0E" w14:paraId="11060215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2BE2A3D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14:00-15:30</w:t>
            </w:r>
          </w:p>
        </w:tc>
        <w:tc>
          <w:tcPr>
            <w:tcW w:w="1800" w:type="auto"/>
          </w:tcPr>
          <w:p w14:paraId="30B3A3A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电子系统搭建</w:t>
            </w:r>
          </w:p>
        </w:tc>
        <w:tc>
          <w:tcPr>
            <w:tcW w:w="4400" w:type="auto"/>
          </w:tcPr>
          <w:p w14:paraId="769A1AE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Arduino</w:t>
            </w:r>
            <w:r>
              <w:rPr>
                <w:sz w:val="20"/>
              </w:rPr>
              <w:t>主控板连接；舵机安装与调试；传感器（陀螺仪）集成；编写控制程序</w:t>
            </w:r>
          </w:p>
        </w:tc>
      </w:tr>
      <w:tr w:rsidR="00C31E0E" w14:paraId="0CE9435A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2E8A991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15:30-17:00</w:t>
            </w:r>
          </w:p>
        </w:tc>
        <w:tc>
          <w:tcPr>
            <w:tcW w:w="1800" w:type="auto"/>
          </w:tcPr>
          <w:p w14:paraId="16203A2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电路封装与防水处理</w:t>
            </w:r>
          </w:p>
        </w:tc>
        <w:tc>
          <w:tcPr>
            <w:tcW w:w="4400" w:type="auto"/>
          </w:tcPr>
          <w:p w14:paraId="6D63135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学习基础电路防水知识；完成电子系统封装；编写遥控程序</w:t>
            </w:r>
          </w:p>
        </w:tc>
      </w:tr>
    </w:tbl>
    <w:p w14:paraId="6BC99242" w14:textId="77777777" w:rsidR="00C31E0E" w:rsidRDefault="00000000">
      <w:pPr>
        <w:pStyle w:val="2"/>
      </w:pPr>
      <w:bookmarkStart w:id="18" w:name="_Toc231513915"/>
      <w:r>
        <w:lastRenderedPageBreak/>
        <w:t>4.6 Day 6</w:t>
      </w:r>
      <w:r>
        <w:t>：测试与迭代</w:t>
      </w:r>
      <w:bookmarkEnd w:id="18"/>
    </w:p>
    <w:p w14:paraId="2EFCE184" w14:textId="77777777" w:rsidR="00C31E0E" w:rsidRDefault="00000000">
      <w:pPr>
        <w:ind w:firstLine="0"/>
      </w:pPr>
      <w:r>
        <w:t>主题：工程师的日常</w:t>
      </w:r>
      <w:r>
        <w:t>——</w:t>
      </w:r>
      <w:r>
        <w:t>失败比成功更重要</w:t>
      </w:r>
    </w:p>
    <w:p w14:paraId="36646264" w14:textId="77777777" w:rsidR="00C31E0E" w:rsidRDefault="00000000">
      <w:pPr>
        <w:ind w:firstLine="0"/>
      </w:pPr>
      <w:r>
        <w:t>核心目标：经历真实测试、面对失败、数据分析、方案迭代</w:t>
      </w:r>
    </w:p>
    <w:p w14:paraId="441F5D36" w14:textId="77777777" w:rsidR="00C31E0E" w:rsidRDefault="00C31E0E"/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4"/>
        <w:gridCol w:w="1564"/>
        <w:gridCol w:w="6598"/>
      </w:tblGrid>
      <w:tr w:rsidR="00C31E0E" w14:paraId="7A0B6D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auto"/>
            <w:shd w:val="clear" w:color="auto" w:fill="EBF5FB"/>
          </w:tcPr>
          <w:p w14:paraId="0247B404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1800" w:type="auto"/>
            <w:shd w:val="clear" w:color="auto" w:fill="EBF5FB"/>
          </w:tcPr>
          <w:p w14:paraId="13D1B74D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w="4400" w:type="auto"/>
            <w:shd w:val="clear" w:color="auto" w:fill="EBF5FB"/>
          </w:tcPr>
          <w:p w14:paraId="6F71C124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C31E0E" w14:paraId="510D7CFE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2372B9D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08:30-10:00</w:t>
            </w:r>
          </w:p>
        </w:tc>
        <w:tc>
          <w:tcPr>
            <w:tcW w:w="1800" w:type="auto"/>
          </w:tcPr>
          <w:p w14:paraId="0350E1C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第一轮综合测试</w:t>
            </w:r>
          </w:p>
        </w:tc>
        <w:tc>
          <w:tcPr>
            <w:tcW w:w="4400" w:type="auto"/>
          </w:tcPr>
          <w:p w14:paraId="50F1386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载重测试：逐次增加载重至倾覆；倾覆角测试：记录最大稳定倾角；航行测试：遥控航行稳定性</w:t>
            </w:r>
          </w:p>
        </w:tc>
      </w:tr>
      <w:tr w:rsidR="00C31E0E" w14:paraId="2E03833D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0D81084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10:00-11:00</w:t>
            </w:r>
          </w:p>
        </w:tc>
        <w:tc>
          <w:tcPr>
            <w:tcW w:w="1800" w:type="auto"/>
          </w:tcPr>
          <w:p w14:paraId="2A2628E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问题诊断与数据分析</w:t>
            </w:r>
          </w:p>
        </w:tc>
        <w:tc>
          <w:tcPr>
            <w:tcW w:w="4400" w:type="auto"/>
          </w:tcPr>
          <w:p w14:paraId="14FC4C3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各组分析测试数据；找出设计缺陷（重心过高？排水量不足？结构薄弱？）；使用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工具辅助分析</w:t>
            </w:r>
          </w:p>
        </w:tc>
      </w:tr>
      <w:tr w:rsidR="00C31E0E" w14:paraId="69C8C82C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57CE7EA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11:00-12:00</w:t>
            </w:r>
          </w:p>
        </w:tc>
        <w:tc>
          <w:tcPr>
            <w:tcW w:w="1800" w:type="auto"/>
          </w:tcPr>
          <w:p w14:paraId="27DE593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方案迭代</w:t>
            </w:r>
          </w:p>
        </w:tc>
        <w:tc>
          <w:tcPr>
            <w:tcW w:w="4400" w:type="auto"/>
          </w:tcPr>
          <w:p w14:paraId="1811467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制定改进方案；</w:t>
            </w:r>
            <w:r>
              <w:rPr>
                <w:sz w:val="20"/>
              </w:rPr>
              <w:t>CAD</w:t>
            </w:r>
            <w:r>
              <w:rPr>
                <w:sz w:val="20"/>
              </w:rPr>
              <w:t>模型修改；准备补打部件</w:t>
            </w:r>
          </w:p>
        </w:tc>
      </w:tr>
      <w:tr w:rsidR="00C31E0E" w14:paraId="6D9E1B52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56B43FB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14:00-15:00</w:t>
            </w:r>
          </w:p>
        </w:tc>
        <w:tc>
          <w:tcPr>
            <w:tcW w:w="1800" w:type="auto"/>
          </w:tcPr>
          <w:p w14:paraId="5BFE03E2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结构改进与补打</w:t>
            </w:r>
          </w:p>
        </w:tc>
        <w:tc>
          <w:tcPr>
            <w:tcW w:w="4400" w:type="auto"/>
          </w:tcPr>
          <w:p w14:paraId="3AE7E73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3D</w:t>
            </w:r>
            <w:r>
              <w:rPr>
                <w:sz w:val="20"/>
              </w:rPr>
              <w:t>打印改进部件；电路调整；结构加固</w:t>
            </w:r>
          </w:p>
        </w:tc>
      </w:tr>
      <w:tr w:rsidR="00C31E0E" w14:paraId="0A709DB3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658AF9A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15:00-17:00</w:t>
            </w:r>
          </w:p>
        </w:tc>
        <w:tc>
          <w:tcPr>
            <w:tcW w:w="1800" w:type="auto"/>
          </w:tcPr>
          <w:p w14:paraId="1F99101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第二轮测试与工程日志</w:t>
            </w:r>
          </w:p>
        </w:tc>
        <w:tc>
          <w:tcPr>
            <w:tcW w:w="4400" w:type="auto"/>
          </w:tcPr>
          <w:p w14:paraId="4E0AABE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验证改进效果；完成工程日志；准备</w:t>
            </w:r>
            <w:r>
              <w:rPr>
                <w:sz w:val="20"/>
              </w:rPr>
              <w:t>Day 7</w:t>
            </w:r>
            <w:r>
              <w:rPr>
                <w:sz w:val="20"/>
              </w:rPr>
              <w:t>答辩材料</w:t>
            </w:r>
          </w:p>
        </w:tc>
      </w:tr>
    </w:tbl>
    <w:p w14:paraId="1D5E9008" w14:textId="77777777" w:rsidR="00C31E0E" w:rsidRDefault="00000000">
      <w:pPr>
        <w:pStyle w:val="2"/>
      </w:pPr>
      <w:bookmarkStart w:id="19" w:name="_Toc231513916"/>
      <w:r>
        <w:t>4.7 Day 7</w:t>
      </w:r>
      <w:r>
        <w:t>：工程创造者大会</w:t>
      </w:r>
      <w:bookmarkEnd w:id="19"/>
    </w:p>
    <w:p w14:paraId="4FC838A1" w14:textId="77777777" w:rsidR="00C31E0E" w:rsidRDefault="00000000">
      <w:pPr>
        <w:ind w:firstLine="0"/>
      </w:pPr>
      <w:r>
        <w:t>主题：让世界看见你的创造</w:t>
      </w:r>
    </w:p>
    <w:p w14:paraId="4F315B65" w14:textId="77777777" w:rsidR="00C31E0E" w:rsidRDefault="00000000">
      <w:pPr>
        <w:ind w:firstLine="0"/>
      </w:pPr>
      <w:r>
        <w:t>核心目标：公开展示成果，锻炼表达能力，完成课程闭环</w:t>
      </w:r>
    </w:p>
    <w:p w14:paraId="338C028A" w14:textId="77777777" w:rsidR="00C31E0E" w:rsidRDefault="00C31E0E"/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1015"/>
        <w:gridCol w:w="7262"/>
      </w:tblGrid>
      <w:tr w:rsidR="00C31E0E" w14:paraId="67E87C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auto"/>
            <w:shd w:val="clear" w:color="auto" w:fill="EBF5FB"/>
          </w:tcPr>
          <w:p w14:paraId="1D4A419A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1800" w:type="auto"/>
            <w:shd w:val="clear" w:color="auto" w:fill="EBF5FB"/>
          </w:tcPr>
          <w:p w14:paraId="44C35FC7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w="4400" w:type="auto"/>
            <w:shd w:val="clear" w:color="auto" w:fill="EBF5FB"/>
          </w:tcPr>
          <w:p w14:paraId="163E1CED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C31E0E" w14:paraId="11950D38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5CFB252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08:30-10:00</w:t>
            </w:r>
          </w:p>
        </w:tc>
        <w:tc>
          <w:tcPr>
            <w:tcW w:w="1800" w:type="auto"/>
          </w:tcPr>
          <w:p w14:paraId="29CC95FE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最终竞赛</w:t>
            </w:r>
          </w:p>
        </w:tc>
        <w:tc>
          <w:tcPr>
            <w:tcW w:w="4400" w:type="auto"/>
          </w:tcPr>
          <w:p w14:paraId="28A308C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各组进行最终载重竞赛；评委记录各项指标数据；现场公布成绩</w:t>
            </w:r>
          </w:p>
        </w:tc>
      </w:tr>
      <w:tr w:rsidR="00C31E0E" w14:paraId="5ECA70C0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1E28DD0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lastRenderedPageBreak/>
              <w:t>10:00-11:30</w:t>
            </w:r>
          </w:p>
        </w:tc>
        <w:tc>
          <w:tcPr>
            <w:tcW w:w="1800" w:type="auto"/>
          </w:tcPr>
          <w:p w14:paraId="20B464E2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工程答辩</w:t>
            </w:r>
          </w:p>
        </w:tc>
        <w:tc>
          <w:tcPr>
            <w:tcW w:w="4400" w:type="auto"/>
          </w:tcPr>
          <w:p w14:paraId="438EF7E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各组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分钟答辩：设计理念、遇到的困难、如何克服、迭代过程；评委提问与点评</w:t>
            </w:r>
          </w:p>
        </w:tc>
      </w:tr>
      <w:tr w:rsidR="00C31E0E" w14:paraId="41B53719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1754694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11:30-12:00</w:t>
            </w:r>
          </w:p>
        </w:tc>
        <w:tc>
          <w:tcPr>
            <w:tcW w:w="1800" w:type="auto"/>
          </w:tcPr>
          <w:p w14:paraId="1C58192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颁奖典礼</w:t>
            </w:r>
          </w:p>
        </w:tc>
        <w:tc>
          <w:tcPr>
            <w:tcW w:w="4400" w:type="auto"/>
          </w:tcPr>
          <w:p w14:paraId="7ACA65E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最佳创新奖（最具创意的设计思路）；最佳工程奖（综合性能最优）；最佳团队奖（协作最默契）；最佳迭代奖（改进幅度最大）；最佳表达奖（答辩最精彩）</w:t>
            </w:r>
          </w:p>
        </w:tc>
      </w:tr>
      <w:tr w:rsidR="00C31E0E" w14:paraId="58374E9E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600F999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14:00-15:00</w:t>
            </w:r>
          </w:p>
        </w:tc>
        <w:tc>
          <w:tcPr>
            <w:tcW w:w="1800" w:type="auto"/>
          </w:tcPr>
          <w:p w14:paraId="51850C9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课程复盘与成长反思</w:t>
            </w:r>
          </w:p>
        </w:tc>
        <w:tc>
          <w:tcPr>
            <w:tcW w:w="4400" w:type="auto"/>
          </w:tcPr>
          <w:p w14:paraId="78405CD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各组分享七天最大的收获；导师点评与寄语；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给未来自己的信</w:t>
            </w:r>
            <w:r>
              <w:rPr>
                <w:sz w:val="20"/>
              </w:rPr>
              <w:t>"——</w:t>
            </w:r>
            <w:r>
              <w:rPr>
                <w:sz w:val="20"/>
              </w:rPr>
              <w:t>写下</w:t>
            </w:r>
            <w:r>
              <w:rPr>
                <w:sz w:val="20"/>
              </w:rPr>
              <w:t xml:space="preserve"> engineering promise</w:t>
            </w:r>
          </w:p>
        </w:tc>
      </w:tr>
      <w:tr w:rsidR="00C31E0E" w14:paraId="148479ED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5CCFF66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15:00-16:00</w:t>
            </w:r>
          </w:p>
        </w:tc>
        <w:tc>
          <w:tcPr>
            <w:tcW w:w="1800" w:type="auto"/>
          </w:tcPr>
          <w:p w14:paraId="312D1361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结营仪式</w:t>
            </w:r>
          </w:p>
        </w:tc>
        <w:tc>
          <w:tcPr>
            <w:tcW w:w="4400" w:type="auto"/>
          </w:tcPr>
          <w:p w14:paraId="294D460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颁发结业证书；合影留念；课程资料归档</w:t>
            </w:r>
          </w:p>
        </w:tc>
      </w:tr>
    </w:tbl>
    <w:p w14:paraId="3946247B" w14:textId="77777777" w:rsidR="00C31E0E" w:rsidRDefault="00000000">
      <w:pPr>
        <w:pStyle w:val="1"/>
      </w:pPr>
      <w:bookmarkStart w:id="20" w:name="_Toc231513917"/>
      <w:r>
        <w:t>五、评价体系</w:t>
      </w:r>
      <w:bookmarkStart w:id="21" w:name="_Toc005"/>
      <w:bookmarkEnd w:id="20"/>
      <w:bookmarkEnd w:id="21"/>
    </w:p>
    <w:p w14:paraId="52F2630A" w14:textId="77777777" w:rsidR="00C31E0E" w:rsidRDefault="00000000">
      <w:r>
        <w:t>传统评价只看结果，工程教育看成长。本课程采用多维度、过程导向的综合评价体系：</w:t>
      </w:r>
    </w:p>
    <w:p w14:paraId="37CE671A" w14:textId="77777777" w:rsidR="00C31E0E" w:rsidRDefault="00C31E0E"/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"/>
        <w:gridCol w:w="627"/>
        <w:gridCol w:w="7195"/>
      </w:tblGrid>
      <w:tr w:rsidR="00C31E0E" w14:paraId="2782C2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auto"/>
            <w:shd w:val="clear" w:color="auto" w:fill="EBF5FB"/>
          </w:tcPr>
          <w:p w14:paraId="04561C94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w="1200" w:type="auto"/>
            <w:shd w:val="clear" w:color="auto" w:fill="EBF5FB"/>
          </w:tcPr>
          <w:p w14:paraId="7692FBDB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权重</w:t>
            </w:r>
          </w:p>
        </w:tc>
        <w:tc>
          <w:tcPr>
            <w:tcW w:w="4600" w:type="auto"/>
            <w:shd w:val="clear" w:color="auto" w:fill="EBF5FB"/>
          </w:tcPr>
          <w:p w14:paraId="7FD4F332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评价内容</w:t>
            </w:r>
          </w:p>
        </w:tc>
      </w:tr>
      <w:tr w:rsidR="00C31E0E" w14:paraId="09E78E69" w14:textId="77777777">
        <w:tblPrEx>
          <w:tblCellMar>
            <w:top w:w="0" w:type="dxa"/>
            <w:bottom w:w="0" w:type="dxa"/>
          </w:tblCellMar>
        </w:tblPrEx>
        <w:tc>
          <w:tcPr>
            <w:tcW w:w="2000" w:type="auto"/>
          </w:tcPr>
          <w:p w14:paraId="5E5BFE9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最终性能</w:t>
            </w:r>
          </w:p>
        </w:tc>
        <w:tc>
          <w:tcPr>
            <w:tcW w:w="1200" w:type="auto"/>
          </w:tcPr>
          <w:p w14:paraId="0A42965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30%</w:t>
            </w:r>
          </w:p>
        </w:tc>
        <w:tc>
          <w:tcPr>
            <w:tcW w:w="4600" w:type="auto"/>
          </w:tcPr>
          <w:p w14:paraId="378F276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载重能力（</w:t>
            </w:r>
            <w:r>
              <w:rPr>
                <w:sz w:val="20"/>
              </w:rPr>
              <w:t>15%</w:t>
            </w:r>
            <w:r>
              <w:rPr>
                <w:sz w:val="20"/>
              </w:rPr>
              <w:t>）、倾覆角（</w:t>
            </w:r>
            <w:r>
              <w:rPr>
                <w:sz w:val="20"/>
              </w:rPr>
              <w:t>10%</w:t>
            </w:r>
            <w:r>
              <w:rPr>
                <w:sz w:val="20"/>
              </w:rPr>
              <w:t>）、航行性能（</w:t>
            </w:r>
            <w:r>
              <w:rPr>
                <w:sz w:val="20"/>
              </w:rPr>
              <w:t>5%</w:t>
            </w:r>
            <w:r>
              <w:rPr>
                <w:sz w:val="20"/>
              </w:rPr>
              <w:t>）</w:t>
            </w:r>
          </w:p>
        </w:tc>
      </w:tr>
      <w:tr w:rsidR="00C31E0E" w14:paraId="3896625C" w14:textId="77777777">
        <w:tblPrEx>
          <w:tblCellMar>
            <w:top w:w="0" w:type="dxa"/>
            <w:bottom w:w="0" w:type="dxa"/>
          </w:tblCellMar>
        </w:tblPrEx>
        <w:tc>
          <w:tcPr>
            <w:tcW w:w="2000" w:type="auto"/>
          </w:tcPr>
          <w:p w14:paraId="134F0C8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工程日志</w:t>
            </w:r>
          </w:p>
        </w:tc>
        <w:tc>
          <w:tcPr>
            <w:tcW w:w="1200" w:type="auto"/>
          </w:tcPr>
          <w:p w14:paraId="5A9FEA8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20%</w:t>
            </w:r>
          </w:p>
        </w:tc>
        <w:tc>
          <w:tcPr>
            <w:tcW w:w="4600" w:type="auto"/>
          </w:tcPr>
          <w:p w14:paraId="43F567A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设计思路的记录完整性、数据分析的深度、反思质量</w:t>
            </w:r>
          </w:p>
        </w:tc>
      </w:tr>
      <w:tr w:rsidR="00C31E0E" w14:paraId="124F9932" w14:textId="77777777">
        <w:tblPrEx>
          <w:tblCellMar>
            <w:top w:w="0" w:type="dxa"/>
            <w:bottom w:w="0" w:type="dxa"/>
          </w:tblCellMar>
        </w:tblPrEx>
        <w:tc>
          <w:tcPr>
            <w:tcW w:w="2000" w:type="auto"/>
          </w:tcPr>
          <w:p w14:paraId="7C48447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迭代次数</w:t>
            </w:r>
          </w:p>
        </w:tc>
        <w:tc>
          <w:tcPr>
            <w:tcW w:w="1200" w:type="auto"/>
          </w:tcPr>
          <w:p w14:paraId="7B76F89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15%</w:t>
            </w:r>
          </w:p>
        </w:tc>
        <w:tc>
          <w:tcPr>
            <w:tcW w:w="4600" w:type="auto"/>
          </w:tcPr>
          <w:p w14:paraId="1E2BD32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记录改进次数及每次改进的依据，鼓励多次迭代</w:t>
            </w:r>
          </w:p>
        </w:tc>
      </w:tr>
      <w:tr w:rsidR="00C31E0E" w14:paraId="709316B3" w14:textId="77777777">
        <w:tblPrEx>
          <w:tblCellMar>
            <w:top w:w="0" w:type="dxa"/>
            <w:bottom w:w="0" w:type="dxa"/>
          </w:tblCellMar>
        </w:tblPrEx>
        <w:tc>
          <w:tcPr>
            <w:tcW w:w="2000" w:type="auto"/>
          </w:tcPr>
          <w:p w14:paraId="12B4BE7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数据分析</w:t>
            </w:r>
          </w:p>
        </w:tc>
        <w:tc>
          <w:tcPr>
            <w:tcW w:w="1200" w:type="auto"/>
          </w:tcPr>
          <w:p w14:paraId="3AFC015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15%</w:t>
            </w:r>
          </w:p>
        </w:tc>
        <w:tc>
          <w:tcPr>
            <w:tcW w:w="4600" w:type="auto"/>
          </w:tcPr>
          <w:p w14:paraId="70CC818E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实验数据的采集规范性、分析方法科学性、结论合理性</w:t>
            </w:r>
          </w:p>
        </w:tc>
      </w:tr>
      <w:tr w:rsidR="00C31E0E" w14:paraId="3DF72E56" w14:textId="77777777">
        <w:tblPrEx>
          <w:tblCellMar>
            <w:top w:w="0" w:type="dxa"/>
            <w:bottom w:w="0" w:type="dxa"/>
          </w:tblCellMar>
        </w:tblPrEx>
        <w:tc>
          <w:tcPr>
            <w:tcW w:w="2000" w:type="auto"/>
          </w:tcPr>
          <w:p w14:paraId="55DAC371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团队协作</w:t>
            </w:r>
          </w:p>
        </w:tc>
        <w:tc>
          <w:tcPr>
            <w:tcW w:w="1200" w:type="auto"/>
          </w:tcPr>
          <w:p w14:paraId="4488ADF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10%</w:t>
            </w:r>
          </w:p>
        </w:tc>
        <w:tc>
          <w:tcPr>
            <w:tcW w:w="4600" w:type="auto"/>
          </w:tcPr>
          <w:p w14:paraId="4A87273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分工合理性、沟通有效性、冲突解决能力</w:t>
            </w:r>
          </w:p>
        </w:tc>
      </w:tr>
      <w:tr w:rsidR="00C31E0E" w14:paraId="03C5028E" w14:textId="77777777">
        <w:tblPrEx>
          <w:tblCellMar>
            <w:top w:w="0" w:type="dxa"/>
            <w:bottom w:w="0" w:type="dxa"/>
          </w:tblCellMar>
        </w:tblPrEx>
        <w:tc>
          <w:tcPr>
            <w:tcW w:w="2000" w:type="auto"/>
          </w:tcPr>
          <w:p w14:paraId="4EB9612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最终展示</w:t>
            </w:r>
          </w:p>
        </w:tc>
        <w:tc>
          <w:tcPr>
            <w:tcW w:w="1200" w:type="auto"/>
          </w:tcPr>
          <w:p w14:paraId="38D1BD3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10%</w:t>
            </w:r>
          </w:p>
        </w:tc>
        <w:tc>
          <w:tcPr>
            <w:tcW w:w="4600" w:type="auto"/>
          </w:tcPr>
          <w:p w14:paraId="61548D7E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答辩清晰度、问题回答质量、台风与自信</w:t>
            </w:r>
          </w:p>
        </w:tc>
      </w:tr>
    </w:tbl>
    <w:p w14:paraId="37FFA4A7" w14:textId="77777777" w:rsidR="00C31E0E" w:rsidRDefault="00C31E0E"/>
    <w:p w14:paraId="655C74CE" w14:textId="77777777" w:rsidR="00C31E0E" w:rsidRDefault="00000000">
      <w:r>
        <w:lastRenderedPageBreak/>
        <w:t>评价主体多元化：导师评价（</w:t>
      </w:r>
      <w:r>
        <w:t>40%</w:t>
      </w:r>
      <w:r>
        <w:t>）</w:t>
      </w:r>
      <w:r>
        <w:t xml:space="preserve">+ </w:t>
      </w:r>
      <w:r>
        <w:t>同伴互评（</w:t>
      </w:r>
      <w:r>
        <w:t>20%</w:t>
      </w:r>
      <w:r>
        <w:t>）</w:t>
      </w:r>
      <w:r>
        <w:t xml:space="preserve">+ </w:t>
      </w:r>
      <w:r>
        <w:t>自评（</w:t>
      </w:r>
      <w:r>
        <w:t>20%</w:t>
      </w:r>
      <w:r>
        <w:t>）</w:t>
      </w:r>
      <w:r>
        <w:t>+ AI</w:t>
      </w:r>
      <w:r>
        <w:t>辅助数据分析（</w:t>
      </w:r>
      <w:r>
        <w:t>20%</w:t>
      </w:r>
      <w:r>
        <w:t>）。评价工具包括：工程日志评分表、团队协作观察表、答辩评分表、数据分析报告评价量规。</w:t>
      </w:r>
    </w:p>
    <w:p w14:paraId="26F9F062" w14:textId="77777777" w:rsidR="00C31E0E" w:rsidRDefault="00C31E0E"/>
    <w:p w14:paraId="5D87A881" w14:textId="77777777" w:rsidR="00C31E0E" w:rsidRDefault="00000000">
      <w:pPr>
        <w:ind w:firstLine="0"/>
      </w:pPr>
      <w:r>
        <w:rPr>
          <w:b/>
        </w:rPr>
        <w:t>与综合素质评价对接：</w:t>
      </w:r>
    </w:p>
    <w:p w14:paraId="385852F3" w14:textId="77777777" w:rsidR="00C31E0E" w:rsidRDefault="00000000">
      <w:pPr>
        <w:ind w:firstLine="0"/>
      </w:pPr>
      <w:r>
        <w:t>课程成果可直接用于高中学生综合素质评价档案中的</w:t>
      </w:r>
      <w:r>
        <w:t>"</w:t>
      </w:r>
      <w:r>
        <w:t>研究性学习</w:t>
      </w:r>
      <w:r>
        <w:t>""</w:t>
      </w:r>
      <w:r>
        <w:t>创新精神与实践能力</w:t>
      </w:r>
      <w:r>
        <w:t>"</w:t>
      </w:r>
      <w:r>
        <w:t>板块，为学生升学提供有力支撑。</w:t>
      </w:r>
    </w:p>
    <w:p w14:paraId="2F73184F" w14:textId="77777777" w:rsidR="00C31E0E" w:rsidRDefault="00000000">
      <w:pPr>
        <w:pStyle w:val="1"/>
      </w:pPr>
      <w:bookmarkStart w:id="22" w:name="_Toc231513918"/>
      <w:r>
        <w:t>六、师资配置与实施保障</w:t>
      </w:r>
      <w:bookmarkStart w:id="23" w:name="_Toc006"/>
      <w:bookmarkEnd w:id="22"/>
      <w:bookmarkEnd w:id="23"/>
    </w:p>
    <w:p w14:paraId="6D7854FB" w14:textId="77777777" w:rsidR="00C31E0E" w:rsidRDefault="00000000">
      <w:pPr>
        <w:pStyle w:val="2"/>
      </w:pPr>
      <w:bookmarkStart w:id="24" w:name="_Toc231513919"/>
      <w:r>
        <w:t xml:space="preserve">6.1 </w:t>
      </w:r>
      <w:r>
        <w:t>师资团队配置</w:t>
      </w:r>
      <w:bookmarkEnd w:id="24"/>
    </w:p>
    <w:p w14:paraId="3C61098F" w14:textId="77777777" w:rsidR="00C31E0E" w:rsidRDefault="00000000">
      <w:r>
        <w:t>课程实施采用</w:t>
      </w:r>
      <w:r>
        <w:t>"1+3+2"</w:t>
      </w:r>
      <w:r>
        <w:t>师资配置模式，即</w:t>
      </w:r>
      <w:r>
        <w:t>1</w:t>
      </w:r>
      <w:r>
        <w:t>位课程总监、</w:t>
      </w:r>
      <w:r>
        <w:t>3</w:t>
      </w:r>
      <w:r>
        <w:t>位专业导师、</w:t>
      </w:r>
      <w:r>
        <w:t>2</w:t>
      </w:r>
      <w:r>
        <w:t>位助教：</w:t>
      </w:r>
    </w:p>
    <w:p w14:paraId="71B88DD6" w14:textId="77777777" w:rsidR="00C31E0E" w:rsidRDefault="00C31E0E"/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452"/>
        <w:gridCol w:w="7713"/>
      </w:tblGrid>
      <w:tr w:rsidR="00C31E0E" w14:paraId="03B04C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auto"/>
            <w:shd w:val="clear" w:color="auto" w:fill="EBF5FB"/>
          </w:tcPr>
          <w:p w14:paraId="5026313E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1400" w:type="auto"/>
            <w:shd w:val="clear" w:color="auto" w:fill="EBF5FB"/>
          </w:tcPr>
          <w:p w14:paraId="643C03F1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人数</w:t>
            </w:r>
          </w:p>
        </w:tc>
        <w:tc>
          <w:tcPr>
            <w:tcW w:w="4200" w:type="auto"/>
            <w:shd w:val="clear" w:color="auto" w:fill="EBF5FB"/>
          </w:tcPr>
          <w:p w14:paraId="6D702E62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职责与要求</w:t>
            </w:r>
          </w:p>
        </w:tc>
      </w:tr>
      <w:tr w:rsidR="00C31E0E" w14:paraId="6A80A0D5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1D7E4CC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课程总监</w:t>
            </w:r>
          </w:p>
        </w:tc>
        <w:tc>
          <w:tcPr>
            <w:tcW w:w="1400" w:type="auto"/>
          </w:tcPr>
          <w:p w14:paraId="11544A02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人</w:t>
            </w:r>
          </w:p>
        </w:tc>
        <w:tc>
          <w:tcPr>
            <w:tcW w:w="4200" w:type="auto"/>
          </w:tcPr>
          <w:p w14:paraId="69A7EEC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统筹课程实施、质量把控、安全负责人、家校沟通；要求：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年以上教育管理经验</w:t>
            </w:r>
          </w:p>
        </w:tc>
      </w:tr>
      <w:tr w:rsidR="00C31E0E" w14:paraId="6E5A776D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63A7095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工程导师</w:t>
            </w:r>
          </w:p>
        </w:tc>
        <w:tc>
          <w:tcPr>
            <w:tcW w:w="1400" w:type="auto"/>
          </w:tcPr>
          <w:p w14:paraId="1A1DE8A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人</w:t>
            </w:r>
          </w:p>
        </w:tc>
        <w:tc>
          <w:tcPr>
            <w:tcW w:w="4200" w:type="auto"/>
          </w:tcPr>
          <w:p w14:paraId="08743D2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负责物理、工程、</w:t>
            </w:r>
            <w:r>
              <w:rPr>
                <w:sz w:val="20"/>
              </w:rPr>
              <w:t>3D</w:t>
            </w:r>
            <w:r>
              <w:rPr>
                <w:sz w:val="20"/>
              </w:rPr>
              <w:t>打印教学；要求：工科背景，有</w:t>
            </w:r>
            <w:r>
              <w:rPr>
                <w:sz w:val="20"/>
              </w:rPr>
              <w:t>STEM</w:t>
            </w:r>
            <w:r>
              <w:rPr>
                <w:sz w:val="20"/>
              </w:rPr>
              <w:t>教育经验</w:t>
            </w:r>
          </w:p>
        </w:tc>
      </w:tr>
      <w:tr w:rsidR="00C31E0E" w14:paraId="5D2741D3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1FA4794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编程导师</w:t>
            </w:r>
          </w:p>
        </w:tc>
        <w:tc>
          <w:tcPr>
            <w:tcW w:w="1400" w:type="auto"/>
          </w:tcPr>
          <w:p w14:paraId="03CD42D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人</w:t>
            </w:r>
          </w:p>
        </w:tc>
        <w:tc>
          <w:tcPr>
            <w:tcW w:w="4200" w:type="auto"/>
          </w:tcPr>
          <w:p w14:paraId="7489950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负责</w:t>
            </w:r>
            <w:r>
              <w:rPr>
                <w:sz w:val="20"/>
              </w:rPr>
              <w:t>Arduino</w:t>
            </w:r>
            <w:r>
              <w:rPr>
                <w:sz w:val="20"/>
              </w:rPr>
              <w:t>编程、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工具教学；要求：计算机或教育技术背景</w:t>
            </w:r>
          </w:p>
        </w:tc>
      </w:tr>
      <w:tr w:rsidR="00C31E0E" w14:paraId="63C647B9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4615277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设计导师</w:t>
            </w:r>
          </w:p>
        </w:tc>
        <w:tc>
          <w:tcPr>
            <w:tcW w:w="1400" w:type="auto"/>
          </w:tcPr>
          <w:p w14:paraId="3498356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人</w:t>
            </w:r>
          </w:p>
        </w:tc>
        <w:tc>
          <w:tcPr>
            <w:tcW w:w="4200" w:type="auto"/>
          </w:tcPr>
          <w:p w14:paraId="4E45B89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负责</w:t>
            </w:r>
            <w:r>
              <w:rPr>
                <w:sz w:val="20"/>
              </w:rPr>
              <w:t>CAD</w:t>
            </w:r>
            <w:r>
              <w:rPr>
                <w:sz w:val="20"/>
              </w:rPr>
              <w:t>建模、设计思维教学；要求：工业设计或建筑背景</w:t>
            </w:r>
          </w:p>
        </w:tc>
      </w:tr>
      <w:tr w:rsidR="00C31E0E" w14:paraId="66FEF049" w14:textId="77777777">
        <w:tblPrEx>
          <w:tblCellMar>
            <w:top w:w="0" w:type="dxa"/>
            <w:bottom w:w="0" w:type="dxa"/>
          </w:tblCellMar>
        </w:tblPrEx>
        <w:tc>
          <w:tcPr>
            <w:tcW w:w="1600" w:type="auto"/>
          </w:tcPr>
          <w:p w14:paraId="48BA752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助教</w:t>
            </w:r>
          </w:p>
        </w:tc>
        <w:tc>
          <w:tcPr>
            <w:tcW w:w="1400" w:type="auto"/>
          </w:tcPr>
          <w:p w14:paraId="342C1C3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人</w:t>
            </w:r>
          </w:p>
        </w:tc>
        <w:tc>
          <w:tcPr>
            <w:tcW w:w="4200" w:type="auto"/>
          </w:tcPr>
          <w:p w14:paraId="1B42A69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协助设备管理、学生辅导、安全保障；要求：理工科专业，责任心强</w:t>
            </w:r>
          </w:p>
        </w:tc>
      </w:tr>
    </w:tbl>
    <w:p w14:paraId="5D550825" w14:textId="77777777" w:rsidR="00C31E0E" w:rsidRDefault="00C31E0E"/>
    <w:p w14:paraId="2226554D" w14:textId="77777777" w:rsidR="00C31E0E" w:rsidRDefault="00000000">
      <w:pPr>
        <w:pStyle w:val="2"/>
      </w:pPr>
      <w:bookmarkStart w:id="25" w:name="_Toc231513920"/>
      <w:r>
        <w:lastRenderedPageBreak/>
        <w:t xml:space="preserve">6.2 </w:t>
      </w:r>
      <w:r>
        <w:t>教师培训体系</w:t>
      </w:r>
      <w:bookmarkEnd w:id="25"/>
    </w:p>
    <w:p w14:paraId="33A326FE" w14:textId="77777777" w:rsidR="00C31E0E" w:rsidRDefault="00000000">
      <w:pPr>
        <w:ind w:firstLine="0"/>
      </w:pPr>
      <w:r>
        <w:t>课前培训：所有导师需完成</w:t>
      </w:r>
      <w:r>
        <w:t>16</w:t>
      </w:r>
      <w:r>
        <w:t>学时岗前培训，内容包括课程理念解读、教学流程演练、安全规范学习、应急处理演练。</w:t>
      </w:r>
    </w:p>
    <w:p w14:paraId="151BA4B5" w14:textId="77777777" w:rsidR="00C31E0E" w:rsidRDefault="00000000">
      <w:pPr>
        <w:ind w:firstLine="0"/>
      </w:pPr>
      <w:r>
        <w:t>课中教研：每天课后</w:t>
      </w:r>
      <w:r>
        <w:t>30</w:t>
      </w:r>
      <w:r>
        <w:t>分钟教研会，复盘当日教学，调整次日计划。</w:t>
      </w:r>
    </w:p>
    <w:p w14:paraId="608A83B3" w14:textId="77777777" w:rsidR="00C31E0E" w:rsidRDefault="00000000">
      <w:pPr>
        <w:ind w:firstLine="0"/>
      </w:pPr>
      <w:r>
        <w:t>课后提升：课程结束后进行教学评估，形成改进建议，迭代课程方案。</w:t>
      </w:r>
    </w:p>
    <w:p w14:paraId="3CEB62F6" w14:textId="77777777" w:rsidR="00C31E0E" w:rsidRDefault="00000000">
      <w:pPr>
        <w:pStyle w:val="1"/>
      </w:pPr>
      <w:bookmarkStart w:id="26" w:name="_Toc231513921"/>
      <w:r>
        <w:t>七、课程资源配置与预算</w:t>
      </w:r>
      <w:bookmarkStart w:id="27" w:name="_Toc007"/>
      <w:bookmarkEnd w:id="26"/>
      <w:bookmarkEnd w:id="27"/>
    </w:p>
    <w:p w14:paraId="2D4057A7" w14:textId="77777777" w:rsidR="00C31E0E" w:rsidRDefault="00000000">
      <w:pPr>
        <w:pStyle w:val="2"/>
      </w:pPr>
      <w:bookmarkStart w:id="28" w:name="_Toc231513922"/>
      <w:r>
        <w:t xml:space="preserve">7.1 </w:t>
      </w:r>
      <w:r>
        <w:t>场地与设施要求</w:t>
      </w:r>
      <w:bookmarkEnd w:id="28"/>
    </w:p>
    <w:p w14:paraId="186F64CE" w14:textId="77777777" w:rsidR="00C31E0E" w:rsidRDefault="00000000">
      <w:pPr>
        <w:ind w:firstLine="0"/>
      </w:pPr>
      <w:r>
        <w:t>理论教室：</w:t>
      </w:r>
      <w:r>
        <w:t>1</w:t>
      </w:r>
      <w:r>
        <w:t>间（容纳</w:t>
      </w:r>
      <w:r>
        <w:t>30</w:t>
      </w:r>
      <w:r>
        <w:t>人，配备投影仪、白板、</w:t>
      </w:r>
      <w:r>
        <w:t>Wi-Fi</w:t>
      </w:r>
      <w:r>
        <w:t>）</w:t>
      </w:r>
    </w:p>
    <w:p w14:paraId="047B0317" w14:textId="77777777" w:rsidR="00C31E0E" w:rsidRDefault="00000000">
      <w:pPr>
        <w:ind w:firstLine="0"/>
      </w:pPr>
      <w:proofErr w:type="gramStart"/>
      <w:r>
        <w:t>创客空间</w:t>
      </w:r>
      <w:proofErr w:type="gramEnd"/>
      <w:r>
        <w:t>：</w:t>
      </w:r>
      <w:r>
        <w:t>1</w:t>
      </w:r>
      <w:r>
        <w:t>间（配备</w:t>
      </w:r>
      <w:r>
        <w:t>6-8</w:t>
      </w:r>
      <w:r>
        <w:t>台</w:t>
      </w:r>
      <w:r>
        <w:t>3D</w:t>
      </w:r>
      <w:r>
        <w:t>打印机、电脑工作站、工具墙）</w:t>
      </w:r>
    </w:p>
    <w:p w14:paraId="7E322B12" w14:textId="77777777" w:rsidR="00C31E0E" w:rsidRDefault="00000000">
      <w:pPr>
        <w:ind w:firstLine="0"/>
      </w:pPr>
      <w:r>
        <w:t>测试场地：</w:t>
      </w:r>
      <w:r>
        <w:t>1</w:t>
      </w:r>
      <w:r>
        <w:t>处（水池或大型水槽，</w:t>
      </w:r>
      <w:r>
        <w:t>5m×3m</w:t>
      </w:r>
      <w:r>
        <w:t>，水深</w:t>
      </w:r>
      <w:r>
        <w:t>≥0.5m</w:t>
      </w:r>
      <w:r>
        <w:t>）</w:t>
      </w:r>
    </w:p>
    <w:p w14:paraId="65AB47B3" w14:textId="77777777" w:rsidR="00C31E0E" w:rsidRDefault="00000000">
      <w:pPr>
        <w:ind w:firstLine="0"/>
      </w:pPr>
      <w:r>
        <w:t>材料存储室：</w:t>
      </w:r>
      <w:r>
        <w:t>1</w:t>
      </w:r>
      <w:r>
        <w:t>间（存放耗材、工具、电子元件）</w:t>
      </w:r>
    </w:p>
    <w:p w14:paraId="76EA8919" w14:textId="77777777" w:rsidR="00C31E0E" w:rsidRDefault="00000000">
      <w:pPr>
        <w:pStyle w:val="2"/>
      </w:pPr>
      <w:bookmarkStart w:id="29" w:name="_Toc231513923"/>
      <w:r>
        <w:t xml:space="preserve">7.2 </w:t>
      </w:r>
      <w:r>
        <w:t>核心设备清单</w:t>
      </w:r>
      <w:bookmarkEnd w:id="29"/>
    </w:p>
    <w:p w14:paraId="1E9A7394" w14:textId="77777777" w:rsidR="00C31E0E" w:rsidRDefault="00C31E0E"/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3"/>
        <w:gridCol w:w="745"/>
        <w:gridCol w:w="1169"/>
        <w:gridCol w:w="5049"/>
      </w:tblGrid>
      <w:tr w:rsidR="00C31E0E" w14:paraId="0D17CB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auto"/>
            <w:shd w:val="clear" w:color="auto" w:fill="EBF5FB"/>
          </w:tcPr>
          <w:p w14:paraId="2650B308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设备名称</w:t>
            </w:r>
          </w:p>
        </w:tc>
        <w:tc>
          <w:tcPr>
            <w:tcW w:w="1200" w:type="auto"/>
            <w:shd w:val="clear" w:color="auto" w:fill="EBF5FB"/>
          </w:tcPr>
          <w:p w14:paraId="00F11194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w="1200" w:type="auto"/>
            <w:shd w:val="clear" w:color="auto" w:fill="EBF5FB"/>
          </w:tcPr>
          <w:p w14:paraId="3B3BFBCF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单价</w:t>
            </w:r>
            <w:r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元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3400" w:type="auto"/>
            <w:shd w:val="clear" w:color="auto" w:fill="EBF5FB"/>
          </w:tcPr>
          <w:p w14:paraId="07381204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用途说明</w:t>
            </w:r>
          </w:p>
        </w:tc>
      </w:tr>
      <w:tr w:rsidR="00C31E0E" w14:paraId="6F504C17" w14:textId="77777777">
        <w:tblPrEx>
          <w:tblCellMar>
            <w:top w:w="0" w:type="dxa"/>
            <w:bottom w:w="0" w:type="dxa"/>
          </w:tblCellMar>
        </w:tblPrEx>
        <w:tc>
          <w:tcPr>
            <w:tcW w:w="2000" w:type="auto"/>
          </w:tcPr>
          <w:p w14:paraId="64F6AD2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FDM 3D</w:t>
            </w:r>
            <w:r>
              <w:rPr>
                <w:sz w:val="20"/>
              </w:rPr>
              <w:t>打印机</w:t>
            </w:r>
          </w:p>
        </w:tc>
        <w:tc>
          <w:tcPr>
            <w:tcW w:w="1200" w:type="auto"/>
          </w:tcPr>
          <w:p w14:paraId="665D35D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8</w:t>
            </w:r>
            <w:r>
              <w:rPr>
                <w:sz w:val="20"/>
              </w:rPr>
              <w:t>台</w:t>
            </w:r>
          </w:p>
        </w:tc>
        <w:tc>
          <w:tcPr>
            <w:tcW w:w="1200" w:type="auto"/>
          </w:tcPr>
          <w:p w14:paraId="20E65072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2500</w:t>
            </w:r>
          </w:p>
        </w:tc>
        <w:tc>
          <w:tcPr>
            <w:tcW w:w="3400" w:type="auto"/>
          </w:tcPr>
          <w:p w14:paraId="3EA8DDC3" w14:textId="09299FDA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船体打印（</w:t>
            </w:r>
            <w:proofErr w:type="gramStart"/>
            <w:r>
              <w:rPr>
                <w:sz w:val="20"/>
              </w:rPr>
              <w:t>建议</w:t>
            </w:r>
            <w:r w:rsidR="00DA618F">
              <w:rPr>
                <w:rFonts w:hint="eastAsia"/>
                <w:sz w:val="20"/>
              </w:rPr>
              <w:t>拓竹</w:t>
            </w:r>
            <w:proofErr w:type="gramEnd"/>
            <w:r w:rsidR="00DA618F">
              <w:rPr>
                <w:rFonts w:hint="eastAsia"/>
                <w:sz w:val="20"/>
              </w:rPr>
              <w:t>P1S</w:t>
            </w:r>
            <w:r>
              <w:rPr>
                <w:sz w:val="20"/>
              </w:rPr>
              <w:t>或同级别）</w:t>
            </w:r>
          </w:p>
        </w:tc>
      </w:tr>
      <w:tr w:rsidR="00C31E0E" w14:paraId="0E214ADA" w14:textId="77777777">
        <w:tblPrEx>
          <w:tblCellMar>
            <w:top w:w="0" w:type="dxa"/>
            <w:bottom w:w="0" w:type="dxa"/>
          </w:tblCellMar>
        </w:tblPrEx>
        <w:tc>
          <w:tcPr>
            <w:tcW w:w="2000" w:type="auto"/>
          </w:tcPr>
          <w:p w14:paraId="76840EC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Arduino</w:t>
            </w:r>
            <w:r>
              <w:rPr>
                <w:sz w:val="20"/>
              </w:rPr>
              <w:t>套件</w:t>
            </w:r>
          </w:p>
        </w:tc>
        <w:tc>
          <w:tcPr>
            <w:tcW w:w="1200" w:type="auto"/>
          </w:tcPr>
          <w:p w14:paraId="4337F562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套</w:t>
            </w:r>
          </w:p>
        </w:tc>
        <w:tc>
          <w:tcPr>
            <w:tcW w:w="1200" w:type="auto"/>
          </w:tcPr>
          <w:p w14:paraId="54CD8BA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200</w:t>
            </w:r>
          </w:p>
        </w:tc>
        <w:tc>
          <w:tcPr>
            <w:tcW w:w="3400" w:type="auto"/>
          </w:tcPr>
          <w:p w14:paraId="6C72E0A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主控板、舵机、传感器等</w:t>
            </w:r>
          </w:p>
        </w:tc>
      </w:tr>
      <w:tr w:rsidR="00C31E0E" w14:paraId="45A10DD0" w14:textId="77777777">
        <w:tblPrEx>
          <w:tblCellMar>
            <w:top w:w="0" w:type="dxa"/>
            <w:bottom w:w="0" w:type="dxa"/>
          </w:tblCellMar>
        </w:tblPrEx>
        <w:tc>
          <w:tcPr>
            <w:tcW w:w="2000" w:type="auto"/>
          </w:tcPr>
          <w:p w14:paraId="2E413B21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电脑工作站</w:t>
            </w:r>
          </w:p>
        </w:tc>
        <w:tc>
          <w:tcPr>
            <w:tcW w:w="1200" w:type="auto"/>
          </w:tcPr>
          <w:p w14:paraId="178621B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8</w:t>
            </w:r>
            <w:r>
              <w:rPr>
                <w:sz w:val="20"/>
              </w:rPr>
              <w:t>台</w:t>
            </w:r>
          </w:p>
        </w:tc>
        <w:tc>
          <w:tcPr>
            <w:tcW w:w="1200" w:type="auto"/>
          </w:tcPr>
          <w:p w14:paraId="0FC8B40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现有</w:t>
            </w:r>
          </w:p>
        </w:tc>
        <w:tc>
          <w:tcPr>
            <w:tcW w:w="3400" w:type="auto"/>
          </w:tcPr>
          <w:p w14:paraId="21AEAFF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CAD</w:t>
            </w:r>
            <w:r>
              <w:rPr>
                <w:sz w:val="20"/>
              </w:rPr>
              <w:t>建模、编程（可用学校机房）</w:t>
            </w:r>
          </w:p>
        </w:tc>
      </w:tr>
      <w:tr w:rsidR="00C31E0E" w14:paraId="393BED8E" w14:textId="77777777">
        <w:tblPrEx>
          <w:tblCellMar>
            <w:top w:w="0" w:type="dxa"/>
            <w:bottom w:w="0" w:type="dxa"/>
          </w:tblCellMar>
        </w:tblPrEx>
        <w:tc>
          <w:tcPr>
            <w:tcW w:w="2000" w:type="auto"/>
          </w:tcPr>
          <w:p w14:paraId="4E9BCD2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lastRenderedPageBreak/>
              <w:t>测试水池</w:t>
            </w:r>
          </w:p>
        </w:tc>
        <w:tc>
          <w:tcPr>
            <w:tcW w:w="1200" w:type="auto"/>
          </w:tcPr>
          <w:p w14:paraId="4A1A8D9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个</w:t>
            </w:r>
          </w:p>
        </w:tc>
        <w:tc>
          <w:tcPr>
            <w:tcW w:w="1200" w:type="auto"/>
          </w:tcPr>
          <w:p w14:paraId="77B7933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3000</w:t>
            </w:r>
          </w:p>
        </w:tc>
        <w:tc>
          <w:tcPr>
            <w:tcW w:w="3400" w:type="auto"/>
          </w:tcPr>
          <w:p w14:paraId="5897238E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5m×3m×0.6m</w:t>
            </w:r>
            <w:r>
              <w:rPr>
                <w:sz w:val="20"/>
              </w:rPr>
              <w:t>，可折叠</w:t>
            </w:r>
          </w:p>
        </w:tc>
      </w:tr>
      <w:tr w:rsidR="00C31E0E" w14:paraId="546F1188" w14:textId="77777777">
        <w:tblPrEx>
          <w:tblCellMar>
            <w:top w:w="0" w:type="dxa"/>
            <w:bottom w:w="0" w:type="dxa"/>
          </w:tblCellMar>
        </w:tblPrEx>
        <w:tc>
          <w:tcPr>
            <w:tcW w:w="2000" w:type="auto"/>
          </w:tcPr>
          <w:p w14:paraId="4B153AC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电子天平</w:t>
            </w:r>
          </w:p>
        </w:tc>
        <w:tc>
          <w:tcPr>
            <w:tcW w:w="1200" w:type="auto"/>
          </w:tcPr>
          <w:p w14:paraId="087D98A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台</w:t>
            </w:r>
          </w:p>
        </w:tc>
        <w:tc>
          <w:tcPr>
            <w:tcW w:w="1200" w:type="auto"/>
          </w:tcPr>
          <w:p w14:paraId="5554F6E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300</w:t>
            </w:r>
          </w:p>
        </w:tc>
        <w:tc>
          <w:tcPr>
            <w:tcW w:w="3400" w:type="auto"/>
          </w:tcPr>
          <w:p w14:paraId="379118BE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载重测试精确测量</w:t>
            </w:r>
          </w:p>
        </w:tc>
      </w:tr>
      <w:tr w:rsidR="00C31E0E" w14:paraId="3EE69247" w14:textId="77777777">
        <w:tblPrEx>
          <w:tblCellMar>
            <w:top w:w="0" w:type="dxa"/>
            <w:bottom w:w="0" w:type="dxa"/>
          </w:tblCellMar>
        </w:tblPrEx>
        <w:tc>
          <w:tcPr>
            <w:tcW w:w="2000" w:type="auto"/>
          </w:tcPr>
          <w:p w14:paraId="44006672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工具套装</w:t>
            </w:r>
          </w:p>
        </w:tc>
        <w:tc>
          <w:tcPr>
            <w:tcW w:w="1200" w:type="auto"/>
          </w:tcPr>
          <w:p w14:paraId="5E670DA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套</w:t>
            </w:r>
          </w:p>
        </w:tc>
        <w:tc>
          <w:tcPr>
            <w:tcW w:w="1200" w:type="auto"/>
          </w:tcPr>
          <w:p w14:paraId="3283FBF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200</w:t>
            </w:r>
          </w:p>
        </w:tc>
        <w:tc>
          <w:tcPr>
            <w:tcW w:w="3400" w:type="auto"/>
          </w:tcPr>
          <w:p w14:paraId="0C65F7F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钳子、螺丝刀、热熔胶枪等</w:t>
            </w:r>
          </w:p>
        </w:tc>
      </w:tr>
      <w:tr w:rsidR="00C31E0E" w14:paraId="74907806" w14:textId="77777777">
        <w:tblPrEx>
          <w:tblCellMar>
            <w:top w:w="0" w:type="dxa"/>
            <w:bottom w:w="0" w:type="dxa"/>
          </w:tblCellMar>
        </w:tblPrEx>
        <w:tc>
          <w:tcPr>
            <w:tcW w:w="2000" w:type="auto"/>
          </w:tcPr>
          <w:p w14:paraId="2E86759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PLA</w:t>
            </w:r>
            <w:r>
              <w:rPr>
                <w:sz w:val="20"/>
              </w:rPr>
              <w:t>耗材</w:t>
            </w:r>
          </w:p>
        </w:tc>
        <w:tc>
          <w:tcPr>
            <w:tcW w:w="1200" w:type="auto"/>
          </w:tcPr>
          <w:p w14:paraId="775962B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20</w:t>
            </w:r>
            <w:r>
              <w:rPr>
                <w:sz w:val="20"/>
              </w:rPr>
              <w:t>卷</w:t>
            </w:r>
          </w:p>
        </w:tc>
        <w:tc>
          <w:tcPr>
            <w:tcW w:w="1200" w:type="auto"/>
          </w:tcPr>
          <w:p w14:paraId="3B2BF56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50</w:t>
            </w:r>
          </w:p>
        </w:tc>
        <w:tc>
          <w:tcPr>
            <w:tcW w:w="3400" w:type="auto"/>
          </w:tcPr>
          <w:p w14:paraId="2072F0E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船体打印材料</w:t>
            </w:r>
          </w:p>
        </w:tc>
      </w:tr>
      <w:tr w:rsidR="00C31E0E" w14:paraId="272D9068" w14:textId="77777777">
        <w:tblPrEx>
          <w:tblCellMar>
            <w:top w:w="0" w:type="dxa"/>
            <w:bottom w:w="0" w:type="dxa"/>
          </w:tblCellMar>
        </w:tblPrEx>
        <w:tc>
          <w:tcPr>
            <w:tcW w:w="2000" w:type="auto"/>
          </w:tcPr>
          <w:p w14:paraId="6559818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安全防护用品</w:t>
            </w:r>
          </w:p>
        </w:tc>
        <w:tc>
          <w:tcPr>
            <w:tcW w:w="1200" w:type="auto"/>
          </w:tcPr>
          <w:p w14:paraId="35CB01E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若干</w:t>
            </w:r>
          </w:p>
        </w:tc>
        <w:tc>
          <w:tcPr>
            <w:tcW w:w="1200" w:type="auto"/>
          </w:tcPr>
          <w:p w14:paraId="4815611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500</w:t>
            </w:r>
          </w:p>
        </w:tc>
        <w:tc>
          <w:tcPr>
            <w:tcW w:w="3400" w:type="auto"/>
          </w:tcPr>
          <w:p w14:paraId="773AD5E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救生衣、护目镜、急救箱</w:t>
            </w:r>
          </w:p>
        </w:tc>
      </w:tr>
    </w:tbl>
    <w:p w14:paraId="1A09BF53" w14:textId="77777777" w:rsidR="00C31E0E" w:rsidRDefault="00C31E0E"/>
    <w:p w14:paraId="02FD88F4" w14:textId="77777777" w:rsidR="00C31E0E" w:rsidRDefault="00000000">
      <w:pPr>
        <w:pStyle w:val="2"/>
      </w:pPr>
      <w:bookmarkStart w:id="30" w:name="_Toc231513924"/>
      <w:r>
        <w:t xml:space="preserve">7.3 </w:t>
      </w:r>
      <w:r>
        <w:t>单期预算估算（</w:t>
      </w:r>
      <w:r>
        <w:t>30</w:t>
      </w:r>
      <w:r>
        <w:t>人</w:t>
      </w:r>
      <w:r>
        <w:t>/</w:t>
      </w:r>
      <w:r>
        <w:t>班）</w:t>
      </w:r>
      <w:bookmarkEnd w:id="30"/>
    </w:p>
    <w:p w14:paraId="537BBC26" w14:textId="77777777" w:rsidR="00C31E0E" w:rsidRDefault="00C31E0E"/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1"/>
        <w:gridCol w:w="1439"/>
        <w:gridCol w:w="4052"/>
        <w:gridCol w:w="1584"/>
      </w:tblGrid>
      <w:tr w:rsidR="00C31E0E" w14:paraId="0DA471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auto"/>
            <w:shd w:val="clear" w:color="auto" w:fill="EBF5FB"/>
          </w:tcPr>
          <w:p w14:paraId="4CEDF0E5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1600" w:type="auto"/>
            <w:shd w:val="clear" w:color="auto" w:fill="EBF5FB"/>
          </w:tcPr>
          <w:p w14:paraId="5F3F7208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金额</w:t>
            </w:r>
            <w:r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元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400" w:type="auto"/>
            <w:shd w:val="clear" w:color="auto" w:fill="EBF5FB"/>
          </w:tcPr>
          <w:p w14:paraId="20068BE1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备注</w:t>
            </w:r>
          </w:p>
        </w:tc>
        <w:tc>
          <w:tcPr>
            <w:tcW w:w="2200" w:type="auto"/>
            <w:shd w:val="clear" w:color="auto" w:fill="EBF5FB"/>
          </w:tcPr>
          <w:p w14:paraId="3630EA97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可复用性</w:t>
            </w:r>
          </w:p>
        </w:tc>
      </w:tr>
      <w:tr w:rsidR="00C31E0E" w14:paraId="0D27C248" w14:textId="77777777">
        <w:tblPrEx>
          <w:tblCellMar>
            <w:top w:w="0" w:type="dxa"/>
            <w:bottom w:w="0" w:type="dxa"/>
          </w:tblCellMar>
        </w:tblPrEx>
        <w:tc>
          <w:tcPr>
            <w:tcW w:w="2800" w:type="auto"/>
          </w:tcPr>
          <w:p w14:paraId="78901E82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设备购置</w:t>
            </w:r>
          </w:p>
        </w:tc>
        <w:tc>
          <w:tcPr>
            <w:tcW w:w="1600" w:type="auto"/>
          </w:tcPr>
          <w:p w14:paraId="4BEF57B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35,000</w:t>
            </w:r>
          </w:p>
        </w:tc>
        <w:tc>
          <w:tcPr>
            <w:tcW w:w="1400" w:type="auto"/>
          </w:tcPr>
          <w:p w14:paraId="3803DB8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3D</w:t>
            </w:r>
            <w:r>
              <w:rPr>
                <w:sz w:val="20"/>
              </w:rPr>
              <w:t>打印机、水池、工具</w:t>
            </w:r>
          </w:p>
        </w:tc>
        <w:tc>
          <w:tcPr>
            <w:tcW w:w="2200" w:type="auto"/>
          </w:tcPr>
          <w:p w14:paraId="07095C5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多期复用</w:t>
            </w:r>
          </w:p>
        </w:tc>
      </w:tr>
      <w:tr w:rsidR="00C31E0E" w14:paraId="46ECD5CF" w14:textId="77777777">
        <w:tblPrEx>
          <w:tblCellMar>
            <w:top w:w="0" w:type="dxa"/>
            <w:bottom w:w="0" w:type="dxa"/>
          </w:tblCellMar>
        </w:tblPrEx>
        <w:tc>
          <w:tcPr>
            <w:tcW w:w="2800" w:type="auto"/>
          </w:tcPr>
          <w:p w14:paraId="49550DB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耗材</w:t>
            </w:r>
          </w:p>
        </w:tc>
        <w:tc>
          <w:tcPr>
            <w:tcW w:w="1600" w:type="auto"/>
          </w:tcPr>
          <w:p w14:paraId="5EFCCD5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3,000</w:t>
            </w:r>
          </w:p>
        </w:tc>
        <w:tc>
          <w:tcPr>
            <w:tcW w:w="1400" w:type="auto"/>
          </w:tcPr>
          <w:p w14:paraId="235F9AD1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PLA</w:t>
            </w:r>
            <w:r>
              <w:rPr>
                <w:sz w:val="20"/>
              </w:rPr>
              <w:t>线材、电子元件</w:t>
            </w:r>
          </w:p>
        </w:tc>
        <w:tc>
          <w:tcPr>
            <w:tcW w:w="2200" w:type="auto"/>
          </w:tcPr>
          <w:p w14:paraId="25C30D9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每期补充</w:t>
            </w:r>
          </w:p>
        </w:tc>
      </w:tr>
      <w:tr w:rsidR="00C31E0E" w14:paraId="3164EEE5" w14:textId="77777777">
        <w:tblPrEx>
          <w:tblCellMar>
            <w:top w:w="0" w:type="dxa"/>
            <w:bottom w:w="0" w:type="dxa"/>
          </w:tblCellMar>
        </w:tblPrEx>
        <w:tc>
          <w:tcPr>
            <w:tcW w:w="2800" w:type="auto"/>
          </w:tcPr>
          <w:p w14:paraId="06D3476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师资费用</w:t>
            </w:r>
          </w:p>
        </w:tc>
        <w:tc>
          <w:tcPr>
            <w:tcW w:w="1600" w:type="auto"/>
          </w:tcPr>
          <w:p w14:paraId="726644A1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18,000</w:t>
            </w:r>
          </w:p>
        </w:tc>
        <w:tc>
          <w:tcPr>
            <w:tcW w:w="1400" w:type="auto"/>
          </w:tcPr>
          <w:p w14:paraId="5863C002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人</w:t>
            </w:r>
            <w:r>
              <w:rPr>
                <w:sz w:val="20"/>
              </w:rPr>
              <w:t>×7</w:t>
            </w:r>
            <w:r>
              <w:rPr>
                <w:sz w:val="20"/>
              </w:rPr>
              <w:t>天</w:t>
            </w:r>
            <w:r>
              <w:rPr>
                <w:sz w:val="20"/>
              </w:rPr>
              <w:t>×</w:t>
            </w:r>
            <w:r>
              <w:rPr>
                <w:sz w:val="20"/>
              </w:rPr>
              <w:t>约</w:t>
            </w:r>
            <w:r>
              <w:rPr>
                <w:sz w:val="20"/>
              </w:rPr>
              <w:t>430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2200" w:type="auto"/>
          </w:tcPr>
          <w:p w14:paraId="05C9FFB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每期支出</w:t>
            </w:r>
          </w:p>
        </w:tc>
      </w:tr>
      <w:tr w:rsidR="00C31E0E" w14:paraId="28719074" w14:textId="77777777">
        <w:tblPrEx>
          <w:tblCellMar>
            <w:top w:w="0" w:type="dxa"/>
            <w:bottom w:w="0" w:type="dxa"/>
          </w:tblCellMar>
        </w:tblPrEx>
        <w:tc>
          <w:tcPr>
            <w:tcW w:w="2800" w:type="auto"/>
          </w:tcPr>
          <w:p w14:paraId="082D9CF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场地</w:t>
            </w:r>
          </w:p>
        </w:tc>
        <w:tc>
          <w:tcPr>
            <w:tcW w:w="1600" w:type="auto"/>
          </w:tcPr>
          <w:p w14:paraId="58EC488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w="1400" w:type="auto"/>
          </w:tcPr>
          <w:p w14:paraId="7BA88E0E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使用学校场地</w:t>
            </w:r>
          </w:p>
        </w:tc>
        <w:tc>
          <w:tcPr>
            <w:tcW w:w="2200" w:type="auto"/>
          </w:tcPr>
          <w:p w14:paraId="0C5EB5C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合作减免</w:t>
            </w:r>
          </w:p>
        </w:tc>
      </w:tr>
      <w:tr w:rsidR="00C31E0E" w14:paraId="3DCA19B9" w14:textId="77777777">
        <w:tblPrEx>
          <w:tblCellMar>
            <w:top w:w="0" w:type="dxa"/>
            <w:bottom w:w="0" w:type="dxa"/>
          </w:tblCellMar>
        </w:tblPrEx>
        <w:tc>
          <w:tcPr>
            <w:tcW w:w="2800" w:type="auto"/>
          </w:tcPr>
          <w:p w14:paraId="27BF8C3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保险</w:t>
            </w:r>
          </w:p>
        </w:tc>
        <w:tc>
          <w:tcPr>
            <w:tcW w:w="1600" w:type="auto"/>
          </w:tcPr>
          <w:p w14:paraId="7A728D7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900</w:t>
            </w:r>
          </w:p>
        </w:tc>
        <w:tc>
          <w:tcPr>
            <w:tcW w:w="1400" w:type="auto"/>
          </w:tcPr>
          <w:p w14:paraId="17AA019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30</w:t>
            </w:r>
            <w:r>
              <w:rPr>
                <w:sz w:val="20"/>
              </w:rPr>
              <w:t>人</w:t>
            </w:r>
            <w:r>
              <w:rPr>
                <w:sz w:val="20"/>
              </w:rPr>
              <w:t>×30</w:t>
            </w:r>
            <w:r>
              <w:rPr>
                <w:sz w:val="20"/>
              </w:rPr>
              <w:t>元</w:t>
            </w:r>
          </w:p>
        </w:tc>
        <w:tc>
          <w:tcPr>
            <w:tcW w:w="2200" w:type="auto"/>
          </w:tcPr>
          <w:p w14:paraId="700D001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每期支出</w:t>
            </w:r>
          </w:p>
        </w:tc>
      </w:tr>
      <w:tr w:rsidR="00C31E0E" w14:paraId="2DA0CA66" w14:textId="77777777">
        <w:tblPrEx>
          <w:tblCellMar>
            <w:top w:w="0" w:type="dxa"/>
            <w:bottom w:w="0" w:type="dxa"/>
          </w:tblCellMar>
        </w:tblPrEx>
        <w:tc>
          <w:tcPr>
            <w:tcW w:w="2800" w:type="auto"/>
          </w:tcPr>
          <w:p w14:paraId="0D49A94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证书与奖品</w:t>
            </w:r>
          </w:p>
        </w:tc>
        <w:tc>
          <w:tcPr>
            <w:tcW w:w="1600" w:type="auto"/>
          </w:tcPr>
          <w:p w14:paraId="5DEEA3F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1,000</w:t>
            </w:r>
          </w:p>
        </w:tc>
        <w:tc>
          <w:tcPr>
            <w:tcW w:w="1400" w:type="auto"/>
          </w:tcPr>
          <w:p w14:paraId="2714F88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结业证书、竞赛奖品</w:t>
            </w:r>
          </w:p>
        </w:tc>
        <w:tc>
          <w:tcPr>
            <w:tcW w:w="2200" w:type="auto"/>
          </w:tcPr>
          <w:p w14:paraId="6A8FE71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每期支出</w:t>
            </w:r>
          </w:p>
        </w:tc>
      </w:tr>
      <w:tr w:rsidR="00C31E0E" w14:paraId="121D4A25" w14:textId="77777777">
        <w:tblPrEx>
          <w:tblCellMar>
            <w:top w:w="0" w:type="dxa"/>
            <w:bottom w:w="0" w:type="dxa"/>
          </w:tblCellMar>
        </w:tblPrEx>
        <w:tc>
          <w:tcPr>
            <w:tcW w:w="2800" w:type="auto"/>
          </w:tcPr>
          <w:p w14:paraId="0C81869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其他</w:t>
            </w:r>
          </w:p>
        </w:tc>
        <w:tc>
          <w:tcPr>
            <w:tcW w:w="1600" w:type="auto"/>
          </w:tcPr>
          <w:p w14:paraId="601633E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2,000</w:t>
            </w:r>
          </w:p>
        </w:tc>
        <w:tc>
          <w:tcPr>
            <w:tcW w:w="1400" w:type="auto"/>
          </w:tcPr>
          <w:p w14:paraId="4ED1792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宣传、茶歇、应急</w:t>
            </w:r>
          </w:p>
        </w:tc>
        <w:tc>
          <w:tcPr>
            <w:tcW w:w="2200" w:type="auto"/>
          </w:tcPr>
          <w:p w14:paraId="5521F0B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每期支出</w:t>
            </w:r>
          </w:p>
        </w:tc>
      </w:tr>
      <w:tr w:rsidR="00C31E0E" w14:paraId="479A8F6D" w14:textId="77777777">
        <w:tblPrEx>
          <w:tblCellMar>
            <w:top w:w="0" w:type="dxa"/>
            <w:bottom w:w="0" w:type="dxa"/>
          </w:tblCellMar>
        </w:tblPrEx>
        <w:tc>
          <w:tcPr>
            <w:tcW w:w="2800" w:type="auto"/>
          </w:tcPr>
          <w:p w14:paraId="08B22BD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合计</w:t>
            </w:r>
          </w:p>
        </w:tc>
        <w:tc>
          <w:tcPr>
            <w:tcW w:w="1600" w:type="auto"/>
          </w:tcPr>
          <w:p w14:paraId="3649562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59,900</w:t>
            </w:r>
          </w:p>
        </w:tc>
        <w:tc>
          <w:tcPr>
            <w:tcW w:w="1400" w:type="auto"/>
          </w:tcPr>
          <w:p w14:paraId="367B486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人均约</w:t>
            </w:r>
            <w:r>
              <w:rPr>
                <w:sz w:val="20"/>
              </w:rPr>
              <w:t>2,000</w:t>
            </w:r>
            <w:r>
              <w:rPr>
                <w:sz w:val="20"/>
              </w:rPr>
              <w:t>元</w:t>
            </w:r>
          </w:p>
        </w:tc>
        <w:tc>
          <w:tcPr>
            <w:tcW w:w="2200" w:type="auto"/>
          </w:tcPr>
          <w:p w14:paraId="329635CC" w14:textId="77777777" w:rsidR="00C31E0E" w:rsidRDefault="00C31E0E">
            <w:pPr>
              <w:spacing w:before="40" w:after="40"/>
              <w:ind w:firstLine="0"/>
            </w:pPr>
          </w:p>
        </w:tc>
      </w:tr>
    </w:tbl>
    <w:p w14:paraId="0F7D2AE8" w14:textId="77777777" w:rsidR="00C31E0E" w:rsidRDefault="00C31E0E"/>
    <w:p w14:paraId="4FE3C5BF" w14:textId="77777777" w:rsidR="00C31E0E" w:rsidRDefault="00000000">
      <w:r>
        <w:t>注：以上预算为单期（</w:t>
      </w:r>
      <w:r>
        <w:t>7</w:t>
      </w:r>
      <w:r>
        <w:t>天）估算，设备投入可在多期复用。若与学校合作使用现有场地和设备，人均成本可降至</w:t>
      </w:r>
      <w:r>
        <w:t>800-1000</w:t>
      </w:r>
      <w:r>
        <w:t>元</w:t>
      </w:r>
      <w:r>
        <w:t>/</w:t>
      </w:r>
      <w:r>
        <w:t>人。建议收费</w:t>
      </w:r>
      <w:r>
        <w:t>2800-3500</w:t>
      </w:r>
      <w:r>
        <w:t>元</w:t>
      </w:r>
      <w:r>
        <w:t>/</w:t>
      </w:r>
      <w:r>
        <w:t>人，可实现健康运营。</w:t>
      </w:r>
    </w:p>
    <w:p w14:paraId="70260474" w14:textId="77777777" w:rsidR="00C31E0E" w:rsidRDefault="00000000">
      <w:pPr>
        <w:pStyle w:val="1"/>
      </w:pPr>
      <w:bookmarkStart w:id="31" w:name="_Toc231513925"/>
      <w:r>
        <w:lastRenderedPageBreak/>
        <w:t>八、风险管理与应急预案</w:t>
      </w:r>
      <w:bookmarkStart w:id="32" w:name="_Toc008"/>
      <w:bookmarkEnd w:id="31"/>
      <w:bookmarkEnd w:id="32"/>
    </w:p>
    <w:p w14:paraId="7D85CEB2" w14:textId="77777777" w:rsidR="00C31E0E" w:rsidRDefault="00C31E0E"/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0"/>
        <w:gridCol w:w="471"/>
        <w:gridCol w:w="7205"/>
      </w:tblGrid>
      <w:tr w:rsidR="00C31E0E" w14:paraId="78529E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auto"/>
            <w:shd w:val="clear" w:color="auto" w:fill="EBF5FB"/>
          </w:tcPr>
          <w:p w14:paraId="11578CE9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风险类别</w:t>
            </w:r>
          </w:p>
        </w:tc>
        <w:tc>
          <w:tcPr>
            <w:tcW w:w="1200" w:type="auto"/>
            <w:shd w:val="clear" w:color="auto" w:fill="EBF5FB"/>
          </w:tcPr>
          <w:p w14:paraId="66C57F10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等级</w:t>
            </w:r>
          </w:p>
        </w:tc>
        <w:tc>
          <w:tcPr>
            <w:tcW w:w="3800" w:type="auto"/>
            <w:shd w:val="clear" w:color="auto" w:fill="EBF5FB"/>
          </w:tcPr>
          <w:p w14:paraId="41A88066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应对措施</w:t>
            </w:r>
          </w:p>
        </w:tc>
      </w:tr>
      <w:tr w:rsidR="00C31E0E" w14:paraId="66568365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14AA839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3D</w:t>
            </w:r>
            <w:r>
              <w:rPr>
                <w:sz w:val="20"/>
              </w:rPr>
              <w:t>打印烫伤</w:t>
            </w:r>
          </w:p>
        </w:tc>
        <w:tc>
          <w:tcPr>
            <w:tcW w:w="1200" w:type="auto"/>
          </w:tcPr>
          <w:p w14:paraId="6C870182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中</w:t>
            </w:r>
          </w:p>
        </w:tc>
        <w:tc>
          <w:tcPr>
            <w:tcW w:w="3800" w:type="auto"/>
          </w:tcPr>
          <w:p w14:paraId="1251C74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使用全封闭打印机，设置警示标识，操作时佩戴防烫手套，导师全程监督</w:t>
            </w:r>
          </w:p>
        </w:tc>
      </w:tr>
      <w:tr w:rsidR="00C31E0E" w14:paraId="409DF001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1FFBB80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水域活动溺水</w:t>
            </w:r>
          </w:p>
        </w:tc>
        <w:tc>
          <w:tcPr>
            <w:tcW w:w="1200" w:type="auto"/>
          </w:tcPr>
          <w:p w14:paraId="16CF7B1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低</w:t>
            </w:r>
          </w:p>
        </w:tc>
        <w:tc>
          <w:tcPr>
            <w:tcW w:w="3800" w:type="auto"/>
          </w:tcPr>
          <w:p w14:paraId="30B23B6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测试水池深度</w:t>
            </w:r>
            <w:r>
              <w:rPr>
                <w:sz w:val="20"/>
              </w:rPr>
              <w:t>≤0.6m</w:t>
            </w:r>
            <w:r>
              <w:rPr>
                <w:sz w:val="20"/>
              </w:rPr>
              <w:t>，全程穿戴救生衣，配备安全员，禁止推搡</w:t>
            </w:r>
          </w:p>
        </w:tc>
      </w:tr>
      <w:tr w:rsidR="00C31E0E" w14:paraId="72EC351C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060D2D6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电路短路</w:t>
            </w:r>
          </w:p>
        </w:tc>
        <w:tc>
          <w:tcPr>
            <w:tcW w:w="1200" w:type="auto"/>
          </w:tcPr>
          <w:p w14:paraId="4294B15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低</w:t>
            </w:r>
          </w:p>
        </w:tc>
        <w:tc>
          <w:tcPr>
            <w:tcW w:w="3800" w:type="auto"/>
          </w:tcPr>
          <w:p w14:paraId="5D647BB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使用低压直流电（</w:t>
            </w:r>
            <w:r>
              <w:rPr>
                <w:sz w:val="20"/>
              </w:rPr>
              <w:t>≤12V</w:t>
            </w:r>
            <w:r>
              <w:rPr>
                <w:sz w:val="20"/>
              </w:rPr>
              <w:t>），所有电路经导师检查后方可通电，配备灭火器</w:t>
            </w:r>
          </w:p>
        </w:tc>
      </w:tr>
      <w:tr w:rsidR="00C31E0E" w14:paraId="5C2E034C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6ABE747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工具割伤</w:t>
            </w:r>
          </w:p>
        </w:tc>
        <w:tc>
          <w:tcPr>
            <w:tcW w:w="1200" w:type="auto"/>
          </w:tcPr>
          <w:p w14:paraId="278819C2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中</w:t>
            </w:r>
          </w:p>
        </w:tc>
        <w:tc>
          <w:tcPr>
            <w:tcW w:w="3800" w:type="auto"/>
          </w:tcPr>
          <w:p w14:paraId="2B50F75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使用前进行工具安全培训，配备急救箱，严重情况立即送医</w:t>
            </w:r>
          </w:p>
        </w:tc>
      </w:tr>
      <w:tr w:rsidR="00C31E0E" w14:paraId="4D41C64E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6C415F0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材料过敏</w:t>
            </w:r>
          </w:p>
        </w:tc>
        <w:tc>
          <w:tcPr>
            <w:tcW w:w="1200" w:type="auto"/>
          </w:tcPr>
          <w:p w14:paraId="22E6DF3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低</w:t>
            </w:r>
          </w:p>
        </w:tc>
        <w:tc>
          <w:tcPr>
            <w:tcW w:w="3800" w:type="auto"/>
          </w:tcPr>
          <w:p w14:paraId="0E0E14D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课前收集过敏史，</w:t>
            </w:r>
            <w:r>
              <w:rPr>
                <w:sz w:val="20"/>
              </w:rPr>
              <w:t>PLA</w:t>
            </w:r>
            <w:r>
              <w:rPr>
                <w:sz w:val="20"/>
              </w:rPr>
              <w:t>为生物降解材料低敏，备用替代材料</w:t>
            </w:r>
          </w:p>
        </w:tc>
      </w:tr>
      <w:tr w:rsidR="00C31E0E" w14:paraId="28E418E8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6F618E8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设备损坏</w:t>
            </w:r>
          </w:p>
        </w:tc>
        <w:tc>
          <w:tcPr>
            <w:tcW w:w="1200" w:type="auto"/>
          </w:tcPr>
          <w:p w14:paraId="0CA4C17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中</w:t>
            </w:r>
          </w:p>
        </w:tc>
        <w:tc>
          <w:tcPr>
            <w:tcW w:w="3800" w:type="auto"/>
          </w:tcPr>
          <w:p w14:paraId="279F64A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建立设备使用登记制度，购买设备保险，备用设备应急</w:t>
            </w:r>
          </w:p>
        </w:tc>
      </w:tr>
      <w:tr w:rsidR="00C31E0E" w14:paraId="3CC43742" w14:textId="77777777">
        <w:tblPrEx>
          <w:tblCellMar>
            <w:top w:w="0" w:type="dxa"/>
            <w:bottom w:w="0" w:type="dxa"/>
          </w:tblCellMar>
        </w:tblPrEx>
        <w:tc>
          <w:tcPr>
            <w:tcW w:w="1800" w:type="auto"/>
          </w:tcPr>
          <w:p w14:paraId="519C3A65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学生冲突</w:t>
            </w:r>
          </w:p>
        </w:tc>
        <w:tc>
          <w:tcPr>
            <w:tcW w:w="1200" w:type="auto"/>
          </w:tcPr>
          <w:p w14:paraId="717924C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低</w:t>
            </w:r>
          </w:p>
        </w:tc>
        <w:tc>
          <w:tcPr>
            <w:tcW w:w="3800" w:type="auto"/>
          </w:tcPr>
          <w:p w14:paraId="4F8502A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小组组建时进行性格匹配，建立团队契约，导师及时介入调解</w:t>
            </w:r>
          </w:p>
        </w:tc>
      </w:tr>
    </w:tbl>
    <w:p w14:paraId="4E88B059" w14:textId="77777777" w:rsidR="00C31E0E" w:rsidRDefault="00C31E0E"/>
    <w:p w14:paraId="6CE22A36" w14:textId="77777777" w:rsidR="00C31E0E" w:rsidRDefault="00000000">
      <w:r>
        <w:t>安全管理制度：课程实施前召开安全培训会，所有学生签署安全承诺书；每日进行设备安全检查；配备急救箱和</w:t>
      </w:r>
      <w:r>
        <w:t>AED</w:t>
      </w:r>
      <w:r>
        <w:t>除颤仪；与当地医疗机构建立绿色通道。</w:t>
      </w:r>
    </w:p>
    <w:p w14:paraId="3B7A3854" w14:textId="77777777" w:rsidR="00C31E0E" w:rsidRDefault="00000000">
      <w:pPr>
        <w:pStyle w:val="1"/>
      </w:pPr>
      <w:bookmarkStart w:id="33" w:name="_Toc231513926"/>
      <w:r>
        <w:t>九、课程成果与持续影响力</w:t>
      </w:r>
      <w:bookmarkStart w:id="34" w:name="_Toc009"/>
      <w:bookmarkEnd w:id="33"/>
      <w:bookmarkEnd w:id="34"/>
    </w:p>
    <w:p w14:paraId="5ACFB8C5" w14:textId="77777777" w:rsidR="00C31E0E" w:rsidRDefault="00000000">
      <w:pPr>
        <w:pStyle w:val="2"/>
      </w:pPr>
      <w:bookmarkStart w:id="35" w:name="_Toc231513927"/>
      <w:r>
        <w:t xml:space="preserve">9.1 </w:t>
      </w:r>
      <w:r>
        <w:t>学生直接成果</w:t>
      </w:r>
      <w:bookmarkEnd w:id="35"/>
    </w:p>
    <w:p w14:paraId="6DF037A1" w14:textId="77777777" w:rsidR="00C31E0E" w:rsidRDefault="00000000">
      <w:pPr>
        <w:ind w:firstLine="0"/>
      </w:pPr>
      <w:r>
        <w:t>物理成果：一艘</w:t>
      </w:r>
      <w:r>
        <w:t>3D</w:t>
      </w:r>
      <w:r>
        <w:t>打印智能载重船（可带走）、一套</w:t>
      </w:r>
      <w:r>
        <w:t>Arduino</w:t>
      </w:r>
      <w:r>
        <w:t>控制系统</w:t>
      </w:r>
    </w:p>
    <w:p w14:paraId="33930211" w14:textId="77777777" w:rsidR="00C31E0E" w:rsidRDefault="00000000">
      <w:pPr>
        <w:ind w:firstLine="0"/>
      </w:pPr>
      <w:r>
        <w:t>数字成果：</w:t>
      </w:r>
      <w:r>
        <w:t>CAD</w:t>
      </w:r>
      <w:r>
        <w:t>设计文件、控制程序代码、数据分析报告、工程日志</w:t>
      </w:r>
    </w:p>
    <w:p w14:paraId="29C31347" w14:textId="77777777" w:rsidR="00C31E0E" w:rsidRDefault="00000000">
      <w:pPr>
        <w:ind w:firstLine="0"/>
      </w:pPr>
      <w:r>
        <w:t>能力成果：完整的工程思维框架、</w:t>
      </w:r>
      <w:r>
        <w:t>AI</w:t>
      </w:r>
      <w:r>
        <w:t>协作能力、团队协作经验、公众表达自信</w:t>
      </w:r>
    </w:p>
    <w:p w14:paraId="3BC7611C" w14:textId="77777777" w:rsidR="00C31E0E" w:rsidRDefault="00000000">
      <w:pPr>
        <w:pStyle w:val="2"/>
      </w:pPr>
      <w:bookmarkStart w:id="36" w:name="_Toc231513928"/>
      <w:r>
        <w:lastRenderedPageBreak/>
        <w:t xml:space="preserve">9.2 </w:t>
      </w:r>
      <w:r>
        <w:t>持续影响力</w:t>
      </w:r>
      <w:bookmarkEnd w:id="36"/>
    </w:p>
    <w:p w14:paraId="6AE55299" w14:textId="77777777" w:rsidR="00C31E0E" w:rsidRDefault="00000000">
      <w:pPr>
        <w:ind w:firstLine="0"/>
      </w:pPr>
      <w:r>
        <w:t>升学支撑：课程成果纳入综合素质评价档案，可作为</w:t>
      </w:r>
      <w:r>
        <w:t>"</w:t>
      </w:r>
      <w:r>
        <w:t>强</w:t>
      </w:r>
      <w:proofErr w:type="gramStart"/>
      <w:r>
        <w:t>基计划</w:t>
      </w:r>
      <w:proofErr w:type="gramEnd"/>
      <w:r>
        <w:t>""</w:t>
      </w:r>
      <w:r>
        <w:t>综合评价</w:t>
      </w:r>
      <w:r>
        <w:t>"</w:t>
      </w:r>
      <w:r>
        <w:t>的实证材料</w:t>
      </w:r>
    </w:p>
    <w:p w14:paraId="7A9EB934" w14:textId="77777777" w:rsidR="00C31E0E" w:rsidRDefault="00000000">
      <w:pPr>
        <w:ind w:firstLine="0"/>
      </w:pPr>
      <w:r>
        <w:t>竞赛衔接：优秀学生作品可推荐参加青少年科技创新大赛、全国中小学生创</w:t>
      </w:r>
      <w:r>
        <w:t>·</w:t>
      </w:r>
      <w:r>
        <w:t>造大赛、</w:t>
      </w:r>
      <w:r>
        <w:t>VEX</w:t>
      </w:r>
      <w:r>
        <w:t>机器人竞赛等</w:t>
      </w:r>
    </w:p>
    <w:p w14:paraId="36340963" w14:textId="77777777" w:rsidR="00C31E0E" w:rsidRDefault="00000000">
      <w:pPr>
        <w:ind w:firstLine="0"/>
      </w:pPr>
      <w:r>
        <w:t>长期追踪：建立</w:t>
      </w:r>
      <w:r>
        <w:t>"</w:t>
      </w:r>
      <w:r>
        <w:t>校友工程社群</w:t>
      </w:r>
      <w:r>
        <w:t>"</w:t>
      </w:r>
      <w:r>
        <w:t>，持续追踪学生发展，形成课程口碑</w:t>
      </w:r>
    </w:p>
    <w:p w14:paraId="0558DA6F" w14:textId="77777777" w:rsidR="00C31E0E" w:rsidRDefault="00000000">
      <w:pPr>
        <w:ind w:firstLine="0"/>
      </w:pPr>
      <w:r>
        <w:t>校本课程转化：可根据学校需求，将</w:t>
      </w:r>
      <w:r>
        <w:t>7</w:t>
      </w:r>
      <w:r>
        <w:t>天营期课程转化为</w:t>
      </w:r>
      <w:r>
        <w:t>16</w:t>
      </w:r>
      <w:r>
        <w:t>周学期课程，深度融入学校课程体系</w:t>
      </w:r>
    </w:p>
    <w:p w14:paraId="3CC08208" w14:textId="77777777" w:rsidR="00C31E0E" w:rsidRDefault="00000000">
      <w:pPr>
        <w:pStyle w:val="1"/>
      </w:pPr>
      <w:bookmarkStart w:id="37" w:name="_Toc231513929"/>
      <w:r>
        <w:t>十、</w:t>
      </w:r>
      <w:r>
        <w:t>Q&amp;A</w:t>
      </w:r>
      <w:r>
        <w:t>：四方视角看课程</w:t>
      </w:r>
      <w:bookmarkStart w:id="38" w:name="_Toc010"/>
      <w:bookmarkEnd w:id="37"/>
      <w:bookmarkEnd w:id="38"/>
    </w:p>
    <w:p w14:paraId="40493F1A" w14:textId="77777777" w:rsidR="00C31E0E" w:rsidRDefault="00000000">
      <w:r>
        <w:t>以下从校长（决策者）、教师（最了解学生的人）、家长（最希望孩子成长的人）、学生（课程的核心）四个视角，列出各方可能的疑问与顾虑，并给出回应。</w:t>
      </w:r>
    </w:p>
    <w:p w14:paraId="5506AC40" w14:textId="77777777" w:rsidR="00C31E0E" w:rsidRDefault="00000000">
      <w:pPr>
        <w:pStyle w:val="2"/>
      </w:pPr>
      <w:bookmarkStart w:id="39" w:name="_Toc231513930"/>
      <w:r>
        <w:t xml:space="preserve">10.1 </w:t>
      </w:r>
      <w:r>
        <w:t>校长视角（决策者）</w:t>
      </w:r>
      <w:bookmarkEnd w:id="39"/>
    </w:p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"/>
        <w:gridCol w:w="1433"/>
        <w:gridCol w:w="7342"/>
      </w:tblGrid>
      <w:tr w:rsidR="00C31E0E" w14:paraId="6D3FCF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auto"/>
            <w:shd w:val="clear" w:color="auto" w:fill="EBF5FB"/>
          </w:tcPr>
          <w:p w14:paraId="7C0AEAFD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3200" w:type="auto"/>
            <w:shd w:val="clear" w:color="auto" w:fill="EBF5FB"/>
          </w:tcPr>
          <w:p w14:paraId="49E5E0A6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疑问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顾虑</w:t>
            </w:r>
          </w:p>
        </w:tc>
        <w:tc>
          <w:tcPr>
            <w:tcW w:w="4400" w:type="auto"/>
            <w:shd w:val="clear" w:color="auto" w:fill="EBF5FB"/>
          </w:tcPr>
          <w:p w14:paraId="12E81A26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回应</w:t>
            </w:r>
          </w:p>
        </w:tc>
      </w:tr>
      <w:tr w:rsidR="00C31E0E" w14:paraId="69DBBF26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43F964E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3200" w:type="auto"/>
          </w:tcPr>
          <w:p w14:paraId="51A1A66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这门课程与我们学校现有</w:t>
            </w:r>
            <w:proofErr w:type="gramStart"/>
            <w:r>
              <w:rPr>
                <w:sz w:val="20"/>
              </w:rPr>
              <w:t>的科创课程</w:t>
            </w:r>
            <w:proofErr w:type="gramEnd"/>
            <w:r>
              <w:rPr>
                <w:sz w:val="20"/>
              </w:rPr>
              <w:t>有什么区别？</w:t>
            </w:r>
          </w:p>
        </w:tc>
        <w:tc>
          <w:tcPr>
            <w:tcW w:w="4400" w:type="auto"/>
          </w:tcPr>
          <w:p w14:paraId="417969C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本课程不是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又一门</w:t>
            </w:r>
            <w:proofErr w:type="gramStart"/>
            <w:r>
              <w:rPr>
                <w:sz w:val="20"/>
              </w:rPr>
              <w:t>科创课</w:t>
            </w:r>
            <w:proofErr w:type="gramEnd"/>
            <w:r>
              <w:rPr>
                <w:sz w:val="20"/>
              </w:rPr>
              <w:t>"</w:t>
            </w:r>
            <w:r>
              <w:rPr>
                <w:sz w:val="20"/>
              </w:rPr>
              <w:t>，而是完整的工程教育体验。区别在于：</w:t>
            </w:r>
            <w:r>
              <w:rPr>
                <w:sz w:val="20"/>
              </w:rPr>
              <w:t>(1)</w:t>
            </w:r>
            <w:r>
              <w:rPr>
                <w:sz w:val="20"/>
              </w:rPr>
              <w:t>以真实工程挑战贯穿全程，而非碎片化实验；</w:t>
            </w:r>
            <w:r>
              <w:rPr>
                <w:sz w:val="20"/>
              </w:rPr>
              <w:t>(2)</w:t>
            </w:r>
            <w:r>
              <w:rPr>
                <w:sz w:val="20"/>
              </w:rPr>
              <w:t>融合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教育，紧跟政策导向（</w:t>
            </w:r>
            <w:r>
              <w:rPr>
                <w:sz w:val="20"/>
              </w:rPr>
              <w:t>2025</w:t>
            </w:r>
            <w:r>
              <w:rPr>
                <w:sz w:val="20"/>
              </w:rPr>
              <w:t>年教育部《中小学人工智能通识教育指南》明确要求高中阶段开展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创新实践）；</w:t>
            </w:r>
            <w:r>
              <w:rPr>
                <w:sz w:val="20"/>
              </w:rPr>
              <w:t>(3)</w:t>
            </w:r>
            <w:r>
              <w:rPr>
                <w:sz w:val="20"/>
              </w:rPr>
              <w:t>成果可直接对接综合素质评价和升学需求，为学校特色发展提供抓手。</w:t>
            </w:r>
          </w:p>
        </w:tc>
      </w:tr>
      <w:tr w:rsidR="00C31E0E" w14:paraId="2C64D0E6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2E40F61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w="3200" w:type="auto"/>
          </w:tcPr>
          <w:p w14:paraId="0D2C94D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课程安全如何保障？</w:t>
            </w:r>
          </w:p>
        </w:tc>
        <w:tc>
          <w:tcPr>
            <w:tcW w:w="4400" w:type="auto"/>
          </w:tcPr>
          <w:p w14:paraId="0255B09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安全是本课程的首要前提。我们已经建立了覆盖设备安全、水域安全、材料安全的完整风险管理体系（详见第八部分），配备专业安全员，所有设备符合</w:t>
            </w:r>
            <w:r>
              <w:rPr>
                <w:sz w:val="20"/>
              </w:rPr>
              <w:t>3C</w:t>
            </w:r>
            <w:r>
              <w:rPr>
                <w:sz w:val="20"/>
              </w:rPr>
              <w:t>认证，并为每位学员购买专项意外险。过去三期试点中，零安全事故。</w:t>
            </w:r>
          </w:p>
        </w:tc>
      </w:tr>
      <w:tr w:rsidR="00C31E0E" w14:paraId="33E987D6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32AECFF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3200" w:type="auto"/>
          </w:tcPr>
          <w:p w14:paraId="776C067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师资如何解决？学校老师能承担吗？</w:t>
            </w:r>
          </w:p>
        </w:tc>
        <w:tc>
          <w:tcPr>
            <w:tcW w:w="4400" w:type="auto"/>
          </w:tcPr>
          <w:p w14:paraId="06422DF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我们提供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双</w:t>
            </w:r>
            <w:proofErr w:type="gramStart"/>
            <w:r>
              <w:rPr>
                <w:sz w:val="20"/>
              </w:rPr>
              <w:t>师模式</w:t>
            </w:r>
            <w:proofErr w:type="gramEnd"/>
            <w:r>
              <w:rPr>
                <w:sz w:val="20"/>
              </w:rPr>
              <w:t>"</w:t>
            </w:r>
            <w:r>
              <w:rPr>
                <w:sz w:val="20"/>
              </w:rPr>
              <w:t>：课程团队提供经过专业培训的主讲导师，学校老师作为助教参与。同时，我们为学校老师提供完整的</w:t>
            </w:r>
            <w:r>
              <w:rPr>
                <w:sz w:val="20"/>
              </w:rPr>
              <w:t>16</w:t>
            </w:r>
            <w:r>
              <w:rPr>
                <w:sz w:val="20"/>
              </w:rPr>
              <w:t>学时岗前培训和全程教学手册，确保学校老师逐步具备独立开课能力，实现课程可持续运营。</w:t>
            </w:r>
          </w:p>
        </w:tc>
      </w:tr>
      <w:tr w:rsidR="00C31E0E" w14:paraId="2895B966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210CFE4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w="3200" w:type="auto"/>
          </w:tcPr>
          <w:p w14:paraId="0A84967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课程对学校升学率有帮助吗？</w:t>
            </w:r>
          </w:p>
        </w:tc>
        <w:tc>
          <w:tcPr>
            <w:tcW w:w="4400" w:type="auto"/>
          </w:tcPr>
          <w:p w14:paraId="1B8DC39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有直接帮助。</w:t>
            </w:r>
            <w:r>
              <w:rPr>
                <w:sz w:val="20"/>
              </w:rPr>
              <w:t>2025</w:t>
            </w:r>
            <w:r>
              <w:rPr>
                <w:sz w:val="20"/>
              </w:rPr>
              <w:t>年多省高考改革方案明确将综合素质评价纳入招生参考。本课程成果（研究性学习报告、工程设计文档、竞赛获奖）可直接用于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强</w:t>
            </w:r>
            <w:proofErr w:type="gramStart"/>
            <w:r>
              <w:rPr>
                <w:sz w:val="20"/>
              </w:rPr>
              <w:t>基计划</w:t>
            </w:r>
            <w:proofErr w:type="gramEnd"/>
            <w:r>
              <w:rPr>
                <w:sz w:val="20"/>
              </w:rPr>
              <w:t>""</w:t>
            </w:r>
            <w:r>
              <w:rPr>
                <w:sz w:val="20"/>
              </w:rPr>
              <w:t>综合评价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的实证材料。上海理工大学附属中学等校的实践表明，工程素养特色课程能显著提升学生在名校自主招生中的竞争力。</w:t>
            </w:r>
          </w:p>
        </w:tc>
      </w:tr>
      <w:tr w:rsidR="00C31E0E" w14:paraId="6AE6F5B5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12F6385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w="3200" w:type="auto"/>
          </w:tcPr>
          <w:p w14:paraId="0ADC945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经费怎么解决？</w:t>
            </w:r>
          </w:p>
        </w:tc>
        <w:tc>
          <w:tcPr>
            <w:tcW w:w="4400" w:type="auto"/>
          </w:tcPr>
          <w:p w14:paraId="4B327CB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灵活多元：</w:t>
            </w:r>
            <w:r>
              <w:rPr>
                <w:sz w:val="20"/>
              </w:rPr>
              <w:t>(1)</w:t>
            </w:r>
            <w:r>
              <w:rPr>
                <w:sz w:val="20"/>
              </w:rPr>
              <w:t>学校特色课程专项经费；</w:t>
            </w:r>
            <w:r>
              <w:rPr>
                <w:sz w:val="20"/>
              </w:rPr>
              <w:t>(2)</w:t>
            </w:r>
            <w:r>
              <w:rPr>
                <w:sz w:val="20"/>
              </w:rPr>
              <w:t>课后服务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寒暑假托管经费；</w:t>
            </w:r>
            <w:r>
              <w:rPr>
                <w:sz w:val="20"/>
              </w:rPr>
              <w:t>(3)</w:t>
            </w:r>
            <w:r>
              <w:rPr>
                <w:sz w:val="20"/>
              </w:rPr>
              <w:t>合理向家长收费（参考市场价</w:t>
            </w:r>
            <w:r>
              <w:rPr>
                <w:sz w:val="20"/>
              </w:rPr>
              <w:t>2800-3500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人）；</w:t>
            </w:r>
            <w:r>
              <w:rPr>
                <w:sz w:val="20"/>
              </w:rPr>
              <w:t>(4)</w:t>
            </w:r>
            <w:proofErr w:type="gramStart"/>
            <w:r>
              <w:rPr>
                <w:sz w:val="20"/>
              </w:rPr>
              <w:t>教育局科创教育</w:t>
            </w:r>
            <w:proofErr w:type="gramEnd"/>
            <w:r>
              <w:rPr>
                <w:sz w:val="20"/>
              </w:rPr>
              <w:t>专项补贴；</w:t>
            </w:r>
            <w:r>
              <w:rPr>
                <w:sz w:val="20"/>
              </w:rPr>
              <w:t>(5)</w:t>
            </w:r>
            <w:r>
              <w:rPr>
                <w:sz w:val="20"/>
              </w:rPr>
              <w:t>企业赞助（</w:t>
            </w:r>
            <w:r>
              <w:rPr>
                <w:sz w:val="20"/>
              </w:rPr>
              <w:t>3D</w:t>
            </w:r>
            <w:r>
              <w:rPr>
                <w:sz w:val="20"/>
              </w:rPr>
              <w:t>打印企业、科技公司有强烈的教育合作意愿）。我们也可以协助申请相关教育基金。</w:t>
            </w:r>
          </w:p>
        </w:tc>
      </w:tr>
    </w:tbl>
    <w:p w14:paraId="396D054F" w14:textId="77777777" w:rsidR="00C31E0E" w:rsidRDefault="00000000">
      <w:pPr>
        <w:pStyle w:val="2"/>
      </w:pPr>
      <w:bookmarkStart w:id="40" w:name="_Toc231513931"/>
      <w:r>
        <w:t xml:space="preserve">10.2 </w:t>
      </w:r>
      <w:r>
        <w:t>教师视角（最了解学生的人）</w:t>
      </w:r>
      <w:bookmarkEnd w:id="40"/>
    </w:p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"/>
        <w:gridCol w:w="1451"/>
        <w:gridCol w:w="7326"/>
      </w:tblGrid>
      <w:tr w:rsidR="00C31E0E" w14:paraId="7490FA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auto"/>
            <w:shd w:val="clear" w:color="auto" w:fill="EBF5FB"/>
          </w:tcPr>
          <w:p w14:paraId="2671788C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3200" w:type="auto"/>
            <w:shd w:val="clear" w:color="auto" w:fill="EBF5FB"/>
          </w:tcPr>
          <w:p w14:paraId="6A2A6C52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疑问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顾虑</w:t>
            </w:r>
          </w:p>
        </w:tc>
        <w:tc>
          <w:tcPr>
            <w:tcW w:w="4400" w:type="auto"/>
            <w:shd w:val="clear" w:color="auto" w:fill="EBF5FB"/>
          </w:tcPr>
          <w:p w14:paraId="788A8158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回应</w:t>
            </w:r>
          </w:p>
        </w:tc>
      </w:tr>
      <w:tr w:rsidR="00C31E0E" w14:paraId="26299ECB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78F8A21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3200" w:type="auto"/>
          </w:tcPr>
          <w:p w14:paraId="756EDD1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学生基础参差不齐，有的学生物理很差，能跟上吗？</w:t>
            </w:r>
          </w:p>
        </w:tc>
        <w:tc>
          <w:tcPr>
            <w:tcW w:w="4400" w:type="auto"/>
          </w:tcPr>
          <w:p w14:paraId="39239C22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这正是本课程的设计亮点。课程不以物理成绩为前提，而是从真实问题出发。过去经验表明，物理成绩一般的学生在工程实践中往往能展现出独特的创造力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因为他们更少受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标准答案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束缚。我们提供分层任务设计（基础版</w:t>
            </w: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进阶版</w:t>
            </w:r>
            <w:proofErr w:type="gramEnd"/>
            <w:r>
              <w:rPr>
                <w:sz w:val="20"/>
              </w:rPr>
              <w:t>/</w:t>
            </w:r>
            <w:r>
              <w:rPr>
                <w:sz w:val="20"/>
              </w:rPr>
              <w:t>挑战版），确保每个学生都能获得成就感。</w:t>
            </w:r>
          </w:p>
        </w:tc>
      </w:tr>
      <w:tr w:rsidR="00C31E0E" w14:paraId="329AE6A8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25BD8E71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w="3200" w:type="auto"/>
          </w:tcPr>
          <w:p w14:paraId="740E3D7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学生使用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会不会变成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代写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？</w:t>
            </w:r>
          </w:p>
        </w:tc>
        <w:tc>
          <w:tcPr>
            <w:tcW w:w="4400" w:type="auto"/>
          </w:tcPr>
          <w:p w14:paraId="61591C2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课程中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的定位非常明确：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是助手，决策权在人。我们设计了</w:t>
            </w:r>
            <w:r>
              <w:rPr>
                <w:sz w:val="20"/>
              </w:rPr>
              <w:t>"AI</w:t>
            </w:r>
            <w:r>
              <w:rPr>
                <w:sz w:val="20"/>
              </w:rPr>
              <w:t>使用日志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，要求学生记录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我问了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什么</w:t>
            </w:r>
            <w:r>
              <w:rPr>
                <w:sz w:val="20"/>
              </w:rPr>
              <w:t>""AI</w:t>
            </w:r>
            <w:r>
              <w:rPr>
                <w:sz w:val="20"/>
              </w:rPr>
              <w:t>给了什么建议</w:t>
            </w:r>
            <w:r>
              <w:rPr>
                <w:sz w:val="20"/>
              </w:rPr>
              <w:t>""</w:t>
            </w:r>
            <w:r>
              <w:rPr>
                <w:sz w:val="20"/>
              </w:rPr>
              <w:t>我为什么不采纳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，培养学生批判性使用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的习惯。实践表明，当学生真正投入创作时，他们更愿意自己思考，因为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lastRenderedPageBreak/>
              <w:t>这是我的船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。</w:t>
            </w:r>
          </w:p>
        </w:tc>
      </w:tr>
      <w:tr w:rsidR="00C31E0E" w14:paraId="3CA3A77F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7B8F7B9E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3200" w:type="auto"/>
          </w:tcPr>
          <w:p w14:paraId="4A864C44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七天课程太紧了，学生能消化吗？</w:t>
            </w:r>
          </w:p>
        </w:tc>
        <w:tc>
          <w:tcPr>
            <w:tcW w:w="4400" w:type="auto"/>
          </w:tcPr>
          <w:p w14:paraId="1D28ADE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课程采用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做中学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模式，知识在需要时自然涌现，而非集中灌输。每天的节奏经过精心编排：上午理论探究（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小时）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下午动手实践（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小时）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晚间反思（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小时），符合青少年认知规律和注意力曲线。每期课程后学生满意度调查均在</w:t>
            </w:r>
            <w:r>
              <w:rPr>
                <w:sz w:val="20"/>
              </w:rPr>
              <w:t>95%</w:t>
            </w:r>
            <w:r>
              <w:rPr>
                <w:sz w:val="20"/>
              </w:rPr>
              <w:t>以上。</w:t>
            </w:r>
          </w:p>
        </w:tc>
      </w:tr>
      <w:tr w:rsidR="00C31E0E" w14:paraId="6AF19442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6D5D784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w="3200" w:type="auto"/>
          </w:tcPr>
          <w:p w14:paraId="35DCC83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班级纪律怎么管？学生自由活动时容易失控。</w:t>
            </w:r>
          </w:p>
        </w:tc>
        <w:tc>
          <w:tcPr>
            <w:tcW w:w="4400" w:type="auto"/>
          </w:tcPr>
          <w:p w14:paraId="71F8A57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工程教育天然具有高度</w:t>
            </w:r>
            <w:r>
              <w:rPr>
                <w:sz w:val="20"/>
              </w:rPr>
              <w:t xml:space="preserve"> engagement</w:t>
            </w:r>
            <w:r>
              <w:rPr>
                <w:sz w:val="20"/>
              </w:rPr>
              <w:t>（参与度）。当学生在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造自己的船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时，内在动机被充分激发。我们的经验是：给予清晰的任务目标和时间节点，学生反而会自我驱动。同时，小组竞赛机制形成同伴互律，导师更多扮演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技术顾问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角色而非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纪律管理者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。</w:t>
            </w:r>
          </w:p>
        </w:tc>
      </w:tr>
      <w:tr w:rsidR="00C31E0E" w14:paraId="50E3053F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50D19EE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w="3200" w:type="auto"/>
          </w:tcPr>
          <w:p w14:paraId="14C94E7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课程对教师专业成长有什么帮助？</w:t>
            </w:r>
          </w:p>
        </w:tc>
        <w:tc>
          <w:tcPr>
            <w:tcW w:w="4400" w:type="auto"/>
          </w:tcPr>
          <w:p w14:paraId="09D5246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参与课程是极佳的教师专业发展机会：</w:t>
            </w:r>
            <w:r>
              <w:rPr>
                <w:sz w:val="20"/>
              </w:rPr>
              <w:t>(1)</w:t>
            </w:r>
            <w:r>
              <w:rPr>
                <w:sz w:val="20"/>
              </w:rPr>
              <w:t>系统学习项目式学习（</w:t>
            </w:r>
            <w:r>
              <w:rPr>
                <w:sz w:val="20"/>
              </w:rPr>
              <w:t>PBL</w:t>
            </w:r>
            <w:r>
              <w:rPr>
                <w:sz w:val="20"/>
              </w:rPr>
              <w:t>）设计和实施方法；</w:t>
            </w:r>
            <w:r>
              <w:rPr>
                <w:sz w:val="20"/>
              </w:rPr>
              <w:t>(2)</w:t>
            </w:r>
            <w:r>
              <w:rPr>
                <w:sz w:val="20"/>
              </w:rPr>
              <w:t>掌握</w:t>
            </w:r>
            <w:r>
              <w:rPr>
                <w:sz w:val="20"/>
              </w:rPr>
              <w:t>3D</w:t>
            </w:r>
            <w:r>
              <w:rPr>
                <w:sz w:val="20"/>
              </w:rPr>
              <w:t>打印、</w:t>
            </w:r>
            <w:r>
              <w:rPr>
                <w:sz w:val="20"/>
              </w:rPr>
              <w:t>Arduino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工具等前沿教育技术；</w:t>
            </w:r>
            <w:r>
              <w:rPr>
                <w:sz w:val="20"/>
              </w:rPr>
              <w:t>(3)</w:t>
            </w:r>
            <w:r>
              <w:rPr>
                <w:sz w:val="20"/>
              </w:rPr>
              <w:t>获得与高校工程教育专家交流的机会；</w:t>
            </w:r>
            <w:r>
              <w:rPr>
                <w:sz w:val="20"/>
              </w:rPr>
              <w:t>(4)</w:t>
            </w:r>
            <w:r>
              <w:rPr>
                <w:sz w:val="20"/>
              </w:rPr>
              <w:t>积累工程教育实战经验，为申报区级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市级课题提供实践基础。完成课程后，教师将获得结业证书和继续教育学时认证。</w:t>
            </w:r>
          </w:p>
        </w:tc>
      </w:tr>
    </w:tbl>
    <w:p w14:paraId="304D1CB3" w14:textId="77777777" w:rsidR="00C31E0E" w:rsidRDefault="00000000">
      <w:pPr>
        <w:pStyle w:val="2"/>
      </w:pPr>
      <w:bookmarkStart w:id="41" w:name="_Toc231513932"/>
      <w:r>
        <w:t xml:space="preserve">10.3 </w:t>
      </w:r>
      <w:r>
        <w:t>家长视角（最希望孩子成长的人）</w:t>
      </w:r>
      <w:bookmarkEnd w:id="41"/>
    </w:p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"/>
        <w:gridCol w:w="1430"/>
        <w:gridCol w:w="7346"/>
      </w:tblGrid>
      <w:tr w:rsidR="00C31E0E" w14:paraId="2FDAB7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auto"/>
            <w:shd w:val="clear" w:color="auto" w:fill="EBF5FB"/>
          </w:tcPr>
          <w:p w14:paraId="1952DE90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3200" w:type="auto"/>
            <w:shd w:val="clear" w:color="auto" w:fill="EBF5FB"/>
          </w:tcPr>
          <w:p w14:paraId="1B31047E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疑问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顾虑</w:t>
            </w:r>
          </w:p>
        </w:tc>
        <w:tc>
          <w:tcPr>
            <w:tcW w:w="4400" w:type="auto"/>
            <w:shd w:val="clear" w:color="auto" w:fill="EBF5FB"/>
          </w:tcPr>
          <w:p w14:paraId="428628DE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回应</w:t>
            </w:r>
          </w:p>
        </w:tc>
      </w:tr>
      <w:tr w:rsidR="00C31E0E" w14:paraId="44558F84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74B89DF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3200" w:type="auto"/>
          </w:tcPr>
          <w:p w14:paraId="69919F6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七天时间，孩子能学到什么？值这个价吗？</w:t>
            </w:r>
          </w:p>
        </w:tc>
        <w:tc>
          <w:tcPr>
            <w:tcW w:w="4400" w:type="auto"/>
          </w:tcPr>
          <w:p w14:paraId="129DA1D1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您的孩子将经历一次完整的工程创造过程：从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我有一个想法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我做出了一个真实的产品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。这比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又上了七天课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珍贵得多。具体收获包括：一艘可带走的</w:t>
            </w:r>
            <w:r>
              <w:rPr>
                <w:sz w:val="20"/>
              </w:rPr>
              <w:t>3D</w:t>
            </w:r>
            <w:r>
              <w:rPr>
                <w:sz w:val="20"/>
              </w:rPr>
              <w:t>打印智能船、一套编程和建模技能、一本完整的工程日志、一份可用于升学的研究性学习报告、以及面对未知挑战时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我能做到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的自信。</w:t>
            </w:r>
          </w:p>
        </w:tc>
      </w:tr>
      <w:tr w:rsidR="00C31E0E" w14:paraId="01EE6F5E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216F847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w="3200" w:type="auto"/>
          </w:tcPr>
          <w:p w14:paraId="4E395D9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孩子本来学习就</w:t>
            </w:r>
            <w:r>
              <w:rPr>
                <w:sz w:val="20"/>
              </w:rPr>
              <w:lastRenderedPageBreak/>
              <w:t>紧张，参加这个会不会影响学业？</w:t>
            </w:r>
          </w:p>
        </w:tc>
        <w:tc>
          <w:tcPr>
            <w:tcW w:w="4400" w:type="auto"/>
          </w:tcPr>
          <w:p w14:paraId="09C9131A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lastRenderedPageBreak/>
              <w:t>恰恰相反。本课程培养的能力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问题分解、数据分析、团队协作、时间管理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lastRenderedPageBreak/>
              <w:t>学业成功的底层能力。多位参加过课程的学生的反馈是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回去后发现</w:t>
            </w:r>
            <w:proofErr w:type="gramStart"/>
            <w:r>
              <w:rPr>
                <w:sz w:val="20"/>
              </w:rPr>
              <w:t>物理题变简单</w:t>
            </w:r>
            <w:proofErr w:type="gramEnd"/>
            <w:r>
              <w:rPr>
                <w:sz w:val="20"/>
              </w:rPr>
              <w:t>了，因为我见过真的浮力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。课程安排在寒暑假，不占用正常学期时间。</w:t>
            </w:r>
          </w:p>
        </w:tc>
      </w:tr>
      <w:tr w:rsidR="00C31E0E" w14:paraId="079B3E1F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33330EF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3200" w:type="auto"/>
          </w:tcPr>
          <w:p w14:paraId="48D2CF5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课程安全吗？会不会用到危险工具？</w:t>
            </w:r>
          </w:p>
        </w:tc>
        <w:tc>
          <w:tcPr>
            <w:tcW w:w="4400" w:type="auto"/>
          </w:tcPr>
          <w:p w14:paraId="5A68F566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安全是我们的第一原则。</w:t>
            </w:r>
            <w:r>
              <w:rPr>
                <w:sz w:val="20"/>
              </w:rPr>
              <w:t>3D</w:t>
            </w:r>
            <w:r>
              <w:rPr>
                <w:sz w:val="20"/>
              </w:rPr>
              <w:t>打印机有全封闭防护罩，学生接触的部分均为低温区域；所有电子元件使用安全电压（</w:t>
            </w:r>
            <w:r>
              <w:rPr>
                <w:sz w:val="20"/>
              </w:rPr>
              <w:t>5V/12V</w:t>
            </w:r>
            <w:r>
              <w:rPr>
                <w:sz w:val="20"/>
              </w:rPr>
              <w:t>）；水域活动全程穿戴救生衣并有安全员监督；工具使用经过严格培训。我们会为每位学员购买专项意外保险。</w:t>
            </w:r>
          </w:p>
        </w:tc>
      </w:tr>
      <w:tr w:rsidR="00C31E0E" w14:paraId="387432CE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69AAEC9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w="3200" w:type="auto"/>
          </w:tcPr>
          <w:p w14:paraId="5D43926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女孩适合参加吗？看起来像是男生的课程。</w:t>
            </w:r>
          </w:p>
        </w:tc>
        <w:tc>
          <w:tcPr>
            <w:tcW w:w="4400" w:type="auto"/>
          </w:tcPr>
          <w:p w14:paraId="04547E0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非常适合！工程教育不分性别。美国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项目引领方式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PLTW</w:t>
            </w:r>
            <w:r>
              <w:rPr>
                <w:sz w:val="20"/>
              </w:rPr>
              <w:t>）数据显示，参与工程项目的女生在大学</w:t>
            </w:r>
            <w:r>
              <w:rPr>
                <w:sz w:val="20"/>
              </w:rPr>
              <w:t>STEM</w:t>
            </w:r>
            <w:r>
              <w:rPr>
                <w:sz w:val="20"/>
              </w:rPr>
              <w:t>专业选择率上显著高于未参与者。我们的课程强调协作和创造，而非体力竞争。</w:t>
            </w:r>
            <w:proofErr w:type="gramStart"/>
            <w:r>
              <w:rPr>
                <w:sz w:val="20"/>
              </w:rPr>
              <w:t>往期课程</w:t>
            </w:r>
            <w:proofErr w:type="gramEnd"/>
            <w:r>
              <w:rPr>
                <w:sz w:val="20"/>
              </w:rPr>
              <w:t>中，女生占比约</w:t>
            </w:r>
            <w:r>
              <w:rPr>
                <w:sz w:val="20"/>
              </w:rPr>
              <w:t>45%</w:t>
            </w:r>
            <w:r>
              <w:rPr>
                <w:sz w:val="20"/>
              </w:rPr>
              <w:t>，她们的细致观察和团队在稳定性设计上的贡献往往成为获胜关键。</w:t>
            </w:r>
          </w:p>
        </w:tc>
      </w:tr>
      <w:tr w:rsidR="00C31E0E" w14:paraId="2184BCB0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5CCDD54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w="3200" w:type="auto"/>
          </w:tcPr>
          <w:p w14:paraId="5F7B4FA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课程结束后，还有什么后续支持吗？</w:t>
            </w:r>
          </w:p>
        </w:tc>
        <w:tc>
          <w:tcPr>
            <w:tcW w:w="4400" w:type="auto"/>
          </w:tcPr>
          <w:p w14:paraId="18AC354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当然。我们会为每位学生建立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工程成长档案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，持续提供：</w:t>
            </w:r>
            <w:r>
              <w:rPr>
                <w:sz w:val="20"/>
              </w:rPr>
              <w:t>(1)</w:t>
            </w:r>
            <w:r>
              <w:rPr>
                <w:sz w:val="20"/>
              </w:rPr>
              <w:t>线上社群答疑交流；</w:t>
            </w:r>
            <w:r>
              <w:rPr>
                <w:sz w:val="20"/>
              </w:rPr>
              <w:t>(2)</w:t>
            </w:r>
            <w:r>
              <w:rPr>
                <w:sz w:val="20"/>
              </w:rPr>
              <w:t>推荐适合的</w:t>
            </w:r>
            <w:proofErr w:type="gramStart"/>
            <w:r>
              <w:rPr>
                <w:sz w:val="20"/>
              </w:rPr>
              <w:t>后续科创</w:t>
            </w:r>
            <w:proofErr w:type="gramEnd"/>
            <w:r>
              <w:rPr>
                <w:sz w:val="20"/>
              </w:rPr>
              <w:t>竞赛；</w:t>
            </w:r>
            <w:r>
              <w:rPr>
                <w:sz w:val="20"/>
              </w:rPr>
              <w:t>(3)</w:t>
            </w:r>
            <w:r>
              <w:rPr>
                <w:sz w:val="20"/>
              </w:rPr>
              <w:t>优秀学员可获推荐信，参与高校实验室开放日活动；</w:t>
            </w:r>
            <w:r>
              <w:rPr>
                <w:sz w:val="20"/>
              </w:rPr>
              <w:t>(4)</w:t>
            </w:r>
            <w:r>
              <w:rPr>
                <w:sz w:val="20"/>
              </w:rPr>
              <w:t>定期举办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校友工程分享会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，让学长学姐分享成长经验。</w:t>
            </w:r>
          </w:p>
        </w:tc>
      </w:tr>
    </w:tbl>
    <w:p w14:paraId="7C4761E2" w14:textId="77777777" w:rsidR="00C31E0E" w:rsidRDefault="00000000">
      <w:pPr>
        <w:pStyle w:val="2"/>
      </w:pPr>
      <w:bookmarkStart w:id="42" w:name="_Toc231513933"/>
      <w:r>
        <w:t xml:space="preserve">10.4 </w:t>
      </w:r>
      <w:r>
        <w:t>学生视角（课程的核心）</w:t>
      </w:r>
      <w:bookmarkEnd w:id="42"/>
    </w:p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B8DCE8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"/>
        <w:gridCol w:w="1310"/>
        <w:gridCol w:w="7465"/>
      </w:tblGrid>
      <w:tr w:rsidR="00C31E0E" w14:paraId="293F07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auto"/>
            <w:shd w:val="clear" w:color="auto" w:fill="EBF5FB"/>
          </w:tcPr>
          <w:p w14:paraId="598312E9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3200" w:type="auto"/>
            <w:shd w:val="clear" w:color="auto" w:fill="EBF5FB"/>
          </w:tcPr>
          <w:p w14:paraId="14795F92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疑问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顾虑</w:t>
            </w:r>
          </w:p>
        </w:tc>
        <w:tc>
          <w:tcPr>
            <w:tcW w:w="4400" w:type="auto"/>
            <w:shd w:val="clear" w:color="auto" w:fill="EBF5FB"/>
          </w:tcPr>
          <w:p w14:paraId="0F541F3C" w14:textId="77777777" w:rsidR="00C31E0E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0"/>
              </w:rPr>
              <w:t>回应</w:t>
            </w:r>
          </w:p>
        </w:tc>
      </w:tr>
      <w:tr w:rsidR="00C31E0E" w14:paraId="705A7570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7208124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3200" w:type="auto"/>
          </w:tcPr>
          <w:p w14:paraId="3AB11610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我不会编程，也没碰过</w:t>
            </w:r>
            <w:r>
              <w:rPr>
                <w:sz w:val="20"/>
              </w:rPr>
              <w:t>3D</w:t>
            </w:r>
            <w:r>
              <w:rPr>
                <w:sz w:val="20"/>
              </w:rPr>
              <w:t>打印，能参加吗？</w:t>
            </w:r>
          </w:p>
        </w:tc>
        <w:tc>
          <w:tcPr>
            <w:tcW w:w="4400" w:type="auto"/>
          </w:tcPr>
          <w:p w14:paraId="36A8448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完全没问题！</w:t>
            </w:r>
            <w:proofErr w:type="gramStart"/>
            <w:r>
              <w:rPr>
                <w:sz w:val="20"/>
              </w:rPr>
              <w:t>往期</w:t>
            </w:r>
            <w:proofErr w:type="gramEnd"/>
            <w:r>
              <w:rPr>
                <w:sz w:val="20"/>
              </w:rPr>
              <w:t>70%</w:t>
            </w:r>
            <w:r>
              <w:rPr>
                <w:sz w:val="20"/>
              </w:rPr>
              <w:t>的学员都是零基础。课程从最简单的操作开始教起，我们还有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助手帮你解决技术问题。你只需要带着好奇心和想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造点什么的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冲动来就行。记住：第一艘蒸汽船的发明者也不会编程。</w:t>
            </w:r>
          </w:p>
        </w:tc>
      </w:tr>
      <w:tr w:rsidR="00C31E0E" w14:paraId="45EC21E5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59584DEF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w="3200" w:type="auto"/>
          </w:tcPr>
          <w:p w14:paraId="2BB2BA9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课程好玩吗？</w:t>
            </w:r>
            <w:r>
              <w:rPr>
                <w:sz w:val="20"/>
              </w:rPr>
              <w:lastRenderedPageBreak/>
              <w:t>会不会像补习班一样无聊？</w:t>
            </w:r>
          </w:p>
        </w:tc>
        <w:tc>
          <w:tcPr>
            <w:tcW w:w="4400" w:type="auto"/>
          </w:tcPr>
          <w:p w14:paraId="02AD1ADC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lastRenderedPageBreak/>
              <w:t>如果你期待的是坐在教室里听讲，那这门课可能让你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失望</w:t>
            </w:r>
            <w:r>
              <w:rPr>
                <w:sz w:val="20"/>
              </w:rPr>
              <w:t>"——</w:t>
            </w:r>
            <w:r>
              <w:rPr>
                <w:sz w:val="20"/>
              </w:rPr>
              <w:t>因为你大部分时间会</w:t>
            </w:r>
            <w:r>
              <w:rPr>
                <w:sz w:val="20"/>
              </w:rPr>
              <w:lastRenderedPageBreak/>
              <w:t>在动手造东西、做实验、调程序、比赛。有学员说这是他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过得最快的七天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。最后一天你会带着自己造的</w:t>
            </w:r>
            <w:proofErr w:type="gramStart"/>
            <w:r>
              <w:rPr>
                <w:sz w:val="20"/>
              </w:rPr>
              <w:t>船参加</w:t>
            </w:r>
            <w:proofErr w:type="gramEnd"/>
            <w:r>
              <w:rPr>
                <w:sz w:val="20"/>
              </w:rPr>
              <w:t>比赛，那种紧张感和成就感，比打游戏</w:t>
            </w:r>
            <w:proofErr w:type="gramStart"/>
            <w:r>
              <w:rPr>
                <w:sz w:val="20"/>
              </w:rPr>
              <w:t>通关爽多了</w:t>
            </w:r>
            <w:proofErr w:type="gramEnd"/>
            <w:r>
              <w:rPr>
                <w:sz w:val="20"/>
              </w:rPr>
              <w:t>。</w:t>
            </w:r>
          </w:p>
        </w:tc>
      </w:tr>
      <w:tr w:rsidR="00C31E0E" w14:paraId="71CFCF8B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0EDD1BF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3200" w:type="auto"/>
          </w:tcPr>
          <w:p w14:paraId="5386D86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万一我的</w:t>
            </w:r>
            <w:proofErr w:type="gramStart"/>
            <w:r>
              <w:rPr>
                <w:sz w:val="20"/>
              </w:rPr>
              <w:t>船失败</w:t>
            </w:r>
            <w:proofErr w:type="gramEnd"/>
            <w:r>
              <w:rPr>
                <w:sz w:val="20"/>
              </w:rPr>
              <w:t>了怎么办？</w:t>
            </w:r>
          </w:p>
        </w:tc>
        <w:tc>
          <w:tcPr>
            <w:tcW w:w="4400" w:type="auto"/>
          </w:tcPr>
          <w:p w14:paraId="7728C30D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恭喜你，你获得了最珍贵的学习机会！在这门课里，失败不是扣分项，而是加分项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我们会记录你遇到了什么问题、怎么分析的、怎么改进的。</w:t>
            </w:r>
            <w:proofErr w:type="gramStart"/>
            <w:r>
              <w:rPr>
                <w:sz w:val="20"/>
              </w:rPr>
              <w:t>往期</w:t>
            </w:r>
            <w:proofErr w:type="gramEnd"/>
            <w:r>
              <w:rPr>
                <w:sz w:val="20"/>
              </w:rPr>
              <w:t>"</w:t>
            </w:r>
            <w:r>
              <w:rPr>
                <w:sz w:val="20"/>
              </w:rPr>
              <w:t>最佳</w:t>
            </w:r>
            <w:proofErr w:type="gramStart"/>
            <w:r>
              <w:rPr>
                <w:sz w:val="20"/>
              </w:rPr>
              <w:t>迭代奖</w:t>
            </w:r>
            <w:proofErr w:type="gramEnd"/>
            <w:r>
              <w:rPr>
                <w:sz w:val="20"/>
              </w:rPr>
              <w:t>"</w:t>
            </w:r>
            <w:r>
              <w:rPr>
                <w:sz w:val="20"/>
              </w:rPr>
              <w:t>的获得者，都是那些最初船沉了但坚持不懈改进的同学。记住，工程师的日常就是面对失败。</w:t>
            </w:r>
          </w:p>
        </w:tc>
      </w:tr>
      <w:tr w:rsidR="00C31E0E" w14:paraId="7754A727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4C59F13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w="3200" w:type="auto"/>
          </w:tcPr>
          <w:p w14:paraId="3187D693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可以和朋友一组吗？</w:t>
            </w:r>
          </w:p>
        </w:tc>
        <w:tc>
          <w:tcPr>
            <w:tcW w:w="4400" w:type="auto"/>
          </w:tcPr>
          <w:p w14:paraId="433F8817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当然可以！我们鼓励你邀请朋友一起报名。小组协作是工程创造的重要部分。如果你们能组成一个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最强战队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，一起拿下冠军，那将是你们友谊中</w:t>
            </w:r>
            <w:proofErr w:type="gramStart"/>
            <w:r>
              <w:rPr>
                <w:sz w:val="20"/>
              </w:rPr>
              <w:t>最</w:t>
            </w:r>
            <w:proofErr w:type="gramEnd"/>
            <w:r>
              <w:rPr>
                <w:sz w:val="20"/>
              </w:rPr>
              <w:t>酷的回忆。即使和不认识的同学一组，七天并肩作战后，你们也会成为好朋友。</w:t>
            </w:r>
          </w:p>
        </w:tc>
      </w:tr>
      <w:tr w:rsidR="00C31E0E" w14:paraId="6EE9274F" w14:textId="77777777">
        <w:tblPrEx>
          <w:tblCellMar>
            <w:top w:w="0" w:type="dxa"/>
            <w:bottom w:w="0" w:type="dxa"/>
          </w:tblCellMar>
        </w:tblPrEx>
        <w:tc>
          <w:tcPr>
            <w:tcW w:w="800" w:type="auto"/>
          </w:tcPr>
          <w:p w14:paraId="059D8A58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w="3200" w:type="auto"/>
          </w:tcPr>
          <w:p w14:paraId="07D0F929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这门课对我考大学有帮助吗？</w:t>
            </w:r>
          </w:p>
        </w:tc>
        <w:tc>
          <w:tcPr>
            <w:tcW w:w="4400" w:type="auto"/>
          </w:tcPr>
          <w:p w14:paraId="76F34D4B" w14:textId="77777777" w:rsidR="00C31E0E" w:rsidRDefault="00000000">
            <w:pPr>
              <w:spacing w:before="40" w:after="40"/>
              <w:ind w:firstLine="0"/>
            </w:pPr>
            <w:r>
              <w:rPr>
                <w:sz w:val="20"/>
              </w:rPr>
              <w:t>有，而且帮助很大。你在这里完成的项目可以写进综合素质评价档案，这在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强</w:t>
            </w:r>
            <w:proofErr w:type="gramStart"/>
            <w:r>
              <w:rPr>
                <w:sz w:val="20"/>
              </w:rPr>
              <w:t>基计划</w:t>
            </w:r>
            <w:proofErr w:type="gramEnd"/>
            <w:r>
              <w:rPr>
                <w:sz w:val="20"/>
              </w:rPr>
              <w:t>"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综合评价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招生中越来越重要。更重要的是，当你在大学面试中被问到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你做过什么项目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时，你可以自信地说：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我设计并制造了一艘</w:t>
            </w:r>
            <w:r>
              <w:rPr>
                <w:sz w:val="20"/>
              </w:rPr>
              <w:t>3D</w:t>
            </w:r>
            <w:r>
              <w:rPr>
                <w:sz w:val="20"/>
              </w:rPr>
              <w:t>打印智能载重船，它承载了多少重量，经历了几次迭代</w:t>
            </w:r>
            <w:r>
              <w:rPr>
                <w:sz w:val="20"/>
              </w:rPr>
              <w:t>……"</w:t>
            </w:r>
            <w:r>
              <w:rPr>
                <w:sz w:val="20"/>
              </w:rPr>
              <w:t>这才是让面试官眼前一亮的回答。</w:t>
            </w:r>
          </w:p>
        </w:tc>
      </w:tr>
    </w:tbl>
    <w:p w14:paraId="019605A7" w14:textId="77777777" w:rsidR="00C31E0E" w:rsidRDefault="00C31E0E">
      <w:pPr>
        <w:sectPr w:rsidR="00C31E0E">
          <w:headerReference w:type="default" r:id="rId8"/>
          <w:footerReference w:type="default" r:id="rId9"/>
          <w:pgSz w:w="11906" w:h="16838"/>
          <w:pgMar w:top="1800" w:right="1440" w:bottom="1440" w:left="1440" w:header="720" w:footer="720" w:gutter="0"/>
          <w:cols w:space="720"/>
        </w:sectPr>
      </w:pPr>
    </w:p>
    <w:p w14:paraId="73638632" w14:textId="77777777" w:rsidR="00C31E0E" w:rsidRDefault="00000000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2A4DF6DF" wp14:editId="0C0491E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B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024A6" w14:textId="77777777" w:rsidR="00C31E0E" w:rsidRDefault="00000000">
      <w:pPr>
        <w:spacing w:before="6000"/>
        <w:jc w:val="center"/>
      </w:pPr>
      <w:r>
        <w:rPr>
          <w:b/>
          <w:color w:val="FFFFFF"/>
          <w:spacing w:val="40"/>
          <w:sz w:val="56"/>
        </w:rPr>
        <w:t>让知识</w:t>
      </w:r>
      <w:proofErr w:type="gramStart"/>
      <w:r>
        <w:rPr>
          <w:b/>
          <w:color w:val="FFFFFF"/>
          <w:spacing w:val="40"/>
          <w:sz w:val="56"/>
        </w:rPr>
        <w:t>浮</w:t>
      </w:r>
      <w:proofErr w:type="gramEnd"/>
      <w:r>
        <w:rPr>
          <w:b/>
          <w:color w:val="FFFFFF"/>
          <w:spacing w:val="40"/>
          <w:sz w:val="56"/>
        </w:rPr>
        <w:t>起来</w:t>
      </w:r>
    </w:p>
    <w:p w14:paraId="082ADCAF" w14:textId="77777777" w:rsidR="00C31E0E" w:rsidRDefault="00000000">
      <w:pPr>
        <w:spacing w:before="400"/>
        <w:jc w:val="center"/>
      </w:pPr>
      <w:r>
        <w:rPr>
          <w:color w:val="B8DCE8"/>
          <w:sz w:val="24"/>
        </w:rPr>
        <w:t>不是学习浮力，而是让一艘船真正</w:t>
      </w:r>
      <w:proofErr w:type="gramStart"/>
      <w:r>
        <w:rPr>
          <w:color w:val="B8DCE8"/>
          <w:sz w:val="24"/>
        </w:rPr>
        <w:t>浮</w:t>
      </w:r>
      <w:proofErr w:type="gramEnd"/>
      <w:r>
        <w:rPr>
          <w:color w:val="B8DCE8"/>
          <w:sz w:val="24"/>
        </w:rPr>
        <w:t>起来</w:t>
      </w:r>
    </w:p>
    <w:p w14:paraId="6F60DA05" w14:textId="77777777" w:rsidR="00C31E0E" w:rsidRDefault="00000000">
      <w:pPr>
        <w:spacing w:before="2000"/>
        <w:jc w:val="center"/>
      </w:pPr>
      <w:r>
        <w:rPr>
          <w:color w:val="7FB3D8"/>
          <w:sz w:val="20"/>
        </w:rPr>
        <w:t>课程咨询与合作洽谈</w:t>
      </w:r>
    </w:p>
    <w:p w14:paraId="7198F7B6" w14:textId="6597F1FB" w:rsidR="00C31E0E" w:rsidRDefault="00000000">
      <w:pPr>
        <w:spacing w:before="100"/>
        <w:jc w:val="center"/>
        <w:rPr>
          <w:rFonts w:hint="eastAsia"/>
        </w:rPr>
      </w:pPr>
      <w:r>
        <w:rPr>
          <w:color w:val="A8D0E0"/>
          <w:sz w:val="18"/>
        </w:rPr>
        <w:t>联系</w:t>
      </w:r>
      <w:r w:rsidR="00DA618F">
        <w:rPr>
          <w:rFonts w:hint="eastAsia"/>
          <w:color w:val="A8D0E0"/>
          <w:sz w:val="18"/>
        </w:rPr>
        <w:t>方式</w:t>
      </w:r>
      <w:r>
        <w:rPr>
          <w:color w:val="A8D0E0"/>
          <w:sz w:val="18"/>
        </w:rPr>
        <w:t>：</w:t>
      </w:r>
    </w:p>
    <w:sectPr w:rsidR="00C31E0E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72D79" w14:textId="77777777" w:rsidR="00294E7D" w:rsidRDefault="00294E7D">
      <w:pPr>
        <w:spacing w:after="0" w:line="240" w:lineRule="auto"/>
      </w:pPr>
      <w:r>
        <w:separator/>
      </w:r>
    </w:p>
  </w:endnote>
  <w:endnote w:type="continuationSeparator" w:id="0">
    <w:p w14:paraId="7A9297F2" w14:textId="77777777" w:rsidR="00294E7D" w:rsidRDefault="00294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B62B" w14:textId="77777777" w:rsidR="00C31E0E" w:rsidRDefault="00000000">
    <w:pPr>
      <w:jc w:val="center"/>
    </w:pPr>
    <w:r>
      <w:rPr>
        <w:color w:val="7FB3D8"/>
        <w:sz w:val="18"/>
      </w:rPr>
      <w:t xml:space="preserve">- </w:t>
    </w:r>
    <w:r>
      <w:rPr>
        <w:color w:val="7FB3D8"/>
        <w:sz w:val="18"/>
      </w:rPr>
      <w:fldChar w:fldCharType="begin"/>
    </w:r>
    <w:r>
      <w:rPr>
        <w:color w:val="7FB3D8"/>
        <w:sz w:val="18"/>
      </w:rPr>
      <w:instrText xml:space="preserve"> PAGE </w:instrText>
    </w:r>
    <w:r>
      <w:rPr>
        <w:color w:val="7FB3D8"/>
        <w:sz w:val="18"/>
      </w:rPr>
      <w:fldChar w:fldCharType="separate"/>
    </w:r>
    <w:r>
      <w:rPr>
        <w:color w:val="7FB3D8"/>
        <w:sz w:val="18"/>
      </w:rPr>
      <w:t>1</w:t>
    </w:r>
    <w:r>
      <w:rPr>
        <w:color w:val="7FB3D8"/>
        <w:sz w:val="18"/>
      </w:rPr>
      <w:fldChar w:fldCharType="end"/>
    </w:r>
    <w:r>
      <w:rPr>
        <w:color w:val="7FB3D8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D6BA4" w14:textId="77777777" w:rsidR="00294E7D" w:rsidRDefault="00294E7D">
      <w:pPr>
        <w:spacing w:after="0" w:line="240" w:lineRule="auto"/>
      </w:pPr>
      <w:r>
        <w:separator/>
      </w:r>
    </w:p>
  </w:footnote>
  <w:footnote w:type="continuationSeparator" w:id="0">
    <w:p w14:paraId="7F4BA64D" w14:textId="77777777" w:rsidR="00294E7D" w:rsidRDefault="00294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A127" w14:textId="77777777" w:rsidR="00C31E0E" w:rsidRDefault="00000000">
    <w:pPr>
      <w:jc w:val="right"/>
    </w:pPr>
    <w:r>
      <w:rPr>
        <w:color w:val="7FB3D8"/>
        <w:sz w:val="18"/>
      </w:rPr>
      <w:t>《让知识浮起来》七日工程创造营课程方案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10A6D"/>
    <w:multiLevelType w:val="multilevel"/>
    <w:tmpl w:val="63924CE8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2066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E0E"/>
    <w:rsid w:val="00294E7D"/>
    <w:rsid w:val="00500DC0"/>
    <w:rsid w:val="00C31E0E"/>
    <w:rsid w:val="00DA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50A5C1"/>
  <w15:docId w15:val="{1BAEEBCD-B706-4E33-B7FA-C49426D15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480"/>
    </w:pPr>
    <w:rPr>
      <w:rFonts w:ascii="Calibri" w:eastAsia="微软雅黑" w:hAnsi="Calibri"/>
      <w:color w:val="154360"/>
      <w:sz w:val="21"/>
    </w:rPr>
  </w:style>
  <w:style w:type="paragraph" w:styleId="1">
    <w:name w:val="heading 1"/>
    <w:basedOn w:val="a"/>
    <w:uiPriority w:val="9"/>
    <w:qFormat/>
    <w:pPr>
      <w:keepNext/>
      <w:keepLines/>
      <w:spacing w:before="600" w:after="240"/>
      <w:ind w:firstLine="0"/>
      <w:outlineLvl w:val="0"/>
    </w:pPr>
    <w:rPr>
      <w:b/>
      <w:color w:val="1A5276"/>
      <w:sz w:val="36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400"/>
      <w:ind w:firstLine="0"/>
      <w:outlineLvl w:val="1"/>
    </w:pPr>
    <w:rPr>
      <w:b/>
      <w:sz w:val="28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280" w:after="120"/>
      <w:ind w:firstLine="0"/>
      <w:outlineLvl w:val="2"/>
    </w:pPr>
    <w:rPr>
      <w:b/>
      <w:color w:val="1F618D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pPr>
      <w:spacing w:before="60" w:after="320"/>
      <w:ind w:firstLine="0"/>
      <w:jc w:val="center"/>
    </w:pPr>
    <w:rPr>
      <w:color w:val="7FB3D8"/>
      <w:sz w:val="20"/>
    </w:rPr>
  </w:style>
  <w:style w:type="paragraph" w:styleId="TOC1">
    <w:name w:val="toc 1"/>
    <w:basedOn w:val="a"/>
    <w:uiPriority w:val="39"/>
    <w:pPr>
      <w:tabs>
        <w:tab w:val="right" w:leader="dot" w:pos="9350"/>
      </w:tabs>
      <w:spacing w:before="200" w:after="60"/>
      <w:ind w:firstLine="0"/>
    </w:pPr>
    <w:rPr>
      <w:b/>
    </w:rPr>
  </w:style>
  <w:style w:type="paragraph" w:styleId="TOC2">
    <w:name w:val="toc 2"/>
    <w:basedOn w:val="a"/>
    <w:uiPriority w:val="39"/>
    <w:pPr>
      <w:tabs>
        <w:tab w:val="right" w:leader="dot" w:pos="9350"/>
      </w:tabs>
      <w:spacing w:before="60" w:after="60"/>
      <w:ind w:left="360" w:firstLine="0"/>
    </w:pPr>
    <w:rPr>
      <w:color w:val="1F618D"/>
    </w:rPr>
  </w:style>
  <w:style w:type="paragraph" w:styleId="TOC3">
    <w:name w:val="toc 3"/>
    <w:basedOn w:val="a"/>
    <w:pPr>
      <w:tabs>
        <w:tab w:val="right" w:leader="dot" w:pos="9350"/>
      </w:tabs>
      <w:spacing w:before="40" w:after="60"/>
      <w:ind w:left="720" w:firstLine="0"/>
    </w:pPr>
    <w:rPr>
      <w:color w:val="1F618D"/>
    </w:rPr>
  </w:style>
  <w:style w:type="paragraph" w:styleId="a4">
    <w:name w:val="Quote"/>
    <w:basedOn w:val="a"/>
    <w:pPr>
      <w:pBdr>
        <w:left w:val="single" w:sz="18" w:space="8" w:color="1ABC9C"/>
      </w:pBdr>
      <w:spacing w:before="120" w:after="120"/>
      <w:ind w:left="480" w:right="480" w:firstLine="0"/>
    </w:pPr>
    <w:rPr>
      <w:i/>
      <w:color w:val="1F618D"/>
    </w:rPr>
  </w:style>
  <w:style w:type="character" w:styleId="a5">
    <w:name w:val="Hyperlink"/>
    <w:basedOn w:val="a0"/>
    <w:uiPriority w:val="99"/>
    <w:unhideWhenUsed/>
    <w:rsid w:val="00DA61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6075</Words>
  <Characters>6744</Characters>
  <Application>Microsoft Office Word</Application>
  <DocSecurity>0</DocSecurity>
  <Lines>562</Lines>
  <Paragraphs>640</Paragraphs>
  <ScaleCrop>false</ScaleCrop>
  <Company/>
  <LinksUpToDate>false</LinksUpToDate>
  <CharactersWithSpaces>12179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ZhuMing Li</cp:lastModifiedBy>
  <cp:revision>2</cp:revision>
  <dcterms:created xsi:type="dcterms:W3CDTF">2026-06-04T17:04:00Z</dcterms:created>
  <dcterms:modified xsi:type="dcterms:W3CDTF">2026-06-04T17:09:00Z</dcterms:modified>
</cp:coreProperties>
</file>