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Анализ возможных багов на странице Авито: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об ошибке вверху страницы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В верхней части страницы отображается сообщение: "Попробуйте обновить страницу или загляните позже — мы обязательно всё починим." Это может означать ошибку загрузки данных.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Приоритет: High (ошибка может мешать нормальному поиску).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фильтр по бренду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Описание: В фильтре "Бренд" выбран Author, но в результатах поиска встречаются велосипеды других брендов, например, Atom.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Приоритет: Medium (нарушает точность поиска, но не критично).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сортировки объявлений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Описание: В заголовке указано "Сначала в Москве", но в результатах есть велосипеды из Липецка.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Приоритет: High (ошибка сортировки может сильно раздражать пользователей).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Некорректное отображение цены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Описание: Фильтр цены стоит от 0 до 90 000 руб., но объявлений с ценами выше 30 000 руб. нет. Это может указывать на некорректную работу фильтра.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Приоритет: Low (не подтверждено, возможно, из-за отсутствия таких объявлений).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перевод чекбоксов в фильтре "Состояние"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Описание: В фильтре указаны три состояния: "Неважно", "Новый", "Б/у", но логичнее было бы использовать "Любое" вместо "Неважно".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Приоритет: Low (мелкая ошибка в UI).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Наиболее критичные ошибки (High):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Ошибка загрузки данных (сообщение об ошибке).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Ошибки сортировки объявлений по местоположению.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Ошибки среднего приоритета (Medium):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Некорректный фильтр по бренду.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Ошибки низкого приоритета (Low):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Некорректное название фильтра.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Возможные ошибки в фильтре цен.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