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2C36" w14:textId="70C7BAC2" w:rsidR="00F758D8" w:rsidRPr="00F758D8" w:rsidRDefault="00F758D8" w:rsidP="00F758D8">
      <w:pPr>
        <w:rPr>
          <w:rFonts w:ascii="Times New Roman" w:eastAsia="Times New Roman" w:hAnsi="Times New Roman" w:cs="Times New Roman"/>
          <w:sz w:val="24"/>
          <w:szCs w:val="24"/>
          <w:lang w:val="es-PE"/>
        </w:rPr>
      </w:pPr>
      <w:r w:rsidRPr="00F758D8">
        <w:rPr>
          <w:rFonts w:ascii="Times New Roman" w:eastAsia="Times New Roman" w:hAnsi="Times New Roman" w:cs="Times New Roman"/>
          <w:sz w:val="24"/>
          <w:szCs w:val="24"/>
          <w:lang w:val="es-PE"/>
        </w:rPr>
        <w:br/>
      </w:r>
      <w:r w:rsidRPr="00F758D8">
        <w:rPr>
          <w:rFonts w:ascii="Times New Roman" w:eastAsia="Times New Roman" w:hAnsi="Times New Roman" w:cs="Times New Roman"/>
          <w:noProof/>
          <w:sz w:val="24"/>
          <w:szCs w:val="24"/>
          <w:bdr w:val="none" w:sz="0" w:space="0" w:color="auto" w:frame="1"/>
          <w:lang w:val="es-PE"/>
        </w:rPr>
        <w:drawing>
          <wp:inline distT="0" distB="0" distL="0" distR="0" wp14:anchorId="7777D617" wp14:editId="5FEF3F2B">
            <wp:extent cx="5410200" cy="1323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1323975"/>
                    </a:xfrm>
                    <a:prstGeom prst="rect">
                      <a:avLst/>
                    </a:prstGeom>
                    <a:noFill/>
                    <a:ln>
                      <a:noFill/>
                    </a:ln>
                  </pic:spPr>
                </pic:pic>
              </a:graphicData>
            </a:graphic>
          </wp:inline>
        </w:drawing>
      </w:r>
    </w:p>
    <w:p w14:paraId="5075F732" w14:textId="77777777" w:rsidR="00F758D8" w:rsidRPr="00F758D8" w:rsidRDefault="00F758D8" w:rsidP="00F758D8">
      <w:pPr>
        <w:spacing w:before="240" w:after="240" w:line="240" w:lineRule="auto"/>
        <w:jc w:val="center"/>
        <w:rPr>
          <w:rFonts w:ascii="Times New Roman" w:eastAsia="Times New Roman" w:hAnsi="Times New Roman" w:cs="Times New Roman"/>
          <w:sz w:val="24"/>
          <w:szCs w:val="24"/>
          <w:lang w:val="es-PE"/>
        </w:rPr>
      </w:pPr>
      <w:r w:rsidRPr="00F758D8">
        <w:rPr>
          <w:rFonts w:eastAsia="Times New Roman"/>
          <w:b/>
          <w:bCs/>
          <w:sz w:val="32"/>
          <w:szCs w:val="32"/>
          <w:lang w:val="es-PE"/>
        </w:rPr>
        <w:t>PROGRAMA DE ESTUDIO DE ARQUITECTURA DE PLATAFORMAS Y SERVICIOS DE TECNOLOGÍAS DE LA INFORMACIÓN</w:t>
      </w:r>
    </w:p>
    <w:p w14:paraId="70841984" w14:textId="3EFA1772" w:rsidR="00F758D8" w:rsidRPr="00F758D8" w:rsidRDefault="00F758D8" w:rsidP="00F758D8">
      <w:pPr>
        <w:spacing w:before="240" w:after="360" w:line="240" w:lineRule="auto"/>
        <w:jc w:val="center"/>
        <w:rPr>
          <w:rFonts w:eastAsia="Times New Roman"/>
          <w:b/>
          <w:bCs/>
          <w:sz w:val="40"/>
          <w:szCs w:val="40"/>
          <w:lang w:val="es-PE"/>
        </w:rPr>
      </w:pPr>
      <w:r w:rsidRPr="00F758D8">
        <w:rPr>
          <w:rFonts w:eastAsia="Times New Roman"/>
          <w:b/>
          <w:bCs/>
          <w:sz w:val="40"/>
          <w:szCs w:val="40"/>
          <w:lang w:val="es-PE"/>
        </w:rPr>
        <w:t>ORGANIZACIÓN DE RECURSOS</w:t>
      </w:r>
    </w:p>
    <w:p w14:paraId="05C82487" w14:textId="1039B34B" w:rsidR="00F758D8" w:rsidRDefault="00F758D8" w:rsidP="00F758D8">
      <w:pPr>
        <w:spacing w:before="240" w:after="360" w:line="240" w:lineRule="auto"/>
        <w:jc w:val="center"/>
        <w:rPr>
          <w:rFonts w:eastAsia="Times New Roman"/>
          <w:b/>
          <w:bCs/>
          <w:color w:val="000000"/>
          <w:sz w:val="40"/>
          <w:szCs w:val="40"/>
          <w:shd w:val="clear" w:color="auto" w:fill="FFFFFF"/>
          <w:lang w:val="es-PE"/>
        </w:rPr>
      </w:pPr>
      <w:r w:rsidRPr="00F758D8">
        <w:rPr>
          <w:rFonts w:eastAsia="Times New Roman"/>
          <w:b/>
          <w:bCs/>
          <w:color w:val="000000"/>
          <w:sz w:val="40"/>
          <w:szCs w:val="40"/>
          <w:shd w:val="clear" w:color="auto" w:fill="FFFFFF"/>
          <w:lang w:val="es-PE"/>
        </w:rPr>
        <w:t xml:space="preserve">CASOS METODOLOGIA ITIL </w:t>
      </w:r>
      <w:r>
        <w:rPr>
          <w:rFonts w:eastAsia="Times New Roman"/>
          <w:b/>
          <w:bCs/>
          <w:color w:val="000000"/>
          <w:sz w:val="40"/>
          <w:szCs w:val="40"/>
          <w:shd w:val="clear" w:color="auto" w:fill="FFFFFF"/>
          <w:lang w:val="es-PE"/>
        </w:rPr>
        <w:t>–</w:t>
      </w:r>
      <w:r w:rsidRPr="00F758D8">
        <w:rPr>
          <w:rFonts w:eastAsia="Times New Roman"/>
          <w:b/>
          <w:bCs/>
          <w:color w:val="000000"/>
          <w:sz w:val="40"/>
          <w:szCs w:val="40"/>
          <w:shd w:val="clear" w:color="auto" w:fill="FFFFFF"/>
          <w:lang w:val="es-PE"/>
        </w:rPr>
        <w:t xml:space="preserve"> MAGERIT</w:t>
      </w:r>
    </w:p>
    <w:p w14:paraId="7889DB28" w14:textId="77777777" w:rsidR="00F758D8" w:rsidRPr="00F758D8" w:rsidRDefault="00F758D8" w:rsidP="00F758D8">
      <w:pPr>
        <w:spacing w:before="240" w:after="360" w:line="240" w:lineRule="auto"/>
        <w:jc w:val="center"/>
        <w:rPr>
          <w:rFonts w:ascii="Times New Roman" w:eastAsia="Times New Roman" w:hAnsi="Times New Roman" w:cs="Times New Roman"/>
          <w:sz w:val="28"/>
          <w:szCs w:val="28"/>
          <w:lang w:val="es-PE"/>
        </w:rPr>
      </w:pPr>
    </w:p>
    <w:p w14:paraId="6A2E013E" w14:textId="77777777" w:rsidR="00F758D8" w:rsidRPr="00F758D8" w:rsidRDefault="00F758D8" w:rsidP="00F758D8">
      <w:pPr>
        <w:spacing w:before="240" w:after="240" w:line="480" w:lineRule="auto"/>
        <w:jc w:val="center"/>
        <w:rPr>
          <w:rFonts w:ascii="Times New Roman" w:eastAsia="Times New Roman" w:hAnsi="Times New Roman" w:cs="Times New Roman"/>
          <w:sz w:val="24"/>
          <w:szCs w:val="24"/>
          <w:lang w:val="es-PE"/>
        </w:rPr>
      </w:pPr>
      <w:r w:rsidRPr="00F758D8">
        <w:rPr>
          <w:rFonts w:eastAsia="Times New Roman"/>
          <w:b/>
          <w:bCs/>
          <w:color w:val="000000"/>
          <w:sz w:val="32"/>
          <w:szCs w:val="32"/>
          <w:lang w:val="es-PE"/>
        </w:rPr>
        <w:t>INTEGRANTES</w:t>
      </w:r>
    </w:p>
    <w:p w14:paraId="01F29C31" w14:textId="77777777" w:rsidR="00F758D8" w:rsidRPr="00F758D8" w:rsidRDefault="00F758D8" w:rsidP="00F758D8">
      <w:pPr>
        <w:spacing w:before="240" w:after="160" w:line="240" w:lineRule="auto"/>
        <w:jc w:val="center"/>
        <w:rPr>
          <w:rFonts w:ascii="Times New Roman" w:eastAsia="Times New Roman" w:hAnsi="Times New Roman" w:cs="Times New Roman"/>
          <w:sz w:val="24"/>
          <w:szCs w:val="24"/>
          <w:lang w:val="es-PE"/>
        </w:rPr>
      </w:pPr>
      <w:r w:rsidRPr="00F758D8">
        <w:rPr>
          <w:rFonts w:eastAsia="Times New Roman"/>
          <w:color w:val="000000"/>
          <w:sz w:val="32"/>
          <w:szCs w:val="32"/>
          <w:lang w:val="es-PE"/>
        </w:rPr>
        <w:t>Collantes Portilla Candy</w:t>
      </w:r>
    </w:p>
    <w:p w14:paraId="535EB028" w14:textId="77777777" w:rsidR="00F758D8" w:rsidRPr="00F758D8" w:rsidRDefault="00F758D8" w:rsidP="00F758D8">
      <w:pPr>
        <w:spacing w:before="240" w:after="160" w:line="240" w:lineRule="auto"/>
        <w:jc w:val="center"/>
        <w:rPr>
          <w:rFonts w:ascii="Times New Roman" w:eastAsia="Times New Roman" w:hAnsi="Times New Roman" w:cs="Times New Roman"/>
          <w:sz w:val="24"/>
          <w:szCs w:val="24"/>
          <w:lang w:val="es-PE"/>
        </w:rPr>
      </w:pPr>
      <w:proofErr w:type="spellStart"/>
      <w:r w:rsidRPr="00F758D8">
        <w:rPr>
          <w:rFonts w:eastAsia="Times New Roman"/>
          <w:color w:val="000000"/>
          <w:sz w:val="32"/>
          <w:szCs w:val="32"/>
          <w:lang w:val="es-PE"/>
        </w:rPr>
        <w:t>Montalvan</w:t>
      </w:r>
      <w:proofErr w:type="spellEnd"/>
      <w:r w:rsidRPr="00F758D8">
        <w:rPr>
          <w:rFonts w:eastAsia="Times New Roman"/>
          <w:color w:val="000000"/>
          <w:sz w:val="32"/>
          <w:szCs w:val="32"/>
          <w:lang w:val="es-PE"/>
        </w:rPr>
        <w:t xml:space="preserve"> Pintado Edilsa</w:t>
      </w:r>
    </w:p>
    <w:p w14:paraId="7298DCC0" w14:textId="77777777" w:rsidR="00F758D8" w:rsidRPr="00F758D8" w:rsidRDefault="00F758D8" w:rsidP="00F758D8">
      <w:pPr>
        <w:spacing w:before="240" w:after="160" w:line="240" w:lineRule="auto"/>
        <w:jc w:val="center"/>
        <w:rPr>
          <w:rFonts w:ascii="Times New Roman" w:eastAsia="Times New Roman" w:hAnsi="Times New Roman" w:cs="Times New Roman"/>
          <w:sz w:val="24"/>
          <w:szCs w:val="24"/>
          <w:lang w:val="es-PE"/>
        </w:rPr>
      </w:pPr>
      <w:proofErr w:type="spellStart"/>
      <w:r w:rsidRPr="00F758D8">
        <w:rPr>
          <w:rFonts w:eastAsia="Times New Roman"/>
          <w:color w:val="000000"/>
          <w:sz w:val="32"/>
          <w:szCs w:val="32"/>
          <w:lang w:val="es-PE"/>
        </w:rPr>
        <w:t>Nanfuñay</w:t>
      </w:r>
      <w:proofErr w:type="spellEnd"/>
      <w:r w:rsidRPr="00F758D8">
        <w:rPr>
          <w:rFonts w:eastAsia="Times New Roman"/>
          <w:color w:val="000000"/>
          <w:sz w:val="32"/>
          <w:szCs w:val="32"/>
          <w:lang w:val="es-PE"/>
        </w:rPr>
        <w:t xml:space="preserve"> </w:t>
      </w:r>
      <w:proofErr w:type="spellStart"/>
      <w:r w:rsidRPr="00F758D8">
        <w:rPr>
          <w:rFonts w:eastAsia="Times New Roman"/>
          <w:color w:val="000000"/>
          <w:sz w:val="32"/>
          <w:szCs w:val="32"/>
          <w:lang w:val="es-PE"/>
        </w:rPr>
        <w:t>Carrion</w:t>
      </w:r>
      <w:proofErr w:type="spellEnd"/>
      <w:r w:rsidRPr="00F758D8">
        <w:rPr>
          <w:rFonts w:eastAsia="Times New Roman"/>
          <w:color w:val="000000"/>
          <w:sz w:val="32"/>
          <w:szCs w:val="32"/>
          <w:lang w:val="es-PE"/>
        </w:rPr>
        <w:t xml:space="preserve"> Javier</w:t>
      </w:r>
    </w:p>
    <w:p w14:paraId="6D59AA02" w14:textId="77777777" w:rsidR="00F758D8" w:rsidRPr="00F758D8" w:rsidRDefault="00F758D8" w:rsidP="00F758D8">
      <w:pPr>
        <w:spacing w:before="240" w:line="240" w:lineRule="auto"/>
        <w:jc w:val="center"/>
        <w:rPr>
          <w:rFonts w:ascii="Times New Roman" w:eastAsia="Times New Roman" w:hAnsi="Times New Roman" w:cs="Times New Roman"/>
          <w:sz w:val="24"/>
          <w:szCs w:val="24"/>
          <w:lang w:val="es-PE"/>
        </w:rPr>
      </w:pPr>
      <w:r w:rsidRPr="00F758D8">
        <w:rPr>
          <w:rFonts w:eastAsia="Times New Roman"/>
          <w:color w:val="000000"/>
          <w:sz w:val="32"/>
          <w:szCs w:val="32"/>
          <w:lang w:val="es-PE"/>
        </w:rPr>
        <w:t xml:space="preserve">Neyra </w:t>
      </w:r>
      <w:proofErr w:type="spellStart"/>
      <w:r w:rsidRPr="00F758D8">
        <w:rPr>
          <w:rFonts w:eastAsia="Times New Roman"/>
          <w:color w:val="000000"/>
          <w:sz w:val="32"/>
          <w:szCs w:val="32"/>
          <w:lang w:val="es-PE"/>
        </w:rPr>
        <w:t>Quesquen</w:t>
      </w:r>
      <w:proofErr w:type="spellEnd"/>
      <w:r w:rsidRPr="00F758D8">
        <w:rPr>
          <w:rFonts w:eastAsia="Times New Roman"/>
          <w:color w:val="000000"/>
          <w:sz w:val="32"/>
          <w:szCs w:val="32"/>
          <w:lang w:val="es-PE"/>
        </w:rPr>
        <w:t xml:space="preserve"> Renzo</w:t>
      </w:r>
      <w:r w:rsidRPr="00F758D8">
        <w:rPr>
          <w:rFonts w:eastAsia="Times New Roman"/>
          <w:color w:val="000000"/>
          <w:sz w:val="32"/>
          <w:szCs w:val="32"/>
          <w:lang w:val="es-PE"/>
        </w:rPr>
        <w:br/>
      </w:r>
      <w:r w:rsidRPr="00F758D8">
        <w:rPr>
          <w:rFonts w:eastAsia="Times New Roman"/>
          <w:color w:val="000000"/>
          <w:sz w:val="32"/>
          <w:szCs w:val="32"/>
          <w:lang w:val="es-PE"/>
        </w:rPr>
        <w:br/>
      </w:r>
    </w:p>
    <w:p w14:paraId="23DBFD19" w14:textId="77777777" w:rsidR="00F758D8" w:rsidRDefault="00F758D8" w:rsidP="00F758D8">
      <w:pPr>
        <w:spacing w:before="240" w:after="160" w:line="480" w:lineRule="auto"/>
        <w:jc w:val="right"/>
        <w:rPr>
          <w:rFonts w:eastAsia="Times New Roman"/>
          <w:b/>
          <w:bCs/>
          <w:color w:val="000000"/>
          <w:sz w:val="32"/>
          <w:szCs w:val="32"/>
          <w:lang w:val="es-PE"/>
        </w:rPr>
      </w:pPr>
      <w:proofErr w:type="gramStart"/>
      <w:r w:rsidRPr="00F758D8">
        <w:rPr>
          <w:rFonts w:eastAsia="Times New Roman"/>
          <w:b/>
          <w:bCs/>
          <w:color w:val="000000"/>
          <w:sz w:val="32"/>
          <w:szCs w:val="32"/>
          <w:lang w:val="es-PE"/>
        </w:rPr>
        <w:t>Chiclayo ,</w:t>
      </w:r>
      <w:proofErr w:type="gramEnd"/>
      <w:r w:rsidRPr="00F758D8">
        <w:rPr>
          <w:rFonts w:eastAsia="Times New Roman"/>
          <w:b/>
          <w:bCs/>
          <w:color w:val="000000"/>
          <w:sz w:val="32"/>
          <w:szCs w:val="32"/>
          <w:lang w:val="es-PE"/>
        </w:rPr>
        <w:t xml:space="preserve"> Abril del 2023</w:t>
      </w:r>
    </w:p>
    <w:p w14:paraId="7C9257BC" w14:textId="77777777" w:rsidR="00F758D8" w:rsidRDefault="00F758D8" w:rsidP="00F758D8">
      <w:pPr>
        <w:spacing w:before="240" w:after="160" w:line="480" w:lineRule="auto"/>
        <w:jc w:val="right"/>
        <w:rPr>
          <w:rFonts w:eastAsia="Times New Roman"/>
          <w:b/>
          <w:bCs/>
          <w:color w:val="000000"/>
          <w:sz w:val="32"/>
          <w:szCs w:val="32"/>
          <w:lang w:val="es-PE"/>
        </w:rPr>
      </w:pPr>
    </w:p>
    <w:p w14:paraId="563A3CA1" w14:textId="77777777" w:rsidR="00F758D8" w:rsidRDefault="00F758D8" w:rsidP="00F758D8">
      <w:pPr>
        <w:spacing w:before="240" w:after="160" w:line="480" w:lineRule="auto"/>
        <w:jc w:val="right"/>
        <w:rPr>
          <w:rFonts w:eastAsia="Times New Roman"/>
          <w:b/>
          <w:bCs/>
          <w:color w:val="000000"/>
          <w:sz w:val="32"/>
          <w:szCs w:val="32"/>
          <w:lang w:val="es-PE"/>
        </w:rPr>
      </w:pPr>
    </w:p>
    <w:p w14:paraId="689DF49C" w14:textId="77777777" w:rsidR="00F758D8" w:rsidRDefault="00F758D8" w:rsidP="00F758D8">
      <w:pPr>
        <w:spacing w:before="240" w:after="160" w:line="480" w:lineRule="auto"/>
        <w:jc w:val="right"/>
        <w:rPr>
          <w:rFonts w:eastAsia="Times New Roman"/>
          <w:b/>
          <w:bCs/>
          <w:color w:val="000000"/>
          <w:sz w:val="32"/>
          <w:szCs w:val="32"/>
          <w:lang w:val="es-PE"/>
        </w:rPr>
      </w:pPr>
    </w:p>
    <w:p w14:paraId="044540D1" w14:textId="498970FD" w:rsidR="00F758D8" w:rsidRDefault="00F758D8">
      <w:pPr>
        <w:rPr>
          <w:rFonts w:ascii="Times New Roman" w:eastAsia="Times New Roman" w:hAnsi="Times New Roman" w:cs="Times New Roman"/>
          <w:sz w:val="24"/>
          <w:szCs w:val="24"/>
          <w:lang w:val="es-PE"/>
        </w:rPr>
      </w:pPr>
    </w:p>
    <w:p w14:paraId="66E343DD" w14:textId="77777777" w:rsidR="00F758D8" w:rsidRDefault="00F758D8">
      <w:pPr>
        <w:rPr>
          <w:b/>
          <w:sz w:val="28"/>
          <w:szCs w:val="28"/>
        </w:rPr>
      </w:pPr>
    </w:p>
    <w:p w14:paraId="00000001" w14:textId="1CA515E2" w:rsidR="00214915" w:rsidRPr="00185068" w:rsidRDefault="00000000">
      <w:pPr>
        <w:jc w:val="center"/>
        <w:rPr>
          <w:b/>
          <w:sz w:val="28"/>
          <w:szCs w:val="28"/>
        </w:rPr>
      </w:pPr>
      <w:r w:rsidRPr="00185068">
        <w:rPr>
          <w:b/>
          <w:sz w:val="28"/>
          <w:szCs w:val="28"/>
        </w:rPr>
        <w:t>EMPRESA DE OUTSOURCING DE TI</w:t>
      </w:r>
    </w:p>
    <w:p w14:paraId="00000002" w14:textId="77777777" w:rsidR="00214915" w:rsidRPr="00185068" w:rsidRDefault="00214915">
      <w:pPr>
        <w:rPr>
          <w:sz w:val="24"/>
          <w:szCs w:val="24"/>
        </w:rPr>
      </w:pPr>
    </w:p>
    <w:p w14:paraId="00000003" w14:textId="77777777" w:rsidR="00214915" w:rsidRPr="00185068" w:rsidRDefault="00000000">
      <w:pPr>
        <w:jc w:val="both"/>
        <w:rPr>
          <w:sz w:val="24"/>
          <w:szCs w:val="24"/>
        </w:rPr>
      </w:pPr>
      <w:r w:rsidRPr="00185068">
        <w:rPr>
          <w:sz w:val="24"/>
          <w:szCs w:val="24"/>
        </w:rPr>
        <w:t>La empresa ofrece sus servicios a clientes de diferentes sectores económicos, actualmente posee tres clientes con contratos de soporte.</w:t>
      </w:r>
    </w:p>
    <w:p w14:paraId="00000004" w14:textId="77777777" w:rsidR="00214915" w:rsidRPr="00185068" w:rsidRDefault="00214915">
      <w:pPr>
        <w:jc w:val="both"/>
        <w:rPr>
          <w:sz w:val="24"/>
          <w:szCs w:val="24"/>
        </w:rPr>
      </w:pPr>
    </w:p>
    <w:p w14:paraId="00000005" w14:textId="77777777" w:rsidR="00214915" w:rsidRPr="00185068" w:rsidRDefault="00000000" w:rsidP="00185068">
      <w:pPr>
        <w:jc w:val="both"/>
        <w:rPr>
          <w:b/>
          <w:sz w:val="24"/>
          <w:szCs w:val="24"/>
        </w:rPr>
      </w:pPr>
      <w:r w:rsidRPr="00185068">
        <w:rPr>
          <w:b/>
          <w:sz w:val="24"/>
          <w:szCs w:val="24"/>
        </w:rPr>
        <w:t>PROBLEMA</w:t>
      </w:r>
    </w:p>
    <w:p w14:paraId="00000006" w14:textId="77777777" w:rsidR="00214915" w:rsidRPr="00185068" w:rsidRDefault="00000000" w:rsidP="00185068">
      <w:pPr>
        <w:jc w:val="both"/>
        <w:rPr>
          <w:sz w:val="24"/>
          <w:szCs w:val="24"/>
        </w:rPr>
      </w:pPr>
      <w:r w:rsidRPr="00185068">
        <w:rPr>
          <w:sz w:val="24"/>
          <w:szCs w:val="24"/>
        </w:rPr>
        <w:t>Su responsabilidad consiste en asesorar a esta empresa para que saque provecho de una implementación de ITIL para la gestión de los Servicios de TI que presta.</w:t>
      </w:r>
    </w:p>
    <w:p w14:paraId="00000007" w14:textId="77777777" w:rsidR="00214915" w:rsidRPr="00185068" w:rsidRDefault="00214915">
      <w:pPr>
        <w:jc w:val="both"/>
        <w:rPr>
          <w:sz w:val="24"/>
          <w:szCs w:val="24"/>
        </w:rPr>
      </w:pPr>
    </w:p>
    <w:p w14:paraId="71810741" w14:textId="77777777" w:rsidR="00185068" w:rsidRPr="00185068" w:rsidRDefault="00000000" w:rsidP="00185068">
      <w:pPr>
        <w:pStyle w:val="Prrafodelista"/>
        <w:numPr>
          <w:ilvl w:val="0"/>
          <w:numId w:val="16"/>
        </w:numPr>
        <w:jc w:val="both"/>
        <w:rPr>
          <w:rFonts w:ascii="Arial" w:hAnsi="Arial" w:cs="Arial"/>
          <w:sz w:val="24"/>
          <w:szCs w:val="24"/>
        </w:rPr>
      </w:pPr>
      <w:r w:rsidRPr="00185068">
        <w:rPr>
          <w:rFonts w:ascii="Arial" w:hAnsi="Arial" w:cs="Arial"/>
          <w:b/>
          <w:sz w:val="24"/>
          <w:szCs w:val="24"/>
        </w:rPr>
        <w:t>Identifique las diversas etapas del ciclo de servicio en la empresa.</w:t>
      </w:r>
    </w:p>
    <w:p w14:paraId="00000009" w14:textId="77777777" w:rsidR="00214915" w:rsidRPr="00185068" w:rsidRDefault="00000000" w:rsidP="00185068">
      <w:pPr>
        <w:ind w:left="360"/>
        <w:jc w:val="both"/>
        <w:rPr>
          <w:sz w:val="24"/>
          <w:szCs w:val="24"/>
        </w:rPr>
      </w:pPr>
      <w:r w:rsidRPr="00185068">
        <w:rPr>
          <w:sz w:val="24"/>
          <w:szCs w:val="24"/>
        </w:rPr>
        <w:t>La empresa de outsourcing de TI tiene un ciclo de servicio con las siguientes etapas:</w:t>
      </w:r>
    </w:p>
    <w:p w14:paraId="0000000A" w14:textId="77777777" w:rsidR="00214915" w:rsidRPr="00185068" w:rsidRDefault="00214915">
      <w:pPr>
        <w:jc w:val="both"/>
        <w:rPr>
          <w:sz w:val="24"/>
          <w:szCs w:val="24"/>
        </w:rPr>
      </w:pPr>
    </w:p>
    <w:p w14:paraId="0000000B" w14:textId="2FB77EB5" w:rsidR="00214915" w:rsidRPr="00185068" w:rsidRDefault="00000000" w:rsidP="00185068">
      <w:pPr>
        <w:pStyle w:val="Prrafodelista"/>
        <w:numPr>
          <w:ilvl w:val="1"/>
          <w:numId w:val="17"/>
        </w:numPr>
        <w:ind w:left="720"/>
        <w:jc w:val="both"/>
        <w:rPr>
          <w:rFonts w:ascii="Arial" w:hAnsi="Arial" w:cs="Arial"/>
          <w:sz w:val="24"/>
          <w:szCs w:val="24"/>
        </w:rPr>
      </w:pPr>
      <w:r w:rsidRPr="00185068">
        <w:rPr>
          <w:rFonts w:ascii="Arial" w:hAnsi="Arial" w:cs="Arial"/>
          <w:sz w:val="24"/>
          <w:szCs w:val="24"/>
        </w:rPr>
        <w:t>Estrategia de servicio: La empresa debe definir su enfoque estratégico, establecer objetivos claros y acordes a las necesidades de los clientes, identificar y priorizar los servicios que ofrecerá, establecer acuerdos de nivel de servicio y planificar su capacidad de recursos.</w:t>
      </w:r>
    </w:p>
    <w:p w14:paraId="0000000C" w14:textId="77777777" w:rsidR="00214915" w:rsidRPr="00185068" w:rsidRDefault="00214915" w:rsidP="00185068">
      <w:pPr>
        <w:jc w:val="both"/>
        <w:rPr>
          <w:sz w:val="24"/>
          <w:szCs w:val="24"/>
        </w:rPr>
      </w:pPr>
    </w:p>
    <w:p w14:paraId="0000000D" w14:textId="27685028" w:rsidR="00214915" w:rsidRPr="00185068" w:rsidRDefault="00000000" w:rsidP="00185068">
      <w:pPr>
        <w:pStyle w:val="Prrafodelista"/>
        <w:numPr>
          <w:ilvl w:val="1"/>
          <w:numId w:val="17"/>
        </w:numPr>
        <w:ind w:left="720"/>
        <w:jc w:val="both"/>
        <w:rPr>
          <w:rFonts w:ascii="Arial" w:hAnsi="Arial" w:cs="Arial"/>
          <w:sz w:val="24"/>
          <w:szCs w:val="24"/>
        </w:rPr>
      </w:pPr>
      <w:r w:rsidRPr="00185068">
        <w:rPr>
          <w:rFonts w:ascii="Arial" w:hAnsi="Arial" w:cs="Arial"/>
          <w:sz w:val="24"/>
          <w:szCs w:val="24"/>
        </w:rPr>
        <w:t xml:space="preserve">Diseño de servicio: En esta etapa, la empresa diseña los servicios de TI que ofrecerá, asegurándose de que sean adecuados para satisfacer las necesidades del cliente y cumplir con los </w:t>
      </w:r>
      <w:proofErr w:type="spellStart"/>
      <w:r w:rsidRPr="00185068">
        <w:rPr>
          <w:rFonts w:ascii="Arial" w:hAnsi="Arial" w:cs="Arial"/>
          <w:sz w:val="24"/>
          <w:szCs w:val="24"/>
        </w:rPr>
        <w:t>SLAs</w:t>
      </w:r>
      <w:proofErr w:type="spellEnd"/>
      <w:r w:rsidRPr="00185068">
        <w:rPr>
          <w:rFonts w:ascii="Arial" w:hAnsi="Arial" w:cs="Arial"/>
          <w:sz w:val="24"/>
          <w:szCs w:val="24"/>
        </w:rPr>
        <w:t xml:space="preserve"> acordados. Esto incluye el diseño de la arquitectura de los servicios, la selección de herramientas y tecnologías, la definición de procesos y procedimientos, la identificación de riesgos y la planificación de la continuidad del servicio.</w:t>
      </w:r>
    </w:p>
    <w:p w14:paraId="0000000E" w14:textId="77777777" w:rsidR="00214915" w:rsidRPr="00185068" w:rsidRDefault="00214915" w:rsidP="00185068">
      <w:pPr>
        <w:jc w:val="both"/>
        <w:rPr>
          <w:sz w:val="24"/>
          <w:szCs w:val="24"/>
        </w:rPr>
      </w:pPr>
    </w:p>
    <w:p w14:paraId="0000000F" w14:textId="6AE0502B" w:rsidR="00214915" w:rsidRPr="00185068" w:rsidRDefault="00000000" w:rsidP="00185068">
      <w:pPr>
        <w:pStyle w:val="Prrafodelista"/>
        <w:numPr>
          <w:ilvl w:val="1"/>
          <w:numId w:val="17"/>
        </w:numPr>
        <w:ind w:left="720"/>
        <w:jc w:val="both"/>
        <w:rPr>
          <w:rFonts w:ascii="Arial" w:hAnsi="Arial" w:cs="Arial"/>
          <w:sz w:val="24"/>
          <w:szCs w:val="24"/>
        </w:rPr>
      </w:pPr>
      <w:r w:rsidRPr="00185068">
        <w:rPr>
          <w:rFonts w:ascii="Arial" w:hAnsi="Arial" w:cs="Arial"/>
          <w:sz w:val="24"/>
          <w:szCs w:val="24"/>
        </w:rPr>
        <w:t>Transición de servicio: En esta etapa, la empresa implementa los servicios diseñados, los prueba y los pone en marcha en el entorno del cliente. Se lleva a cabo la gestión de cambios y se asegura la calidad de los servicios antes de su entrega.</w:t>
      </w:r>
    </w:p>
    <w:p w14:paraId="00000010" w14:textId="77777777" w:rsidR="00214915" w:rsidRPr="00185068" w:rsidRDefault="00214915" w:rsidP="00185068">
      <w:pPr>
        <w:jc w:val="both"/>
        <w:rPr>
          <w:sz w:val="24"/>
          <w:szCs w:val="24"/>
        </w:rPr>
      </w:pPr>
    </w:p>
    <w:p w14:paraId="00000011" w14:textId="409EB346" w:rsidR="00214915" w:rsidRPr="00185068" w:rsidRDefault="00000000" w:rsidP="00185068">
      <w:pPr>
        <w:pStyle w:val="Prrafodelista"/>
        <w:numPr>
          <w:ilvl w:val="1"/>
          <w:numId w:val="17"/>
        </w:numPr>
        <w:ind w:left="720"/>
        <w:jc w:val="both"/>
        <w:rPr>
          <w:rFonts w:ascii="Arial" w:hAnsi="Arial" w:cs="Arial"/>
          <w:sz w:val="24"/>
          <w:szCs w:val="24"/>
        </w:rPr>
      </w:pPr>
      <w:r w:rsidRPr="00185068">
        <w:rPr>
          <w:rFonts w:ascii="Arial" w:hAnsi="Arial" w:cs="Arial"/>
          <w:sz w:val="24"/>
          <w:szCs w:val="24"/>
        </w:rPr>
        <w:t xml:space="preserve">Operación de servicio: En esta etapa, la empresa presta los servicios a los clientes, monitorea su desempeño y cumple con los </w:t>
      </w:r>
      <w:proofErr w:type="spellStart"/>
      <w:r w:rsidRPr="00185068">
        <w:rPr>
          <w:rFonts w:ascii="Arial" w:hAnsi="Arial" w:cs="Arial"/>
          <w:sz w:val="24"/>
          <w:szCs w:val="24"/>
        </w:rPr>
        <w:t>SLAs</w:t>
      </w:r>
      <w:proofErr w:type="spellEnd"/>
      <w:r w:rsidRPr="00185068">
        <w:rPr>
          <w:rFonts w:ascii="Arial" w:hAnsi="Arial" w:cs="Arial"/>
          <w:sz w:val="24"/>
          <w:szCs w:val="24"/>
        </w:rPr>
        <w:t xml:space="preserve"> establecidos. La gestión de incidentes, problemas y eventos son procesos críticos en esta etapa.</w:t>
      </w:r>
    </w:p>
    <w:p w14:paraId="00000012" w14:textId="77777777" w:rsidR="00214915" w:rsidRPr="00185068" w:rsidRDefault="00214915" w:rsidP="00185068">
      <w:pPr>
        <w:ind w:left="-720"/>
        <w:jc w:val="both"/>
        <w:rPr>
          <w:sz w:val="24"/>
          <w:szCs w:val="24"/>
        </w:rPr>
      </w:pPr>
    </w:p>
    <w:p w14:paraId="00000013" w14:textId="68C6BE22" w:rsidR="00214915" w:rsidRPr="00185068" w:rsidRDefault="00000000" w:rsidP="00185068">
      <w:pPr>
        <w:pStyle w:val="Prrafodelista"/>
        <w:numPr>
          <w:ilvl w:val="1"/>
          <w:numId w:val="17"/>
        </w:numPr>
        <w:ind w:left="720"/>
        <w:jc w:val="both"/>
        <w:rPr>
          <w:rFonts w:ascii="Arial" w:hAnsi="Arial" w:cs="Arial"/>
          <w:sz w:val="24"/>
          <w:szCs w:val="24"/>
        </w:rPr>
      </w:pPr>
      <w:r w:rsidRPr="00185068">
        <w:rPr>
          <w:rFonts w:ascii="Arial" w:hAnsi="Arial" w:cs="Arial"/>
          <w:sz w:val="24"/>
          <w:szCs w:val="24"/>
        </w:rPr>
        <w:t>Mejora continua del servicio: En esta etapa, la empresa analiza los resultados de los servicios prestados y realiza mejoras en los servicios, procesos y procedimientos, con el objetivo de lograr una mejora continua de la calidad del servicio.</w:t>
      </w:r>
    </w:p>
    <w:p w14:paraId="00000014" w14:textId="77777777" w:rsidR="00214915" w:rsidRPr="00185068" w:rsidRDefault="00214915">
      <w:pPr>
        <w:jc w:val="both"/>
        <w:rPr>
          <w:sz w:val="24"/>
          <w:szCs w:val="24"/>
        </w:rPr>
      </w:pPr>
    </w:p>
    <w:p w14:paraId="00000015" w14:textId="77777777" w:rsidR="00214915" w:rsidRPr="00185068" w:rsidRDefault="00214915">
      <w:pPr>
        <w:jc w:val="both"/>
        <w:rPr>
          <w:sz w:val="24"/>
          <w:szCs w:val="24"/>
        </w:rPr>
      </w:pPr>
    </w:p>
    <w:p w14:paraId="00000016" w14:textId="77777777" w:rsidR="00214915" w:rsidRPr="00185068" w:rsidRDefault="00214915">
      <w:pPr>
        <w:jc w:val="both"/>
        <w:rPr>
          <w:sz w:val="24"/>
          <w:szCs w:val="24"/>
        </w:rPr>
      </w:pPr>
    </w:p>
    <w:p w14:paraId="00000018" w14:textId="151DF9F2" w:rsidR="00214915" w:rsidRPr="00185068" w:rsidRDefault="00E36557" w:rsidP="00E36557">
      <w:pPr>
        <w:rPr>
          <w:sz w:val="24"/>
          <w:szCs w:val="24"/>
        </w:rPr>
      </w:pPr>
      <w:r w:rsidRPr="00185068">
        <w:rPr>
          <w:sz w:val="24"/>
          <w:szCs w:val="24"/>
        </w:rPr>
        <w:br w:type="page"/>
      </w:r>
    </w:p>
    <w:p w14:paraId="00000019" w14:textId="518E0940" w:rsidR="00214915" w:rsidRPr="00185068" w:rsidRDefault="00000000" w:rsidP="00185068">
      <w:pPr>
        <w:pStyle w:val="Prrafodelista"/>
        <w:numPr>
          <w:ilvl w:val="0"/>
          <w:numId w:val="16"/>
        </w:numPr>
        <w:jc w:val="both"/>
        <w:rPr>
          <w:rFonts w:ascii="Arial" w:hAnsi="Arial" w:cs="Arial"/>
          <w:b/>
          <w:sz w:val="24"/>
          <w:szCs w:val="24"/>
        </w:rPr>
      </w:pPr>
      <w:r w:rsidRPr="00185068">
        <w:rPr>
          <w:rFonts w:ascii="Arial" w:hAnsi="Arial" w:cs="Arial"/>
          <w:b/>
          <w:sz w:val="24"/>
          <w:szCs w:val="24"/>
        </w:rPr>
        <w:lastRenderedPageBreak/>
        <w:t>Identifique los principales procesos que se llevan a cabo en los servicios de la empresa.</w:t>
      </w:r>
    </w:p>
    <w:p w14:paraId="0000001B" w14:textId="77777777" w:rsidR="00214915" w:rsidRPr="00185068" w:rsidRDefault="00000000" w:rsidP="00185068">
      <w:pPr>
        <w:ind w:left="360"/>
        <w:jc w:val="both"/>
        <w:rPr>
          <w:sz w:val="24"/>
          <w:szCs w:val="24"/>
        </w:rPr>
      </w:pPr>
      <w:r w:rsidRPr="00185068">
        <w:rPr>
          <w:sz w:val="24"/>
          <w:szCs w:val="24"/>
        </w:rPr>
        <w:t>La empresa de outsourcing de TI lleva a cabo los siguientes procesos en la prestación de sus servicios:</w:t>
      </w:r>
    </w:p>
    <w:p w14:paraId="0000001C" w14:textId="77777777" w:rsidR="00214915" w:rsidRPr="00185068" w:rsidRDefault="00214915">
      <w:pPr>
        <w:jc w:val="both"/>
        <w:rPr>
          <w:sz w:val="24"/>
          <w:szCs w:val="24"/>
        </w:rPr>
      </w:pPr>
    </w:p>
    <w:p w14:paraId="0000001D" w14:textId="2FD0425F" w:rsidR="00214915" w:rsidRPr="00185068" w:rsidRDefault="00000000" w:rsidP="00185068">
      <w:pPr>
        <w:pStyle w:val="Prrafodelista"/>
        <w:numPr>
          <w:ilvl w:val="1"/>
          <w:numId w:val="18"/>
        </w:numPr>
        <w:ind w:left="720"/>
        <w:jc w:val="both"/>
        <w:rPr>
          <w:rFonts w:ascii="Arial" w:hAnsi="Arial" w:cs="Arial"/>
          <w:sz w:val="24"/>
          <w:szCs w:val="24"/>
        </w:rPr>
      </w:pPr>
      <w:r w:rsidRPr="00185068">
        <w:rPr>
          <w:rFonts w:ascii="Arial" w:hAnsi="Arial" w:cs="Arial"/>
          <w:sz w:val="24"/>
          <w:szCs w:val="24"/>
        </w:rPr>
        <w:t>Gestión de incidentes: Este proceso se encarga de la gestión de los incidentes reportados por los clientes, con el objetivo de restaurar el servicio en el menor tiempo posible.</w:t>
      </w:r>
    </w:p>
    <w:p w14:paraId="0000001E" w14:textId="77777777" w:rsidR="00214915" w:rsidRPr="00185068" w:rsidRDefault="00214915" w:rsidP="00185068">
      <w:pPr>
        <w:jc w:val="both"/>
        <w:rPr>
          <w:sz w:val="24"/>
          <w:szCs w:val="24"/>
        </w:rPr>
      </w:pPr>
    </w:p>
    <w:p w14:paraId="0000001F" w14:textId="36954E63" w:rsidR="00214915" w:rsidRPr="00185068" w:rsidRDefault="00000000" w:rsidP="00185068">
      <w:pPr>
        <w:pStyle w:val="Prrafodelista"/>
        <w:numPr>
          <w:ilvl w:val="1"/>
          <w:numId w:val="18"/>
        </w:numPr>
        <w:ind w:left="720"/>
        <w:jc w:val="both"/>
        <w:rPr>
          <w:rFonts w:ascii="Arial" w:hAnsi="Arial" w:cs="Arial"/>
          <w:sz w:val="24"/>
          <w:szCs w:val="24"/>
        </w:rPr>
      </w:pPr>
      <w:r w:rsidRPr="00185068">
        <w:rPr>
          <w:rFonts w:ascii="Arial" w:hAnsi="Arial" w:cs="Arial"/>
          <w:sz w:val="24"/>
          <w:szCs w:val="24"/>
        </w:rPr>
        <w:t>Gestión de problemas: Este proceso se encarga de la gestión de los problemas subyacentes que pueden estar causando incidentes, con el objetivo de evitar su recurrencia en el futuro.</w:t>
      </w:r>
    </w:p>
    <w:p w14:paraId="00000020" w14:textId="77777777" w:rsidR="00214915" w:rsidRPr="00185068" w:rsidRDefault="00214915" w:rsidP="00185068">
      <w:pPr>
        <w:jc w:val="both"/>
        <w:rPr>
          <w:sz w:val="24"/>
          <w:szCs w:val="24"/>
        </w:rPr>
      </w:pPr>
    </w:p>
    <w:p w14:paraId="00000021" w14:textId="773394A2" w:rsidR="00214915" w:rsidRPr="00185068" w:rsidRDefault="00000000" w:rsidP="00185068">
      <w:pPr>
        <w:pStyle w:val="Prrafodelista"/>
        <w:numPr>
          <w:ilvl w:val="1"/>
          <w:numId w:val="18"/>
        </w:numPr>
        <w:ind w:left="720"/>
        <w:jc w:val="both"/>
        <w:rPr>
          <w:rFonts w:ascii="Arial" w:hAnsi="Arial" w:cs="Arial"/>
          <w:sz w:val="24"/>
          <w:szCs w:val="24"/>
        </w:rPr>
      </w:pPr>
      <w:r w:rsidRPr="00185068">
        <w:rPr>
          <w:rFonts w:ascii="Arial" w:hAnsi="Arial" w:cs="Arial"/>
          <w:sz w:val="24"/>
          <w:szCs w:val="24"/>
        </w:rPr>
        <w:t>Gestión de cambios: Este proceso se encarga de la gestión de los cambios en la infraestructura de TI, con el objetivo de minimizar el impacto de los cambios en los servicios prestados.</w:t>
      </w:r>
    </w:p>
    <w:p w14:paraId="00000022" w14:textId="77777777" w:rsidR="00214915" w:rsidRPr="00185068" w:rsidRDefault="00214915" w:rsidP="00185068">
      <w:pPr>
        <w:jc w:val="both"/>
        <w:rPr>
          <w:sz w:val="24"/>
          <w:szCs w:val="24"/>
        </w:rPr>
      </w:pPr>
    </w:p>
    <w:p w14:paraId="00000023" w14:textId="6D051BAB" w:rsidR="00214915" w:rsidRPr="00185068" w:rsidRDefault="00000000" w:rsidP="00185068">
      <w:pPr>
        <w:pStyle w:val="Prrafodelista"/>
        <w:numPr>
          <w:ilvl w:val="1"/>
          <w:numId w:val="18"/>
        </w:numPr>
        <w:ind w:left="720"/>
        <w:jc w:val="both"/>
        <w:rPr>
          <w:rFonts w:ascii="Arial" w:hAnsi="Arial" w:cs="Arial"/>
          <w:sz w:val="24"/>
          <w:szCs w:val="24"/>
        </w:rPr>
      </w:pPr>
      <w:r w:rsidRPr="00185068">
        <w:rPr>
          <w:rFonts w:ascii="Arial" w:hAnsi="Arial" w:cs="Arial"/>
          <w:sz w:val="24"/>
          <w:szCs w:val="24"/>
        </w:rPr>
        <w:t>Gestión de configuración: Este proceso se encarga de mantener un registro actualizado de la configuración de la infraestructura de TI, con el objetivo de tener información precisa sobre los elementos que componen los servicios prestados.</w:t>
      </w:r>
    </w:p>
    <w:p w14:paraId="00000024" w14:textId="77777777" w:rsidR="00214915" w:rsidRPr="00185068" w:rsidRDefault="00214915" w:rsidP="00185068">
      <w:pPr>
        <w:jc w:val="both"/>
        <w:rPr>
          <w:sz w:val="24"/>
          <w:szCs w:val="24"/>
        </w:rPr>
      </w:pPr>
    </w:p>
    <w:p w14:paraId="00000025" w14:textId="4605F5C0" w:rsidR="00214915" w:rsidRPr="00185068" w:rsidRDefault="00000000" w:rsidP="00185068">
      <w:pPr>
        <w:pStyle w:val="Prrafodelista"/>
        <w:numPr>
          <w:ilvl w:val="1"/>
          <w:numId w:val="18"/>
        </w:numPr>
        <w:ind w:left="720"/>
        <w:jc w:val="both"/>
        <w:rPr>
          <w:rFonts w:ascii="Arial" w:hAnsi="Arial" w:cs="Arial"/>
          <w:sz w:val="24"/>
          <w:szCs w:val="24"/>
        </w:rPr>
      </w:pPr>
      <w:r w:rsidRPr="00185068">
        <w:rPr>
          <w:rFonts w:ascii="Arial" w:hAnsi="Arial" w:cs="Arial"/>
          <w:sz w:val="24"/>
          <w:szCs w:val="24"/>
        </w:rPr>
        <w:t>Gestión de nivel de servicio: Este proceso se encarga de la gestión de los acuerdos de nivel de servicio (</w:t>
      </w:r>
      <w:proofErr w:type="spellStart"/>
      <w:r w:rsidRPr="00185068">
        <w:rPr>
          <w:rFonts w:ascii="Arial" w:hAnsi="Arial" w:cs="Arial"/>
          <w:sz w:val="24"/>
          <w:szCs w:val="24"/>
        </w:rPr>
        <w:t>SLAs</w:t>
      </w:r>
      <w:proofErr w:type="spellEnd"/>
      <w:r w:rsidRPr="00185068">
        <w:rPr>
          <w:rFonts w:ascii="Arial" w:hAnsi="Arial" w:cs="Arial"/>
          <w:sz w:val="24"/>
          <w:szCs w:val="24"/>
        </w:rPr>
        <w:t>) acordados con los clientes, con el objetivo de asegurar la calidad del servicio prestado y cumplir con los compromisos adquiridos.</w:t>
      </w:r>
    </w:p>
    <w:p w14:paraId="00000026" w14:textId="77777777" w:rsidR="00214915" w:rsidRPr="00185068" w:rsidRDefault="00214915">
      <w:pPr>
        <w:jc w:val="both"/>
        <w:rPr>
          <w:sz w:val="24"/>
          <w:szCs w:val="24"/>
        </w:rPr>
      </w:pPr>
    </w:p>
    <w:p w14:paraId="00000027" w14:textId="31038114" w:rsidR="00214915" w:rsidRPr="00185068" w:rsidRDefault="00000000" w:rsidP="00185068">
      <w:pPr>
        <w:pStyle w:val="Prrafodelista"/>
        <w:numPr>
          <w:ilvl w:val="0"/>
          <w:numId w:val="16"/>
        </w:numPr>
        <w:jc w:val="both"/>
        <w:rPr>
          <w:rFonts w:ascii="Arial" w:hAnsi="Arial" w:cs="Arial"/>
          <w:b/>
          <w:sz w:val="24"/>
          <w:szCs w:val="24"/>
        </w:rPr>
      </w:pPr>
      <w:r w:rsidRPr="00185068">
        <w:rPr>
          <w:rFonts w:ascii="Arial" w:hAnsi="Arial" w:cs="Arial"/>
          <w:b/>
          <w:sz w:val="24"/>
          <w:szCs w:val="24"/>
        </w:rPr>
        <w:t>Cree un esquema de implementación de ITIL para esta empresa.</w:t>
      </w:r>
    </w:p>
    <w:p w14:paraId="00000029" w14:textId="77777777" w:rsidR="00214915" w:rsidRPr="00185068" w:rsidRDefault="00000000" w:rsidP="00185068">
      <w:pPr>
        <w:ind w:firstLine="360"/>
        <w:jc w:val="both"/>
        <w:rPr>
          <w:b/>
          <w:sz w:val="24"/>
          <w:szCs w:val="24"/>
        </w:rPr>
      </w:pPr>
      <w:r w:rsidRPr="00185068">
        <w:rPr>
          <w:b/>
          <w:sz w:val="24"/>
          <w:szCs w:val="24"/>
        </w:rPr>
        <w:t>ESTRATEGIA DE SERVICIO</w:t>
      </w:r>
    </w:p>
    <w:p w14:paraId="0000002C" w14:textId="70734384" w:rsidR="00214915" w:rsidRPr="00185068" w:rsidRDefault="00000000" w:rsidP="00185068">
      <w:pPr>
        <w:ind w:left="360"/>
        <w:jc w:val="both"/>
        <w:rPr>
          <w:sz w:val="24"/>
          <w:szCs w:val="24"/>
        </w:rPr>
      </w:pPr>
      <w:r w:rsidRPr="00185068">
        <w:rPr>
          <w:sz w:val="24"/>
          <w:szCs w:val="24"/>
        </w:rPr>
        <w:t xml:space="preserve">La </w:t>
      </w:r>
      <w:r w:rsidR="00E36557" w:rsidRPr="00185068">
        <w:rPr>
          <w:sz w:val="24"/>
          <w:szCs w:val="24"/>
        </w:rPr>
        <w:t>empresa,</w:t>
      </w:r>
      <w:r w:rsidRPr="00185068">
        <w:rPr>
          <w:sz w:val="24"/>
          <w:szCs w:val="24"/>
        </w:rPr>
        <w:t xml:space="preserve"> aunque preste a sus clientes servicios, mediante lo analizado no le saca su máximo provecho, es por ello que nosotros hemos propuesto las siguientes estrategias de servicios en la cual la empresa pueda tener una mejora en los servicios que brinda.</w:t>
      </w:r>
    </w:p>
    <w:p w14:paraId="0000002D" w14:textId="77777777" w:rsidR="00214915" w:rsidRPr="00185068" w:rsidRDefault="00000000">
      <w:pPr>
        <w:numPr>
          <w:ilvl w:val="0"/>
          <w:numId w:val="11"/>
        </w:numPr>
        <w:pBdr>
          <w:top w:val="nil"/>
          <w:left w:val="nil"/>
          <w:bottom w:val="nil"/>
          <w:right w:val="nil"/>
          <w:between w:val="nil"/>
        </w:pBdr>
        <w:spacing w:before="240" w:after="240"/>
        <w:jc w:val="both"/>
        <w:rPr>
          <w:sz w:val="24"/>
          <w:szCs w:val="24"/>
        </w:rPr>
      </w:pPr>
      <w:r w:rsidRPr="00185068">
        <w:rPr>
          <w:sz w:val="24"/>
          <w:szCs w:val="24"/>
        </w:rPr>
        <w:t>Establecer una comunicación clara, efectiva y de confianza: La empresa debe tener una comunicación clara, efectiva y de confianza con sus clientes en todo momento. Esto incluye establecer canales de comunicación abiertos y efectivos, tales como correo electrónico, teléfono, chat en línea, entre otros, y tener un equipo de soporte dedicado para responder a las consultas y preguntas de los clientes.</w:t>
      </w:r>
    </w:p>
    <w:p w14:paraId="0000002F" w14:textId="77777777" w:rsidR="00214915" w:rsidRPr="00185068" w:rsidRDefault="00000000">
      <w:pPr>
        <w:numPr>
          <w:ilvl w:val="0"/>
          <w:numId w:val="11"/>
        </w:numPr>
        <w:pBdr>
          <w:top w:val="nil"/>
          <w:left w:val="nil"/>
          <w:bottom w:val="nil"/>
          <w:right w:val="nil"/>
          <w:between w:val="nil"/>
        </w:pBdr>
        <w:spacing w:before="240"/>
        <w:jc w:val="both"/>
        <w:rPr>
          <w:sz w:val="24"/>
          <w:szCs w:val="24"/>
        </w:rPr>
      </w:pPr>
      <w:r w:rsidRPr="00185068">
        <w:rPr>
          <w:sz w:val="24"/>
          <w:szCs w:val="24"/>
        </w:rPr>
        <w:t>Implementar un sistema de seguimiento de tickets: Es importante contar con una herramienta que permita el registro y seguimiento de los tickets de soporte técnico. Esto ayuda a mantener un registro de las solicitudes de los clientes, su estatus y el tiempo de resolución.</w:t>
      </w:r>
    </w:p>
    <w:p w14:paraId="00000030" w14:textId="48F33BEA" w:rsidR="00214915" w:rsidRDefault="00000000">
      <w:pPr>
        <w:numPr>
          <w:ilvl w:val="0"/>
          <w:numId w:val="11"/>
        </w:numPr>
        <w:jc w:val="both"/>
        <w:rPr>
          <w:sz w:val="24"/>
          <w:szCs w:val="24"/>
        </w:rPr>
      </w:pPr>
      <w:r w:rsidRPr="00185068">
        <w:rPr>
          <w:sz w:val="24"/>
          <w:szCs w:val="24"/>
        </w:rPr>
        <w:t>Garantizar la calidad: La empresa debe asegurarse de que sus servicios sean de alta calidad y cumplan con los estándares de la industria.</w:t>
      </w:r>
    </w:p>
    <w:p w14:paraId="364E5DAB" w14:textId="77777777" w:rsidR="0016625A" w:rsidRDefault="0016625A" w:rsidP="0016625A">
      <w:pPr>
        <w:ind w:left="720"/>
        <w:jc w:val="both"/>
        <w:rPr>
          <w:sz w:val="24"/>
          <w:szCs w:val="24"/>
        </w:rPr>
      </w:pPr>
    </w:p>
    <w:p w14:paraId="00000031" w14:textId="776C44E8" w:rsidR="00214915" w:rsidRDefault="00000000">
      <w:pPr>
        <w:numPr>
          <w:ilvl w:val="0"/>
          <w:numId w:val="11"/>
        </w:numPr>
        <w:jc w:val="both"/>
        <w:rPr>
          <w:sz w:val="24"/>
          <w:szCs w:val="24"/>
        </w:rPr>
      </w:pPr>
      <w:r w:rsidRPr="00185068">
        <w:rPr>
          <w:sz w:val="24"/>
          <w:szCs w:val="24"/>
        </w:rPr>
        <w:lastRenderedPageBreak/>
        <w:t>Mantenerse actualizado: La empresa debe estar al día con las últimas tendencias y tecnologías de la industria para poder ofrecer soluciones innovadoras y de vanguardia a sus clientes.</w:t>
      </w:r>
    </w:p>
    <w:p w14:paraId="7DF57F2D" w14:textId="77777777" w:rsidR="0016625A" w:rsidRDefault="0016625A" w:rsidP="0016625A">
      <w:pPr>
        <w:pStyle w:val="Prrafodelista"/>
        <w:rPr>
          <w:sz w:val="24"/>
          <w:szCs w:val="24"/>
        </w:rPr>
      </w:pPr>
    </w:p>
    <w:p w14:paraId="00000032" w14:textId="4E1CDFAD" w:rsidR="00214915" w:rsidRDefault="00000000">
      <w:pPr>
        <w:numPr>
          <w:ilvl w:val="0"/>
          <w:numId w:val="11"/>
        </w:numPr>
        <w:jc w:val="both"/>
        <w:rPr>
          <w:sz w:val="24"/>
          <w:szCs w:val="24"/>
        </w:rPr>
      </w:pPr>
      <w:r w:rsidRPr="00185068">
        <w:rPr>
          <w:sz w:val="24"/>
          <w:szCs w:val="24"/>
        </w:rPr>
        <w:t>Ser flexible: La empresa debe ser capaz de adaptarse rápidamente a cualquier cambio en las necesidades del cliente, y estar preparada para hacer ajustes en su servicio en consecuencia.</w:t>
      </w:r>
    </w:p>
    <w:p w14:paraId="415F260E" w14:textId="77777777" w:rsidR="0016625A" w:rsidRDefault="0016625A" w:rsidP="0016625A">
      <w:pPr>
        <w:pStyle w:val="Prrafodelista"/>
        <w:rPr>
          <w:sz w:val="24"/>
          <w:szCs w:val="24"/>
        </w:rPr>
      </w:pPr>
    </w:p>
    <w:p w14:paraId="00000033" w14:textId="7A43CA10" w:rsidR="00214915" w:rsidRDefault="00000000">
      <w:pPr>
        <w:numPr>
          <w:ilvl w:val="0"/>
          <w:numId w:val="11"/>
        </w:numPr>
        <w:jc w:val="both"/>
        <w:rPr>
          <w:sz w:val="24"/>
          <w:szCs w:val="24"/>
        </w:rPr>
      </w:pPr>
      <w:r w:rsidRPr="00185068">
        <w:rPr>
          <w:sz w:val="24"/>
          <w:szCs w:val="24"/>
        </w:rPr>
        <w:t>Ofrecer soporte remoto y presencial: Es importante ofrecer tanto soporte remoto como presencial, dependiendo de las necesidades del cliente. Esto permite resolver problemas técnicos de manera rápida y efectiva, sin importar la ubicación del cliente o del equipo.</w:t>
      </w:r>
    </w:p>
    <w:p w14:paraId="79D7769D" w14:textId="77777777" w:rsidR="0016625A" w:rsidRDefault="0016625A" w:rsidP="0016625A">
      <w:pPr>
        <w:pStyle w:val="Prrafodelista"/>
        <w:rPr>
          <w:sz w:val="24"/>
          <w:szCs w:val="24"/>
        </w:rPr>
      </w:pPr>
    </w:p>
    <w:p w14:paraId="00000035" w14:textId="2066A9D3" w:rsidR="00214915" w:rsidRDefault="00000000" w:rsidP="00E36557">
      <w:pPr>
        <w:numPr>
          <w:ilvl w:val="0"/>
          <w:numId w:val="11"/>
        </w:numPr>
        <w:spacing w:after="240"/>
        <w:jc w:val="both"/>
        <w:rPr>
          <w:sz w:val="24"/>
          <w:szCs w:val="24"/>
        </w:rPr>
      </w:pPr>
      <w:r w:rsidRPr="00185068">
        <w:rPr>
          <w:sz w:val="24"/>
          <w:szCs w:val="24"/>
        </w:rPr>
        <w:t>Implementar un programa de mantenimiento preventivo: Es importante contar con un programa de mantenimiento preventivo que permita mantener los equipos en buen estado y evitar problemas técnicos. Esto implica realizar revisiones periódicas a los equipos, limpieza, lubricación, reemplazo de piezas defectuosas, entre otros.</w:t>
      </w:r>
    </w:p>
    <w:p w14:paraId="61E23135" w14:textId="77777777" w:rsidR="007C72D5" w:rsidRDefault="007C72D5" w:rsidP="007C72D5">
      <w:pPr>
        <w:pStyle w:val="Prrafodelista"/>
        <w:rPr>
          <w:sz w:val="24"/>
          <w:szCs w:val="24"/>
        </w:rPr>
      </w:pPr>
    </w:p>
    <w:p w14:paraId="00000037" w14:textId="73042493" w:rsidR="00214915" w:rsidRPr="007C72D5" w:rsidRDefault="00000000" w:rsidP="007C72D5">
      <w:pPr>
        <w:ind w:firstLine="360"/>
        <w:jc w:val="both"/>
        <w:rPr>
          <w:b/>
          <w:sz w:val="24"/>
          <w:szCs w:val="24"/>
        </w:rPr>
      </w:pPr>
      <w:r w:rsidRPr="00185068">
        <w:rPr>
          <w:b/>
          <w:sz w:val="24"/>
          <w:szCs w:val="24"/>
        </w:rPr>
        <w:t>DISEÑO DE SERVICIO</w:t>
      </w:r>
    </w:p>
    <w:p w14:paraId="00000038" w14:textId="77777777" w:rsidR="00214915" w:rsidRPr="00185068" w:rsidRDefault="00000000">
      <w:pPr>
        <w:numPr>
          <w:ilvl w:val="0"/>
          <w:numId w:val="9"/>
        </w:numPr>
        <w:pBdr>
          <w:top w:val="nil"/>
          <w:left w:val="nil"/>
          <w:bottom w:val="nil"/>
          <w:right w:val="nil"/>
          <w:between w:val="nil"/>
        </w:pBdr>
        <w:jc w:val="both"/>
        <w:rPr>
          <w:sz w:val="24"/>
          <w:szCs w:val="24"/>
        </w:rPr>
      </w:pPr>
      <w:r w:rsidRPr="00185068">
        <w:rPr>
          <w:sz w:val="24"/>
          <w:szCs w:val="24"/>
        </w:rPr>
        <w:t xml:space="preserve">Se Implementa una línea de ayuda en la que los clientes pueden comunicarse para que los usuarios reciban ayuda y orientación de manera rápida y efectiva. </w:t>
      </w:r>
    </w:p>
    <w:p w14:paraId="00000039" w14:textId="302F9AE8" w:rsidR="00214915" w:rsidRPr="00185068" w:rsidRDefault="00000000">
      <w:pPr>
        <w:pBdr>
          <w:top w:val="nil"/>
          <w:left w:val="nil"/>
          <w:bottom w:val="nil"/>
          <w:right w:val="nil"/>
          <w:between w:val="nil"/>
        </w:pBdr>
        <w:ind w:left="720"/>
        <w:jc w:val="both"/>
        <w:rPr>
          <w:sz w:val="24"/>
          <w:szCs w:val="24"/>
        </w:rPr>
      </w:pPr>
      <w:r w:rsidRPr="00185068">
        <w:rPr>
          <w:sz w:val="24"/>
          <w:szCs w:val="24"/>
        </w:rPr>
        <w:t xml:space="preserve">Se van a integrar las herramientas de seguimiento de tickets, además de la gestión de incidentes para saber </w:t>
      </w:r>
      <w:r w:rsidR="00E36557" w:rsidRPr="00185068">
        <w:rPr>
          <w:sz w:val="24"/>
          <w:szCs w:val="24"/>
        </w:rPr>
        <w:t>cuál</w:t>
      </w:r>
      <w:r w:rsidRPr="00185068">
        <w:rPr>
          <w:sz w:val="24"/>
          <w:szCs w:val="24"/>
        </w:rPr>
        <w:t xml:space="preserve"> es el estatus de cada solicitud que el cliente requiere.</w:t>
      </w:r>
    </w:p>
    <w:p w14:paraId="0000003A" w14:textId="77777777" w:rsidR="00214915" w:rsidRPr="00185068" w:rsidRDefault="00214915">
      <w:pPr>
        <w:pBdr>
          <w:top w:val="nil"/>
          <w:left w:val="nil"/>
          <w:bottom w:val="nil"/>
          <w:right w:val="nil"/>
          <w:between w:val="nil"/>
        </w:pBdr>
        <w:ind w:left="720"/>
        <w:jc w:val="both"/>
        <w:rPr>
          <w:sz w:val="24"/>
          <w:szCs w:val="24"/>
        </w:rPr>
      </w:pPr>
    </w:p>
    <w:p w14:paraId="0000003B" w14:textId="77777777" w:rsidR="00214915" w:rsidRPr="00185068" w:rsidRDefault="00000000">
      <w:pPr>
        <w:numPr>
          <w:ilvl w:val="0"/>
          <w:numId w:val="2"/>
        </w:numPr>
        <w:pBdr>
          <w:top w:val="nil"/>
          <w:left w:val="nil"/>
          <w:bottom w:val="nil"/>
          <w:right w:val="nil"/>
          <w:between w:val="nil"/>
        </w:pBdr>
        <w:jc w:val="both"/>
        <w:rPr>
          <w:sz w:val="24"/>
          <w:szCs w:val="24"/>
        </w:rPr>
      </w:pPr>
      <w:r w:rsidRPr="00185068">
        <w:rPr>
          <w:sz w:val="24"/>
          <w:szCs w:val="24"/>
        </w:rPr>
        <w:t>Se establecerán estándares de calidad para el servicio de TI, lo que significa que se deben definir los objetivos y expectativas de calidad que se esperan alcanzar.</w:t>
      </w:r>
    </w:p>
    <w:p w14:paraId="0000003C" w14:textId="77777777" w:rsidR="00214915" w:rsidRPr="00185068" w:rsidRDefault="00000000">
      <w:pPr>
        <w:pBdr>
          <w:top w:val="nil"/>
          <w:left w:val="nil"/>
          <w:bottom w:val="nil"/>
          <w:right w:val="nil"/>
          <w:between w:val="nil"/>
        </w:pBdr>
        <w:ind w:left="720"/>
        <w:jc w:val="both"/>
        <w:rPr>
          <w:sz w:val="24"/>
          <w:szCs w:val="24"/>
        </w:rPr>
      </w:pPr>
      <w:r w:rsidRPr="00185068">
        <w:rPr>
          <w:sz w:val="24"/>
          <w:szCs w:val="24"/>
        </w:rPr>
        <w:t xml:space="preserve">Se implementará un sistema de monitoreo y seguimiento, para asegurar de se están entregando de manera consistente y cumplen con los estándares de calidad. </w:t>
      </w:r>
    </w:p>
    <w:p w14:paraId="0000003D" w14:textId="77777777" w:rsidR="00214915" w:rsidRPr="00185068" w:rsidRDefault="00214915">
      <w:pPr>
        <w:pBdr>
          <w:top w:val="nil"/>
          <w:left w:val="nil"/>
          <w:bottom w:val="nil"/>
          <w:right w:val="nil"/>
          <w:between w:val="nil"/>
        </w:pBdr>
        <w:ind w:left="720"/>
        <w:jc w:val="both"/>
        <w:rPr>
          <w:sz w:val="24"/>
          <w:szCs w:val="24"/>
        </w:rPr>
      </w:pPr>
    </w:p>
    <w:p w14:paraId="0000003E" w14:textId="77777777" w:rsidR="00214915" w:rsidRPr="00185068" w:rsidRDefault="00000000" w:rsidP="007C72D5">
      <w:pPr>
        <w:numPr>
          <w:ilvl w:val="0"/>
          <w:numId w:val="2"/>
        </w:numPr>
        <w:pBdr>
          <w:top w:val="nil"/>
          <w:left w:val="nil"/>
          <w:bottom w:val="nil"/>
          <w:right w:val="nil"/>
          <w:between w:val="nil"/>
        </w:pBdr>
        <w:jc w:val="both"/>
        <w:rPr>
          <w:sz w:val="24"/>
          <w:szCs w:val="24"/>
        </w:rPr>
      </w:pPr>
      <w:r w:rsidRPr="00185068">
        <w:rPr>
          <w:sz w:val="24"/>
          <w:szCs w:val="24"/>
        </w:rPr>
        <w:t>Al tratarse de una empresa dedicada a los servicios de TI, debería mantenerse en constante actualización, tanto de software como de los avances tecnológicos en cuanto a hardware se refiere, por lo tanto, se programará capacitaciones al personal que estará encargado de esta tarea</w:t>
      </w:r>
    </w:p>
    <w:p w14:paraId="0000003F" w14:textId="77777777" w:rsidR="00214915" w:rsidRPr="00185068" w:rsidRDefault="00214915">
      <w:pPr>
        <w:pBdr>
          <w:top w:val="nil"/>
          <w:left w:val="nil"/>
          <w:bottom w:val="nil"/>
          <w:right w:val="nil"/>
          <w:between w:val="nil"/>
        </w:pBdr>
        <w:jc w:val="both"/>
        <w:rPr>
          <w:sz w:val="24"/>
          <w:szCs w:val="24"/>
        </w:rPr>
      </w:pPr>
    </w:p>
    <w:p w14:paraId="00000040" w14:textId="77777777" w:rsidR="00214915" w:rsidRPr="00185068" w:rsidRDefault="00000000">
      <w:pPr>
        <w:numPr>
          <w:ilvl w:val="0"/>
          <w:numId w:val="7"/>
        </w:numPr>
        <w:pBdr>
          <w:top w:val="nil"/>
          <w:left w:val="nil"/>
          <w:bottom w:val="nil"/>
          <w:right w:val="nil"/>
          <w:between w:val="nil"/>
        </w:pBdr>
        <w:jc w:val="both"/>
        <w:rPr>
          <w:sz w:val="24"/>
          <w:szCs w:val="24"/>
        </w:rPr>
      </w:pPr>
      <w:r w:rsidRPr="00185068">
        <w:rPr>
          <w:sz w:val="24"/>
          <w:szCs w:val="24"/>
        </w:rPr>
        <w:t>Implementar sistemas de servicios u opciones de pago que estén al alcance del cliente, esto permitirá la elección del servicio que mejor se adapte a las necesidades de los clientes, además de proporcionar al cliente negociar más profundamente con la empresa.</w:t>
      </w:r>
    </w:p>
    <w:p w14:paraId="00000041" w14:textId="77777777" w:rsidR="00214915" w:rsidRDefault="00214915">
      <w:pPr>
        <w:pBdr>
          <w:top w:val="nil"/>
          <w:left w:val="nil"/>
          <w:bottom w:val="nil"/>
          <w:right w:val="nil"/>
          <w:between w:val="nil"/>
        </w:pBdr>
        <w:jc w:val="both"/>
        <w:rPr>
          <w:sz w:val="24"/>
          <w:szCs w:val="24"/>
        </w:rPr>
      </w:pPr>
    </w:p>
    <w:p w14:paraId="27A8FB43" w14:textId="77777777" w:rsidR="00F758D8" w:rsidRPr="00185068" w:rsidRDefault="00F758D8">
      <w:pPr>
        <w:pBdr>
          <w:top w:val="nil"/>
          <w:left w:val="nil"/>
          <w:bottom w:val="nil"/>
          <w:right w:val="nil"/>
          <w:between w:val="nil"/>
        </w:pBdr>
        <w:jc w:val="both"/>
        <w:rPr>
          <w:sz w:val="24"/>
          <w:szCs w:val="24"/>
        </w:rPr>
      </w:pPr>
    </w:p>
    <w:p w14:paraId="00000042" w14:textId="77777777" w:rsidR="00214915" w:rsidRPr="00185068" w:rsidRDefault="00000000">
      <w:pPr>
        <w:numPr>
          <w:ilvl w:val="0"/>
          <w:numId w:val="13"/>
        </w:numPr>
        <w:pBdr>
          <w:top w:val="nil"/>
          <w:left w:val="nil"/>
          <w:bottom w:val="nil"/>
          <w:right w:val="nil"/>
          <w:between w:val="nil"/>
        </w:pBdr>
        <w:jc w:val="both"/>
        <w:rPr>
          <w:sz w:val="24"/>
          <w:szCs w:val="24"/>
        </w:rPr>
      </w:pPr>
      <w:r w:rsidRPr="00185068">
        <w:rPr>
          <w:sz w:val="24"/>
          <w:szCs w:val="24"/>
        </w:rPr>
        <w:lastRenderedPageBreak/>
        <w:t xml:space="preserve">Uno de los servicios que proporciona la empresa es el mantenimiento de hardware, por eso es importante crear un plan de mantenimiento preventivo para cada cliente, teniendo en cuenta el uso que éste le da a sus equipos, así como otros parámetros que nos permitan mantener el </w:t>
      </w:r>
      <w:proofErr w:type="spellStart"/>
      <w:r w:rsidRPr="00185068">
        <w:rPr>
          <w:sz w:val="24"/>
          <w:szCs w:val="24"/>
        </w:rPr>
        <w:t>hw</w:t>
      </w:r>
      <w:proofErr w:type="spellEnd"/>
      <w:r w:rsidRPr="00185068">
        <w:rPr>
          <w:sz w:val="24"/>
          <w:szCs w:val="24"/>
        </w:rPr>
        <w:t xml:space="preserve"> en un buen estado, y evitar en lo posible que llegue a recibir el mantenimiento del tipo correctivo.</w:t>
      </w:r>
    </w:p>
    <w:p w14:paraId="00000043" w14:textId="77777777" w:rsidR="00214915" w:rsidRPr="00185068" w:rsidRDefault="00214915">
      <w:pPr>
        <w:pBdr>
          <w:top w:val="nil"/>
          <w:left w:val="nil"/>
          <w:bottom w:val="nil"/>
          <w:right w:val="nil"/>
          <w:between w:val="nil"/>
        </w:pBdr>
        <w:jc w:val="both"/>
        <w:rPr>
          <w:sz w:val="24"/>
          <w:szCs w:val="24"/>
        </w:rPr>
      </w:pPr>
    </w:p>
    <w:p w14:paraId="00000044" w14:textId="77777777" w:rsidR="00214915" w:rsidRPr="00185068" w:rsidRDefault="00000000" w:rsidP="007C72D5">
      <w:pPr>
        <w:ind w:firstLine="360"/>
        <w:jc w:val="both"/>
        <w:rPr>
          <w:b/>
          <w:sz w:val="24"/>
          <w:szCs w:val="24"/>
        </w:rPr>
      </w:pPr>
      <w:r w:rsidRPr="00185068">
        <w:rPr>
          <w:b/>
          <w:sz w:val="24"/>
          <w:szCs w:val="24"/>
        </w:rPr>
        <w:t>TRANSICIÓN DEL SERVICIO</w:t>
      </w:r>
    </w:p>
    <w:p w14:paraId="00000046" w14:textId="77777777" w:rsidR="00214915" w:rsidRPr="00185068" w:rsidRDefault="00000000">
      <w:pPr>
        <w:numPr>
          <w:ilvl w:val="0"/>
          <w:numId w:val="4"/>
        </w:numPr>
        <w:pBdr>
          <w:top w:val="nil"/>
          <w:left w:val="nil"/>
          <w:bottom w:val="nil"/>
          <w:right w:val="nil"/>
          <w:between w:val="nil"/>
        </w:pBdr>
        <w:jc w:val="both"/>
        <w:rPr>
          <w:sz w:val="24"/>
          <w:szCs w:val="24"/>
        </w:rPr>
      </w:pPr>
      <w:r w:rsidRPr="00185068">
        <w:rPr>
          <w:sz w:val="24"/>
          <w:szCs w:val="24"/>
        </w:rPr>
        <w:t>Mediante los sistemas, planes y estándares mencionados anteriormente, se realizarán las respectivas capacitaciones a los colaboradores de la empresa para que se familiaricen con los sistemas, de esta manera se realizarán las pruebas con el uso que le darán los miembros de la organización.</w:t>
      </w:r>
    </w:p>
    <w:p w14:paraId="00000047" w14:textId="77777777" w:rsidR="00214915" w:rsidRPr="00185068" w:rsidRDefault="00214915">
      <w:pPr>
        <w:pBdr>
          <w:top w:val="nil"/>
          <w:left w:val="nil"/>
          <w:bottom w:val="nil"/>
          <w:right w:val="nil"/>
          <w:between w:val="nil"/>
        </w:pBdr>
        <w:ind w:left="720"/>
        <w:rPr>
          <w:sz w:val="24"/>
          <w:szCs w:val="24"/>
        </w:rPr>
      </w:pPr>
    </w:p>
    <w:p w14:paraId="00000048" w14:textId="77777777" w:rsidR="00214915" w:rsidRPr="00185068" w:rsidRDefault="00000000" w:rsidP="007C72D5">
      <w:pPr>
        <w:ind w:firstLine="360"/>
        <w:jc w:val="both"/>
        <w:rPr>
          <w:b/>
          <w:sz w:val="24"/>
          <w:szCs w:val="24"/>
        </w:rPr>
      </w:pPr>
      <w:r w:rsidRPr="00185068">
        <w:rPr>
          <w:b/>
          <w:sz w:val="24"/>
          <w:szCs w:val="24"/>
        </w:rPr>
        <w:t>OPERACIÓN DEL SERVICIO</w:t>
      </w:r>
    </w:p>
    <w:p w14:paraId="0000004A" w14:textId="77777777" w:rsidR="00214915" w:rsidRPr="00185068" w:rsidRDefault="00000000">
      <w:pPr>
        <w:numPr>
          <w:ilvl w:val="0"/>
          <w:numId w:val="6"/>
        </w:numPr>
        <w:pBdr>
          <w:top w:val="nil"/>
          <w:left w:val="nil"/>
          <w:bottom w:val="nil"/>
          <w:right w:val="nil"/>
          <w:between w:val="nil"/>
        </w:pBdr>
        <w:jc w:val="both"/>
        <w:rPr>
          <w:sz w:val="24"/>
          <w:szCs w:val="24"/>
        </w:rPr>
      </w:pPr>
      <w:r w:rsidRPr="00185068">
        <w:rPr>
          <w:sz w:val="24"/>
          <w:szCs w:val="24"/>
        </w:rPr>
        <w:t xml:space="preserve">Con las pruebas y capacitaciones a los colaboradores de la empresa ya finalizadas, se ponen en marcha las implementaciones de los sistemas, planes y estándares en toda la empresa. </w:t>
      </w:r>
    </w:p>
    <w:p w14:paraId="0000004B" w14:textId="77777777" w:rsidR="00214915" w:rsidRPr="00185068" w:rsidRDefault="00214915">
      <w:pPr>
        <w:pBdr>
          <w:top w:val="nil"/>
          <w:left w:val="nil"/>
          <w:bottom w:val="nil"/>
          <w:right w:val="nil"/>
          <w:between w:val="nil"/>
        </w:pBdr>
        <w:jc w:val="both"/>
        <w:rPr>
          <w:sz w:val="24"/>
          <w:szCs w:val="24"/>
        </w:rPr>
      </w:pPr>
    </w:p>
    <w:p w14:paraId="0000004C" w14:textId="77777777" w:rsidR="00214915" w:rsidRPr="00185068" w:rsidRDefault="00000000" w:rsidP="007C72D5">
      <w:pPr>
        <w:ind w:firstLine="360"/>
        <w:jc w:val="both"/>
        <w:rPr>
          <w:b/>
          <w:sz w:val="24"/>
          <w:szCs w:val="24"/>
        </w:rPr>
      </w:pPr>
      <w:r w:rsidRPr="00185068">
        <w:rPr>
          <w:b/>
          <w:sz w:val="24"/>
          <w:szCs w:val="24"/>
        </w:rPr>
        <w:t>MEJORA CONTINUA DEL SERVICIO</w:t>
      </w:r>
    </w:p>
    <w:p w14:paraId="0000004E" w14:textId="77777777" w:rsidR="00214915" w:rsidRPr="00185068" w:rsidRDefault="00000000">
      <w:pPr>
        <w:numPr>
          <w:ilvl w:val="0"/>
          <w:numId w:val="3"/>
        </w:numPr>
        <w:pBdr>
          <w:top w:val="nil"/>
          <w:left w:val="nil"/>
          <w:bottom w:val="nil"/>
          <w:right w:val="nil"/>
          <w:between w:val="nil"/>
        </w:pBdr>
        <w:jc w:val="both"/>
        <w:rPr>
          <w:sz w:val="24"/>
          <w:szCs w:val="24"/>
        </w:rPr>
      </w:pPr>
      <w:r w:rsidRPr="00185068">
        <w:rPr>
          <w:sz w:val="24"/>
          <w:szCs w:val="24"/>
        </w:rPr>
        <w:t xml:space="preserve">Recopilar información en encuestas sobre el desempeño que tiene la empresa de parte de los trabajadores y del sistema implementado, esto permitirá que, en base a la información obtenida, se mejore tanto la atención al cliente como el sistema de la empresa. </w:t>
      </w:r>
    </w:p>
    <w:p w14:paraId="0000004F" w14:textId="77777777" w:rsidR="00214915" w:rsidRPr="00185068" w:rsidRDefault="00214915">
      <w:pPr>
        <w:jc w:val="both"/>
        <w:rPr>
          <w:color w:val="202124"/>
          <w:sz w:val="24"/>
          <w:szCs w:val="24"/>
          <w:highlight w:val="white"/>
        </w:rPr>
      </w:pPr>
    </w:p>
    <w:p w14:paraId="00000050" w14:textId="7FAA448E" w:rsidR="00214915" w:rsidRPr="00185068" w:rsidRDefault="00000000" w:rsidP="0055556D">
      <w:pPr>
        <w:pStyle w:val="Prrafodelista"/>
        <w:numPr>
          <w:ilvl w:val="0"/>
          <w:numId w:val="16"/>
        </w:numPr>
        <w:jc w:val="both"/>
        <w:rPr>
          <w:rFonts w:ascii="Arial" w:hAnsi="Arial" w:cs="Arial"/>
          <w:b/>
          <w:sz w:val="24"/>
          <w:szCs w:val="24"/>
        </w:rPr>
      </w:pPr>
      <w:r w:rsidRPr="00185068">
        <w:rPr>
          <w:rFonts w:ascii="Arial" w:hAnsi="Arial" w:cs="Arial"/>
          <w:b/>
          <w:sz w:val="24"/>
          <w:szCs w:val="24"/>
        </w:rPr>
        <w:t>¿Qué ventajas obtendría la empresa de implantar ITIL?</w:t>
      </w:r>
    </w:p>
    <w:p w14:paraId="00000052" w14:textId="2C688CB4" w:rsidR="00214915" w:rsidRPr="0055556D" w:rsidRDefault="00000000" w:rsidP="0055556D">
      <w:pPr>
        <w:pStyle w:val="Prrafodelista"/>
        <w:numPr>
          <w:ilvl w:val="1"/>
          <w:numId w:val="19"/>
        </w:numPr>
        <w:ind w:left="720"/>
        <w:jc w:val="both"/>
        <w:rPr>
          <w:rFonts w:ascii="Arial" w:hAnsi="Arial" w:cs="Arial"/>
          <w:sz w:val="24"/>
          <w:szCs w:val="24"/>
        </w:rPr>
      </w:pPr>
      <w:r w:rsidRPr="0055556D">
        <w:rPr>
          <w:rFonts w:ascii="Arial" w:hAnsi="Arial" w:cs="Arial"/>
          <w:sz w:val="24"/>
          <w:szCs w:val="24"/>
        </w:rPr>
        <w:t>Mejora la calidad de los servicios de TI ofrecidos, aumentando la satisfacción de los clientes.</w:t>
      </w:r>
    </w:p>
    <w:p w14:paraId="00000053" w14:textId="77777777" w:rsidR="00214915" w:rsidRPr="0055556D" w:rsidRDefault="00214915" w:rsidP="0055556D">
      <w:pPr>
        <w:jc w:val="both"/>
        <w:rPr>
          <w:sz w:val="24"/>
          <w:szCs w:val="24"/>
        </w:rPr>
      </w:pPr>
    </w:p>
    <w:p w14:paraId="00000054" w14:textId="5655EBF5" w:rsidR="00214915" w:rsidRPr="0055556D" w:rsidRDefault="00000000" w:rsidP="0055556D">
      <w:pPr>
        <w:pStyle w:val="Prrafodelista"/>
        <w:numPr>
          <w:ilvl w:val="1"/>
          <w:numId w:val="19"/>
        </w:numPr>
        <w:ind w:left="720"/>
        <w:jc w:val="both"/>
        <w:rPr>
          <w:rFonts w:ascii="Arial" w:hAnsi="Arial" w:cs="Arial"/>
          <w:sz w:val="24"/>
          <w:szCs w:val="24"/>
        </w:rPr>
      </w:pPr>
      <w:r w:rsidRPr="0055556D">
        <w:rPr>
          <w:rFonts w:ascii="Arial" w:hAnsi="Arial" w:cs="Arial"/>
          <w:sz w:val="24"/>
          <w:szCs w:val="24"/>
        </w:rPr>
        <w:t>Establecer procesos claros y estructurados para la gestión de incidentes, problemas y cambios, reduciendo el tiempo de resolución de los mismos.</w:t>
      </w:r>
    </w:p>
    <w:p w14:paraId="00000055" w14:textId="77777777" w:rsidR="00214915" w:rsidRPr="0055556D" w:rsidRDefault="00214915" w:rsidP="0055556D">
      <w:pPr>
        <w:jc w:val="both"/>
        <w:rPr>
          <w:sz w:val="24"/>
          <w:szCs w:val="24"/>
        </w:rPr>
      </w:pPr>
    </w:p>
    <w:p w14:paraId="00000056" w14:textId="5D06B1D2" w:rsidR="00214915" w:rsidRPr="0055556D" w:rsidRDefault="00000000" w:rsidP="0055556D">
      <w:pPr>
        <w:pStyle w:val="Prrafodelista"/>
        <w:numPr>
          <w:ilvl w:val="1"/>
          <w:numId w:val="19"/>
        </w:numPr>
        <w:ind w:left="720"/>
        <w:jc w:val="both"/>
        <w:rPr>
          <w:rFonts w:ascii="Arial" w:hAnsi="Arial" w:cs="Arial"/>
          <w:sz w:val="24"/>
          <w:szCs w:val="24"/>
        </w:rPr>
      </w:pPr>
      <w:r w:rsidRPr="0055556D">
        <w:rPr>
          <w:rFonts w:ascii="Arial" w:hAnsi="Arial" w:cs="Arial"/>
          <w:sz w:val="24"/>
          <w:szCs w:val="24"/>
        </w:rPr>
        <w:t>Permite una mejor planificación y gestión de los recursos de TI de la empresa, optimizando su uso y reduciendo costos.</w:t>
      </w:r>
    </w:p>
    <w:p w14:paraId="00000057" w14:textId="77777777" w:rsidR="00214915" w:rsidRPr="0055556D" w:rsidRDefault="00214915" w:rsidP="0055556D">
      <w:pPr>
        <w:jc w:val="both"/>
        <w:rPr>
          <w:sz w:val="24"/>
          <w:szCs w:val="24"/>
        </w:rPr>
      </w:pPr>
    </w:p>
    <w:p w14:paraId="00000058" w14:textId="4993F639" w:rsidR="00214915" w:rsidRDefault="00000000" w:rsidP="0055556D">
      <w:pPr>
        <w:pStyle w:val="Prrafodelista"/>
        <w:numPr>
          <w:ilvl w:val="1"/>
          <w:numId w:val="19"/>
        </w:numPr>
        <w:ind w:left="720"/>
        <w:jc w:val="both"/>
        <w:rPr>
          <w:rFonts w:ascii="Arial" w:hAnsi="Arial" w:cs="Arial"/>
          <w:sz w:val="24"/>
          <w:szCs w:val="24"/>
        </w:rPr>
      </w:pPr>
      <w:r w:rsidRPr="0055556D">
        <w:rPr>
          <w:rFonts w:ascii="Arial" w:hAnsi="Arial" w:cs="Arial"/>
          <w:sz w:val="24"/>
          <w:szCs w:val="24"/>
        </w:rPr>
        <w:t>Proporciona una visión clara y completa de los servicios de TI ofrecidos, facilitando la toma de decisiones estratégicas.</w:t>
      </w:r>
    </w:p>
    <w:p w14:paraId="2A1939F6" w14:textId="77777777" w:rsidR="0055556D" w:rsidRPr="0055556D" w:rsidRDefault="0055556D" w:rsidP="0055556D">
      <w:pPr>
        <w:pStyle w:val="Prrafodelista"/>
        <w:rPr>
          <w:rFonts w:ascii="Arial" w:hAnsi="Arial" w:cs="Arial"/>
          <w:sz w:val="24"/>
          <w:szCs w:val="24"/>
        </w:rPr>
      </w:pPr>
    </w:p>
    <w:p w14:paraId="4C59BFA0" w14:textId="77777777" w:rsidR="0055556D" w:rsidRPr="0055556D" w:rsidRDefault="0055556D" w:rsidP="0055556D">
      <w:pPr>
        <w:jc w:val="both"/>
        <w:rPr>
          <w:sz w:val="24"/>
          <w:szCs w:val="24"/>
        </w:rPr>
      </w:pPr>
    </w:p>
    <w:p w14:paraId="0000005A" w14:textId="05216A35" w:rsidR="00214915" w:rsidRDefault="00000000" w:rsidP="0055556D">
      <w:pPr>
        <w:pStyle w:val="Prrafodelista"/>
        <w:numPr>
          <w:ilvl w:val="1"/>
          <w:numId w:val="19"/>
        </w:numPr>
        <w:ind w:left="720"/>
        <w:jc w:val="both"/>
        <w:rPr>
          <w:rFonts w:ascii="Arial" w:hAnsi="Arial" w:cs="Arial"/>
          <w:sz w:val="24"/>
          <w:szCs w:val="24"/>
        </w:rPr>
      </w:pPr>
      <w:r w:rsidRPr="0055556D">
        <w:rPr>
          <w:rFonts w:ascii="Arial" w:hAnsi="Arial" w:cs="Arial"/>
          <w:sz w:val="24"/>
          <w:szCs w:val="24"/>
        </w:rPr>
        <w:t>Permite una gestión más eficiente y proactiva de la infraestructura de TI, reduciendo el riesgo de fallos y aumentando la disponibilidad de los servicios.</w:t>
      </w:r>
    </w:p>
    <w:p w14:paraId="6DF435CA" w14:textId="77777777" w:rsidR="0055556D" w:rsidRDefault="0055556D" w:rsidP="0055556D">
      <w:pPr>
        <w:pStyle w:val="Prrafodelista"/>
        <w:ind w:left="720" w:firstLine="0"/>
        <w:jc w:val="both"/>
        <w:rPr>
          <w:rFonts w:ascii="Arial" w:hAnsi="Arial" w:cs="Arial"/>
          <w:sz w:val="24"/>
          <w:szCs w:val="24"/>
        </w:rPr>
      </w:pPr>
    </w:p>
    <w:p w14:paraId="7CDA9B32" w14:textId="77777777" w:rsidR="00F758D8" w:rsidRDefault="00F758D8" w:rsidP="0055556D">
      <w:pPr>
        <w:pStyle w:val="Prrafodelista"/>
        <w:ind w:left="720" w:firstLine="0"/>
        <w:jc w:val="both"/>
        <w:rPr>
          <w:rFonts w:ascii="Arial" w:hAnsi="Arial" w:cs="Arial"/>
          <w:sz w:val="24"/>
          <w:szCs w:val="24"/>
        </w:rPr>
      </w:pPr>
    </w:p>
    <w:p w14:paraId="0F41CAA8" w14:textId="77777777" w:rsidR="00F758D8" w:rsidRDefault="00F758D8" w:rsidP="0055556D">
      <w:pPr>
        <w:pStyle w:val="Prrafodelista"/>
        <w:ind w:left="720" w:firstLine="0"/>
        <w:jc w:val="both"/>
        <w:rPr>
          <w:rFonts w:ascii="Arial" w:hAnsi="Arial" w:cs="Arial"/>
          <w:sz w:val="24"/>
          <w:szCs w:val="24"/>
        </w:rPr>
      </w:pPr>
    </w:p>
    <w:p w14:paraId="5828FB34" w14:textId="77777777" w:rsidR="00F758D8" w:rsidRDefault="00F758D8" w:rsidP="0055556D">
      <w:pPr>
        <w:pStyle w:val="Prrafodelista"/>
        <w:ind w:left="720" w:firstLine="0"/>
        <w:jc w:val="both"/>
        <w:rPr>
          <w:rFonts w:ascii="Arial" w:hAnsi="Arial" w:cs="Arial"/>
          <w:sz w:val="24"/>
          <w:szCs w:val="24"/>
        </w:rPr>
      </w:pPr>
    </w:p>
    <w:p w14:paraId="3FA4E84E" w14:textId="77777777" w:rsidR="00F758D8" w:rsidRDefault="00F758D8" w:rsidP="0055556D">
      <w:pPr>
        <w:pStyle w:val="Prrafodelista"/>
        <w:ind w:left="720" w:firstLine="0"/>
        <w:jc w:val="both"/>
        <w:rPr>
          <w:rFonts w:ascii="Arial" w:hAnsi="Arial" w:cs="Arial"/>
          <w:sz w:val="24"/>
          <w:szCs w:val="24"/>
        </w:rPr>
      </w:pPr>
    </w:p>
    <w:p w14:paraId="677DF70B" w14:textId="77777777" w:rsidR="00F758D8" w:rsidRDefault="00F758D8" w:rsidP="0055556D">
      <w:pPr>
        <w:pStyle w:val="Prrafodelista"/>
        <w:ind w:left="720" w:firstLine="0"/>
        <w:jc w:val="both"/>
        <w:rPr>
          <w:rFonts w:ascii="Arial" w:hAnsi="Arial" w:cs="Arial"/>
          <w:sz w:val="24"/>
          <w:szCs w:val="24"/>
        </w:rPr>
      </w:pPr>
    </w:p>
    <w:p w14:paraId="2386B325" w14:textId="77777777" w:rsidR="00F758D8" w:rsidRDefault="00F758D8" w:rsidP="0055556D">
      <w:pPr>
        <w:pStyle w:val="Prrafodelista"/>
        <w:ind w:left="720" w:firstLine="0"/>
        <w:jc w:val="both"/>
        <w:rPr>
          <w:rFonts w:ascii="Arial" w:hAnsi="Arial" w:cs="Arial"/>
          <w:sz w:val="24"/>
          <w:szCs w:val="24"/>
        </w:rPr>
      </w:pPr>
    </w:p>
    <w:p w14:paraId="0CED9784" w14:textId="77777777" w:rsidR="00F758D8" w:rsidRDefault="00F758D8" w:rsidP="0055556D">
      <w:pPr>
        <w:pStyle w:val="Prrafodelista"/>
        <w:ind w:left="720" w:firstLine="0"/>
        <w:jc w:val="both"/>
        <w:rPr>
          <w:rFonts w:ascii="Arial" w:hAnsi="Arial" w:cs="Arial"/>
          <w:sz w:val="24"/>
          <w:szCs w:val="24"/>
        </w:rPr>
      </w:pPr>
    </w:p>
    <w:p w14:paraId="01F5E2D6" w14:textId="77777777" w:rsidR="00F758D8" w:rsidRPr="0055556D" w:rsidRDefault="00F758D8" w:rsidP="0055556D">
      <w:pPr>
        <w:pStyle w:val="Prrafodelista"/>
        <w:ind w:left="720" w:firstLine="0"/>
        <w:jc w:val="both"/>
        <w:rPr>
          <w:rFonts w:ascii="Arial" w:hAnsi="Arial" w:cs="Arial"/>
          <w:sz w:val="24"/>
          <w:szCs w:val="24"/>
        </w:rPr>
      </w:pPr>
    </w:p>
    <w:p w14:paraId="0000005D" w14:textId="18A073CC" w:rsidR="00214915" w:rsidRPr="0055556D" w:rsidRDefault="00000000" w:rsidP="009115D9">
      <w:pPr>
        <w:pStyle w:val="Prrafodelista"/>
        <w:numPr>
          <w:ilvl w:val="0"/>
          <w:numId w:val="16"/>
        </w:numPr>
        <w:jc w:val="both"/>
        <w:rPr>
          <w:rFonts w:ascii="Arial" w:hAnsi="Arial" w:cs="Arial"/>
          <w:b/>
          <w:sz w:val="24"/>
          <w:szCs w:val="24"/>
        </w:rPr>
      </w:pPr>
      <w:r w:rsidRPr="0055556D">
        <w:rPr>
          <w:rFonts w:ascii="Arial" w:hAnsi="Arial" w:cs="Arial"/>
          <w:b/>
          <w:sz w:val="24"/>
          <w:szCs w:val="24"/>
        </w:rPr>
        <w:lastRenderedPageBreak/>
        <w:t>Defina cuál sería la documentación mínima requerida para el control de la</w:t>
      </w:r>
      <w:r w:rsidR="0055556D" w:rsidRPr="0055556D">
        <w:rPr>
          <w:rFonts w:ascii="Arial" w:hAnsi="Arial" w:cs="Arial"/>
          <w:b/>
          <w:sz w:val="24"/>
          <w:szCs w:val="24"/>
        </w:rPr>
        <w:t xml:space="preserve"> </w:t>
      </w:r>
      <w:r w:rsidRPr="0055556D">
        <w:rPr>
          <w:rFonts w:ascii="Arial" w:hAnsi="Arial" w:cs="Arial"/>
          <w:b/>
          <w:sz w:val="24"/>
          <w:szCs w:val="24"/>
        </w:rPr>
        <w:t>gestión de la empresa.</w:t>
      </w:r>
    </w:p>
    <w:p w14:paraId="0000005E" w14:textId="77777777" w:rsidR="00214915" w:rsidRPr="00185068" w:rsidRDefault="00214915">
      <w:pPr>
        <w:pBdr>
          <w:top w:val="nil"/>
          <w:left w:val="nil"/>
          <w:bottom w:val="nil"/>
          <w:right w:val="nil"/>
          <w:between w:val="nil"/>
        </w:pBdr>
        <w:jc w:val="both"/>
        <w:rPr>
          <w:sz w:val="24"/>
          <w:szCs w:val="24"/>
        </w:rPr>
      </w:pPr>
    </w:p>
    <w:p w14:paraId="0000005F" w14:textId="5E872323" w:rsidR="00214915" w:rsidRDefault="00000000">
      <w:pPr>
        <w:numPr>
          <w:ilvl w:val="0"/>
          <w:numId w:val="12"/>
        </w:numPr>
        <w:pBdr>
          <w:top w:val="nil"/>
          <w:left w:val="nil"/>
          <w:bottom w:val="nil"/>
          <w:right w:val="nil"/>
          <w:between w:val="nil"/>
        </w:pBdr>
        <w:jc w:val="both"/>
        <w:rPr>
          <w:sz w:val="24"/>
          <w:szCs w:val="24"/>
        </w:rPr>
      </w:pPr>
      <w:r w:rsidRPr="00185068">
        <w:rPr>
          <w:sz w:val="24"/>
          <w:szCs w:val="24"/>
        </w:rPr>
        <w:t>Manuales de usuario: documentos que describen cómo utilizar los productos o servicios de la empresa.</w:t>
      </w:r>
    </w:p>
    <w:p w14:paraId="015BE13E" w14:textId="77777777" w:rsidR="0055556D" w:rsidRPr="00185068" w:rsidRDefault="0055556D" w:rsidP="0055556D">
      <w:pPr>
        <w:pBdr>
          <w:top w:val="nil"/>
          <w:left w:val="nil"/>
          <w:bottom w:val="nil"/>
          <w:right w:val="nil"/>
          <w:between w:val="nil"/>
        </w:pBdr>
        <w:ind w:left="720"/>
        <w:jc w:val="both"/>
        <w:rPr>
          <w:sz w:val="24"/>
          <w:szCs w:val="24"/>
        </w:rPr>
      </w:pPr>
    </w:p>
    <w:p w14:paraId="00000060" w14:textId="3CDCADBD" w:rsidR="00214915" w:rsidRDefault="00000000">
      <w:pPr>
        <w:numPr>
          <w:ilvl w:val="0"/>
          <w:numId w:val="12"/>
        </w:numPr>
        <w:pBdr>
          <w:top w:val="nil"/>
          <w:left w:val="nil"/>
          <w:bottom w:val="nil"/>
          <w:right w:val="nil"/>
          <w:between w:val="nil"/>
        </w:pBdr>
        <w:jc w:val="both"/>
        <w:rPr>
          <w:sz w:val="24"/>
          <w:szCs w:val="24"/>
        </w:rPr>
      </w:pPr>
      <w:r w:rsidRPr="00185068">
        <w:rPr>
          <w:sz w:val="24"/>
          <w:szCs w:val="24"/>
        </w:rPr>
        <w:t>Planes de contingencia: documentos que establecen los procedimientos de emergencia para situaciones imprevistas, como desastres naturales o interrupciones del negocio.</w:t>
      </w:r>
    </w:p>
    <w:p w14:paraId="5B8334B0" w14:textId="77777777" w:rsidR="0055556D" w:rsidRDefault="0055556D" w:rsidP="0055556D">
      <w:pPr>
        <w:pStyle w:val="Prrafodelista"/>
        <w:rPr>
          <w:sz w:val="24"/>
          <w:szCs w:val="24"/>
        </w:rPr>
      </w:pPr>
    </w:p>
    <w:p w14:paraId="00000061" w14:textId="53893AFF" w:rsidR="00214915" w:rsidRDefault="00000000">
      <w:pPr>
        <w:numPr>
          <w:ilvl w:val="0"/>
          <w:numId w:val="12"/>
        </w:numPr>
        <w:pBdr>
          <w:top w:val="nil"/>
          <w:left w:val="nil"/>
          <w:bottom w:val="nil"/>
          <w:right w:val="nil"/>
          <w:between w:val="nil"/>
        </w:pBdr>
        <w:jc w:val="both"/>
        <w:rPr>
          <w:sz w:val="24"/>
          <w:szCs w:val="24"/>
        </w:rPr>
      </w:pPr>
      <w:r w:rsidRPr="00185068">
        <w:rPr>
          <w:sz w:val="24"/>
          <w:szCs w:val="24"/>
        </w:rPr>
        <w:t>Informes financieros: documentos que detallan la situación financiera de la empresa, como estados de resultados, balances y flujo de efectivo.</w:t>
      </w:r>
    </w:p>
    <w:p w14:paraId="41372A7B" w14:textId="77777777" w:rsidR="0055556D" w:rsidRDefault="0055556D" w:rsidP="0055556D">
      <w:pPr>
        <w:pStyle w:val="Prrafodelista"/>
        <w:rPr>
          <w:sz w:val="24"/>
          <w:szCs w:val="24"/>
        </w:rPr>
      </w:pPr>
    </w:p>
    <w:p w14:paraId="00000062" w14:textId="7C657790" w:rsidR="00214915" w:rsidRDefault="00000000">
      <w:pPr>
        <w:numPr>
          <w:ilvl w:val="0"/>
          <w:numId w:val="12"/>
        </w:numPr>
        <w:pBdr>
          <w:top w:val="nil"/>
          <w:left w:val="nil"/>
          <w:bottom w:val="nil"/>
          <w:right w:val="nil"/>
          <w:between w:val="nil"/>
        </w:pBdr>
        <w:jc w:val="both"/>
        <w:rPr>
          <w:sz w:val="24"/>
          <w:szCs w:val="24"/>
        </w:rPr>
      </w:pPr>
      <w:r w:rsidRPr="00185068">
        <w:rPr>
          <w:sz w:val="24"/>
          <w:szCs w:val="24"/>
        </w:rPr>
        <w:t>Registros de empleados: estos documentos incluyen información personal y de trabajo de los empleados, como contratos, registros de horas trabajadas y evaluaciones de desempeño.</w:t>
      </w:r>
    </w:p>
    <w:p w14:paraId="753697D2" w14:textId="77777777" w:rsidR="0055556D" w:rsidRDefault="0055556D" w:rsidP="0055556D">
      <w:pPr>
        <w:pStyle w:val="Prrafodelista"/>
        <w:rPr>
          <w:sz w:val="24"/>
          <w:szCs w:val="24"/>
        </w:rPr>
      </w:pPr>
    </w:p>
    <w:p w14:paraId="00000063" w14:textId="4A6B3CCA" w:rsidR="00214915" w:rsidRDefault="00000000">
      <w:pPr>
        <w:numPr>
          <w:ilvl w:val="0"/>
          <w:numId w:val="12"/>
        </w:numPr>
        <w:pBdr>
          <w:top w:val="nil"/>
          <w:left w:val="nil"/>
          <w:bottom w:val="nil"/>
          <w:right w:val="nil"/>
          <w:between w:val="nil"/>
        </w:pBdr>
        <w:jc w:val="both"/>
        <w:rPr>
          <w:sz w:val="24"/>
          <w:szCs w:val="24"/>
        </w:rPr>
      </w:pPr>
      <w:r w:rsidRPr="00185068">
        <w:rPr>
          <w:sz w:val="24"/>
          <w:szCs w:val="24"/>
        </w:rPr>
        <w:t>Registros de clientes: estos documentos incluyen información sobre los clientes, como nombres, direcciones y detalles de contacto.</w:t>
      </w:r>
    </w:p>
    <w:p w14:paraId="3C67CBEF" w14:textId="77777777" w:rsidR="0055556D" w:rsidRDefault="0055556D" w:rsidP="0055556D">
      <w:pPr>
        <w:pStyle w:val="Prrafodelista"/>
        <w:rPr>
          <w:sz w:val="24"/>
          <w:szCs w:val="24"/>
        </w:rPr>
      </w:pPr>
    </w:p>
    <w:p w14:paraId="00000064" w14:textId="75075F9F" w:rsidR="00214915" w:rsidRDefault="00000000">
      <w:pPr>
        <w:numPr>
          <w:ilvl w:val="0"/>
          <w:numId w:val="12"/>
        </w:numPr>
        <w:pBdr>
          <w:top w:val="nil"/>
          <w:left w:val="nil"/>
          <w:bottom w:val="nil"/>
          <w:right w:val="nil"/>
          <w:between w:val="nil"/>
        </w:pBdr>
        <w:jc w:val="both"/>
        <w:rPr>
          <w:sz w:val="24"/>
          <w:szCs w:val="24"/>
        </w:rPr>
      </w:pPr>
      <w:r w:rsidRPr="00185068">
        <w:rPr>
          <w:sz w:val="24"/>
          <w:szCs w:val="24"/>
        </w:rPr>
        <w:t>Libros de actas: estos documentos incluyen registros de las decisiones tomadas en reuniones de la junta directiva, comités y otras reuniones importantes, y se utilizan para garantizar que se tomen decisiones informadas y se mantenga la transparencia.</w:t>
      </w:r>
    </w:p>
    <w:p w14:paraId="20A39801" w14:textId="77777777" w:rsidR="0055556D" w:rsidRDefault="0055556D" w:rsidP="0055556D">
      <w:pPr>
        <w:pStyle w:val="Prrafodelista"/>
        <w:rPr>
          <w:sz w:val="24"/>
          <w:szCs w:val="24"/>
        </w:rPr>
      </w:pPr>
    </w:p>
    <w:p w14:paraId="00000065" w14:textId="77777777" w:rsidR="00214915" w:rsidRPr="00185068" w:rsidRDefault="00000000">
      <w:pPr>
        <w:numPr>
          <w:ilvl w:val="0"/>
          <w:numId w:val="12"/>
        </w:numPr>
        <w:pBdr>
          <w:top w:val="nil"/>
          <w:left w:val="nil"/>
          <w:bottom w:val="nil"/>
          <w:right w:val="nil"/>
          <w:between w:val="nil"/>
        </w:pBdr>
        <w:jc w:val="both"/>
        <w:rPr>
          <w:sz w:val="24"/>
          <w:szCs w:val="24"/>
        </w:rPr>
      </w:pPr>
      <w:r w:rsidRPr="00185068">
        <w:rPr>
          <w:sz w:val="24"/>
          <w:szCs w:val="24"/>
        </w:rPr>
        <w:t>Registros de proveedores: estos documentos incluyen información sobre los proveedores de la empresa, como los contratos y los acuerdos de nivel de servicio, y se utilizan para garantizar que la empresa cumpla con sus compromisos con los proveedores.</w:t>
      </w:r>
    </w:p>
    <w:p w14:paraId="00000066" w14:textId="77777777" w:rsidR="00214915" w:rsidRPr="00185068" w:rsidRDefault="00214915">
      <w:pPr>
        <w:jc w:val="both"/>
        <w:rPr>
          <w:sz w:val="24"/>
          <w:szCs w:val="24"/>
        </w:rPr>
      </w:pPr>
    </w:p>
    <w:p w14:paraId="00000068" w14:textId="6CD45BAC" w:rsidR="00214915" w:rsidRPr="00185068" w:rsidRDefault="00000000" w:rsidP="0055556D">
      <w:pPr>
        <w:pStyle w:val="Prrafodelista"/>
        <w:numPr>
          <w:ilvl w:val="0"/>
          <w:numId w:val="16"/>
        </w:numPr>
        <w:jc w:val="both"/>
        <w:rPr>
          <w:rFonts w:ascii="Arial" w:hAnsi="Arial" w:cs="Arial"/>
          <w:b/>
          <w:sz w:val="24"/>
          <w:szCs w:val="24"/>
        </w:rPr>
      </w:pPr>
      <w:r w:rsidRPr="00185068">
        <w:rPr>
          <w:rFonts w:ascii="Arial" w:hAnsi="Arial" w:cs="Arial"/>
          <w:b/>
          <w:sz w:val="24"/>
          <w:szCs w:val="24"/>
        </w:rPr>
        <w:t>Establezca algunas herramientas de software que puedan ser útiles para la</w:t>
      </w:r>
      <w:r w:rsidR="0055556D" w:rsidRPr="0055556D">
        <w:rPr>
          <w:rFonts w:ascii="Arial" w:hAnsi="Arial" w:cs="Arial"/>
          <w:b/>
          <w:sz w:val="24"/>
          <w:szCs w:val="24"/>
        </w:rPr>
        <w:t xml:space="preserve"> </w:t>
      </w:r>
      <w:r w:rsidRPr="00185068">
        <w:rPr>
          <w:rFonts w:ascii="Arial" w:hAnsi="Arial" w:cs="Arial"/>
          <w:b/>
          <w:sz w:val="24"/>
          <w:szCs w:val="24"/>
        </w:rPr>
        <w:t>implementación de ITIL</w:t>
      </w:r>
    </w:p>
    <w:p w14:paraId="0000006A" w14:textId="77777777" w:rsidR="00214915" w:rsidRPr="00185068" w:rsidRDefault="00000000" w:rsidP="0055556D">
      <w:pPr>
        <w:ind w:left="360"/>
        <w:jc w:val="both"/>
        <w:rPr>
          <w:sz w:val="24"/>
          <w:szCs w:val="24"/>
        </w:rPr>
      </w:pPr>
      <w:r w:rsidRPr="00185068">
        <w:rPr>
          <w:sz w:val="24"/>
          <w:szCs w:val="24"/>
        </w:rPr>
        <w:t>Algunas herramientas de software que pueden ser útiles para la implementación de ITIL son:</w:t>
      </w:r>
    </w:p>
    <w:p w14:paraId="0000006B" w14:textId="269298C8" w:rsidR="00214915" w:rsidRDefault="00000000" w:rsidP="0055556D">
      <w:pPr>
        <w:numPr>
          <w:ilvl w:val="0"/>
          <w:numId w:val="20"/>
        </w:numPr>
        <w:jc w:val="both"/>
        <w:rPr>
          <w:sz w:val="24"/>
          <w:szCs w:val="24"/>
        </w:rPr>
      </w:pPr>
      <w:r w:rsidRPr="00185068">
        <w:rPr>
          <w:sz w:val="24"/>
          <w:szCs w:val="24"/>
        </w:rPr>
        <w:t xml:space="preserve">Herramientas de gestión de servicios de TI, como </w:t>
      </w:r>
      <w:proofErr w:type="spellStart"/>
      <w:r w:rsidRPr="00185068">
        <w:rPr>
          <w:sz w:val="24"/>
          <w:szCs w:val="24"/>
        </w:rPr>
        <w:t>ServiceNow</w:t>
      </w:r>
      <w:proofErr w:type="spellEnd"/>
      <w:r w:rsidRPr="00185068">
        <w:rPr>
          <w:sz w:val="24"/>
          <w:szCs w:val="24"/>
        </w:rPr>
        <w:t xml:space="preserve">, BMC </w:t>
      </w:r>
      <w:proofErr w:type="spellStart"/>
      <w:r w:rsidRPr="00185068">
        <w:rPr>
          <w:sz w:val="24"/>
          <w:szCs w:val="24"/>
        </w:rPr>
        <w:t>Remedy</w:t>
      </w:r>
      <w:proofErr w:type="spellEnd"/>
      <w:r w:rsidRPr="00185068">
        <w:rPr>
          <w:sz w:val="24"/>
          <w:szCs w:val="24"/>
        </w:rPr>
        <w:t xml:space="preserve">, HP </w:t>
      </w:r>
      <w:proofErr w:type="spellStart"/>
      <w:r w:rsidRPr="00185068">
        <w:rPr>
          <w:sz w:val="24"/>
          <w:szCs w:val="24"/>
        </w:rPr>
        <w:t>Service</w:t>
      </w:r>
      <w:proofErr w:type="spellEnd"/>
      <w:r w:rsidRPr="00185068">
        <w:rPr>
          <w:sz w:val="24"/>
          <w:szCs w:val="24"/>
        </w:rPr>
        <w:t xml:space="preserve"> Manager, entre otras, que pueden ayudar a automatizar procesos y proporcionar una visión unificada de los servicios y activos de TI.</w:t>
      </w:r>
    </w:p>
    <w:p w14:paraId="60FC004E" w14:textId="77777777" w:rsidR="0055556D" w:rsidRPr="00185068" w:rsidRDefault="0055556D" w:rsidP="0055556D">
      <w:pPr>
        <w:ind w:left="720"/>
        <w:jc w:val="both"/>
        <w:rPr>
          <w:sz w:val="24"/>
          <w:szCs w:val="24"/>
        </w:rPr>
      </w:pPr>
    </w:p>
    <w:p w14:paraId="0000006C" w14:textId="3EA48D66" w:rsidR="00214915" w:rsidRDefault="00000000" w:rsidP="0055556D">
      <w:pPr>
        <w:numPr>
          <w:ilvl w:val="0"/>
          <w:numId w:val="20"/>
        </w:numPr>
        <w:jc w:val="both"/>
        <w:rPr>
          <w:sz w:val="24"/>
          <w:szCs w:val="24"/>
        </w:rPr>
      </w:pPr>
      <w:r w:rsidRPr="00185068">
        <w:rPr>
          <w:sz w:val="24"/>
          <w:szCs w:val="24"/>
        </w:rPr>
        <w:t xml:space="preserve">Herramientas de monitoreo y gestión de eventos, como Nagios, </w:t>
      </w:r>
      <w:proofErr w:type="spellStart"/>
      <w:r w:rsidRPr="00185068">
        <w:rPr>
          <w:sz w:val="24"/>
          <w:szCs w:val="24"/>
        </w:rPr>
        <w:t>Zabbix</w:t>
      </w:r>
      <w:proofErr w:type="spellEnd"/>
      <w:r w:rsidRPr="00185068">
        <w:rPr>
          <w:sz w:val="24"/>
          <w:szCs w:val="24"/>
        </w:rPr>
        <w:t xml:space="preserve">, </w:t>
      </w:r>
      <w:proofErr w:type="spellStart"/>
      <w:r w:rsidRPr="00185068">
        <w:rPr>
          <w:sz w:val="24"/>
          <w:szCs w:val="24"/>
        </w:rPr>
        <w:t>Splunk</w:t>
      </w:r>
      <w:proofErr w:type="spellEnd"/>
      <w:r w:rsidRPr="00185068">
        <w:rPr>
          <w:sz w:val="24"/>
          <w:szCs w:val="24"/>
        </w:rPr>
        <w:t>, entre otras, que pueden ayudar a monitorear el desempeño de los servicios y activos de TI, detectar problemas y generar alertas en tiempo real.</w:t>
      </w:r>
    </w:p>
    <w:p w14:paraId="7D6F0C80" w14:textId="77777777" w:rsidR="0055556D" w:rsidRDefault="0055556D" w:rsidP="0055556D">
      <w:pPr>
        <w:pStyle w:val="Prrafodelista"/>
        <w:rPr>
          <w:sz w:val="24"/>
          <w:szCs w:val="24"/>
        </w:rPr>
      </w:pPr>
    </w:p>
    <w:p w14:paraId="0000006D" w14:textId="283F8F33" w:rsidR="00214915" w:rsidRDefault="00000000" w:rsidP="0055556D">
      <w:pPr>
        <w:numPr>
          <w:ilvl w:val="0"/>
          <w:numId w:val="20"/>
        </w:numPr>
        <w:jc w:val="both"/>
        <w:rPr>
          <w:sz w:val="24"/>
          <w:szCs w:val="24"/>
        </w:rPr>
      </w:pPr>
      <w:r w:rsidRPr="00185068">
        <w:rPr>
          <w:sz w:val="24"/>
          <w:szCs w:val="24"/>
        </w:rPr>
        <w:t xml:space="preserve">Herramientas de gestión de cambios, como JIRA, </w:t>
      </w:r>
      <w:proofErr w:type="spellStart"/>
      <w:r w:rsidRPr="00185068">
        <w:rPr>
          <w:sz w:val="24"/>
          <w:szCs w:val="24"/>
        </w:rPr>
        <w:t>GitLab</w:t>
      </w:r>
      <w:proofErr w:type="spellEnd"/>
      <w:r w:rsidRPr="00185068">
        <w:rPr>
          <w:sz w:val="24"/>
          <w:szCs w:val="24"/>
        </w:rPr>
        <w:t>, entre otras, que pueden ayudar a gestionar los cambios en los servicios de TI de manera controlada y minimizando el riesgo.</w:t>
      </w:r>
    </w:p>
    <w:p w14:paraId="31EF0983" w14:textId="77777777" w:rsidR="0055556D" w:rsidRDefault="0055556D" w:rsidP="0055556D">
      <w:pPr>
        <w:pStyle w:val="Prrafodelista"/>
        <w:rPr>
          <w:sz w:val="24"/>
          <w:szCs w:val="24"/>
        </w:rPr>
      </w:pPr>
    </w:p>
    <w:p w14:paraId="0000006E" w14:textId="3A4CC72C" w:rsidR="00214915" w:rsidRDefault="00000000" w:rsidP="0055556D">
      <w:pPr>
        <w:numPr>
          <w:ilvl w:val="0"/>
          <w:numId w:val="20"/>
        </w:numPr>
        <w:jc w:val="both"/>
        <w:rPr>
          <w:sz w:val="24"/>
          <w:szCs w:val="24"/>
        </w:rPr>
      </w:pPr>
      <w:r w:rsidRPr="00185068">
        <w:rPr>
          <w:sz w:val="24"/>
          <w:szCs w:val="24"/>
        </w:rPr>
        <w:lastRenderedPageBreak/>
        <w:t xml:space="preserve">Herramientas de gestión de configuración, como </w:t>
      </w:r>
      <w:proofErr w:type="spellStart"/>
      <w:r w:rsidRPr="00185068">
        <w:rPr>
          <w:sz w:val="24"/>
          <w:szCs w:val="24"/>
        </w:rPr>
        <w:t>Puppet</w:t>
      </w:r>
      <w:proofErr w:type="spellEnd"/>
      <w:r w:rsidRPr="00185068">
        <w:rPr>
          <w:sz w:val="24"/>
          <w:szCs w:val="24"/>
        </w:rPr>
        <w:t>, Chef, Ansible, entre otras, que pueden ayudar a identificar, registrar y controlar los componentes de la infraestructura de TI.</w:t>
      </w:r>
    </w:p>
    <w:p w14:paraId="42FC1367" w14:textId="77777777" w:rsidR="0055556D" w:rsidRDefault="0055556D" w:rsidP="0055556D">
      <w:pPr>
        <w:pStyle w:val="Prrafodelista"/>
        <w:rPr>
          <w:sz w:val="24"/>
          <w:szCs w:val="24"/>
        </w:rPr>
      </w:pPr>
    </w:p>
    <w:p w14:paraId="0000006F" w14:textId="06210666" w:rsidR="00FB2224" w:rsidRPr="00185068" w:rsidRDefault="00000000" w:rsidP="0055556D">
      <w:pPr>
        <w:numPr>
          <w:ilvl w:val="0"/>
          <w:numId w:val="20"/>
        </w:numPr>
        <w:jc w:val="both"/>
        <w:rPr>
          <w:sz w:val="24"/>
          <w:szCs w:val="24"/>
        </w:rPr>
      </w:pPr>
      <w:r w:rsidRPr="00185068">
        <w:rPr>
          <w:sz w:val="24"/>
          <w:szCs w:val="24"/>
        </w:rPr>
        <w:t>Herramientas de gestión de proyectos, como Asana, Trello, entre otras, que pueden ayudar a gestionar proyectos relacionados con la implementación de ITIL y monitorear el progreso y el cumplimiento de plazos y objetivos.</w:t>
      </w:r>
    </w:p>
    <w:p w14:paraId="3BFF2330" w14:textId="7EA9A6F3" w:rsidR="00FB2224" w:rsidRPr="00185068" w:rsidRDefault="00FB2224">
      <w:pPr>
        <w:rPr>
          <w:sz w:val="24"/>
          <w:szCs w:val="24"/>
        </w:rPr>
      </w:pPr>
      <w:r w:rsidRPr="00185068">
        <w:rPr>
          <w:sz w:val="24"/>
          <w:szCs w:val="24"/>
        </w:rPr>
        <w:br w:type="page"/>
      </w:r>
    </w:p>
    <w:p w14:paraId="00000073" w14:textId="03B561B7" w:rsidR="00214915" w:rsidRPr="0055556D" w:rsidRDefault="0055556D" w:rsidP="0055556D">
      <w:pPr>
        <w:jc w:val="center"/>
        <w:rPr>
          <w:b/>
          <w:i/>
          <w:iCs/>
          <w:sz w:val="24"/>
          <w:szCs w:val="24"/>
        </w:rPr>
      </w:pPr>
      <w:r w:rsidRPr="0055556D">
        <w:rPr>
          <w:b/>
          <w:i/>
          <w:iCs/>
          <w:sz w:val="24"/>
          <w:szCs w:val="24"/>
        </w:rPr>
        <w:lastRenderedPageBreak/>
        <w:t>CASO PROPUESTO DE MAGERIT</w:t>
      </w:r>
    </w:p>
    <w:p w14:paraId="201CC0E4" w14:textId="77777777" w:rsidR="0055556D" w:rsidRDefault="0055556D">
      <w:pPr>
        <w:jc w:val="both"/>
        <w:rPr>
          <w:sz w:val="24"/>
          <w:szCs w:val="24"/>
        </w:rPr>
      </w:pPr>
    </w:p>
    <w:p w14:paraId="00000074" w14:textId="6072686B" w:rsidR="00214915" w:rsidRPr="00185068" w:rsidRDefault="00000000">
      <w:pPr>
        <w:jc w:val="both"/>
        <w:rPr>
          <w:sz w:val="24"/>
          <w:szCs w:val="24"/>
        </w:rPr>
      </w:pPr>
      <w:r w:rsidRPr="00185068">
        <w:rPr>
          <w:sz w:val="24"/>
          <w:szCs w:val="24"/>
        </w:rPr>
        <w:t>ESPOL es una institución de educación superior de gran prestigio en la ciudad de Guayaquil, cuya misión es “Formar profesionales de excelencia, socialmente responsables, líderes, emprendedores, con principios y valores morales y éticos, que contribuyan al desarrollo científico, tecnológico, social, económico, ambiental y político del país; y, hacer investigación, innovación, transferencia de tecnología y extensión de calidad para servir a la sociedad”. Y su visión es “Ser líder y referente de la Educación….</w:t>
      </w:r>
    </w:p>
    <w:p w14:paraId="00000075" w14:textId="77777777" w:rsidR="00214915" w:rsidRPr="00185068" w:rsidRDefault="00214915">
      <w:pPr>
        <w:jc w:val="both"/>
        <w:rPr>
          <w:sz w:val="24"/>
          <w:szCs w:val="24"/>
        </w:rPr>
      </w:pPr>
    </w:p>
    <w:p w14:paraId="00000076" w14:textId="77777777" w:rsidR="00214915" w:rsidRPr="00185068" w:rsidRDefault="00000000">
      <w:pPr>
        <w:numPr>
          <w:ilvl w:val="0"/>
          <w:numId w:val="5"/>
        </w:numPr>
        <w:ind w:left="425" w:hanging="425"/>
        <w:jc w:val="both"/>
        <w:rPr>
          <w:sz w:val="24"/>
          <w:szCs w:val="24"/>
        </w:rPr>
      </w:pPr>
      <w:r w:rsidRPr="00185068">
        <w:rPr>
          <w:sz w:val="24"/>
          <w:szCs w:val="24"/>
        </w:rPr>
        <w:t>Identifica el nivel de riesgo en que se encuentran los activos de GTSI y trata de minimizarlos con las respectivas salvaguardias.</w:t>
      </w:r>
    </w:p>
    <w:p w14:paraId="00000077" w14:textId="77777777" w:rsidR="00214915" w:rsidRPr="00185068" w:rsidRDefault="00214915">
      <w:pPr>
        <w:jc w:val="both"/>
        <w:rPr>
          <w:sz w:val="24"/>
          <w:szCs w:val="24"/>
        </w:rPr>
      </w:pPr>
    </w:p>
    <w:tbl>
      <w:tblPr>
        <w:tblW w:w="12046" w:type="dxa"/>
        <w:tblLayout w:type="fixed"/>
        <w:tblCellMar>
          <w:left w:w="70" w:type="dxa"/>
          <w:right w:w="70" w:type="dxa"/>
        </w:tblCellMar>
        <w:tblLook w:val="04A0" w:firstRow="1" w:lastRow="0" w:firstColumn="1" w:lastColumn="0" w:noHBand="0" w:noVBand="1"/>
      </w:tblPr>
      <w:tblGrid>
        <w:gridCol w:w="2400"/>
        <w:gridCol w:w="4678"/>
        <w:gridCol w:w="2835"/>
        <w:gridCol w:w="2133"/>
      </w:tblGrid>
      <w:tr w:rsidR="00300C47" w:rsidRPr="00185068" w14:paraId="1A46F616" w14:textId="77777777" w:rsidTr="00943E19">
        <w:trPr>
          <w:gridAfter w:val="1"/>
          <w:wAfter w:w="2133" w:type="dxa"/>
          <w:trHeight w:val="317"/>
        </w:trPr>
        <w:tc>
          <w:tcPr>
            <w:tcW w:w="2400" w:type="dxa"/>
            <w:vMerge w:val="restart"/>
            <w:tcBorders>
              <w:top w:val="single" w:sz="8" w:space="0" w:color="auto"/>
              <w:left w:val="single" w:sz="8" w:space="0" w:color="auto"/>
              <w:bottom w:val="nil"/>
              <w:right w:val="single" w:sz="8" w:space="0" w:color="000000"/>
            </w:tcBorders>
            <w:shd w:val="clear" w:color="auto" w:fill="548DD4" w:themeFill="text2" w:themeFillTint="99"/>
            <w:vAlign w:val="center"/>
            <w:hideMark/>
          </w:tcPr>
          <w:p w14:paraId="479F64FD" w14:textId="77777777" w:rsidR="00FB2224" w:rsidRPr="00943E19" w:rsidRDefault="00FB2224" w:rsidP="00FB2224">
            <w:pPr>
              <w:spacing w:line="240" w:lineRule="auto"/>
              <w:jc w:val="center"/>
              <w:rPr>
                <w:rFonts w:eastAsia="Times New Roman"/>
                <w:b/>
                <w:bCs/>
                <w:color w:val="000000"/>
                <w:sz w:val="24"/>
                <w:szCs w:val="24"/>
                <w:lang w:val="es-PE"/>
              </w:rPr>
            </w:pPr>
            <w:r w:rsidRPr="00943E19">
              <w:rPr>
                <w:rFonts w:eastAsia="Times New Roman"/>
                <w:b/>
                <w:bCs/>
                <w:color w:val="000000"/>
                <w:sz w:val="24"/>
                <w:szCs w:val="24"/>
                <w:lang w:val="es-ES"/>
              </w:rPr>
              <w:t>Amenaza</w:t>
            </w:r>
          </w:p>
        </w:tc>
        <w:tc>
          <w:tcPr>
            <w:tcW w:w="4678" w:type="dxa"/>
            <w:vMerge w:val="restart"/>
            <w:tcBorders>
              <w:top w:val="single" w:sz="8" w:space="0" w:color="auto"/>
              <w:left w:val="single" w:sz="8" w:space="0" w:color="000000"/>
              <w:bottom w:val="single" w:sz="8" w:space="0" w:color="000000"/>
              <w:right w:val="single" w:sz="8" w:space="0" w:color="000000"/>
            </w:tcBorders>
            <w:shd w:val="clear" w:color="auto" w:fill="548DD4" w:themeFill="text2" w:themeFillTint="99"/>
            <w:vAlign w:val="center"/>
            <w:hideMark/>
          </w:tcPr>
          <w:p w14:paraId="48F221B7" w14:textId="77777777" w:rsidR="00FB2224" w:rsidRPr="00943E19" w:rsidRDefault="00FB2224" w:rsidP="00FB2224">
            <w:pPr>
              <w:spacing w:line="240" w:lineRule="auto"/>
              <w:jc w:val="center"/>
              <w:rPr>
                <w:rFonts w:eastAsia="Times New Roman"/>
                <w:b/>
                <w:bCs/>
                <w:color w:val="000000"/>
                <w:sz w:val="24"/>
                <w:szCs w:val="24"/>
                <w:lang w:val="es-PE"/>
              </w:rPr>
            </w:pPr>
            <w:r w:rsidRPr="00943E19">
              <w:rPr>
                <w:rFonts w:eastAsia="Times New Roman"/>
                <w:b/>
                <w:bCs/>
                <w:color w:val="000000"/>
                <w:sz w:val="24"/>
                <w:szCs w:val="24"/>
                <w:lang w:val="es-ES"/>
              </w:rPr>
              <w:t>Activo</w:t>
            </w:r>
          </w:p>
        </w:tc>
        <w:tc>
          <w:tcPr>
            <w:tcW w:w="2835" w:type="dxa"/>
            <w:vMerge w:val="restart"/>
            <w:tcBorders>
              <w:top w:val="single" w:sz="8" w:space="0" w:color="auto"/>
              <w:left w:val="single" w:sz="8" w:space="0" w:color="000000"/>
              <w:bottom w:val="single" w:sz="8" w:space="0" w:color="000000"/>
              <w:right w:val="single" w:sz="8" w:space="0" w:color="auto"/>
            </w:tcBorders>
            <w:shd w:val="clear" w:color="auto" w:fill="548DD4" w:themeFill="text2" w:themeFillTint="99"/>
            <w:vAlign w:val="center"/>
            <w:hideMark/>
          </w:tcPr>
          <w:p w14:paraId="0C04413A" w14:textId="77777777" w:rsidR="00FB2224" w:rsidRPr="00943E19" w:rsidRDefault="00FB2224" w:rsidP="00FB2224">
            <w:pPr>
              <w:spacing w:line="240" w:lineRule="auto"/>
              <w:jc w:val="center"/>
              <w:rPr>
                <w:rFonts w:eastAsia="Times New Roman"/>
                <w:b/>
                <w:bCs/>
                <w:sz w:val="24"/>
                <w:szCs w:val="24"/>
                <w:lang w:val="es-PE"/>
              </w:rPr>
            </w:pPr>
            <w:r w:rsidRPr="00943E19">
              <w:rPr>
                <w:rFonts w:eastAsia="Times New Roman"/>
                <w:b/>
                <w:bCs/>
                <w:sz w:val="24"/>
                <w:szCs w:val="24"/>
                <w:lang w:val="es-ES"/>
              </w:rPr>
              <w:t>Riesgo</w:t>
            </w:r>
          </w:p>
        </w:tc>
      </w:tr>
      <w:tr w:rsidR="00300C47" w:rsidRPr="00185068" w14:paraId="2A4536EE" w14:textId="77777777" w:rsidTr="00943E19">
        <w:trPr>
          <w:trHeight w:val="315"/>
        </w:trPr>
        <w:tc>
          <w:tcPr>
            <w:tcW w:w="2400" w:type="dxa"/>
            <w:vMerge/>
            <w:tcBorders>
              <w:top w:val="single" w:sz="8" w:space="0" w:color="auto"/>
              <w:left w:val="single" w:sz="8" w:space="0" w:color="auto"/>
              <w:bottom w:val="nil"/>
              <w:right w:val="single" w:sz="8" w:space="0" w:color="000000"/>
            </w:tcBorders>
            <w:shd w:val="clear" w:color="auto" w:fill="548DD4" w:themeFill="text2" w:themeFillTint="99"/>
            <w:vAlign w:val="center"/>
            <w:hideMark/>
          </w:tcPr>
          <w:p w14:paraId="2F5B5D52" w14:textId="77777777" w:rsidR="00FB2224" w:rsidRPr="00185068" w:rsidRDefault="00FB2224" w:rsidP="00FB2224">
            <w:pPr>
              <w:spacing w:line="240" w:lineRule="auto"/>
              <w:rPr>
                <w:rFonts w:eastAsia="Times New Roman"/>
                <w:color w:val="000000"/>
                <w:sz w:val="24"/>
                <w:szCs w:val="24"/>
                <w:lang w:val="es-PE"/>
              </w:rPr>
            </w:pPr>
          </w:p>
        </w:tc>
        <w:tc>
          <w:tcPr>
            <w:tcW w:w="4678" w:type="dxa"/>
            <w:vMerge/>
            <w:tcBorders>
              <w:top w:val="single" w:sz="8" w:space="0" w:color="auto"/>
              <w:left w:val="single" w:sz="8" w:space="0" w:color="000000"/>
              <w:bottom w:val="single" w:sz="8" w:space="0" w:color="000000"/>
              <w:right w:val="single" w:sz="8" w:space="0" w:color="000000"/>
            </w:tcBorders>
            <w:shd w:val="clear" w:color="auto" w:fill="548DD4" w:themeFill="text2" w:themeFillTint="99"/>
            <w:vAlign w:val="center"/>
            <w:hideMark/>
          </w:tcPr>
          <w:p w14:paraId="5F17D686" w14:textId="77777777" w:rsidR="00FB2224" w:rsidRPr="00185068" w:rsidRDefault="00FB2224" w:rsidP="00FB2224">
            <w:pPr>
              <w:spacing w:line="240" w:lineRule="auto"/>
              <w:rPr>
                <w:rFonts w:eastAsia="Times New Roman"/>
                <w:color w:val="000000"/>
                <w:sz w:val="24"/>
                <w:szCs w:val="24"/>
                <w:lang w:val="es-PE"/>
              </w:rPr>
            </w:pPr>
          </w:p>
        </w:tc>
        <w:tc>
          <w:tcPr>
            <w:tcW w:w="2835" w:type="dxa"/>
            <w:vMerge/>
            <w:tcBorders>
              <w:top w:val="single" w:sz="8" w:space="0" w:color="auto"/>
              <w:left w:val="single" w:sz="8" w:space="0" w:color="000000"/>
              <w:bottom w:val="single" w:sz="8" w:space="0" w:color="000000"/>
              <w:right w:val="single" w:sz="8" w:space="0" w:color="auto"/>
            </w:tcBorders>
            <w:shd w:val="clear" w:color="auto" w:fill="548DD4" w:themeFill="text2" w:themeFillTint="99"/>
            <w:vAlign w:val="center"/>
            <w:hideMark/>
          </w:tcPr>
          <w:p w14:paraId="308DB450" w14:textId="77777777" w:rsidR="00FB2224" w:rsidRPr="00185068" w:rsidRDefault="00FB2224" w:rsidP="00FB2224">
            <w:pPr>
              <w:spacing w:line="240" w:lineRule="auto"/>
              <w:rPr>
                <w:rFonts w:eastAsia="Times New Roman"/>
                <w:sz w:val="24"/>
                <w:szCs w:val="24"/>
                <w:lang w:val="es-PE"/>
              </w:rPr>
            </w:pPr>
          </w:p>
        </w:tc>
        <w:tc>
          <w:tcPr>
            <w:tcW w:w="2133" w:type="dxa"/>
            <w:tcBorders>
              <w:top w:val="nil"/>
              <w:left w:val="nil"/>
              <w:bottom w:val="nil"/>
              <w:right w:val="nil"/>
            </w:tcBorders>
            <w:shd w:val="clear" w:color="auto" w:fill="auto"/>
            <w:noWrap/>
            <w:vAlign w:val="bottom"/>
            <w:hideMark/>
          </w:tcPr>
          <w:p w14:paraId="474B2E8A" w14:textId="77777777" w:rsidR="00FB2224" w:rsidRPr="00185068" w:rsidRDefault="00FB2224" w:rsidP="00FB2224">
            <w:pPr>
              <w:spacing w:line="240" w:lineRule="auto"/>
              <w:jc w:val="center"/>
              <w:rPr>
                <w:rFonts w:eastAsia="Times New Roman"/>
                <w:sz w:val="24"/>
                <w:szCs w:val="24"/>
                <w:lang w:val="es-PE"/>
              </w:rPr>
            </w:pPr>
          </w:p>
        </w:tc>
      </w:tr>
      <w:tr w:rsidR="00300C47" w:rsidRPr="00185068" w14:paraId="1BAA9F52" w14:textId="77777777" w:rsidTr="00943E19">
        <w:trPr>
          <w:trHeight w:val="197"/>
        </w:trPr>
        <w:tc>
          <w:tcPr>
            <w:tcW w:w="2400" w:type="dxa"/>
            <w:vMerge w:val="restart"/>
            <w:tcBorders>
              <w:top w:val="single" w:sz="8" w:space="0" w:color="auto"/>
              <w:left w:val="single" w:sz="8" w:space="0" w:color="auto"/>
              <w:right w:val="single" w:sz="8" w:space="0" w:color="auto"/>
            </w:tcBorders>
            <w:shd w:val="clear" w:color="auto" w:fill="CCFFCC"/>
            <w:vAlign w:val="center"/>
            <w:hideMark/>
          </w:tcPr>
          <w:p w14:paraId="56063B55"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Incendio y Terremoto</w:t>
            </w:r>
          </w:p>
          <w:p w14:paraId="3C591749" w14:textId="481F20FE"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 </w:t>
            </w:r>
          </w:p>
        </w:tc>
        <w:tc>
          <w:tcPr>
            <w:tcW w:w="4678" w:type="dxa"/>
            <w:tcBorders>
              <w:top w:val="nil"/>
              <w:left w:val="nil"/>
              <w:bottom w:val="single" w:sz="8" w:space="0" w:color="000000"/>
              <w:right w:val="single" w:sz="8" w:space="0" w:color="000000"/>
            </w:tcBorders>
            <w:shd w:val="clear" w:color="auto" w:fill="CCFFCC"/>
            <w:vAlign w:val="center"/>
            <w:hideMark/>
          </w:tcPr>
          <w:p w14:paraId="40DF28A8"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Servidores</w:t>
            </w:r>
          </w:p>
        </w:tc>
        <w:tc>
          <w:tcPr>
            <w:tcW w:w="2835" w:type="dxa"/>
            <w:tcBorders>
              <w:top w:val="nil"/>
              <w:left w:val="nil"/>
              <w:bottom w:val="single" w:sz="8" w:space="0" w:color="000000"/>
              <w:right w:val="single" w:sz="8" w:space="0" w:color="auto"/>
            </w:tcBorders>
            <w:shd w:val="clear" w:color="auto" w:fill="CCFFCC"/>
            <w:vAlign w:val="center"/>
            <w:hideMark/>
          </w:tcPr>
          <w:p w14:paraId="4C278667"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235C014D" w14:textId="77777777" w:rsidR="00300C47" w:rsidRPr="00185068" w:rsidRDefault="00300C47" w:rsidP="00FB2224">
            <w:pPr>
              <w:spacing w:line="240" w:lineRule="auto"/>
              <w:rPr>
                <w:rFonts w:eastAsia="Times New Roman"/>
                <w:sz w:val="24"/>
                <w:szCs w:val="24"/>
                <w:lang w:val="es-PE"/>
              </w:rPr>
            </w:pPr>
          </w:p>
        </w:tc>
      </w:tr>
      <w:tr w:rsidR="00300C47" w:rsidRPr="00185068" w14:paraId="2F6A160B" w14:textId="77777777" w:rsidTr="00943E19">
        <w:trPr>
          <w:trHeight w:val="105"/>
        </w:trPr>
        <w:tc>
          <w:tcPr>
            <w:tcW w:w="2400" w:type="dxa"/>
            <w:vMerge/>
            <w:tcBorders>
              <w:left w:val="single" w:sz="8" w:space="0" w:color="auto"/>
              <w:right w:val="single" w:sz="8" w:space="0" w:color="auto"/>
            </w:tcBorders>
            <w:shd w:val="clear" w:color="auto" w:fill="CCFFCC"/>
            <w:vAlign w:val="center"/>
            <w:hideMark/>
          </w:tcPr>
          <w:p w14:paraId="7BAED70A" w14:textId="75BC5B44" w:rsidR="00300C47" w:rsidRPr="00185068" w:rsidRDefault="00300C47" w:rsidP="00FB2224">
            <w:pPr>
              <w:spacing w:line="240" w:lineRule="auto"/>
              <w:jc w:val="center"/>
              <w:rPr>
                <w:rFonts w:eastAsia="Times New Roman"/>
                <w:color w:val="000000"/>
                <w:sz w:val="24"/>
                <w:szCs w:val="24"/>
                <w:lang w:val="es-PE"/>
              </w:rPr>
            </w:pPr>
          </w:p>
        </w:tc>
        <w:tc>
          <w:tcPr>
            <w:tcW w:w="4678" w:type="dxa"/>
            <w:vMerge w:val="restart"/>
            <w:tcBorders>
              <w:top w:val="nil"/>
              <w:left w:val="single" w:sz="8" w:space="0" w:color="auto"/>
              <w:bottom w:val="single" w:sz="8" w:space="0" w:color="000000"/>
              <w:right w:val="single" w:sz="8" w:space="0" w:color="000000"/>
            </w:tcBorders>
            <w:shd w:val="clear" w:color="auto" w:fill="CCFFCC"/>
            <w:vAlign w:val="center"/>
            <w:hideMark/>
          </w:tcPr>
          <w:p w14:paraId="7D7C9B0E"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Equipos de Comunicaciones</w:t>
            </w:r>
          </w:p>
        </w:tc>
        <w:tc>
          <w:tcPr>
            <w:tcW w:w="2835" w:type="dxa"/>
            <w:vMerge w:val="restart"/>
            <w:tcBorders>
              <w:top w:val="nil"/>
              <w:left w:val="single" w:sz="8" w:space="0" w:color="000000"/>
              <w:bottom w:val="single" w:sz="8" w:space="0" w:color="000000"/>
              <w:right w:val="single" w:sz="8" w:space="0" w:color="auto"/>
            </w:tcBorders>
            <w:shd w:val="clear" w:color="auto" w:fill="CCFFCC"/>
            <w:vAlign w:val="center"/>
            <w:hideMark/>
          </w:tcPr>
          <w:p w14:paraId="3055752D"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597D1A62" w14:textId="77777777" w:rsidR="00300C47" w:rsidRPr="00185068" w:rsidRDefault="00300C47" w:rsidP="00FB2224">
            <w:pPr>
              <w:spacing w:line="240" w:lineRule="auto"/>
              <w:rPr>
                <w:rFonts w:eastAsia="Times New Roman"/>
                <w:sz w:val="24"/>
                <w:szCs w:val="24"/>
                <w:lang w:val="es-PE"/>
              </w:rPr>
            </w:pPr>
          </w:p>
        </w:tc>
      </w:tr>
      <w:tr w:rsidR="00300C47" w:rsidRPr="00185068" w14:paraId="14BD8068" w14:textId="77777777" w:rsidTr="00943E19">
        <w:trPr>
          <w:trHeight w:val="158"/>
        </w:trPr>
        <w:tc>
          <w:tcPr>
            <w:tcW w:w="2400" w:type="dxa"/>
            <w:vMerge/>
            <w:tcBorders>
              <w:left w:val="single" w:sz="8" w:space="0" w:color="auto"/>
              <w:right w:val="single" w:sz="8" w:space="0" w:color="auto"/>
            </w:tcBorders>
            <w:shd w:val="clear" w:color="auto" w:fill="CCFFCC"/>
            <w:vAlign w:val="center"/>
            <w:hideMark/>
          </w:tcPr>
          <w:p w14:paraId="13DC61D1" w14:textId="0AD9679D" w:rsidR="00300C47" w:rsidRPr="00185068" w:rsidRDefault="00300C47" w:rsidP="00FB2224">
            <w:pPr>
              <w:spacing w:line="240" w:lineRule="auto"/>
              <w:jc w:val="center"/>
              <w:rPr>
                <w:rFonts w:eastAsia="Times New Roman"/>
                <w:color w:val="000000"/>
                <w:sz w:val="24"/>
                <w:szCs w:val="24"/>
                <w:lang w:val="es-PE"/>
              </w:rPr>
            </w:pPr>
          </w:p>
        </w:tc>
        <w:tc>
          <w:tcPr>
            <w:tcW w:w="4678" w:type="dxa"/>
            <w:vMerge/>
            <w:tcBorders>
              <w:top w:val="nil"/>
              <w:left w:val="single" w:sz="8" w:space="0" w:color="auto"/>
              <w:bottom w:val="single" w:sz="8" w:space="0" w:color="000000"/>
              <w:right w:val="single" w:sz="8" w:space="0" w:color="000000"/>
            </w:tcBorders>
            <w:shd w:val="clear" w:color="auto" w:fill="CCFFCC"/>
            <w:vAlign w:val="center"/>
            <w:hideMark/>
          </w:tcPr>
          <w:p w14:paraId="08A13CC9" w14:textId="77777777" w:rsidR="00300C47" w:rsidRPr="00185068" w:rsidRDefault="00300C47" w:rsidP="00FB2224">
            <w:pPr>
              <w:spacing w:line="240" w:lineRule="auto"/>
              <w:rPr>
                <w:rFonts w:eastAsia="Times New Roman"/>
                <w:color w:val="000000"/>
                <w:sz w:val="24"/>
                <w:szCs w:val="24"/>
                <w:lang w:val="es-PE"/>
              </w:rPr>
            </w:pPr>
          </w:p>
        </w:tc>
        <w:tc>
          <w:tcPr>
            <w:tcW w:w="2835" w:type="dxa"/>
            <w:vMerge/>
            <w:tcBorders>
              <w:top w:val="nil"/>
              <w:left w:val="single" w:sz="8" w:space="0" w:color="000000"/>
              <w:bottom w:val="single" w:sz="8" w:space="0" w:color="000000"/>
              <w:right w:val="single" w:sz="8" w:space="0" w:color="auto"/>
            </w:tcBorders>
            <w:shd w:val="clear" w:color="auto" w:fill="CCFFCC"/>
            <w:vAlign w:val="center"/>
            <w:hideMark/>
          </w:tcPr>
          <w:p w14:paraId="2CA5A4CA" w14:textId="77777777" w:rsidR="00300C47" w:rsidRPr="00185068" w:rsidRDefault="00300C47" w:rsidP="00FB2224">
            <w:pPr>
              <w:spacing w:line="240" w:lineRule="auto"/>
              <w:rPr>
                <w:rFonts w:eastAsia="Times New Roman"/>
                <w:sz w:val="24"/>
                <w:szCs w:val="24"/>
                <w:lang w:val="es-PE"/>
              </w:rPr>
            </w:pPr>
          </w:p>
        </w:tc>
        <w:tc>
          <w:tcPr>
            <w:tcW w:w="2133" w:type="dxa"/>
            <w:tcBorders>
              <w:top w:val="nil"/>
              <w:left w:val="nil"/>
              <w:bottom w:val="nil"/>
              <w:right w:val="nil"/>
            </w:tcBorders>
            <w:shd w:val="clear" w:color="auto" w:fill="auto"/>
            <w:noWrap/>
            <w:vAlign w:val="bottom"/>
            <w:hideMark/>
          </w:tcPr>
          <w:p w14:paraId="69AFB4F1" w14:textId="77777777" w:rsidR="00300C47" w:rsidRPr="00185068" w:rsidRDefault="00300C47" w:rsidP="00FB2224">
            <w:pPr>
              <w:spacing w:line="240" w:lineRule="auto"/>
              <w:jc w:val="center"/>
              <w:rPr>
                <w:rFonts w:eastAsia="Times New Roman"/>
                <w:sz w:val="24"/>
                <w:szCs w:val="24"/>
                <w:lang w:val="es-PE"/>
              </w:rPr>
            </w:pPr>
          </w:p>
        </w:tc>
      </w:tr>
      <w:tr w:rsidR="00300C47" w:rsidRPr="00185068" w14:paraId="008373E4" w14:textId="77777777" w:rsidTr="00943E19">
        <w:trPr>
          <w:trHeight w:val="247"/>
        </w:trPr>
        <w:tc>
          <w:tcPr>
            <w:tcW w:w="2400" w:type="dxa"/>
            <w:vMerge/>
            <w:tcBorders>
              <w:left w:val="single" w:sz="8" w:space="0" w:color="auto"/>
              <w:right w:val="single" w:sz="8" w:space="0" w:color="auto"/>
            </w:tcBorders>
            <w:shd w:val="clear" w:color="auto" w:fill="CCFFCC"/>
            <w:vAlign w:val="center"/>
            <w:hideMark/>
          </w:tcPr>
          <w:p w14:paraId="39910150" w14:textId="5F65D640" w:rsidR="00300C47" w:rsidRPr="00185068" w:rsidRDefault="00300C47" w:rsidP="00FB2224">
            <w:pPr>
              <w:spacing w:line="240" w:lineRule="auto"/>
              <w:jc w:val="center"/>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CCFFCC"/>
            <w:vAlign w:val="center"/>
            <w:hideMark/>
          </w:tcPr>
          <w:p w14:paraId="0AEC38A0"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Computador de personal</w:t>
            </w:r>
          </w:p>
        </w:tc>
        <w:tc>
          <w:tcPr>
            <w:tcW w:w="2835" w:type="dxa"/>
            <w:tcBorders>
              <w:top w:val="nil"/>
              <w:left w:val="nil"/>
              <w:bottom w:val="single" w:sz="8" w:space="0" w:color="000000"/>
              <w:right w:val="single" w:sz="8" w:space="0" w:color="auto"/>
            </w:tcBorders>
            <w:shd w:val="clear" w:color="auto" w:fill="CCFFCC"/>
            <w:vAlign w:val="center"/>
            <w:hideMark/>
          </w:tcPr>
          <w:p w14:paraId="23450E72"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2B47E75C" w14:textId="77777777" w:rsidR="00300C47" w:rsidRPr="00185068" w:rsidRDefault="00300C47" w:rsidP="00FB2224">
            <w:pPr>
              <w:spacing w:line="240" w:lineRule="auto"/>
              <w:rPr>
                <w:rFonts w:eastAsia="Times New Roman"/>
                <w:sz w:val="24"/>
                <w:szCs w:val="24"/>
                <w:lang w:val="es-PE"/>
              </w:rPr>
            </w:pPr>
          </w:p>
        </w:tc>
      </w:tr>
      <w:tr w:rsidR="00300C47" w:rsidRPr="00185068" w14:paraId="03A3273E" w14:textId="77777777" w:rsidTr="00943E19">
        <w:trPr>
          <w:trHeight w:val="257"/>
        </w:trPr>
        <w:tc>
          <w:tcPr>
            <w:tcW w:w="2400" w:type="dxa"/>
            <w:vMerge/>
            <w:tcBorders>
              <w:left w:val="single" w:sz="8" w:space="0" w:color="auto"/>
              <w:right w:val="single" w:sz="8" w:space="0" w:color="auto"/>
            </w:tcBorders>
            <w:shd w:val="clear" w:color="auto" w:fill="CCFFCC"/>
            <w:vAlign w:val="center"/>
            <w:hideMark/>
          </w:tcPr>
          <w:p w14:paraId="4E019F89" w14:textId="32D8AB1B" w:rsidR="00300C47" w:rsidRPr="00185068" w:rsidRDefault="00300C47" w:rsidP="00FB2224">
            <w:pPr>
              <w:spacing w:line="240" w:lineRule="auto"/>
              <w:jc w:val="center"/>
              <w:rPr>
                <w:rFonts w:eastAsia="Times New Roman"/>
                <w:color w:val="000000"/>
                <w:sz w:val="24"/>
                <w:szCs w:val="24"/>
                <w:lang w:val="es-PE"/>
              </w:rPr>
            </w:pPr>
          </w:p>
        </w:tc>
        <w:tc>
          <w:tcPr>
            <w:tcW w:w="4678" w:type="dxa"/>
            <w:vMerge w:val="restart"/>
            <w:tcBorders>
              <w:top w:val="nil"/>
              <w:left w:val="single" w:sz="8" w:space="0" w:color="auto"/>
              <w:bottom w:val="single" w:sz="8" w:space="0" w:color="000000"/>
              <w:right w:val="single" w:sz="8" w:space="0" w:color="000000"/>
            </w:tcBorders>
            <w:shd w:val="clear" w:color="auto" w:fill="CCFFCC"/>
            <w:vAlign w:val="center"/>
            <w:hideMark/>
          </w:tcPr>
          <w:p w14:paraId="2F521CF8"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Sistemas académicos, financieros y administrativos</w:t>
            </w:r>
          </w:p>
        </w:tc>
        <w:tc>
          <w:tcPr>
            <w:tcW w:w="2835" w:type="dxa"/>
            <w:vMerge w:val="restart"/>
            <w:tcBorders>
              <w:top w:val="nil"/>
              <w:left w:val="single" w:sz="8" w:space="0" w:color="000000"/>
              <w:bottom w:val="single" w:sz="8" w:space="0" w:color="000000"/>
              <w:right w:val="single" w:sz="8" w:space="0" w:color="auto"/>
            </w:tcBorders>
            <w:shd w:val="clear" w:color="auto" w:fill="CCFFCC"/>
            <w:vAlign w:val="center"/>
            <w:hideMark/>
          </w:tcPr>
          <w:p w14:paraId="7C2E1EFF"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106812BA" w14:textId="77777777" w:rsidR="00300C47" w:rsidRPr="00185068" w:rsidRDefault="00300C47" w:rsidP="00FB2224">
            <w:pPr>
              <w:spacing w:line="240" w:lineRule="auto"/>
              <w:rPr>
                <w:rFonts w:eastAsia="Times New Roman"/>
                <w:sz w:val="24"/>
                <w:szCs w:val="24"/>
                <w:lang w:val="es-PE"/>
              </w:rPr>
            </w:pPr>
          </w:p>
        </w:tc>
      </w:tr>
      <w:tr w:rsidR="00300C47" w:rsidRPr="00185068" w14:paraId="452E3464" w14:textId="77777777" w:rsidTr="00943E19">
        <w:trPr>
          <w:trHeight w:val="112"/>
        </w:trPr>
        <w:tc>
          <w:tcPr>
            <w:tcW w:w="2400" w:type="dxa"/>
            <w:vMerge/>
            <w:tcBorders>
              <w:left w:val="single" w:sz="8" w:space="0" w:color="auto"/>
              <w:right w:val="single" w:sz="8" w:space="0" w:color="auto"/>
            </w:tcBorders>
            <w:shd w:val="clear" w:color="auto" w:fill="CCFFCC"/>
            <w:vAlign w:val="center"/>
            <w:hideMark/>
          </w:tcPr>
          <w:p w14:paraId="25251572" w14:textId="0B4F7162" w:rsidR="00300C47" w:rsidRPr="00185068" w:rsidRDefault="00300C47" w:rsidP="00FB2224">
            <w:pPr>
              <w:spacing w:line="240" w:lineRule="auto"/>
              <w:jc w:val="center"/>
              <w:rPr>
                <w:rFonts w:eastAsia="Times New Roman"/>
                <w:color w:val="000000"/>
                <w:sz w:val="24"/>
                <w:szCs w:val="24"/>
                <w:lang w:val="es-PE"/>
              </w:rPr>
            </w:pPr>
          </w:p>
        </w:tc>
        <w:tc>
          <w:tcPr>
            <w:tcW w:w="4678" w:type="dxa"/>
            <w:vMerge/>
            <w:tcBorders>
              <w:top w:val="nil"/>
              <w:left w:val="single" w:sz="8" w:space="0" w:color="auto"/>
              <w:bottom w:val="single" w:sz="8" w:space="0" w:color="000000"/>
              <w:right w:val="single" w:sz="8" w:space="0" w:color="000000"/>
            </w:tcBorders>
            <w:shd w:val="clear" w:color="auto" w:fill="CCFFCC"/>
            <w:vAlign w:val="center"/>
            <w:hideMark/>
          </w:tcPr>
          <w:p w14:paraId="1AB4786E" w14:textId="77777777" w:rsidR="00300C47" w:rsidRPr="00185068" w:rsidRDefault="00300C47" w:rsidP="00FB2224">
            <w:pPr>
              <w:spacing w:line="240" w:lineRule="auto"/>
              <w:rPr>
                <w:rFonts w:eastAsia="Times New Roman"/>
                <w:color w:val="000000"/>
                <w:sz w:val="24"/>
                <w:szCs w:val="24"/>
                <w:lang w:val="es-PE"/>
              </w:rPr>
            </w:pPr>
          </w:p>
        </w:tc>
        <w:tc>
          <w:tcPr>
            <w:tcW w:w="2835" w:type="dxa"/>
            <w:vMerge/>
            <w:tcBorders>
              <w:top w:val="nil"/>
              <w:left w:val="single" w:sz="8" w:space="0" w:color="000000"/>
              <w:bottom w:val="single" w:sz="8" w:space="0" w:color="000000"/>
              <w:right w:val="single" w:sz="8" w:space="0" w:color="auto"/>
            </w:tcBorders>
            <w:shd w:val="clear" w:color="auto" w:fill="CCFFCC"/>
            <w:vAlign w:val="center"/>
            <w:hideMark/>
          </w:tcPr>
          <w:p w14:paraId="187CC86A" w14:textId="77777777" w:rsidR="00300C47" w:rsidRPr="00185068" w:rsidRDefault="00300C47" w:rsidP="00FB2224">
            <w:pPr>
              <w:spacing w:line="240" w:lineRule="auto"/>
              <w:rPr>
                <w:rFonts w:eastAsia="Times New Roman"/>
                <w:sz w:val="24"/>
                <w:szCs w:val="24"/>
                <w:lang w:val="es-PE"/>
              </w:rPr>
            </w:pPr>
          </w:p>
        </w:tc>
        <w:tc>
          <w:tcPr>
            <w:tcW w:w="2133" w:type="dxa"/>
            <w:tcBorders>
              <w:top w:val="nil"/>
              <w:left w:val="nil"/>
              <w:bottom w:val="nil"/>
              <w:right w:val="nil"/>
            </w:tcBorders>
            <w:shd w:val="clear" w:color="auto" w:fill="auto"/>
            <w:noWrap/>
            <w:vAlign w:val="bottom"/>
            <w:hideMark/>
          </w:tcPr>
          <w:p w14:paraId="062143AF" w14:textId="77777777" w:rsidR="00300C47" w:rsidRPr="00185068" w:rsidRDefault="00300C47" w:rsidP="00FB2224">
            <w:pPr>
              <w:spacing w:line="240" w:lineRule="auto"/>
              <w:jc w:val="center"/>
              <w:rPr>
                <w:rFonts w:eastAsia="Times New Roman"/>
                <w:sz w:val="24"/>
                <w:szCs w:val="24"/>
                <w:lang w:val="es-PE"/>
              </w:rPr>
            </w:pPr>
          </w:p>
        </w:tc>
      </w:tr>
      <w:tr w:rsidR="00300C47" w:rsidRPr="00185068" w14:paraId="5583E198" w14:textId="77777777" w:rsidTr="00943E19">
        <w:trPr>
          <w:trHeight w:val="161"/>
        </w:trPr>
        <w:tc>
          <w:tcPr>
            <w:tcW w:w="2400" w:type="dxa"/>
            <w:vMerge/>
            <w:tcBorders>
              <w:left w:val="single" w:sz="8" w:space="0" w:color="auto"/>
              <w:right w:val="single" w:sz="8" w:space="0" w:color="auto"/>
            </w:tcBorders>
            <w:shd w:val="clear" w:color="auto" w:fill="CCFFCC"/>
            <w:vAlign w:val="center"/>
            <w:hideMark/>
          </w:tcPr>
          <w:p w14:paraId="189CB36D" w14:textId="6306A67B" w:rsidR="00300C47" w:rsidRPr="00185068" w:rsidRDefault="00300C47" w:rsidP="00FB2224">
            <w:pPr>
              <w:spacing w:line="240" w:lineRule="auto"/>
              <w:jc w:val="center"/>
              <w:rPr>
                <w:rFonts w:eastAsia="Times New Roman"/>
                <w:color w:val="000000"/>
                <w:sz w:val="24"/>
                <w:szCs w:val="24"/>
                <w:lang w:val="es-PE"/>
              </w:rPr>
            </w:pPr>
          </w:p>
        </w:tc>
        <w:tc>
          <w:tcPr>
            <w:tcW w:w="4678" w:type="dxa"/>
            <w:vMerge w:val="restart"/>
            <w:tcBorders>
              <w:top w:val="nil"/>
              <w:left w:val="single" w:sz="8" w:space="0" w:color="auto"/>
              <w:bottom w:val="single" w:sz="8" w:space="0" w:color="000000"/>
              <w:right w:val="single" w:sz="8" w:space="0" w:color="000000"/>
            </w:tcBorders>
            <w:shd w:val="clear" w:color="auto" w:fill="CCFFCC"/>
            <w:vAlign w:val="center"/>
            <w:hideMark/>
          </w:tcPr>
          <w:p w14:paraId="4E9C20EF"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Almacenamiento – bases de datos</w:t>
            </w:r>
          </w:p>
        </w:tc>
        <w:tc>
          <w:tcPr>
            <w:tcW w:w="2835" w:type="dxa"/>
            <w:vMerge w:val="restart"/>
            <w:tcBorders>
              <w:top w:val="nil"/>
              <w:left w:val="single" w:sz="8" w:space="0" w:color="000000"/>
              <w:bottom w:val="single" w:sz="8" w:space="0" w:color="000000"/>
              <w:right w:val="single" w:sz="8" w:space="0" w:color="auto"/>
            </w:tcBorders>
            <w:shd w:val="clear" w:color="auto" w:fill="CCFFCC"/>
            <w:vAlign w:val="center"/>
            <w:hideMark/>
          </w:tcPr>
          <w:p w14:paraId="56A83D7A"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0F4B4432" w14:textId="77777777" w:rsidR="00300C47" w:rsidRPr="00185068" w:rsidRDefault="00300C47" w:rsidP="00FB2224">
            <w:pPr>
              <w:spacing w:line="240" w:lineRule="auto"/>
              <w:rPr>
                <w:rFonts w:eastAsia="Times New Roman"/>
                <w:sz w:val="24"/>
                <w:szCs w:val="24"/>
                <w:lang w:val="es-PE"/>
              </w:rPr>
            </w:pPr>
          </w:p>
        </w:tc>
      </w:tr>
      <w:tr w:rsidR="00300C47" w:rsidRPr="00185068" w14:paraId="5901E0E2" w14:textId="77777777" w:rsidTr="00943E19">
        <w:trPr>
          <w:trHeight w:val="117"/>
        </w:trPr>
        <w:tc>
          <w:tcPr>
            <w:tcW w:w="2400" w:type="dxa"/>
            <w:vMerge/>
            <w:tcBorders>
              <w:left w:val="single" w:sz="8" w:space="0" w:color="auto"/>
              <w:right w:val="single" w:sz="8" w:space="0" w:color="auto"/>
            </w:tcBorders>
            <w:shd w:val="clear" w:color="auto" w:fill="CCFFCC"/>
            <w:vAlign w:val="center"/>
            <w:hideMark/>
          </w:tcPr>
          <w:p w14:paraId="3F725D3C" w14:textId="0072F1BE" w:rsidR="00300C47" w:rsidRPr="00185068" w:rsidRDefault="00300C47" w:rsidP="00FB2224">
            <w:pPr>
              <w:spacing w:line="240" w:lineRule="auto"/>
              <w:jc w:val="center"/>
              <w:rPr>
                <w:rFonts w:eastAsia="Times New Roman"/>
                <w:color w:val="000000"/>
                <w:sz w:val="24"/>
                <w:szCs w:val="24"/>
                <w:lang w:val="es-PE"/>
              </w:rPr>
            </w:pPr>
          </w:p>
        </w:tc>
        <w:tc>
          <w:tcPr>
            <w:tcW w:w="4678" w:type="dxa"/>
            <w:vMerge/>
            <w:tcBorders>
              <w:top w:val="nil"/>
              <w:left w:val="single" w:sz="8" w:space="0" w:color="auto"/>
              <w:bottom w:val="single" w:sz="8" w:space="0" w:color="000000"/>
              <w:right w:val="single" w:sz="8" w:space="0" w:color="000000"/>
            </w:tcBorders>
            <w:shd w:val="clear" w:color="auto" w:fill="CCFFCC"/>
            <w:vAlign w:val="center"/>
            <w:hideMark/>
          </w:tcPr>
          <w:p w14:paraId="216F988C" w14:textId="77777777" w:rsidR="00300C47" w:rsidRPr="00185068" w:rsidRDefault="00300C47" w:rsidP="00FB2224">
            <w:pPr>
              <w:spacing w:line="240" w:lineRule="auto"/>
              <w:rPr>
                <w:rFonts w:eastAsia="Times New Roman"/>
                <w:color w:val="000000"/>
                <w:sz w:val="24"/>
                <w:szCs w:val="24"/>
                <w:lang w:val="es-PE"/>
              </w:rPr>
            </w:pPr>
          </w:p>
        </w:tc>
        <w:tc>
          <w:tcPr>
            <w:tcW w:w="2835" w:type="dxa"/>
            <w:vMerge/>
            <w:tcBorders>
              <w:top w:val="nil"/>
              <w:left w:val="single" w:sz="8" w:space="0" w:color="000000"/>
              <w:bottom w:val="single" w:sz="8" w:space="0" w:color="000000"/>
              <w:right w:val="single" w:sz="8" w:space="0" w:color="auto"/>
            </w:tcBorders>
            <w:shd w:val="clear" w:color="auto" w:fill="CCFFCC"/>
            <w:vAlign w:val="center"/>
            <w:hideMark/>
          </w:tcPr>
          <w:p w14:paraId="513BECDA" w14:textId="77777777" w:rsidR="00300C47" w:rsidRPr="00185068" w:rsidRDefault="00300C47" w:rsidP="00FB2224">
            <w:pPr>
              <w:spacing w:line="240" w:lineRule="auto"/>
              <w:rPr>
                <w:rFonts w:eastAsia="Times New Roman"/>
                <w:sz w:val="24"/>
                <w:szCs w:val="24"/>
                <w:lang w:val="es-PE"/>
              </w:rPr>
            </w:pPr>
          </w:p>
        </w:tc>
        <w:tc>
          <w:tcPr>
            <w:tcW w:w="2133" w:type="dxa"/>
            <w:tcBorders>
              <w:top w:val="nil"/>
              <w:left w:val="nil"/>
              <w:bottom w:val="nil"/>
              <w:right w:val="nil"/>
            </w:tcBorders>
            <w:shd w:val="clear" w:color="auto" w:fill="auto"/>
            <w:noWrap/>
            <w:vAlign w:val="bottom"/>
            <w:hideMark/>
          </w:tcPr>
          <w:p w14:paraId="02FA57AB" w14:textId="77777777" w:rsidR="00300C47" w:rsidRPr="00185068" w:rsidRDefault="00300C47" w:rsidP="00FB2224">
            <w:pPr>
              <w:spacing w:line="240" w:lineRule="auto"/>
              <w:jc w:val="center"/>
              <w:rPr>
                <w:rFonts w:eastAsia="Times New Roman"/>
                <w:sz w:val="24"/>
                <w:szCs w:val="24"/>
                <w:lang w:val="es-PE"/>
              </w:rPr>
            </w:pPr>
          </w:p>
        </w:tc>
      </w:tr>
      <w:tr w:rsidR="00300C47" w:rsidRPr="00185068" w14:paraId="67C68F05"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381D2CEC" w14:textId="47D6E734" w:rsidR="00300C47" w:rsidRPr="00185068" w:rsidRDefault="00300C47" w:rsidP="00FB2224">
            <w:pPr>
              <w:spacing w:line="240" w:lineRule="auto"/>
              <w:jc w:val="center"/>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CCFFCC"/>
            <w:vAlign w:val="center"/>
            <w:hideMark/>
          </w:tcPr>
          <w:p w14:paraId="52513D03"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Correo electrónico</w:t>
            </w:r>
          </w:p>
        </w:tc>
        <w:tc>
          <w:tcPr>
            <w:tcW w:w="2835" w:type="dxa"/>
            <w:tcBorders>
              <w:top w:val="nil"/>
              <w:left w:val="nil"/>
              <w:bottom w:val="single" w:sz="8" w:space="0" w:color="000000"/>
              <w:right w:val="single" w:sz="8" w:space="0" w:color="auto"/>
            </w:tcBorders>
            <w:shd w:val="clear" w:color="auto" w:fill="CCFFCC"/>
            <w:vAlign w:val="center"/>
            <w:hideMark/>
          </w:tcPr>
          <w:p w14:paraId="119E8FC8"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0AFEB085" w14:textId="77777777" w:rsidR="00300C47" w:rsidRPr="00185068" w:rsidRDefault="00300C47" w:rsidP="00FB2224">
            <w:pPr>
              <w:spacing w:line="240" w:lineRule="auto"/>
              <w:rPr>
                <w:rFonts w:eastAsia="Times New Roman"/>
                <w:sz w:val="24"/>
                <w:szCs w:val="24"/>
                <w:lang w:val="es-PE"/>
              </w:rPr>
            </w:pPr>
          </w:p>
        </w:tc>
      </w:tr>
      <w:tr w:rsidR="00300C47" w:rsidRPr="00185068" w14:paraId="6F745666"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47698F34" w14:textId="5F46B0EB" w:rsidR="00300C47" w:rsidRPr="00185068" w:rsidRDefault="00300C47" w:rsidP="00FB2224">
            <w:pPr>
              <w:spacing w:line="240" w:lineRule="auto"/>
              <w:jc w:val="center"/>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CCFFCC"/>
            <w:vAlign w:val="center"/>
            <w:hideMark/>
          </w:tcPr>
          <w:p w14:paraId="37A7964F"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Virtualización</w:t>
            </w:r>
          </w:p>
        </w:tc>
        <w:tc>
          <w:tcPr>
            <w:tcW w:w="2835" w:type="dxa"/>
            <w:tcBorders>
              <w:top w:val="nil"/>
              <w:left w:val="nil"/>
              <w:bottom w:val="single" w:sz="8" w:space="0" w:color="000000"/>
              <w:right w:val="single" w:sz="8" w:space="0" w:color="auto"/>
            </w:tcBorders>
            <w:shd w:val="clear" w:color="auto" w:fill="CCFFCC"/>
            <w:vAlign w:val="center"/>
            <w:hideMark/>
          </w:tcPr>
          <w:p w14:paraId="333E1510"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6FBAE1C6" w14:textId="77777777" w:rsidR="00300C47" w:rsidRPr="00185068" w:rsidRDefault="00300C47" w:rsidP="00FB2224">
            <w:pPr>
              <w:spacing w:line="240" w:lineRule="auto"/>
              <w:rPr>
                <w:rFonts w:eastAsia="Times New Roman"/>
                <w:sz w:val="24"/>
                <w:szCs w:val="24"/>
                <w:lang w:val="es-PE"/>
              </w:rPr>
            </w:pPr>
          </w:p>
        </w:tc>
      </w:tr>
      <w:tr w:rsidR="00300C47" w:rsidRPr="00185068" w14:paraId="76821271"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5D236F6E" w14:textId="39E001DC" w:rsidR="00300C47" w:rsidRPr="00185068" w:rsidRDefault="00300C47" w:rsidP="00FB2224">
            <w:pPr>
              <w:spacing w:line="240" w:lineRule="auto"/>
              <w:jc w:val="center"/>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CCFFCC"/>
            <w:vAlign w:val="center"/>
            <w:hideMark/>
          </w:tcPr>
          <w:p w14:paraId="3376A9DA"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Internet</w:t>
            </w:r>
          </w:p>
        </w:tc>
        <w:tc>
          <w:tcPr>
            <w:tcW w:w="2835" w:type="dxa"/>
            <w:tcBorders>
              <w:top w:val="nil"/>
              <w:left w:val="nil"/>
              <w:bottom w:val="single" w:sz="8" w:space="0" w:color="000000"/>
              <w:right w:val="single" w:sz="8" w:space="0" w:color="auto"/>
            </w:tcBorders>
            <w:shd w:val="clear" w:color="auto" w:fill="CCFFCC"/>
            <w:vAlign w:val="center"/>
            <w:hideMark/>
          </w:tcPr>
          <w:p w14:paraId="6A5ED055"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526B394D" w14:textId="77777777" w:rsidR="00300C47" w:rsidRPr="00185068" w:rsidRDefault="00300C47" w:rsidP="00FB2224">
            <w:pPr>
              <w:spacing w:line="240" w:lineRule="auto"/>
              <w:rPr>
                <w:rFonts w:eastAsia="Times New Roman"/>
                <w:sz w:val="24"/>
                <w:szCs w:val="24"/>
                <w:lang w:val="es-PE"/>
              </w:rPr>
            </w:pPr>
          </w:p>
        </w:tc>
      </w:tr>
      <w:tr w:rsidR="00300C47" w:rsidRPr="00185068" w14:paraId="3304309D"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770A6039" w14:textId="044C2040" w:rsidR="00300C47" w:rsidRPr="00185068" w:rsidRDefault="00300C47" w:rsidP="00FB2224">
            <w:pPr>
              <w:spacing w:line="240" w:lineRule="auto"/>
              <w:jc w:val="center"/>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CCFFCC"/>
            <w:vAlign w:val="center"/>
            <w:hideMark/>
          </w:tcPr>
          <w:p w14:paraId="641A6F8E"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Red alámbrica</w:t>
            </w:r>
          </w:p>
        </w:tc>
        <w:tc>
          <w:tcPr>
            <w:tcW w:w="2835" w:type="dxa"/>
            <w:tcBorders>
              <w:top w:val="nil"/>
              <w:left w:val="nil"/>
              <w:bottom w:val="single" w:sz="8" w:space="0" w:color="000000"/>
              <w:right w:val="single" w:sz="8" w:space="0" w:color="auto"/>
            </w:tcBorders>
            <w:shd w:val="clear" w:color="auto" w:fill="CCFFCC"/>
            <w:vAlign w:val="center"/>
            <w:hideMark/>
          </w:tcPr>
          <w:p w14:paraId="6536765F"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756807E7" w14:textId="77777777" w:rsidR="00300C47" w:rsidRPr="00185068" w:rsidRDefault="00300C47" w:rsidP="00FB2224">
            <w:pPr>
              <w:spacing w:line="240" w:lineRule="auto"/>
              <w:rPr>
                <w:rFonts w:eastAsia="Times New Roman"/>
                <w:sz w:val="24"/>
                <w:szCs w:val="24"/>
                <w:lang w:val="es-PE"/>
              </w:rPr>
            </w:pPr>
          </w:p>
        </w:tc>
      </w:tr>
      <w:tr w:rsidR="00300C47" w:rsidRPr="00185068" w14:paraId="31F99088"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76408E9F" w14:textId="10E40282" w:rsidR="00300C47" w:rsidRPr="00185068" w:rsidRDefault="00300C47" w:rsidP="00FB2224">
            <w:pPr>
              <w:spacing w:line="240" w:lineRule="auto"/>
              <w:jc w:val="center"/>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CCFFCC"/>
            <w:vAlign w:val="center"/>
            <w:hideMark/>
          </w:tcPr>
          <w:p w14:paraId="25AC6A6A"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Enlace con proveedor</w:t>
            </w:r>
          </w:p>
        </w:tc>
        <w:tc>
          <w:tcPr>
            <w:tcW w:w="2835" w:type="dxa"/>
            <w:tcBorders>
              <w:top w:val="nil"/>
              <w:left w:val="nil"/>
              <w:bottom w:val="single" w:sz="8" w:space="0" w:color="000000"/>
              <w:right w:val="single" w:sz="8" w:space="0" w:color="auto"/>
            </w:tcBorders>
            <w:shd w:val="clear" w:color="auto" w:fill="CCFFCC"/>
            <w:vAlign w:val="center"/>
            <w:hideMark/>
          </w:tcPr>
          <w:p w14:paraId="627B39B3"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2C617606" w14:textId="77777777" w:rsidR="00300C47" w:rsidRPr="00185068" w:rsidRDefault="00300C47" w:rsidP="00FB2224">
            <w:pPr>
              <w:spacing w:line="240" w:lineRule="auto"/>
              <w:rPr>
                <w:rFonts w:eastAsia="Times New Roman"/>
                <w:sz w:val="24"/>
                <w:szCs w:val="24"/>
                <w:lang w:val="es-PE"/>
              </w:rPr>
            </w:pPr>
          </w:p>
        </w:tc>
      </w:tr>
      <w:tr w:rsidR="00300C47" w:rsidRPr="00185068" w14:paraId="35FDE08D"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4E2A8EC4" w14:textId="4685C9E6" w:rsidR="00300C47" w:rsidRPr="00185068" w:rsidRDefault="00300C47" w:rsidP="00FB2224">
            <w:pPr>
              <w:spacing w:line="240" w:lineRule="auto"/>
              <w:jc w:val="center"/>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CCFFCC"/>
            <w:vAlign w:val="center"/>
            <w:hideMark/>
          </w:tcPr>
          <w:p w14:paraId="51B3DB7B"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10"/>
                <w:sz w:val="24"/>
                <w:szCs w:val="24"/>
                <w:lang w:val="es-ES"/>
              </w:rPr>
              <w:t>UPS</w:t>
            </w:r>
          </w:p>
        </w:tc>
        <w:tc>
          <w:tcPr>
            <w:tcW w:w="2835" w:type="dxa"/>
            <w:tcBorders>
              <w:top w:val="nil"/>
              <w:left w:val="nil"/>
              <w:bottom w:val="single" w:sz="8" w:space="0" w:color="000000"/>
              <w:right w:val="single" w:sz="8" w:space="0" w:color="auto"/>
            </w:tcBorders>
            <w:shd w:val="clear" w:color="auto" w:fill="CCFFCC"/>
            <w:vAlign w:val="center"/>
            <w:hideMark/>
          </w:tcPr>
          <w:p w14:paraId="7BF7D532"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6DBAE55C" w14:textId="77777777" w:rsidR="00300C47" w:rsidRPr="00185068" w:rsidRDefault="00300C47" w:rsidP="00FB2224">
            <w:pPr>
              <w:spacing w:line="240" w:lineRule="auto"/>
              <w:rPr>
                <w:rFonts w:eastAsia="Times New Roman"/>
                <w:sz w:val="24"/>
                <w:szCs w:val="24"/>
                <w:lang w:val="es-PE"/>
              </w:rPr>
            </w:pPr>
          </w:p>
        </w:tc>
      </w:tr>
      <w:tr w:rsidR="00300C47" w:rsidRPr="00185068" w14:paraId="71EB3EED" w14:textId="77777777" w:rsidTr="00943E19">
        <w:trPr>
          <w:trHeight w:val="60"/>
        </w:trPr>
        <w:tc>
          <w:tcPr>
            <w:tcW w:w="2400" w:type="dxa"/>
            <w:vMerge/>
            <w:tcBorders>
              <w:left w:val="single" w:sz="8" w:space="0" w:color="auto"/>
              <w:right w:val="single" w:sz="8" w:space="0" w:color="auto"/>
            </w:tcBorders>
            <w:shd w:val="clear" w:color="auto" w:fill="CCFFCC"/>
            <w:vAlign w:val="center"/>
            <w:hideMark/>
          </w:tcPr>
          <w:p w14:paraId="679C4AE0" w14:textId="06EF5791" w:rsidR="00300C47" w:rsidRPr="00185068" w:rsidRDefault="00300C47" w:rsidP="00FB2224">
            <w:pPr>
              <w:spacing w:line="240" w:lineRule="auto"/>
              <w:jc w:val="center"/>
              <w:rPr>
                <w:rFonts w:eastAsia="Times New Roman"/>
                <w:color w:val="000000"/>
                <w:sz w:val="24"/>
                <w:szCs w:val="24"/>
                <w:lang w:val="es-PE"/>
              </w:rPr>
            </w:pPr>
          </w:p>
        </w:tc>
        <w:tc>
          <w:tcPr>
            <w:tcW w:w="4678" w:type="dxa"/>
            <w:tcBorders>
              <w:top w:val="nil"/>
              <w:left w:val="single" w:sz="8" w:space="0" w:color="auto"/>
              <w:bottom w:val="single" w:sz="8" w:space="0" w:color="000000"/>
              <w:right w:val="single" w:sz="8" w:space="0" w:color="000000"/>
            </w:tcBorders>
            <w:shd w:val="clear" w:color="auto" w:fill="CCFFCC"/>
            <w:vAlign w:val="center"/>
            <w:hideMark/>
          </w:tcPr>
          <w:p w14:paraId="71F1626A"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Generador eléctrico</w:t>
            </w:r>
          </w:p>
        </w:tc>
        <w:tc>
          <w:tcPr>
            <w:tcW w:w="2835" w:type="dxa"/>
            <w:tcBorders>
              <w:top w:val="nil"/>
              <w:left w:val="nil"/>
              <w:bottom w:val="single" w:sz="8" w:space="0" w:color="000000"/>
              <w:right w:val="single" w:sz="8" w:space="0" w:color="auto"/>
            </w:tcBorders>
            <w:shd w:val="clear" w:color="auto" w:fill="CCFFCC"/>
            <w:vAlign w:val="center"/>
            <w:hideMark/>
          </w:tcPr>
          <w:p w14:paraId="5459840D"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092BD732" w14:textId="77777777" w:rsidR="00300C47" w:rsidRPr="00185068" w:rsidRDefault="00300C47" w:rsidP="00FB2224">
            <w:pPr>
              <w:spacing w:line="240" w:lineRule="auto"/>
              <w:rPr>
                <w:rFonts w:eastAsia="Times New Roman"/>
                <w:sz w:val="24"/>
                <w:szCs w:val="24"/>
                <w:lang w:val="es-PE"/>
              </w:rPr>
            </w:pPr>
          </w:p>
        </w:tc>
      </w:tr>
      <w:tr w:rsidR="00300C47" w:rsidRPr="00185068" w14:paraId="1E24D529" w14:textId="77777777" w:rsidTr="00943E19">
        <w:trPr>
          <w:trHeight w:val="297"/>
        </w:trPr>
        <w:tc>
          <w:tcPr>
            <w:tcW w:w="2400" w:type="dxa"/>
            <w:vMerge/>
            <w:tcBorders>
              <w:left w:val="single" w:sz="8" w:space="0" w:color="auto"/>
              <w:right w:val="single" w:sz="8" w:space="0" w:color="auto"/>
            </w:tcBorders>
            <w:shd w:val="clear" w:color="auto" w:fill="CCFFCC"/>
            <w:vAlign w:val="center"/>
            <w:hideMark/>
          </w:tcPr>
          <w:p w14:paraId="68D9F8EA" w14:textId="77777777" w:rsidR="00300C47" w:rsidRPr="00185068" w:rsidRDefault="00300C47" w:rsidP="00FB2224">
            <w:pPr>
              <w:spacing w:line="240" w:lineRule="auto"/>
              <w:rPr>
                <w:rFonts w:eastAsia="Times New Roman"/>
                <w:color w:val="000000"/>
                <w:sz w:val="24"/>
                <w:szCs w:val="24"/>
                <w:lang w:val="es-PE"/>
              </w:rPr>
            </w:pPr>
          </w:p>
        </w:tc>
        <w:tc>
          <w:tcPr>
            <w:tcW w:w="4678" w:type="dxa"/>
            <w:tcBorders>
              <w:top w:val="nil"/>
              <w:left w:val="single" w:sz="8" w:space="0" w:color="auto"/>
              <w:bottom w:val="single" w:sz="8" w:space="0" w:color="000000"/>
              <w:right w:val="single" w:sz="8" w:space="0" w:color="000000"/>
            </w:tcBorders>
            <w:shd w:val="clear" w:color="auto" w:fill="CCFFCC"/>
            <w:vAlign w:val="center"/>
            <w:hideMark/>
          </w:tcPr>
          <w:p w14:paraId="0D2F1BBA"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Equipos de climatización</w:t>
            </w:r>
          </w:p>
        </w:tc>
        <w:tc>
          <w:tcPr>
            <w:tcW w:w="2835" w:type="dxa"/>
            <w:tcBorders>
              <w:top w:val="nil"/>
              <w:left w:val="nil"/>
              <w:bottom w:val="single" w:sz="8" w:space="0" w:color="000000"/>
              <w:right w:val="single" w:sz="8" w:space="0" w:color="auto"/>
            </w:tcBorders>
            <w:shd w:val="clear" w:color="auto" w:fill="CCFFCC"/>
            <w:vAlign w:val="center"/>
            <w:hideMark/>
          </w:tcPr>
          <w:p w14:paraId="63476591"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451051F4" w14:textId="77777777" w:rsidR="00300C47" w:rsidRPr="00185068" w:rsidRDefault="00300C47" w:rsidP="00FB2224">
            <w:pPr>
              <w:spacing w:line="240" w:lineRule="auto"/>
              <w:rPr>
                <w:rFonts w:eastAsia="Times New Roman"/>
                <w:sz w:val="24"/>
                <w:szCs w:val="24"/>
                <w:lang w:val="es-PE"/>
              </w:rPr>
            </w:pPr>
          </w:p>
        </w:tc>
      </w:tr>
      <w:tr w:rsidR="00300C47" w:rsidRPr="00185068" w14:paraId="3FEDABC7"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06123F5E" w14:textId="77777777" w:rsidR="00300C47" w:rsidRPr="00185068" w:rsidRDefault="00300C47" w:rsidP="00FB2224">
            <w:pPr>
              <w:spacing w:line="240" w:lineRule="auto"/>
              <w:rPr>
                <w:rFonts w:eastAsia="Times New Roman"/>
                <w:color w:val="000000"/>
                <w:sz w:val="24"/>
                <w:szCs w:val="24"/>
                <w:lang w:val="es-PE"/>
              </w:rPr>
            </w:pPr>
          </w:p>
        </w:tc>
        <w:tc>
          <w:tcPr>
            <w:tcW w:w="4678" w:type="dxa"/>
            <w:tcBorders>
              <w:top w:val="nil"/>
              <w:left w:val="single" w:sz="8" w:space="0" w:color="auto"/>
              <w:bottom w:val="single" w:sz="8" w:space="0" w:color="000000"/>
              <w:right w:val="single" w:sz="8" w:space="0" w:color="000000"/>
            </w:tcBorders>
            <w:shd w:val="clear" w:color="auto" w:fill="CCFFCC"/>
            <w:vAlign w:val="center"/>
            <w:hideMark/>
          </w:tcPr>
          <w:p w14:paraId="0515B8D7"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Cableado eléctrico</w:t>
            </w:r>
          </w:p>
        </w:tc>
        <w:tc>
          <w:tcPr>
            <w:tcW w:w="2835" w:type="dxa"/>
            <w:tcBorders>
              <w:top w:val="nil"/>
              <w:left w:val="nil"/>
              <w:bottom w:val="single" w:sz="8" w:space="0" w:color="000000"/>
              <w:right w:val="single" w:sz="8" w:space="0" w:color="auto"/>
            </w:tcBorders>
            <w:shd w:val="clear" w:color="auto" w:fill="CCFFCC"/>
            <w:vAlign w:val="center"/>
            <w:hideMark/>
          </w:tcPr>
          <w:p w14:paraId="2D60D2B8"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7680A2AD" w14:textId="77777777" w:rsidR="00300C47" w:rsidRPr="00185068" w:rsidRDefault="00300C47" w:rsidP="00FB2224">
            <w:pPr>
              <w:spacing w:line="240" w:lineRule="auto"/>
              <w:rPr>
                <w:rFonts w:eastAsia="Times New Roman"/>
                <w:sz w:val="24"/>
                <w:szCs w:val="24"/>
                <w:lang w:val="es-PE"/>
              </w:rPr>
            </w:pPr>
          </w:p>
        </w:tc>
      </w:tr>
      <w:tr w:rsidR="00300C47" w:rsidRPr="00185068" w14:paraId="57BA7D77"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1BE3BE8C" w14:textId="77777777" w:rsidR="00300C47" w:rsidRPr="00185068" w:rsidRDefault="00300C47" w:rsidP="00FB2224">
            <w:pPr>
              <w:spacing w:line="240" w:lineRule="auto"/>
              <w:rPr>
                <w:rFonts w:eastAsia="Times New Roman"/>
                <w:color w:val="000000"/>
                <w:sz w:val="24"/>
                <w:szCs w:val="24"/>
                <w:lang w:val="es-PE"/>
              </w:rPr>
            </w:pPr>
          </w:p>
        </w:tc>
        <w:tc>
          <w:tcPr>
            <w:tcW w:w="4678" w:type="dxa"/>
            <w:tcBorders>
              <w:top w:val="nil"/>
              <w:left w:val="single" w:sz="8" w:space="0" w:color="auto"/>
              <w:bottom w:val="single" w:sz="8" w:space="0" w:color="000000"/>
              <w:right w:val="single" w:sz="8" w:space="0" w:color="000000"/>
            </w:tcBorders>
            <w:shd w:val="clear" w:color="auto" w:fill="CCFFCC"/>
            <w:vAlign w:val="center"/>
            <w:hideMark/>
          </w:tcPr>
          <w:p w14:paraId="0B11BEC1"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Centro de datos</w:t>
            </w:r>
          </w:p>
        </w:tc>
        <w:tc>
          <w:tcPr>
            <w:tcW w:w="2835" w:type="dxa"/>
            <w:tcBorders>
              <w:top w:val="nil"/>
              <w:left w:val="nil"/>
              <w:bottom w:val="single" w:sz="8" w:space="0" w:color="000000"/>
              <w:right w:val="single" w:sz="8" w:space="0" w:color="auto"/>
            </w:tcBorders>
            <w:shd w:val="clear" w:color="auto" w:fill="CCFFCC"/>
            <w:vAlign w:val="center"/>
            <w:hideMark/>
          </w:tcPr>
          <w:p w14:paraId="42CFA6F0"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33442133" w14:textId="77777777" w:rsidR="00300C47" w:rsidRPr="00185068" w:rsidRDefault="00300C47" w:rsidP="00FB2224">
            <w:pPr>
              <w:spacing w:line="240" w:lineRule="auto"/>
              <w:rPr>
                <w:rFonts w:eastAsia="Times New Roman"/>
                <w:sz w:val="24"/>
                <w:szCs w:val="24"/>
                <w:lang w:val="es-PE"/>
              </w:rPr>
            </w:pPr>
          </w:p>
        </w:tc>
      </w:tr>
      <w:tr w:rsidR="00300C47" w:rsidRPr="00185068" w14:paraId="2AAC8469"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286C1333" w14:textId="77777777" w:rsidR="00300C47" w:rsidRPr="00185068" w:rsidRDefault="00300C47" w:rsidP="00FB2224">
            <w:pPr>
              <w:spacing w:line="240" w:lineRule="auto"/>
              <w:rPr>
                <w:rFonts w:eastAsia="Times New Roman"/>
                <w:color w:val="000000"/>
                <w:sz w:val="24"/>
                <w:szCs w:val="24"/>
                <w:lang w:val="es-PE"/>
              </w:rPr>
            </w:pPr>
          </w:p>
        </w:tc>
        <w:tc>
          <w:tcPr>
            <w:tcW w:w="4678" w:type="dxa"/>
            <w:tcBorders>
              <w:top w:val="nil"/>
              <w:left w:val="single" w:sz="8" w:space="0" w:color="auto"/>
              <w:bottom w:val="single" w:sz="8" w:space="0" w:color="000000"/>
              <w:right w:val="single" w:sz="8" w:space="0" w:color="000000"/>
            </w:tcBorders>
            <w:shd w:val="clear" w:color="auto" w:fill="CCFFCC"/>
            <w:vAlign w:val="center"/>
            <w:hideMark/>
          </w:tcPr>
          <w:p w14:paraId="5529649E"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Cuarto de rack</w:t>
            </w:r>
          </w:p>
        </w:tc>
        <w:tc>
          <w:tcPr>
            <w:tcW w:w="2835" w:type="dxa"/>
            <w:tcBorders>
              <w:top w:val="nil"/>
              <w:left w:val="nil"/>
              <w:bottom w:val="single" w:sz="8" w:space="0" w:color="000000"/>
              <w:right w:val="single" w:sz="8" w:space="0" w:color="auto"/>
            </w:tcBorders>
            <w:shd w:val="clear" w:color="auto" w:fill="CCFFCC"/>
            <w:vAlign w:val="center"/>
            <w:hideMark/>
          </w:tcPr>
          <w:p w14:paraId="3005DA1D"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6B8D66C5" w14:textId="77777777" w:rsidR="00300C47" w:rsidRPr="00185068" w:rsidRDefault="00300C47" w:rsidP="00FB2224">
            <w:pPr>
              <w:spacing w:line="240" w:lineRule="auto"/>
              <w:rPr>
                <w:rFonts w:eastAsia="Times New Roman"/>
                <w:sz w:val="24"/>
                <w:szCs w:val="24"/>
                <w:lang w:val="es-PE"/>
              </w:rPr>
            </w:pPr>
          </w:p>
        </w:tc>
      </w:tr>
      <w:tr w:rsidR="00300C47" w:rsidRPr="00185068" w14:paraId="23E9894E"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376078E7" w14:textId="77777777" w:rsidR="00300C47" w:rsidRPr="00185068" w:rsidRDefault="00300C47" w:rsidP="00FB2224">
            <w:pPr>
              <w:spacing w:line="240" w:lineRule="auto"/>
              <w:rPr>
                <w:rFonts w:eastAsia="Times New Roman"/>
                <w:color w:val="000000"/>
                <w:sz w:val="24"/>
                <w:szCs w:val="24"/>
                <w:lang w:val="es-PE"/>
              </w:rPr>
            </w:pPr>
          </w:p>
        </w:tc>
        <w:tc>
          <w:tcPr>
            <w:tcW w:w="4678" w:type="dxa"/>
            <w:tcBorders>
              <w:top w:val="nil"/>
              <w:left w:val="single" w:sz="8" w:space="0" w:color="auto"/>
              <w:bottom w:val="single" w:sz="8" w:space="0" w:color="000000"/>
              <w:right w:val="single" w:sz="8" w:space="0" w:color="000000"/>
            </w:tcBorders>
            <w:shd w:val="clear" w:color="auto" w:fill="CCFFCC"/>
            <w:vAlign w:val="center"/>
            <w:hideMark/>
          </w:tcPr>
          <w:p w14:paraId="0B0AF7B5"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 de desarrollo</w:t>
            </w:r>
          </w:p>
        </w:tc>
        <w:tc>
          <w:tcPr>
            <w:tcW w:w="2835" w:type="dxa"/>
            <w:tcBorders>
              <w:top w:val="nil"/>
              <w:left w:val="nil"/>
              <w:bottom w:val="single" w:sz="8" w:space="0" w:color="000000"/>
              <w:right w:val="single" w:sz="8" w:space="0" w:color="auto"/>
            </w:tcBorders>
            <w:shd w:val="clear" w:color="auto" w:fill="CCFFCC"/>
            <w:vAlign w:val="center"/>
            <w:hideMark/>
          </w:tcPr>
          <w:p w14:paraId="3ECDA0AA"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71995F4A" w14:textId="77777777" w:rsidR="00300C47" w:rsidRPr="00185068" w:rsidRDefault="00300C47" w:rsidP="00FB2224">
            <w:pPr>
              <w:spacing w:line="240" w:lineRule="auto"/>
              <w:rPr>
                <w:rFonts w:eastAsia="Times New Roman"/>
                <w:sz w:val="24"/>
                <w:szCs w:val="24"/>
                <w:lang w:val="es-PE"/>
              </w:rPr>
            </w:pPr>
          </w:p>
        </w:tc>
      </w:tr>
      <w:tr w:rsidR="00300C47" w:rsidRPr="00185068" w14:paraId="27E20FB3" w14:textId="77777777" w:rsidTr="00943E19">
        <w:trPr>
          <w:trHeight w:val="315"/>
        </w:trPr>
        <w:tc>
          <w:tcPr>
            <w:tcW w:w="2400" w:type="dxa"/>
            <w:vMerge/>
            <w:tcBorders>
              <w:left w:val="single" w:sz="8" w:space="0" w:color="auto"/>
              <w:right w:val="single" w:sz="8" w:space="0" w:color="auto"/>
            </w:tcBorders>
            <w:shd w:val="clear" w:color="auto" w:fill="CCFFCC"/>
            <w:vAlign w:val="center"/>
            <w:hideMark/>
          </w:tcPr>
          <w:p w14:paraId="51452CB5" w14:textId="77777777" w:rsidR="00300C47" w:rsidRPr="00185068" w:rsidRDefault="00300C47" w:rsidP="00FB2224">
            <w:pPr>
              <w:spacing w:line="240" w:lineRule="auto"/>
              <w:rPr>
                <w:rFonts w:eastAsia="Times New Roman"/>
                <w:color w:val="000000"/>
                <w:sz w:val="24"/>
                <w:szCs w:val="24"/>
                <w:lang w:val="es-PE"/>
              </w:rPr>
            </w:pPr>
          </w:p>
        </w:tc>
        <w:tc>
          <w:tcPr>
            <w:tcW w:w="4678" w:type="dxa"/>
            <w:tcBorders>
              <w:top w:val="nil"/>
              <w:left w:val="single" w:sz="8" w:space="0" w:color="auto"/>
              <w:bottom w:val="single" w:sz="8" w:space="0" w:color="000000"/>
              <w:right w:val="single" w:sz="8" w:space="0" w:color="000000"/>
            </w:tcBorders>
            <w:shd w:val="clear" w:color="auto" w:fill="CCFFCC"/>
            <w:vAlign w:val="center"/>
            <w:hideMark/>
          </w:tcPr>
          <w:p w14:paraId="65D0FE82"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 técnico</w:t>
            </w:r>
          </w:p>
        </w:tc>
        <w:tc>
          <w:tcPr>
            <w:tcW w:w="2835" w:type="dxa"/>
            <w:tcBorders>
              <w:top w:val="nil"/>
              <w:left w:val="nil"/>
              <w:bottom w:val="single" w:sz="8" w:space="0" w:color="000000"/>
              <w:right w:val="single" w:sz="8" w:space="0" w:color="auto"/>
            </w:tcBorders>
            <w:shd w:val="clear" w:color="auto" w:fill="CCFFCC"/>
            <w:vAlign w:val="center"/>
            <w:hideMark/>
          </w:tcPr>
          <w:p w14:paraId="1DC0AA81"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0359D236" w14:textId="77777777" w:rsidR="00300C47" w:rsidRPr="00185068" w:rsidRDefault="00300C47" w:rsidP="00FB2224">
            <w:pPr>
              <w:spacing w:line="240" w:lineRule="auto"/>
              <w:rPr>
                <w:rFonts w:eastAsia="Times New Roman"/>
                <w:sz w:val="24"/>
                <w:szCs w:val="24"/>
                <w:lang w:val="es-PE"/>
              </w:rPr>
            </w:pPr>
          </w:p>
        </w:tc>
      </w:tr>
      <w:tr w:rsidR="00300C47" w:rsidRPr="00185068" w14:paraId="62B44AF5" w14:textId="77777777" w:rsidTr="00943E19">
        <w:trPr>
          <w:trHeight w:val="315"/>
        </w:trPr>
        <w:tc>
          <w:tcPr>
            <w:tcW w:w="2400" w:type="dxa"/>
            <w:vMerge/>
            <w:tcBorders>
              <w:left w:val="single" w:sz="8" w:space="0" w:color="auto"/>
              <w:bottom w:val="nil"/>
              <w:right w:val="single" w:sz="8" w:space="0" w:color="auto"/>
            </w:tcBorders>
            <w:shd w:val="clear" w:color="auto" w:fill="CCFFCC"/>
            <w:vAlign w:val="center"/>
            <w:hideMark/>
          </w:tcPr>
          <w:p w14:paraId="268114B4" w14:textId="77777777" w:rsidR="00300C47" w:rsidRPr="00185068" w:rsidRDefault="00300C47" w:rsidP="00FB2224">
            <w:pPr>
              <w:spacing w:line="240" w:lineRule="auto"/>
              <w:rPr>
                <w:rFonts w:eastAsia="Times New Roman"/>
                <w:color w:val="000000"/>
                <w:sz w:val="24"/>
                <w:szCs w:val="24"/>
                <w:lang w:val="es-PE"/>
              </w:rPr>
            </w:pPr>
          </w:p>
        </w:tc>
        <w:tc>
          <w:tcPr>
            <w:tcW w:w="4678" w:type="dxa"/>
            <w:tcBorders>
              <w:top w:val="nil"/>
              <w:left w:val="single" w:sz="8" w:space="0" w:color="auto"/>
              <w:bottom w:val="single" w:sz="8" w:space="0" w:color="000000"/>
              <w:right w:val="single" w:sz="8" w:space="0" w:color="000000"/>
            </w:tcBorders>
            <w:shd w:val="clear" w:color="auto" w:fill="CCFFCC"/>
            <w:vAlign w:val="center"/>
            <w:hideMark/>
          </w:tcPr>
          <w:p w14:paraId="41040C97" w14:textId="77777777" w:rsidR="00300C47" w:rsidRPr="00185068" w:rsidRDefault="00300C47"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Administradores</w:t>
            </w:r>
          </w:p>
        </w:tc>
        <w:tc>
          <w:tcPr>
            <w:tcW w:w="2835" w:type="dxa"/>
            <w:tcBorders>
              <w:top w:val="nil"/>
              <w:left w:val="nil"/>
              <w:bottom w:val="single" w:sz="8" w:space="0" w:color="000000"/>
              <w:right w:val="single" w:sz="8" w:space="0" w:color="auto"/>
            </w:tcBorders>
            <w:shd w:val="clear" w:color="auto" w:fill="CCFFCC"/>
            <w:vAlign w:val="center"/>
            <w:hideMark/>
          </w:tcPr>
          <w:p w14:paraId="5363D678" w14:textId="77777777" w:rsidR="00300C47" w:rsidRPr="00185068" w:rsidRDefault="00300C47"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38279CBA" w14:textId="77777777" w:rsidR="00300C47" w:rsidRPr="00185068" w:rsidRDefault="00300C47" w:rsidP="00FB2224">
            <w:pPr>
              <w:spacing w:line="240" w:lineRule="auto"/>
              <w:rPr>
                <w:rFonts w:eastAsia="Times New Roman"/>
                <w:sz w:val="24"/>
                <w:szCs w:val="24"/>
                <w:lang w:val="es-PE"/>
              </w:rPr>
            </w:pPr>
          </w:p>
        </w:tc>
      </w:tr>
      <w:tr w:rsidR="00757E38" w:rsidRPr="00185068" w14:paraId="7A32B13C" w14:textId="77777777" w:rsidTr="00943E19">
        <w:trPr>
          <w:trHeight w:val="179"/>
        </w:trPr>
        <w:tc>
          <w:tcPr>
            <w:tcW w:w="2400" w:type="dxa"/>
            <w:vMerge w:val="restart"/>
            <w:tcBorders>
              <w:top w:val="single" w:sz="8" w:space="0" w:color="auto"/>
              <w:left w:val="single" w:sz="8" w:space="0" w:color="auto"/>
              <w:right w:val="single" w:sz="8" w:space="0" w:color="auto"/>
            </w:tcBorders>
            <w:shd w:val="clear" w:color="auto" w:fill="FFCCFF"/>
            <w:vAlign w:val="center"/>
            <w:hideMark/>
          </w:tcPr>
          <w:p w14:paraId="39AC8C78" w14:textId="1A7B8308" w:rsidR="00757E38" w:rsidRPr="00185068" w:rsidRDefault="00757E38"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Falla de generador eléctrico</w:t>
            </w:r>
          </w:p>
        </w:tc>
        <w:tc>
          <w:tcPr>
            <w:tcW w:w="4678" w:type="dxa"/>
            <w:tcBorders>
              <w:top w:val="nil"/>
              <w:left w:val="nil"/>
              <w:bottom w:val="single" w:sz="8" w:space="0" w:color="000000"/>
              <w:right w:val="single" w:sz="8" w:space="0" w:color="000000"/>
            </w:tcBorders>
            <w:shd w:val="clear" w:color="auto" w:fill="FFCCFF"/>
            <w:vAlign w:val="center"/>
            <w:hideMark/>
          </w:tcPr>
          <w:p w14:paraId="2B95ADEA" w14:textId="77777777" w:rsidR="00757E38" w:rsidRPr="00185068" w:rsidRDefault="00757E38"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Servidores</w:t>
            </w:r>
          </w:p>
        </w:tc>
        <w:tc>
          <w:tcPr>
            <w:tcW w:w="2835" w:type="dxa"/>
            <w:tcBorders>
              <w:top w:val="nil"/>
              <w:left w:val="nil"/>
              <w:bottom w:val="single" w:sz="8" w:space="0" w:color="000000"/>
              <w:right w:val="single" w:sz="8" w:space="0" w:color="auto"/>
            </w:tcBorders>
            <w:shd w:val="clear" w:color="auto" w:fill="FFCCFF"/>
            <w:vAlign w:val="center"/>
            <w:hideMark/>
          </w:tcPr>
          <w:p w14:paraId="283DA713" w14:textId="77777777" w:rsidR="00757E38" w:rsidRPr="00185068" w:rsidRDefault="00757E38"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603F5F2A" w14:textId="77777777" w:rsidR="00757E38" w:rsidRPr="00185068" w:rsidRDefault="00757E38" w:rsidP="00FB2224">
            <w:pPr>
              <w:spacing w:line="240" w:lineRule="auto"/>
              <w:rPr>
                <w:rFonts w:eastAsia="Times New Roman"/>
                <w:sz w:val="24"/>
                <w:szCs w:val="24"/>
                <w:lang w:val="es-PE"/>
              </w:rPr>
            </w:pPr>
          </w:p>
        </w:tc>
      </w:tr>
      <w:tr w:rsidR="00757E38" w:rsidRPr="00185068" w14:paraId="4C6DD2BC" w14:textId="77777777" w:rsidTr="00943E19">
        <w:trPr>
          <w:trHeight w:val="140"/>
        </w:trPr>
        <w:tc>
          <w:tcPr>
            <w:tcW w:w="2400" w:type="dxa"/>
            <w:vMerge/>
            <w:tcBorders>
              <w:left w:val="single" w:sz="8" w:space="0" w:color="auto"/>
              <w:bottom w:val="single" w:sz="4" w:space="0" w:color="auto"/>
              <w:right w:val="single" w:sz="8" w:space="0" w:color="auto"/>
            </w:tcBorders>
            <w:shd w:val="clear" w:color="auto" w:fill="FFCCFF"/>
            <w:vAlign w:val="center"/>
            <w:hideMark/>
          </w:tcPr>
          <w:p w14:paraId="05C648FB" w14:textId="77777777" w:rsidR="00757E38" w:rsidRPr="00185068" w:rsidRDefault="00757E38" w:rsidP="00FB2224">
            <w:pPr>
              <w:spacing w:line="240" w:lineRule="auto"/>
              <w:rPr>
                <w:rFonts w:eastAsia="Times New Roman"/>
                <w:color w:val="000000"/>
                <w:sz w:val="24"/>
                <w:szCs w:val="24"/>
                <w:lang w:val="es-PE"/>
              </w:rPr>
            </w:pPr>
          </w:p>
        </w:tc>
        <w:tc>
          <w:tcPr>
            <w:tcW w:w="4678" w:type="dxa"/>
            <w:tcBorders>
              <w:top w:val="nil"/>
              <w:left w:val="single" w:sz="8" w:space="0" w:color="auto"/>
              <w:bottom w:val="single" w:sz="4" w:space="0" w:color="auto"/>
              <w:right w:val="single" w:sz="8" w:space="0" w:color="000000"/>
            </w:tcBorders>
            <w:shd w:val="clear" w:color="auto" w:fill="FFCCFF"/>
            <w:vAlign w:val="center"/>
            <w:hideMark/>
          </w:tcPr>
          <w:p w14:paraId="22EA742A" w14:textId="77777777" w:rsidR="00757E38" w:rsidRPr="00757E38" w:rsidRDefault="00757E38" w:rsidP="00FB2224">
            <w:pPr>
              <w:spacing w:line="240" w:lineRule="auto"/>
              <w:jc w:val="center"/>
              <w:rPr>
                <w:rFonts w:eastAsia="Times New Roman"/>
                <w:color w:val="000000"/>
                <w:w w:val="105"/>
                <w:sz w:val="24"/>
                <w:szCs w:val="24"/>
                <w:lang w:val="es-ES"/>
              </w:rPr>
            </w:pPr>
            <w:r w:rsidRPr="00185068">
              <w:rPr>
                <w:rFonts w:eastAsia="Times New Roman"/>
                <w:color w:val="000000"/>
                <w:w w:val="105"/>
                <w:sz w:val="24"/>
                <w:szCs w:val="24"/>
                <w:lang w:val="es-ES"/>
              </w:rPr>
              <w:t>Equipos de comunicaciones</w:t>
            </w:r>
          </w:p>
        </w:tc>
        <w:tc>
          <w:tcPr>
            <w:tcW w:w="2835" w:type="dxa"/>
            <w:tcBorders>
              <w:top w:val="nil"/>
              <w:left w:val="single" w:sz="8" w:space="0" w:color="000000"/>
              <w:bottom w:val="single" w:sz="4" w:space="0" w:color="auto"/>
              <w:right w:val="single" w:sz="8" w:space="0" w:color="auto"/>
            </w:tcBorders>
            <w:shd w:val="clear" w:color="auto" w:fill="FFCCFF"/>
            <w:vAlign w:val="center"/>
            <w:hideMark/>
          </w:tcPr>
          <w:p w14:paraId="177744D4" w14:textId="77777777" w:rsidR="00757E38" w:rsidRPr="00185068" w:rsidRDefault="00757E38"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55983D20" w14:textId="77777777" w:rsidR="00757E38" w:rsidRPr="00185068" w:rsidRDefault="00757E38" w:rsidP="00FB2224">
            <w:pPr>
              <w:spacing w:line="240" w:lineRule="auto"/>
              <w:rPr>
                <w:rFonts w:eastAsia="Times New Roman"/>
                <w:sz w:val="24"/>
                <w:szCs w:val="24"/>
                <w:lang w:val="es-PE"/>
              </w:rPr>
            </w:pPr>
          </w:p>
        </w:tc>
      </w:tr>
      <w:tr w:rsidR="00757E38" w:rsidRPr="00185068" w14:paraId="59577767" w14:textId="77777777" w:rsidTr="00943E19">
        <w:trPr>
          <w:trHeight w:val="375"/>
        </w:trPr>
        <w:tc>
          <w:tcPr>
            <w:tcW w:w="2400" w:type="dxa"/>
            <w:tcBorders>
              <w:top w:val="single" w:sz="4" w:space="0" w:color="auto"/>
              <w:left w:val="single" w:sz="8" w:space="0" w:color="auto"/>
              <w:bottom w:val="single" w:sz="4" w:space="0" w:color="auto"/>
              <w:right w:val="single" w:sz="8" w:space="0" w:color="000000"/>
            </w:tcBorders>
            <w:shd w:val="clear" w:color="auto" w:fill="CCFFFF"/>
            <w:vAlign w:val="center"/>
            <w:hideMark/>
          </w:tcPr>
          <w:p w14:paraId="59BEAAAB" w14:textId="77777777" w:rsidR="00757E38" w:rsidRPr="00185068" w:rsidRDefault="00757E38"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Agotamiento de recursos</w:t>
            </w:r>
          </w:p>
        </w:tc>
        <w:tc>
          <w:tcPr>
            <w:tcW w:w="4678" w:type="dxa"/>
            <w:tcBorders>
              <w:top w:val="single" w:sz="4" w:space="0" w:color="auto"/>
              <w:left w:val="single" w:sz="8" w:space="0" w:color="000000"/>
              <w:bottom w:val="single" w:sz="4" w:space="0" w:color="auto"/>
              <w:right w:val="single" w:sz="8" w:space="0" w:color="000000"/>
            </w:tcBorders>
            <w:shd w:val="clear" w:color="auto" w:fill="CCFFFF"/>
            <w:vAlign w:val="center"/>
            <w:hideMark/>
          </w:tcPr>
          <w:p w14:paraId="02A656F0" w14:textId="77777777" w:rsidR="00757E38" w:rsidRPr="00185068" w:rsidRDefault="00757E38"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Almacenamiento – bases de datos</w:t>
            </w:r>
          </w:p>
        </w:tc>
        <w:tc>
          <w:tcPr>
            <w:tcW w:w="2835" w:type="dxa"/>
            <w:tcBorders>
              <w:top w:val="single" w:sz="4" w:space="0" w:color="auto"/>
              <w:left w:val="single" w:sz="8" w:space="0" w:color="000000"/>
              <w:bottom w:val="single" w:sz="4" w:space="0" w:color="auto"/>
              <w:right w:val="single" w:sz="8" w:space="0" w:color="auto"/>
            </w:tcBorders>
            <w:shd w:val="clear" w:color="auto" w:fill="CCFFFF"/>
            <w:vAlign w:val="center"/>
            <w:hideMark/>
          </w:tcPr>
          <w:p w14:paraId="4261EF7B" w14:textId="77777777" w:rsidR="00757E38" w:rsidRPr="00185068" w:rsidRDefault="00757E38"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422D27AA" w14:textId="77777777" w:rsidR="00757E38" w:rsidRPr="00185068" w:rsidRDefault="00757E38" w:rsidP="00FB2224">
            <w:pPr>
              <w:spacing w:line="240" w:lineRule="auto"/>
              <w:rPr>
                <w:rFonts w:eastAsia="Times New Roman"/>
                <w:sz w:val="24"/>
                <w:szCs w:val="24"/>
                <w:lang w:val="es-PE"/>
              </w:rPr>
            </w:pPr>
          </w:p>
        </w:tc>
      </w:tr>
      <w:tr w:rsidR="00FB2224" w:rsidRPr="00185068" w14:paraId="65481200" w14:textId="77777777" w:rsidTr="00943E19">
        <w:trPr>
          <w:trHeight w:val="399"/>
        </w:trPr>
        <w:tc>
          <w:tcPr>
            <w:tcW w:w="2400" w:type="dxa"/>
            <w:vMerge w:val="restart"/>
            <w:tcBorders>
              <w:top w:val="single" w:sz="4" w:space="0" w:color="auto"/>
              <w:left w:val="single" w:sz="8" w:space="0" w:color="auto"/>
              <w:bottom w:val="single" w:sz="8" w:space="0" w:color="000000"/>
              <w:right w:val="single" w:sz="8" w:space="0" w:color="000000"/>
            </w:tcBorders>
            <w:shd w:val="clear" w:color="auto" w:fill="FEEDB0"/>
            <w:vAlign w:val="center"/>
            <w:hideMark/>
          </w:tcPr>
          <w:p w14:paraId="05EFA65D"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Falla de equipos de climatización</w:t>
            </w:r>
          </w:p>
        </w:tc>
        <w:tc>
          <w:tcPr>
            <w:tcW w:w="4678" w:type="dxa"/>
            <w:tcBorders>
              <w:top w:val="single" w:sz="4" w:space="0" w:color="auto"/>
              <w:left w:val="nil"/>
              <w:bottom w:val="single" w:sz="8" w:space="0" w:color="000000"/>
              <w:right w:val="single" w:sz="8" w:space="0" w:color="000000"/>
            </w:tcBorders>
            <w:shd w:val="clear" w:color="auto" w:fill="FEEDB0"/>
            <w:vAlign w:val="center"/>
            <w:hideMark/>
          </w:tcPr>
          <w:p w14:paraId="55CDEE56"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10"/>
                <w:sz w:val="24"/>
                <w:szCs w:val="24"/>
                <w:lang w:val="es-ES"/>
              </w:rPr>
              <w:t>UPS</w:t>
            </w:r>
          </w:p>
        </w:tc>
        <w:tc>
          <w:tcPr>
            <w:tcW w:w="2835" w:type="dxa"/>
            <w:tcBorders>
              <w:top w:val="single" w:sz="4" w:space="0" w:color="auto"/>
              <w:left w:val="nil"/>
              <w:bottom w:val="single" w:sz="8" w:space="0" w:color="000000"/>
              <w:right w:val="single" w:sz="8" w:space="0" w:color="auto"/>
            </w:tcBorders>
            <w:shd w:val="clear" w:color="auto" w:fill="FEEDB0"/>
            <w:vAlign w:val="center"/>
            <w:hideMark/>
          </w:tcPr>
          <w:p w14:paraId="583D4E0E"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42E84FBE" w14:textId="77777777" w:rsidR="00FB2224" w:rsidRPr="00185068" w:rsidRDefault="00FB2224" w:rsidP="00FB2224">
            <w:pPr>
              <w:spacing w:line="240" w:lineRule="auto"/>
              <w:rPr>
                <w:rFonts w:eastAsia="Times New Roman"/>
                <w:sz w:val="24"/>
                <w:szCs w:val="24"/>
                <w:lang w:val="es-PE"/>
              </w:rPr>
            </w:pPr>
          </w:p>
        </w:tc>
      </w:tr>
      <w:tr w:rsidR="00FB2224" w:rsidRPr="00185068" w14:paraId="6F4410E8" w14:textId="77777777" w:rsidTr="00943E19">
        <w:trPr>
          <w:trHeight w:val="495"/>
        </w:trPr>
        <w:tc>
          <w:tcPr>
            <w:tcW w:w="2400" w:type="dxa"/>
            <w:vMerge/>
            <w:tcBorders>
              <w:top w:val="nil"/>
              <w:left w:val="single" w:sz="8" w:space="0" w:color="auto"/>
              <w:bottom w:val="single" w:sz="4" w:space="0" w:color="auto"/>
              <w:right w:val="single" w:sz="8" w:space="0" w:color="000000"/>
            </w:tcBorders>
            <w:shd w:val="clear" w:color="auto" w:fill="FEEDB0"/>
            <w:vAlign w:val="center"/>
            <w:hideMark/>
          </w:tcPr>
          <w:p w14:paraId="18E76C02"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4" w:space="0" w:color="auto"/>
              <w:right w:val="single" w:sz="8" w:space="0" w:color="000000"/>
            </w:tcBorders>
            <w:shd w:val="clear" w:color="auto" w:fill="FEEDB0"/>
            <w:vAlign w:val="center"/>
            <w:hideMark/>
          </w:tcPr>
          <w:p w14:paraId="012752AF"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Equipos de climatización</w:t>
            </w:r>
          </w:p>
        </w:tc>
        <w:tc>
          <w:tcPr>
            <w:tcW w:w="2835" w:type="dxa"/>
            <w:tcBorders>
              <w:top w:val="nil"/>
              <w:left w:val="nil"/>
              <w:bottom w:val="single" w:sz="4" w:space="0" w:color="auto"/>
              <w:right w:val="single" w:sz="8" w:space="0" w:color="auto"/>
            </w:tcBorders>
            <w:shd w:val="clear" w:color="auto" w:fill="FEEDB0"/>
            <w:vAlign w:val="center"/>
            <w:hideMark/>
          </w:tcPr>
          <w:p w14:paraId="5C9BC1C3"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5E654CE7" w14:textId="77777777" w:rsidR="00FB2224" w:rsidRPr="00185068" w:rsidRDefault="00FB2224" w:rsidP="00FB2224">
            <w:pPr>
              <w:spacing w:line="240" w:lineRule="auto"/>
              <w:rPr>
                <w:rFonts w:eastAsia="Times New Roman"/>
                <w:sz w:val="24"/>
                <w:szCs w:val="24"/>
                <w:lang w:val="es-PE"/>
              </w:rPr>
            </w:pPr>
          </w:p>
        </w:tc>
      </w:tr>
      <w:tr w:rsidR="00FB2224" w:rsidRPr="00185068" w14:paraId="4E92C929" w14:textId="77777777" w:rsidTr="00943E19">
        <w:trPr>
          <w:trHeight w:val="495"/>
        </w:trPr>
        <w:tc>
          <w:tcPr>
            <w:tcW w:w="2400" w:type="dxa"/>
            <w:vMerge w:val="restart"/>
            <w:tcBorders>
              <w:top w:val="single" w:sz="4" w:space="0" w:color="auto"/>
              <w:left w:val="single" w:sz="8" w:space="0" w:color="auto"/>
              <w:bottom w:val="single" w:sz="8" w:space="0" w:color="000000"/>
              <w:right w:val="single" w:sz="8" w:space="0" w:color="000000"/>
            </w:tcBorders>
            <w:shd w:val="clear" w:color="auto" w:fill="FCCCF3"/>
            <w:vAlign w:val="center"/>
            <w:hideMark/>
          </w:tcPr>
          <w:p w14:paraId="21499011"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Acceso no autorizado</w:t>
            </w:r>
          </w:p>
        </w:tc>
        <w:tc>
          <w:tcPr>
            <w:tcW w:w="4678" w:type="dxa"/>
            <w:tcBorders>
              <w:top w:val="single" w:sz="4" w:space="0" w:color="auto"/>
              <w:left w:val="nil"/>
              <w:bottom w:val="single" w:sz="8" w:space="0" w:color="000000"/>
              <w:right w:val="single" w:sz="8" w:space="0" w:color="000000"/>
            </w:tcBorders>
            <w:shd w:val="clear" w:color="auto" w:fill="FCCCF3"/>
            <w:vAlign w:val="center"/>
            <w:hideMark/>
          </w:tcPr>
          <w:p w14:paraId="1E28925A"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Servidores</w:t>
            </w:r>
          </w:p>
        </w:tc>
        <w:tc>
          <w:tcPr>
            <w:tcW w:w="2835" w:type="dxa"/>
            <w:tcBorders>
              <w:top w:val="single" w:sz="4" w:space="0" w:color="auto"/>
              <w:left w:val="nil"/>
              <w:bottom w:val="single" w:sz="8" w:space="0" w:color="000000"/>
              <w:right w:val="single" w:sz="8" w:space="0" w:color="auto"/>
            </w:tcBorders>
            <w:shd w:val="clear" w:color="auto" w:fill="FCCCF3"/>
            <w:vAlign w:val="center"/>
            <w:hideMark/>
          </w:tcPr>
          <w:p w14:paraId="158346B0"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683B860F" w14:textId="77777777" w:rsidR="00FB2224" w:rsidRPr="00185068" w:rsidRDefault="00FB2224" w:rsidP="00FB2224">
            <w:pPr>
              <w:spacing w:line="240" w:lineRule="auto"/>
              <w:rPr>
                <w:rFonts w:eastAsia="Times New Roman"/>
                <w:sz w:val="24"/>
                <w:szCs w:val="24"/>
                <w:lang w:val="es-PE"/>
              </w:rPr>
            </w:pPr>
          </w:p>
        </w:tc>
      </w:tr>
      <w:tr w:rsidR="00FB2224" w:rsidRPr="00185068" w14:paraId="126E28F5" w14:textId="77777777" w:rsidTr="00943E19">
        <w:trPr>
          <w:trHeight w:val="332"/>
        </w:trPr>
        <w:tc>
          <w:tcPr>
            <w:tcW w:w="2400" w:type="dxa"/>
            <w:vMerge/>
            <w:tcBorders>
              <w:top w:val="nil"/>
              <w:left w:val="single" w:sz="8" w:space="0" w:color="auto"/>
              <w:bottom w:val="single" w:sz="8" w:space="0" w:color="000000"/>
              <w:right w:val="single" w:sz="8" w:space="0" w:color="000000"/>
            </w:tcBorders>
            <w:shd w:val="clear" w:color="auto" w:fill="FCCCF3"/>
            <w:vAlign w:val="center"/>
            <w:hideMark/>
          </w:tcPr>
          <w:p w14:paraId="703C1052"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single" w:sz="8" w:space="0" w:color="000000"/>
              <w:bottom w:val="single" w:sz="8" w:space="0" w:color="000000"/>
              <w:right w:val="single" w:sz="8" w:space="0" w:color="000000"/>
            </w:tcBorders>
            <w:shd w:val="clear" w:color="auto" w:fill="FCCCF3"/>
            <w:vAlign w:val="center"/>
            <w:hideMark/>
          </w:tcPr>
          <w:p w14:paraId="4B4AFF3E"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Equipos de comunicaciones</w:t>
            </w:r>
          </w:p>
        </w:tc>
        <w:tc>
          <w:tcPr>
            <w:tcW w:w="2835" w:type="dxa"/>
            <w:tcBorders>
              <w:top w:val="nil"/>
              <w:left w:val="single" w:sz="8" w:space="0" w:color="000000"/>
              <w:bottom w:val="single" w:sz="8" w:space="0" w:color="000000"/>
              <w:right w:val="single" w:sz="8" w:space="0" w:color="auto"/>
            </w:tcBorders>
            <w:shd w:val="clear" w:color="auto" w:fill="FCCCF3"/>
            <w:vAlign w:val="center"/>
            <w:hideMark/>
          </w:tcPr>
          <w:p w14:paraId="172EC544"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78529013" w14:textId="77777777" w:rsidR="00FB2224" w:rsidRPr="00185068" w:rsidRDefault="00FB2224" w:rsidP="00FB2224">
            <w:pPr>
              <w:spacing w:line="240" w:lineRule="auto"/>
              <w:rPr>
                <w:rFonts w:eastAsia="Times New Roman"/>
                <w:sz w:val="24"/>
                <w:szCs w:val="24"/>
                <w:lang w:val="es-PE"/>
              </w:rPr>
            </w:pPr>
          </w:p>
        </w:tc>
      </w:tr>
      <w:tr w:rsidR="00FB2224" w:rsidRPr="00185068" w14:paraId="0268A288" w14:textId="77777777" w:rsidTr="00943E19">
        <w:trPr>
          <w:trHeight w:val="550"/>
        </w:trPr>
        <w:tc>
          <w:tcPr>
            <w:tcW w:w="2400" w:type="dxa"/>
            <w:vMerge/>
            <w:tcBorders>
              <w:top w:val="nil"/>
              <w:left w:val="single" w:sz="8" w:space="0" w:color="auto"/>
              <w:bottom w:val="single" w:sz="8" w:space="0" w:color="000000"/>
              <w:right w:val="single" w:sz="8" w:space="0" w:color="000000"/>
            </w:tcBorders>
            <w:shd w:val="clear" w:color="auto" w:fill="FCCCF3"/>
            <w:vAlign w:val="center"/>
            <w:hideMark/>
          </w:tcPr>
          <w:p w14:paraId="19852860"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single" w:sz="8" w:space="0" w:color="000000"/>
              <w:bottom w:val="single" w:sz="8" w:space="0" w:color="000000"/>
              <w:right w:val="single" w:sz="8" w:space="0" w:color="000000"/>
            </w:tcBorders>
            <w:shd w:val="clear" w:color="auto" w:fill="FCCCF3"/>
            <w:vAlign w:val="center"/>
            <w:hideMark/>
          </w:tcPr>
          <w:p w14:paraId="246A9822"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Sistemas académicos, financieros y administrativos</w:t>
            </w:r>
          </w:p>
        </w:tc>
        <w:tc>
          <w:tcPr>
            <w:tcW w:w="2835" w:type="dxa"/>
            <w:tcBorders>
              <w:top w:val="nil"/>
              <w:left w:val="single" w:sz="8" w:space="0" w:color="000000"/>
              <w:bottom w:val="single" w:sz="8" w:space="0" w:color="000000"/>
              <w:right w:val="single" w:sz="8" w:space="0" w:color="auto"/>
            </w:tcBorders>
            <w:shd w:val="clear" w:color="auto" w:fill="FCCCF3"/>
            <w:vAlign w:val="center"/>
            <w:hideMark/>
          </w:tcPr>
          <w:p w14:paraId="285B1F1A"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4AC4FE9D" w14:textId="77777777" w:rsidR="00FB2224" w:rsidRPr="00185068" w:rsidRDefault="00FB2224" w:rsidP="00FB2224">
            <w:pPr>
              <w:spacing w:line="240" w:lineRule="auto"/>
              <w:rPr>
                <w:rFonts w:eastAsia="Times New Roman"/>
                <w:sz w:val="24"/>
                <w:szCs w:val="24"/>
                <w:lang w:val="es-PE"/>
              </w:rPr>
            </w:pPr>
          </w:p>
        </w:tc>
      </w:tr>
      <w:tr w:rsidR="00FB2224" w:rsidRPr="00185068" w14:paraId="58AC66F9" w14:textId="77777777" w:rsidTr="00943E19">
        <w:trPr>
          <w:trHeight w:val="402"/>
        </w:trPr>
        <w:tc>
          <w:tcPr>
            <w:tcW w:w="2400" w:type="dxa"/>
            <w:vMerge/>
            <w:tcBorders>
              <w:top w:val="nil"/>
              <w:left w:val="single" w:sz="8" w:space="0" w:color="auto"/>
              <w:bottom w:val="single" w:sz="8" w:space="0" w:color="000000"/>
              <w:right w:val="single" w:sz="8" w:space="0" w:color="000000"/>
            </w:tcBorders>
            <w:shd w:val="clear" w:color="auto" w:fill="FCCCF3"/>
            <w:vAlign w:val="center"/>
            <w:hideMark/>
          </w:tcPr>
          <w:p w14:paraId="36F5C04A"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single" w:sz="8" w:space="0" w:color="000000"/>
              <w:bottom w:val="single" w:sz="8" w:space="0" w:color="000000"/>
              <w:right w:val="single" w:sz="8" w:space="0" w:color="000000"/>
            </w:tcBorders>
            <w:shd w:val="clear" w:color="auto" w:fill="FCCCF3"/>
            <w:vAlign w:val="center"/>
            <w:hideMark/>
          </w:tcPr>
          <w:p w14:paraId="0CDEA4D0"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Almacenamiento – bases de datos</w:t>
            </w:r>
          </w:p>
        </w:tc>
        <w:tc>
          <w:tcPr>
            <w:tcW w:w="2835" w:type="dxa"/>
            <w:tcBorders>
              <w:top w:val="nil"/>
              <w:left w:val="single" w:sz="8" w:space="0" w:color="000000"/>
              <w:bottom w:val="single" w:sz="8" w:space="0" w:color="000000"/>
              <w:right w:val="single" w:sz="8" w:space="0" w:color="auto"/>
            </w:tcBorders>
            <w:shd w:val="clear" w:color="auto" w:fill="FCCCF3"/>
            <w:vAlign w:val="center"/>
            <w:hideMark/>
          </w:tcPr>
          <w:p w14:paraId="54656F71"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52711E83" w14:textId="77777777" w:rsidR="00FB2224" w:rsidRPr="00185068" w:rsidRDefault="00FB2224" w:rsidP="00FB2224">
            <w:pPr>
              <w:spacing w:line="240" w:lineRule="auto"/>
              <w:rPr>
                <w:rFonts w:eastAsia="Times New Roman"/>
                <w:sz w:val="24"/>
                <w:szCs w:val="24"/>
                <w:lang w:val="es-PE"/>
              </w:rPr>
            </w:pPr>
          </w:p>
        </w:tc>
      </w:tr>
      <w:tr w:rsidR="00FB2224" w:rsidRPr="00185068" w14:paraId="2F659475"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FCCCF3"/>
            <w:vAlign w:val="center"/>
            <w:hideMark/>
          </w:tcPr>
          <w:p w14:paraId="1A844B5A"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FCCCF3"/>
            <w:vAlign w:val="center"/>
            <w:hideMark/>
          </w:tcPr>
          <w:p w14:paraId="604B79E2"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Correo electrónico</w:t>
            </w:r>
          </w:p>
        </w:tc>
        <w:tc>
          <w:tcPr>
            <w:tcW w:w="2835" w:type="dxa"/>
            <w:tcBorders>
              <w:top w:val="nil"/>
              <w:left w:val="nil"/>
              <w:bottom w:val="single" w:sz="8" w:space="0" w:color="000000"/>
              <w:right w:val="single" w:sz="8" w:space="0" w:color="auto"/>
            </w:tcBorders>
            <w:shd w:val="clear" w:color="auto" w:fill="FCCCF3"/>
            <w:vAlign w:val="center"/>
            <w:hideMark/>
          </w:tcPr>
          <w:p w14:paraId="4A8FCA2A"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094B78CA" w14:textId="77777777" w:rsidR="00FB2224" w:rsidRPr="00185068" w:rsidRDefault="00FB2224" w:rsidP="00FB2224">
            <w:pPr>
              <w:spacing w:line="240" w:lineRule="auto"/>
              <w:rPr>
                <w:rFonts w:eastAsia="Times New Roman"/>
                <w:sz w:val="24"/>
                <w:szCs w:val="24"/>
                <w:lang w:val="es-PE"/>
              </w:rPr>
            </w:pPr>
          </w:p>
        </w:tc>
      </w:tr>
      <w:tr w:rsidR="00FB2224" w:rsidRPr="00185068" w14:paraId="39792C43"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FCCCF3"/>
            <w:vAlign w:val="center"/>
            <w:hideMark/>
          </w:tcPr>
          <w:p w14:paraId="66FD1362"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FCCCF3"/>
            <w:vAlign w:val="center"/>
            <w:hideMark/>
          </w:tcPr>
          <w:p w14:paraId="15DD905D"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Virtualización</w:t>
            </w:r>
          </w:p>
        </w:tc>
        <w:tc>
          <w:tcPr>
            <w:tcW w:w="2835" w:type="dxa"/>
            <w:tcBorders>
              <w:top w:val="nil"/>
              <w:left w:val="nil"/>
              <w:bottom w:val="single" w:sz="8" w:space="0" w:color="000000"/>
              <w:right w:val="single" w:sz="8" w:space="0" w:color="auto"/>
            </w:tcBorders>
            <w:shd w:val="clear" w:color="auto" w:fill="FCCCF3"/>
            <w:vAlign w:val="center"/>
            <w:hideMark/>
          </w:tcPr>
          <w:p w14:paraId="6FF7F9A1"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17307806" w14:textId="77777777" w:rsidR="00FB2224" w:rsidRPr="00185068" w:rsidRDefault="00FB2224" w:rsidP="00FB2224">
            <w:pPr>
              <w:spacing w:line="240" w:lineRule="auto"/>
              <w:rPr>
                <w:rFonts w:eastAsia="Times New Roman"/>
                <w:sz w:val="24"/>
                <w:szCs w:val="24"/>
                <w:lang w:val="es-PE"/>
              </w:rPr>
            </w:pPr>
          </w:p>
        </w:tc>
      </w:tr>
      <w:tr w:rsidR="00FB2224" w:rsidRPr="00185068" w14:paraId="0CB9E62B"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FCCCF3"/>
            <w:vAlign w:val="center"/>
            <w:hideMark/>
          </w:tcPr>
          <w:p w14:paraId="78A3D503"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FCCCF3"/>
            <w:vAlign w:val="center"/>
            <w:hideMark/>
          </w:tcPr>
          <w:p w14:paraId="402FC9A7"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Centro de datos</w:t>
            </w:r>
          </w:p>
        </w:tc>
        <w:tc>
          <w:tcPr>
            <w:tcW w:w="2835" w:type="dxa"/>
            <w:tcBorders>
              <w:top w:val="nil"/>
              <w:left w:val="nil"/>
              <w:bottom w:val="single" w:sz="8" w:space="0" w:color="000000"/>
              <w:right w:val="single" w:sz="8" w:space="0" w:color="auto"/>
            </w:tcBorders>
            <w:shd w:val="clear" w:color="auto" w:fill="FCCCF3"/>
            <w:vAlign w:val="center"/>
            <w:hideMark/>
          </w:tcPr>
          <w:p w14:paraId="0457E55C"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3B06BE28" w14:textId="77777777" w:rsidR="00FB2224" w:rsidRPr="00185068" w:rsidRDefault="00FB2224" w:rsidP="00FB2224">
            <w:pPr>
              <w:spacing w:line="240" w:lineRule="auto"/>
              <w:rPr>
                <w:rFonts w:eastAsia="Times New Roman"/>
                <w:sz w:val="24"/>
                <w:szCs w:val="24"/>
                <w:lang w:val="es-PE"/>
              </w:rPr>
            </w:pPr>
          </w:p>
        </w:tc>
      </w:tr>
      <w:tr w:rsidR="00FB2224" w:rsidRPr="00185068" w14:paraId="51D9C539"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FCCCF3"/>
            <w:vAlign w:val="center"/>
            <w:hideMark/>
          </w:tcPr>
          <w:p w14:paraId="52BFA6BC"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FCCCF3"/>
            <w:vAlign w:val="center"/>
            <w:hideMark/>
          </w:tcPr>
          <w:p w14:paraId="1D6C4D18"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Cuarto de rack</w:t>
            </w:r>
          </w:p>
        </w:tc>
        <w:tc>
          <w:tcPr>
            <w:tcW w:w="2835" w:type="dxa"/>
            <w:tcBorders>
              <w:top w:val="nil"/>
              <w:left w:val="nil"/>
              <w:bottom w:val="single" w:sz="8" w:space="0" w:color="000000"/>
              <w:right w:val="single" w:sz="8" w:space="0" w:color="auto"/>
            </w:tcBorders>
            <w:shd w:val="clear" w:color="auto" w:fill="FCCCF3"/>
            <w:vAlign w:val="center"/>
            <w:hideMark/>
          </w:tcPr>
          <w:p w14:paraId="5ED6608B"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614291A1" w14:textId="77777777" w:rsidR="00FB2224" w:rsidRPr="00185068" w:rsidRDefault="00FB2224" w:rsidP="00FB2224">
            <w:pPr>
              <w:spacing w:line="240" w:lineRule="auto"/>
              <w:rPr>
                <w:rFonts w:eastAsia="Times New Roman"/>
                <w:sz w:val="24"/>
                <w:szCs w:val="24"/>
                <w:lang w:val="es-PE"/>
              </w:rPr>
            </w:pPr>
          </w:p>
        </w:tc>
      </w:tr>
      <w:tr w:rsidR="00943E19" w:rsidRPr="00185068" w14:paraId="6137D597" w14:textId="77777777" w:rsidTr="00943E19">
        <w:trPr>
          <w:trHeight w:val="360"/>
        </w:trPr>
        <w:tc>
          <w:tcPr>
            <w:tcW w:w="2400" w:type="dxa"/>
            <w:vMerge w:val="restart"/>
            <w:tcBorders>
              <w:top w:val="single" w:sz="8" w:space="0" w:color="000000"/>
              <w:left w:val="single" w:sz="8" w:space="0" w:color="auto"/>
              <w:right w:val="single" w:sz="8" w:space="0" w:color="000000"/>
            </w:tcBorders>
            <w:shd w:val="clear" w:color="auto" w:fill="CEE2FA"/>
            <w:vAlign w:val="center"/>
            <w:hideMark/>
          </w:tcPr>
          <w:p w14:paraId="0683052D" w14:textId="77777777" w:rsidR="00943E19" w:rsidRPr="00943E19" w:rsidRDefault="00943E19" w:rsidP="00FB2224">
            <w:pPr>
              <w:spacing w:line="240" w:lineRule="auto"/>
              <w:jc w:val="center"/>
              <w:rPr>
                <w:rFonts w:eastAsia="Times New Roman"/>
                <w:color w:val="000000"/>
                <w:w w:val="105"/>
                <w:sz w:val="24"/>
                <w:szCs w:val="24"/>
                <w:lang w:val="es-ES"/>
              </w:rPr>
            </w:pPr>
            <w:r w:rsidRPr="00943E19">
              <w:rPr>
                <w:rFonts w:eastAsia="Times New Roman"/>
                <w:color w:val="000000"/>
                <w:w w:val="105"/>
                <w:sz w:val="24"/>
                <w:szCs w:val="24"/>
                <w:lang w:val="es-ES"/>
              </w:rPr>
              <w:t> </w:t>
            </w:r>
          </w:p>
          <w:p w14:paraId="6B6A4B96" w14:textId="77777777" w:rsidR="00943E19" w:rsidRPr="00943E19" w:rsidRDefault="00943E19" w:rsidP="00FB2224">
            <w:pPr>
              <w:spacing w:line="240" w:lineRule="auto"/>
              <w:jc w:val="center"/>
              <w:rPr>
                <w:rFonts w:eastAsia="Times New Roman"/>
                <w:color w:val="000000"/>
                <w:w w:val="105"/>
                <w:sz w:val="24"/>
                <w:szCs w:val="24"/>
                <w:lang w:val="es-ES"/>
              </w:rPr>
            </w:pPr>
            <w:r w:rsidRPr="00943E19">
              <w:rPr>
                <w:rFonts w:eastAsia="Times New Roman"/>
                <w:color w:val="000000"/>
                <w:w w:val="105"/>
                <w:sz w:val="24"/>
                <w:szCs w:val="24"/>
                <w:lang w:val="es-ES"/>
              </w:rPr>
              <w:t> Robo</w:t>
            </w:r>
          </w:p>
          <w:p w14:paraId="2A6FFF97" w14:textId="67E2BB31" w:rsidR="00943E19" w:rsidRPr="00943E19" w:rsidRDefault="00943E19" w:rsidP="00FB2224">
            <w:pPr>
              <w:spacing w:line="240" w:lineRule="auto"/>
              <w:jc w:val="center"/>
              <w:rPr>
                <w:rFonts w:eastAsia="Times New Roman"/>
                <w:color w:val="000000"/>
                <w:w w:val="105"/>
                <w:sz w:val="24"/>
                <w:szCs w:val="24"/>
                <w:lang w:val="es-ES"/>
              </w:rPr>
            </w:pPr>
            <w:r w:rsidRPr="00943E19">
              <w:rPr>
                <w:rFonts w:eastAsia="Times New Roman"/>
                <w:color w:val="000000"/>
                <w:w w:val="105"/>
                <w:sz w:val="24"/>
                <w:szCs w:val="24"/>
                <w:lang w:val="es-ES"/>
              </w:rPr>
              <w:t> </w:t>
            </w:r>
          </w:p>
        </w:tc>
        <w:tc>
          <w:tcPr>
            <w:tcW w:w="4678" w:type="dxa"/>
            <w:tcBorders>
              <w:top w:val="nil"/>
              <w:left w:val="nil"/>
              <w:bottom w:val="single" w:sz="8" w:space="0" w:color="000000"/>
              <w:right w:val="single" w:sz="8" w:space="0" w:color="000000"/>
            </w:tcBorders>
            <w:shd w:val="clear" w:color="auto" w:fill="CEE2FA"/>
            <w:vAlign w:val="center"/>
            <w:hideMark/>
          </w:tcPr>
          <w:p w14:paraId="25ACFC34" w14:textId="77777777" w:rsidR="00943E19" w:rsidRPr="00185068" w:rsidRDefault="00943E19"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Servidores</w:t>
            </w:r>
          </w:p>
        </w:tc>
        <w:tc>
          <w:tcPr>
            <w:tcW w:w="2835" w:type="dxa"/>
            <w:tcBorders>
              <w:top w:val="nil"/>
              <w:left w:val="nil"/>
              <w:bottom w:val="single" w:sz="8" w:space="0" w:color="000000"/>
              <w:right w:val="single" w:sz="8" w:space="0" w:color="auto"/>
            </w:tcBorders>
            <w:shd w:val="clear" w:color="auto" w:fill="CEE2FA"/>
            <w:vAlign w:val="center"/>
            <w:hideMark/>
          </w:tcPr>
          <w:p w14:paraId="78542124" w14:textId="7FE7D262" w:rsidR="00943E19" w:rsidRPr="00185068" w:rsidRDefault="00943E19" w:rsidP="00FB2224">
            <w:pPr>
              <w:spacing w:line="240" w:lineRule="auto"/>
              <w:jc w:val="center"/>
              <w:rPr>
                <w:rFonts w:eastAsia="Times New Roman"/>
                <w:sz w:val="24"/>
                <w:szCs w:val="24"/>
                <w:lang w:val="es-PE"/>
              </w:rPr>
            </w:pPr>
            <w:r w:rsidRPr="00185068">
              <w:rPr>
                <w:rFonts w:eastAsia="Times New Roman"/>
                <w:sz w:val="24"/>
                <w:szCs w:val="24"/>
                <w:lang w:val="es-ES"/>
              </w:rPr>
              <w:t>Bajo</w:t>
            </w:r>
          </w:p>
        </w:tc>
        <w:tc>
          <w:tcPr>
            <w:tcW w:w="2133" w:type="dxa"/>
            <w:vAlign w:val="center"/>
            <w:hideMark/>
          </w:tcPr>
          <w:p w14:paraId="4E886281" w14:textId="77777777" w:rsidR="00943E19" w:rsidRPr="00185068" w:rsidRDefault="00943E19" w:rsidP="00FB2224">
            <w:pPr>
              <w:spacing w:line="240" w:lineRule="auto"/>
              <w:rPr>
                <w:rFonts w:eastAsia="Times New Roman"/>
                <w:sz w:val="24"/>
                <w:szCs w:val="24"/>
                <w:lang w:val="es-PE"/>
              </w:rPr>
            </w:pPr>
          </w:p>
        </w:tc>
      </w:tr>
      <w:tr w:rsidR="00943E19" w:rsidRPr="00185068" w14:paraId="1871E78E" w14:textId="77777777" w:rsidTr="00943E19">
        <w:trPr>
          <w:trHeight w:val="390"/>
        </w:trPr>
        <w:tc>
          <w:tcPr>
            <w:tcW w:w="2400" w:type="dxa"/>
            <w:vMerge/>
            <w:tcBorders>
              <w:left w:val="single" w:sz="8" w:space="0" w:color="auto"/>
              <w:right w:val="single" w:sz="8" w:space="0" w:color="000000"/>
            </w:tcBorders>
            <w:shd w:val="clear" w:color="auto" w:fill="CEE2FA"/>
            <w:vAlign w:val="center"/>
            <w:hideMark/>
          </w:tcPr>
          <w:p w14:paraId="3609DCD2" w14:textId="0B3B8C53" w:rsidR="00943E19" w:rsidRPr="00943E19" w:rsidRDefault="00943E19" w:rsidP="00FB2224">
            <w:pPr>
              <w:spacing w:line="240" w:lineRule="auto"/>
              <w:jc w:val="center"/>
              <w:rPr>
                <w:rFonts w:eastAsia="Times New Roman"/>
                <w:color w:val="000000"/>
                <w:w w:val="105"/>
                <w:sz w:val="24"/>
                <w:szCs w:val="24"/>
                <w:lang w:val="es-ES"/>
              </w:rPr>
            </w:pPr>
          </w:p>
        </w:tc>
        <w:tc>
          <w:tcPr>
            <w:tcW w:w="4678" w:type="dxa"/>
            <w:tcBorders>
              <w:top w:val="nil"/>
              <w:left w:val="single" w:sz="8" w:space="0" w:color="000000"/>
              <w:bottom w:val="single" w:sz="8" w:space="0" w:color="000000"/>
              <w:right w:val="single" w:sz="8" w:space="0" w:color="000000"/>
            </w:tcBorders>
            <w:shd w:val="clear" w:color="auto" w:fill="CEE2FA"/>
            <w:vAlign w:val="center"/>
            <w:hideMark/>
          </w:tcPr>
          <w:p w14:paraId="33692B66" w14:textId="77777777" w:rsidR="00943E19" w:rsidRPr="00185068" w:rsidRDefault="00943E19"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Equipos de comunicaciones</w:t>
            </w:r>
          </w:p>
        </w:tc>
        <w:tc>
          <w:tcPr>
            <w:tcW w:w="2835" w:type="dxa"/>
            <w:tcBorders>
              <w:top w:val="nil"/>
              <w:left w:val="single" w:sz="8" w:space="0" w:color="000000"/>
              <w:bottom w:val="single" w:sz="8" w:space="0" w:color="000000"/>
              <w:right w:val="single" w:sz="8" w:space="0" w:color="auto"/>
            </w:tcBorders>
            <w:shd w:val="clear" w:color="auto" w:fill="CEE2FA"/>
            <w:vAlign w:val="center"/>
            <w:hideMark/>
          </w:tcPr>
          <w:p w14:paraId="64B2A9FD" w14:textId="48752217" w:rsidR="00943E19" w:rsidRPr="00185068" w:rsidRDefault="00943E19" w:rsidP="00FB2224">
            <w:pPr>
              <w:spacing w:line="240" w:lineRule="auto"/>
              <w:jc w:val="center"/>
              <w:rPr>
                <w:rFonts w:eastAsia="Times New Roman"/>
                <w:sz w:val="24"/>
                <w:szCs w:val="24"/>
                <w:lang w:val="es-PE"/>
              </w:rPr>
            </w:pPr>
            <w:r w:rsidRPr="00185068">
              <w:rPr>
                <w:rFonts w:eastAsia="Times New Roman"/>
                <w:sz w:val="24"/>
                <w:szCs w:val="24"/>
                <w:lang w:val="es-ES"/>
              </w:rPr>
              <w:t>Bajo</w:t>
            </w:r>
          </w:p>
        </w:tc>
        <w:tc>
          <w:tcPr>
            <w:tcW w:w="2133" w:type="dxa"/>
            <w:vAlign w:val="center"/>
            <w:hideMark/>
          </w:tcPr>
          <w:p w14:paraId="3530491F" w14:textId="77777777" w:rsidR="00943E19" w:rsidRPr="00185068" w:rsidRDefault="00943E19" w:rsidP="00FB2224">
            <w:pPr>
              <w:spacing w:line="240" w:lineRule="auto"/>
              <w:rPr>
                <w:rFonts w:eastAsia="Times New Roman"/>
                <w:sz w:val="24"/>
                <w:szCs w:val="24"/>
                <w:lang w:val="es-PE"/>
              </w:rPr>
            </w:pPr>
          </w:p>
        </w:tc>
      </w:tr>
      <w:tr w:rsidR="00943E19" w:rsidRPr="00185068" w14:paraId="7F02D452" w14:textId="77777777" w:rsidTr="00943E19">
        <w:trPr>
          <w:trHeight w:val="268"/>
        </w:trPr>
        <w:tc>
          <w:tcPr>
            <w:tcW w:w="2400" w:type="dxa"/>
            <w:vMerge/>
            <w:tcBorders>
              <w:left w:val="single" w:sz="8" w:space="0" w:color="auto"/>
              <w:bottom w:val="single" w:sz="4" w:space="0" w:color="auto"/>
              <w:right w:val="single" w:sz="8" w:space="0" w:color="000000"/>
            </w:tcBorders>
            <w:shd w:val="clear" w:color="auto" w:fill="CEE2FA"/>
            <w:vAlign w:val="center"/>
            <w:hideMark/>
          </w:tcPr>
          <w:p w14:paraId="5E54733A" w14:textId="3D2784BD" w:rsidR="00943E19" w:rsidRPr="00943E19" w:rsidRDefault="00943E19" w:rsidP="00FB2224">
            <w:pPr>
              <w:spacing w:line="240" w:lineRule="auto"/>
              <w:jc w:val="center"/>
              <w:rPr>
                <w:rFonts w:eastAsia="Times New Roman"/>
                <w:color w:val="000000"/>
                <w:w w:val="105"/>
                <w:sz w:val="24"/>
                <w:szCs w:val="24"/>
                <w:lang w:val="es-ES"/>
              </w:rPr>
            </w:pPr>
          </w:p>
        </w:tc>
        <w:tc>
          <w:tcPr>
            <w:tcW w:w="4678" w:type="dxa"/>
            <w:tcBorders>
              <w:top w:val="nil"/>
              <w:left w:val="nil"/>
              <w:bottom w:val="single" w:sz="8" w:space="0" w:color="000000"/>
              <w:right w:val="single" w:sz="8" w:space="0" w:color="000000"/>
            </w:tcBorders>
            <w:shd w:val="clear" w:color="auto" w:fill="CEE2FA"/>
            <w:vAlign w:val="center"/>
            <w:hideMark/>
          </w:tcPr>
          <w:p w14:paraId="68D56C35" w14:textId="77777777" w:rsidR="00943E19" w:rsidRPr="00185068" w:rsidRDefault="00943E19"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Computador de personal</w:t>
            </w:r>
          </w:p>
        </w:tc>
        <w:tc>
          <w:tcPr>
            <w:tcW w:w="2835" w:type="dxa"/>
            <w:tcBorders>
              <w:top w:val="nil"/>
              <w:left w:val="nil"/>
              <w:bottom w:val="single" w:sz="8" w:space="0" w:color="000000"/>
              <w:right w:val="single" w:sz="8" w:space="0" w:color="auto"/>
            </w:tcBorders>
            <w:shd w:val="clear" w:color="auto" w:fill="CEE2FA"/>
            <w:vAlign w:val="center"/>
            <w:hideMark/>
          </w:tcPr>
          <w:p w14:paraId="5EA51BEC" w14:textId="19C4F24E" w:rsidR="00943E19" w:rsidRPr="00185068" w:rsidRDefault="00943E19" w:rsidP="00FB2224">
            <w:pPr>
              <w:spacing w:line="240" w:lineRule="auto"/>
              <w:jc w:val="center"/>
              <w:rPr>
                <w:rFonts w:eastAsia="Times New Roman"/>
                <w:sz w:val="24"/>
                <w:szCs w:val="24"/>
                <w:lang w:val="es-PE"/>
              </w:rPr>
            </w:pPr>
            <w:r w:rsidRPr="00185068">
              <w:rPr>
                <w:rFonts w:eastAsia="Times New Roman"/>
                <w:sz w:val="24"/>
                <w:szCs w:val="24"/>
                <w:lang w:val="es-ES"/>
              </w:rPr>
              <w:t>Bajo</w:t>
            </w:r>
          </w:p>
        </w:tc>
        <w:tc>
          <w:tcPr>
            <w:tcW w:w="2133" w:type="dxa"/>
            <w:vAlign w:val="center"/>
            <w:hideMark/>
          </w:tcPr>
          <w:p w14:paraId="7F2D116F" w14:textId="77777777" w:rsidR="00943E19" w:rsidRPr="00185068" w:rsidRDefault="00943E19" w:rsidP="00FB2224">
            <w:pPr>
              <w:spacing w:line="240" w:lineRule="auto"/>
              <w:rPr>
                <w:rFonts w:eastAsia="Times New Roman"/>
                <w:sz w:val="24"/>
                <w:szCs w:val="24"/>
                <w:lang w:val="es-PE"/>
              </w:rPr>
            </w:pPr>
          </w:p>
        </w:tc>
      </w:tr>
      <w:tr w:rsidR="00FB2224" w:rsidRPr="00185068" w14:paraId="7B9D1A91" w14:textId="77777777" w:rsidTr="00943E19">
        <w:trPr>
          <w:trHeight w:val="371"/>
        </w:trPr>
        <w:tc>
          <w:tcPr>
            <w:tcW w:w="2400" w:type="dxa"/>
            <w:vMerge w:val="restart"/>
            <w:tcBorders>
              <w:top w:val="single" w:sz="4" w:space="0" w:color="auto"/>
              <w:left w:val="single" w:sz="8" w:space="0" w:color="auto"/>
              <w:bottom w:val="single" w:sz="8" w:space="0" w:color="000000"/>
              <w:right w:val="single" w:sz="8" w:space="0" w:color="000000"/>
            </w:tcBorders>
            <w:shd w:val="clear" w:color="auto" w:fill="D7EDB9"/>
            <w:vAlign w:val="center"/>
            <w:hideMark/>
          </w:tcPr>
          <w:p w14:paraId="2A983784"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Desconexión Física o lógica</w:t>
            </w:r>
          </w:p>
        </w:tc>
        <w:tc>
          <w:tcPr>
            <w:tcW w:w="4678" w:type="dxa"/>
            <w:tcBorders>
              <w:top w:val="nil"/>
              <w:left w:val="single" w:sz="8" w:space="0" w:color="000000"/>
              <w:bottom w:val="single" w:sz="8" w:space="0" w:color="000000"/>
              <w:right w:val="single" w:sz="8" w:space="0" w:color="000000"/>
            </w:tcBorders>
            <w:shd w:val="clear" w:color="auto" w:fill="D7EDB9"/>
            <w:vAlign w:val="center"/>
            <w:hideMark/>
          </w:tcPr>
          <w:p w14:paraId="2C9681D2"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Equipos de comunicaciones</w:t>
            </w:r>
          </w:p>
        </w:tc>
        <w:tc>
          <w:tcPr>
            <w:tcW w:w="2835" w:type="dxa"/>
            <w:tcBorders>
              <w:top w:val="nil"/>
              <w:left w:val="single" w:sz="8" w:space="0" w:color="000000"/>
              <w:bottom w:val="single" w:sz="8" w:space="0" w:color="000000"/>
              <w:right w:val="single" w:sz="8" w:space="0" w:color="auto"/>
            </w:tcBorders>
            <w:shd w:val="clear" w:color="auto" w:fill="D7EDB9"/>
            <w:vAlign w:val="center"/>
            <w:hideMark/>
          </w:tcPr>
          <w:p w14:paraId="24FF17FA" w14:textId="08930DD4" w:rsidR="00FB2224" w:rsidRPr="00185068" w:rsidRDefault="00E638C1"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69479E9F" w14:textId="77777777" w:rsidR="00FB2224" w:rsidRPr="00185068" w:rsidRDefault="00FB2224" w:rsidP="00FB2224">
            <w:pPr>
              <w:spacing w:line="240" w:lineRule="auto"/>
              <w:rPr>
                <w:rFonts w:eastAsia="Times New Roman"/>
                <w:sz w:val="24"/>
                <w:szCs w:val="24"/>
                <w:lang w:val="es-PE"/>
              </w:rPr>
            </w:pPr>
          </w:p>
        </w:tc>
      </w:tr>
      <w:tr w:rsidR="00FB2224" w:rsidRPr="00185068" w14:paraId="3C9236BE" w14:textId="77777777" w:rsidTr="00943E19">
        <w:trPr>
          <w:trHeight w:val="264"/>
        </w:trPr>
        <w:tc>
          <w:tcPr>
            <w:tcW w:w="2400" w:type="dxa"/>
            <w:vMerge/>
            <w:tcBorders>
              <w:top w:val="nil"/>
              <w:left w:val="single" w:sz="8" w:space="0" w:color="auto"/>
              <w:bottom w:val="single" w:sz="8" w:space="0" w:color="000000"/>
              <w:right w:val="single" w:sz="8" w:space="0" w:color="000000"/>
            </w:tcBorders>
            <w:shd w:val="clear" w:color="auto" w:fill="D7EDB9"/>
            <w:vAlign w:val="center"/>
            <w:hideMark/>
          </w:tcPr>
          <w:p w14:paraId="0243B806"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single" w:sz="8" w:space="0" w:color="000000"/>
              <w:bottom w:val="single" w:sz="8" w:space="0" w:color="000000"/>
              <w:right w:val="single" w:sz="8" w:space="0" w:color="000000"/>
            </w:tcBorders>
            <w:shd w:val="clear" w:color="auto" w:fill="D7EDB9"/>
            <w:vAlign w:val="center"/>
            <w:hideMark/>
          </w:tcPr>
          <w:p w14:paraId="7AF763CA"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Almacenamiento – bases de datos</w:t>
            </w:r>
          </w:p>
        </w:tc>
        <w:tc>
          <w:tcPr>
            <w:tcW w:w="2835" w:type="dxa"/>
            <w:tcBorders>
              <w:top w:val="nil"/>
              <w:left w:val="single" w:sz="8" w:space="0" w:color="000000"/>
              <w:bottom w:val="single" w:sz="8" w:space="0" w:color="000000"/>
              <w:right w:val="single" w:sz="8" w:space="0" w:color="auto"/>
            </w:tcBorders>
            <w:shd w:val="clear" w:color="auto" w:fill="D7EDB9"/>
            <w:vAlign w:val="center"/>
            <w:hideMark/>
          </w:tcPr>
          <w:p w14:paraId="7FBC43A1" w14:textId="5486DB1B" w:rsidR="00FB2224" w:rsidRPr="00185068" w:rsidRDefault="00E638C1" w:rsidP="00FB2224">
            <w:pPr>
              <w:spacing w:line="240" w:lineRule="auto"/>
              <w:jc w:val="center"/>
              <w:rPr>
                <w:rFonts w:eastAsia="Times New Roman"/>
                <w:sz w:val="24"/>
                <w:szCs w:val="24"/>
                <w:lang w:val="es-PE"/>
              </w:rPr>
            </w:pPr>
            <w:r w:rsidRPr="00185068">
              <w:rPr>
                <w:rFonts w:eastAsia="Times New Roman"/>
                <w:sz w:val="24"/>
                <w:szCs w:val="24"/>
                <w:lang w:val="es-ES"/>
              </w:rPr>
              <w:t>Bajo</w:t>
            </w:r>
          </w:p>
        </w:tc>
        <w:tc>
          <w:tcPr>
            <w:tcW w:w="2133" w:type="dxa"/>
            <w:vAlign w:val="center"/>
            <w:hideMark/>
          </w:tcPr>
          <w:p w14:paraId="747B6302" w14:textId="77777777" w:rsidR="00FB2224" w:rsidRPr="00185068" w:rsidRDefault="00FB2224" w:rsidP="00FB2224">
            <w:pPr>
              <w:spacing w:line="240" w:lineRule="auto"/>
              <w:rPr>
                <w:rFonts w:eastAsia="Times New Roman"/>
                <w:sz w:val="24"/>
                <w:szCs w:val="24"/>
                <w:lang w:val="es-PE"/>
              </w:rPr>
            </w:pPr>
          </w:p>
        </w:tc>
      </w:tr>
      <w:tr w:rsidR="00FB2224" w:rsidRPr="00185068" w14:paraId="32FAACD9"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D7EDB9"/>
            <w:vAlign w:val="center"/>
            <w:hideMark/>
          </w:tcPr>
          <w:p w14:paraId="0A153237"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D7EDB9"/>
            <w:vAlign w:val="center"/>
            <w:hideMark/>
          </w:tcPr>
          <w:p w14:paraId="6A340F9E"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Correo electrónico</w:t>
            </w:r>
          </w:p>
        </w:tc>
        <w:tc>
          <w:tcPr>
            <w:tcW w:w="2835" w:type="dxa"/>
            <w:tcBorders>
              <w:top w:val="nil"/>
              <w:left w:val="nil"/>
              <w:bottom w:val="single" w:sz="8" w:space="0" w:color="000000"/>
              <w:right w:val="single" w:sz="8" w:space="0" w:color="auto"/>
            </w:tcBorders>
            <w:shd w:val="clear" w:color="auto" w:fill="D7EDB9"/>
            <w:vAlign w:val="center"/>
            <w:hideMark/>
          </w:tcPr>
          <w:p w14:paraId="6A47FD9B" w14:textId="02AA483F" w:rsidR="00FB2224" w:rsidRPr="00185068" w:rsidRDefault="00E638C1"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66D92203" w14:textId="77777777" w:rsidR="00FB2224" w:rsidRPr="00185068" w:rsidRDefault="00FB2224" w:rsidP="00FB2224">
            <w:pPr>
              <w:spacing w:line="240" w:lineRule="auto"/>
              <w:rPr>
                <w:rFonts w:eastAsia="Times New Roman"/>
                <w:sz w:val="24"/>
                <w:szCs w:val="24"/>
                <w:lang w:val="es-PE"/>
              </w:rPr>
            </w:pPr>
          </w:p>
        </w:tc>
      </w:tr>
      <w:tr w:rsidR="00FB2224" w:rsidRPr="00185068" w14:paraId="5D51ECF3"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D7EDB9"/>
            <w:vAlign w:val="center"/>
            <w:hideMark/>
          </w:tcPr>
          <w:p w14:paraId="55C5DFEA"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D7EDB9"/>
            <w:vAlign w:val="center"/>
            <w:hideMark/>
          </w:tcPr>
          <w:p w14:paraId="232C011B"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Virtualización</w:t>
            </w:r>
          </w:p>
        </w:tc>
        <w:tc>
          <w:tcPr>
            <w:tcW w:w="2835" w:type="dxa"/>
            <w:tcBorders>
              <w:top w:val="nil"/>
              <w:left w:val="nil"/>
              <w:bottom w:val="single" w:sz="8" w:space="0" w:color="000000"/>
              <w:right w:val="single" w:sz="8" w:space="0" w:color="auto"/>
            </w:tcBorders>
            <w:shd w:val="clear" w:color="auto" w:fill="D7EDB9"/>
            <w:vAlign w:val="center"/>
            <w:hideMark/>
          </w:tcPr>
          <w:p w14:paraId="6A332E44" w14:textId="3ED92157" w:rsidR="00FB2224" w:rsidRPr="00185068" w:rsidRDefault="00E638C1"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4882CF27" w14:textId="77777777" w:rsidR="00FB2224" w:rsidRPr="00185068" w:rsidRDefault="00FB2224" w:rsidP="00FB2224">
            <w:pPr>
              <w:spacing w:line="240" w:lineRule="auto"/>
              <w:rPr>
                <w:rFonts w:eastAsia="Times New Roman"/>
                <w:sz w:val="24"/>
                <w:szCs w:val="24"/>
                <w:lang w:val="es-PE"/>
              </w:rPr>
            </w:pPr>
          </w:p>
        </w:tc>
      </w:tr>
      <w:tr w:rsidR="00FB2224" w:rsidRPr="00185068" w14:paraId="0A0E23F1"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D7EDB9"/>
            <w:vAlign w:val="center"/>
            <w:hideMark/>
          </w:tcPr>
          <w:p w14:paraId="2AFC01B1"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D7EDB9"/>
            <w:vAlign w:val="center"/>
            <w:hideMark/>
          </w:tcPr>
          <w:p w14:paraId="20D9ADDB"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Internet</w:t>
            </w:r>
          </w:p>
        </w:tc>
        <w:tc>
          <w:tcPr>
            <w:tcW w:w="2835" w:type="dxa"/>
            <w:tcBorders>
              <w:top w:val="nil"/>
              <w:left w:val="nil"/>
              <w:bottom w:val="single" w:sz="8" w:space="0" w:color="000000"/>
              <w:right w:val="single" w:sz="8" w:space="0" w:color="auto"/>
            </w:tcBorders>
            <w:shd w:val="clear" w:color="auto" w:fill="D7EDB9"/>
            <w:vAlign w:val="center"/>
            <w:hideMark/>
          </w:tcPr>
          <w:p w14:paraId="59EF7A22"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532D4071" w14:textId="77777777" w:rsidR="00FB2224" w:rsidRPr="00185068" w:rsidRDefault="00FB2224" w:rsidP="00FB2224">
            <w:pPr>
              <w:spacing w:line="240" w:lineRule="auto"/>
              <w:rPr>
                <w:rFonts w:eastAsia="Times New Roman"/>
                <w:sz w:val="24"/>
                <w:szCs w:val="24"/>
                <w:lang w:val="es-PE"/>
              </w:rPr>
            </w:pPr>
          </w:p>
        </w:tc>
      </w:tr>
      <w:tr w:rsidR="00FB2224" w:rsidRPr="00185068" w14:paraId="020DF950"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D7EDB9"/>
            <w:vAlign w:val="center"/>
            <w:hideMark/>
          </w:tcPr>
          <w:p w14:paraId="5B8595D0"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D7EDB9"/>
            <w:vAlign w:val="center"/>
            <w:hideMark/>
          </w:tcPr>
          <w:p w14:paraId="2ED12E6C"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Enlace con proveedor</w:t>
            </w:r>
          </w:p>
        </w:tc>
        <w:tc>
          <w:tcPr>
            <w:tcW w:w="2835" w:type="dxa"/>
            <w:tcBorders>
              <w:top w:val="nil"/>
              <w:left w:val="nil"/>
              <w:bottom w:val="single" w:sz="8" w:space="0" w:color="000000"/>
              <w:right w:val="single" w:sz="8" w:space="0" w:color="auto"/>
            </w:tcBorders>
            <w:shd w:val="clear" w:color="auto" w:fill="D7EDB9"/>
            <w:vAlign w:val="center"/>
            <w:hideMark/>
          </w:tcPr>
          <w:p w14:paraId="29EEA141"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42AD010C" w14:textId="77777777" w:rsidR="00FB2224" w:rsidRPr="00185068" w:rsidRDefault="00FB2224" w:rsidP="00FB2224">
            <w:pPr>
              <w:spacing w:line="240" w:lineRule="auto"/>
              <w:rPr>
                <w:rFonts w:eastAsia="Times New Roman"/>
                <w:sz w:val="24"/>
                <w:szCs w:val="24"/>
                <w:lang w:val="es-PE"/>
              </w:rPr>
            </w:pPr>
          </w:p>
        </w:tc>
      </w:tr>
      <w:tr w:rsidR="00FB2224" w:rsidRPr="00185068" w14:paraId="180EDC01"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D7EDB9"/>
            <w:vAlign w:val="center"/>
            <w:hideMark/>
          </w:tcPr>
          <w:p w14:paraId="6D221E45"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D7EDB9"/>
            <w:vAlign w:val="center"/>
            <w:hideMark/>
          </w:tcPr>
          <w:p w14:paraId="50F01D5A"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Cableado eléctrico</w:t>
            </w:r>
          </w:p>
        </w:tc>
        <w:tc>
          <w:tcPr>
            <w:tcW w:w="2835" w:type="dxa"/>
            <w:tcBorders>
              <w:top w:val="nil"/>
              <w:left w:val="nil"/>
              <w:bottom w:val="single" w:sz="8" w:space="0" w:color="000000"/>
              <w:right w:val="single" w:sz="8" w:space="0" w:color="auto"/>
            </w:tcBorders>
            <w:shd w:val="clear" w:color="auto" w:fill="D7EDB9"/>
            <w:vAlign w:val="center"/>
            <w:hideMark/>
          </w:tcPr>
          <w:p w14:paraId="26A2DFD6"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Medio</w:t>
            </w:r>
          </w:p>
        </w:tc>
        <w:tc>
          <w:tcPr>
            <w:tcW w:w="2133" w:type="dxa"/>
            <w:vAlign w:val="center"/>
            <w:hideMark/>
          </w:tcPr>
          <w:p w14:paraId="5171DBEC" w14:textId="77777777" w:rsidR="00FB2224" w:rsidRPr="00185068" w:rsidRDefault="00FB2224" w:rsidP="00FB2224">
            <w:pPr>
              <w:spacing w:line="240" w:lineRule="auto"/>
              <w:rPr>
                <w:rFonts w:eastAsia="Times New Roman"/>
                <w:sz w:val="24"/>
                <w:szCs w:val="24"/>
                <w:lang w:val="es-PE"/>
              </w:rPr>
            </w:pPr>
          </w:p>
        </w:tc>
      </w:tr>
      <w:tr w:rsidR="00FB2224" w:rsidRPr="00185068" w14:paraId="2A067E57" w14:textId="77777777" w:rsidTr="00943E19">
        <w:trPr>
          <w:trHeight w:val="495"/>
        </w:trPr>
        <w:tc>
          <w:tcPr>
            <w:tcW w:w="2400" w:type="dxa"/>
            <w:vMerge w:val="restart"/>
            <w:tcBorders>
              <w:top w:val="nil"/>
              <w:left w:val="single" w:sz="8" w:space="0" w:color="auto"/>
              <w:bottom w:val="single" w:sz="8" w:space="0" w:color="000000"/>
              <w:right w:val="single" w:sz="8" w:space="0" w:color="000000"/>
            </w:tcBorders>
            <w:shd w:val="clear" w:color="auto" w:fill="C3BCF6"/>
            <w:vAlign w:val="center"/>
            <w:hideMark/>
          </w:tcPr>
          <w:p w14:paraId="0D1AE217"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Fuga de información</w:t>
            </w:r>
          </w:p>
        </w:tc>
        <w:tc>
          <w:tcPr>
            <w:tcW w:w="4678" w:type="dxa"/>
            <w:tcBorders>
              <w:top w:val="nil"/>
              <w:left w:val="nil"/>
              <w:bottom w:val="single" w:sz="8" w:space="0" w:color="000000"/>
              <w:right w:val="single" w:sz="8" w:space="0" w:color="000000"/>
            </w:tcBorders>
            <w:shd w:val="clear" w:color="auto" w:fill="C3BCF6"/>
            <w:vAlign w:val="center"/>
            <w:hideMark/>
          </w:tcPr>
          <w:p w14:paraId="5B604A05"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 de desarrollo</w:t>
            </w:r>
          </w:p>
        </w:tc>
        <w:tc>
          <w:tcPr>
            <w:tcW w:w="2835" w:type="dxa"/>
            <w:tcBorders>
              <w:top w:val="nil"/>
              <w:left w:val="nil"/>
              <w:bottom w:val="single" w:sz="8" w:space="0" w:color="000000"/>
              <w:right w:val="single" w:sz="8" w:space="0" w:color="auto"/>
            </w:tcBorders>
            <w:shd w:val="clear" w:color="auto" w:fill="C3BCF6"/>
            <w:vAlign w:val="center"/>
            <w:hideMark/>
          </w:tcPr>
          <w:p w14:paraId="18048E77" w14:textId="7FCFF1BC" w:rsidR="00FB2224" w:rsidRPr="00185068" w:rsidRDefault="00E638C1" w:rsidP="00E638C1">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01DA2D3F" w14:textId="77777777" w:rsidR="00FB2224" w:rsidRPr="00185068" w:rsidRDefault="00FB2224" w:rsidP="00FB2224">
            <w:pPr>
              <w:spacing w:line="240" w:lineRule="auto"/>
              <w:rPr>
                <w:rFonts w:eastAsia="Times New Roman"/>
                <w:sz w:val="24"/>
                <w:szCs w:val="24"/>
                <w:lang w:val="es-PE"/>
              </w:rPr>
            </w:pPr>
          </w:p>
        </w:tc>
      </w:tr>
      <w:tr w:rsidR="00FB2224" w:rsidRPr="00185068" w14:paraId="7D59E422"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C3BCF6"/>
            <w:vAlign w:val="center"/>
            <w:hideMark/>
          </w:tcPr>
          <w:p w14:paraId="562988C7"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C3BCF6"/>
            <w:vAlign w:val="center"/>
            <w:hideMark/>
          </w:tcPr>
          <w:p w14:paraId="12711B7A"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Equipo técnico</w:t>
            </w:r>
          </w:p>
        </w:tc>
        <w:tc>
          <w:tcPr>
            <w:tcW w:w="2835" w:type="dxa"/>
            <w:tcBorders>
              <w:top w:val="nil"/>
              <w:left w:val="nil"/>
              <w:bottom w:val="single" w:sz="8" w:space="0" w:color="000000"/>
              <w:right w:val="single" w:sz="8" w:space="0" w:color="auto"/>
            </w:tcBorders>
            <w:shd w:val="clear" w:color="auto" w:fill="C3BCF6"/>
            <w:vAlign w:val="center"/>
            <w:hideMark/>
          </w:tcPr>
          <w:p w14:paraId="1837E15A"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32CCFEDB" w14:textId="77777777" w:rsidR="00FB2224" w:rsidRPr="00185068" w:rsidRDefault="00FB2224" w:rsidP="00FB2224">
            <w:pPr>
              <w:spacing w:line="240" w:lineRule="auto"/>
              <w:rPr>
                <w:rFonts w:eastAsia="Times New Roman"/>
                <w:sz w:val="24"/>
                <w:szCs w:val="24"/>
                <w:lang w:val="es-PE"/>
              </w:rPr>
            </w:pPr>
          </w:p>
        </w:tc>
      </w:tr>
      <w:tr w:rsidR="00FB2224" w:rsidRPr="00185068" w14:paraId="5319E715" w14:textId="77777777" w:rsidTr="00943E19">
        <w:trPr>
          <w:trHeight w:val="315"/>
        </w:trPr>
        <w:tc>
          <w:tcPr>
            <w:tcW w:w="2400" w:type="dxa"/>
            <w:vMerge/>
            <w:tcBorders>
              <w:top w:val="nil"/>
              <w:left w:val="single" w:sz="8" w:space="0" w:color="auto"/>
              <w:bottom w:val="single" w:sz="8" w:space="0" w:color="000000"/>
              <w:right w:val="single" w:sz="8" w:space="0" w:color="000000"/>
            </w:tcBorders>
            <w:shd w:val="clear" w:color="auto" w:fill="C3BCF6"/>
            <w:vAlign w:val="center"/>
            <w:hideMark/>
          </w:tcPr>
          <w:p w14:paraId="7C91DE9D" w14:textId="77777777" w:rsidR="00FB2224" w:rsidRPr="00185068" w:rsidRDefault="00FB2224" w:rsidP="00FB2224">
            <w:pPr>
              <w:spacing w:line="240" w:lineRule="auto"/>
              <w:rPr>
                <w:rFonts w:eastAsia="Times New Roman"/>
                <w:color w:val="000000"/>
                <w:sz w:val="24"/>
                <w:szCs w:val="24"/>
                <w:lang w:val="es-PE"/>
              </w:rPr>
            </w:pPr>
          </w:p>
        </w:tc>
        <w:tc>
          <w:tcPr>
            <w:tcW w:w="4678" w:type="dxa"/>
            <w:tcBorders>
              <w:top w:val="nil"/>
              <w:left w:val="nil"/>
              <w:bottom w:val="single" w:sz="8" w:space="0" w:color="000000"/>
              <w:right w:val="single" w:sz="8" w:space="0" w:color="000000"/>
            </w:tcBorders>
            <w:shd w:val="clear" w:color="auto" w:fill="C3BCF6"/>
            <w:vAlign w:val="center"/>
            <w:hideMark/>
          </w:tcPr>
          <w:p w14:paraId="03162D64"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Administradores</w:t>
            </w:r>
          </w:p>
        </w:tc>
        <w:tc>
          <w:tcPr>
            <w:tcW w:w="2835" w:type="dxa"/>
            <w:tcBorders>
              <w:top w:val="nil"/>
              <w:left w:val="nil"/>
              <w:bottom w:val="single" w:sz="8" w:space="0" w:color="000000"/>
              <w:right w:val="single" w:sz="8" w:space="0" w:color="auto"/>
            </w:tcBorders>
            <w:shd w:val="clear" w:color="auto" w:fill="C3BCF6"/>
            <w:vAlign w:val="center"/>
            <w:hideMark/>
          </w:tcPr>
          <w:p w14:paraId="04D80EA7"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6FB6CE6C" w14:textId="77777777" w:rsidR="00FB2224" w:rsidRPr="00185068" w:rsidRDefault="00FB2224" w:rsidP="00FB2224">
            <w:pPr>
              <w:spacing w:line="240" w:lineRule="auto"/>
              <w:rPr>
                <w:rFonts w:eastAsia="Times New Roman"/>
                <w:sz w:val="24"/>
                <w:szCs w:val="24"/>
                <w:lang w:val="es-PE"/>
              </w:rPr>
            </w:pPr>
          </w:p>
        </w:tc>
      </w:tr>
      <w:tr w:rsidR="00FB2224" w:rsidRPr="00185068" w14:paraId="4281FA32" w14:textId="77777777" w:rsidTr="00943E19">
        <w:trPr>
          <w:trHeight w:val="237"/>
        </w:trPr>
        <w:tc>
          <w:tcPr>
            <w:tcW w:w="2400" w:type="dxa"/>
            <w:tcBorders>
              <w:top w:val="nil"/>
              <w:left w:val="single" w:sz="8" w:space="0" w:color="auto"/>
              <w:bottom w:val="single" w:sz="8" w:space="0" w:color="auto"/>
              <w:right w:val="single" w:sz="8" w:space="0" w:color="000000"/>
            </w:tcBorders>
            <w:shd w:val="clear" w:color="auto" w:fill="FFA3A3"/>
            <w:vAlign w:val="center"/>
            <w:hideMark/>
          </w:tcPr>
          <w:p w14:paraId="23C2E3E0"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Malware</w:t>
            </w:r>
          </w:p>
        </w:tc>
        <w:tc>
          <w:tcPr>
            <w:tcW w:w="4678" w:type="dxa"/>
            <w:tcBorders>
              <w:top w:val="nil"/>
              <w:left w:val="nil"/>
              <w:bottom w:val="single" w:sz="8" w:space="0" w:color="auto"/>
              <w:right w:val="single" w:sz="8" w:space="0" w:color="000000"/>
            </w:tcBorders>
            <w:shd w:val="clear" w:color="auto" w:fill="FFA3A3"/>
            <w:vAlign w:val="center"/>
            <w:hideMark/>
          </w:tcPr>
          <w:p w14:paraId="06ACDAA6" w14:textId="77777777" w:rsidR="00FB2224" w:rsidRPr="00185068" w:rsidRDefault="00FB2224" w:rsidP="00FB2224">
            <w:pPr>
              <w:spacing w:line="240" w:lineRule="auto"/>
              <w:jc w:val="center"/>
              <w:rPr>
                <w:rFonts w:eastAsia="Times New Roman"/>
                <w:color w:val="000000"/>
                <w:sz w:val="24"/>
                <w:szCs w:val="24"/>
                <w:lang w:val="es-PE"/>
              </w:rPr>
            </w:pPr>
            <w:r w:rsidRPr="00185068">
              <w:rPr>
                <w:rFonts w:eastAsia="Times New Roman"/>
                <w:color w:val="000000"/>
                <w:w w:val="105"/>
                <w:sz w:val="24"/>
                <w:szCs w:val="24"/>
                <w:lang w:val="es-ES"/>
              </w:rPr>
              <w:t>Computador de personal</w:t>
            </w:r>
          </w:p>
        </w:tc>
        <w:tc>
          <w:tcPr>
            <w:tcW w:w="2835" w:type="dxa"/>
            <w:tcBorders>
              <w:top w:val="nil"/>
              <w:left w:val="nil"/>
              <w:bottom w:val="single" w:sz="8" w:space="0" w:color="auto"/>
              <w:right w:val="single" w:sz="8" w:space="0" w:color="auto"/>
            </w:tcBorders>
            <w:shd w:val="clear" w:color="auto" w:fill="FFA3A3"/>
            <w:vAlign w:val="center"/>
            <w:hideMark/>
          </w:tcPr>
          <w:p w14:paraId="304CD6B7" w14:textId="77777777" w:rsidR="00FB2224" w:rsidRPr="00185068" w:rsidRDefault="00FB2224" w:rsidP="00FB2224">
            <w:pPr>
              <w:spacing w:line="240" w:lineRule="auto"/>
              <w:jc w:val="center"/>
              <w:rPr>
                <w:rFonts w:eastAsia="Times New Roman"/>
                <w:sz w:val="24"/>
                <w:szCs w:val="24"/>
                <w:lang w:val="es-PE"/>
              </w:rPr>
            </w:pPr>
            <w:r w:rsidRPr="00185068">
              <w:rPr>
                <w:rFonts w:eastAsia="Times New Roman"/>
                <w:sz w:val="24"/>
                <w:szCs w:val="24"/>
                <w:lang w:val="es-ES"/>
              </w:rPr>
              <w:t>Alto</w:t>
            </w:r>
          </w:p>
        </w:tc>
        <w:tc>
          <w:tcPr>
            <w:tcW w:w="2133" w:type="dxa"/>
            <w:vAlign w:val="center"/>
            <w:hideMark/>
          </w:tcPr>
          <w:p w14:paraId="0ED5FE1B" w14:textId="77777777" w:rsidR="00FB2224" w:rsidRPr="00185068" w:rsidRDefault="00FB2224" w:rsidP="00FB2224">
            <w:pPr>
              <w:spacing w:line="240" w:lineRule="auto"/>
              <w:rPr>
                <w:rFonts w:eastAsia="Times New Roman"/>
                <w:sz w:val="24"/>
                <w:szCs w:val="24"/>
                <w:lang w:val="es-PE"/>
              </w:rPr>
            </w:pPr>
          </w:p>
        </w:tc>
      </w:tr>
    </w:tbl>
    <w:p w14:paraId="0B718EA0" w14:textId="77777777" w:rsidR="00E36557" w:rsidRPr="00185068" w:rsidRDefault="00E36557" w:rsidP="00E36557">
      <w:pPr>
        <w:jc w:val="right"/>
        <w:rPr>
          <w:sz w:val="24"/>
          <w:szCs w:val="24"/>
        </w:rPr>
      </w:pPr>
    </w:p>
    <w:p w14:paraId="4A9BC97B" w14:textId="21010EA8" w:rsidR="007E753C" w:rsidRPr="00185068" w:rsidRDefault="007E753C" w:rsidP="00943E19">
      <w:pPr>
        <w:pStyle w:val="Textoindependiente"/>
        <w:spacing w:line="343" w:lineRule="auto"/>
        <w:ind w:left="0" w:right="593"/>
        <w:jc w:val="both"/>
        <w:rPr>
          <w:rFonts w:ascii="Arial" w:hAnsi="Arial" w:cs="Arial"/>
          <w:sz w:val="24"/>
          <w:szCs w:val="24"/>
        </w:rPr>
      </w:pPr>
      <w:r w:rsidRPr="00185068">
        <w:rPr>
          <w:rFonts w:ascii="Arial" w:hAnsi="Arial" w:cs="Arial"/>
          <w:w w:val="105"/>
          <w:sz w:val="24"/>
          <w:szCs w:val="24"/>
        </w:rPr>
        <w:t>Las</w:t>
      </w:r>
      <w:r w:rsidRPr="00185068">
        <w:rPr>
          <w:rFonts w:ascii="Arial" w:hAnsi="Arial" w:cs="Arial"/>
          <w:spacing w:val="1"/>
          <w:w w:val="105"/>
          <w:sz w:val="24"/>
          <w:szCs w:val="24"/>
        </w:rPr>
        <w:t xml:space="preserve"> </w:t>
      </w:r>
      <w:r w:rsidRPr="00185068">
        <w:rPr>
          <w:rFonts w:ascii="Arial" w:hAnsi="Arial" w:cs="Arial"/>
          <w:w w:val="105"/>
          <w:sz w:val="24"/>
          <w:szCs w:val="24"/>
        </w:rPr>
        <w:t>amenazas</w:t>
      </w:r>
      <w:r w:rsidRPr="00185068">
        <w:rPr>
          <w:rFonts w:ascii="Arial" w:hAnsi="Arial" w:cs="Arial"/>
          <w:spacing w:val="1"/>
          <w:w w:val="105"/>
          <w:sz w:val="24"/>
          <w:szCs w:val="24"/>
        </w:rPr>
        <w:t xml:space="preserve"> </w:t>
      </w:r>
      <w:r w:rsidRPr="00185068">
        <w:rPr>
          <w:rFonts w:ascii="Arial" w:hAnsi="Arial" w:cs="Arial"/>
          <w:w w:val="105"/>
          <w:sz w:val="24"/>
          <w:szCs w:val="24"/>
        </w:rPr>
        <w:t>con</w:t>
      </w:r>
      <w:r w:rsidRPr="00185068">
        <w:rPr>
          <w:rFonts w:ascii="Arial" w:hAnsi="Arial" w:cs="Arial"/>
          <w:spacing w:val="10"/>
          <w:w w:val="105"/>
          <w:sz w:val="24"/>
          <w:szCs w:val="24"/>
        </w:rPr>
        <w:t xml:space="preserve"> </w:t>
      </w:r>
      <w:r w:rsidRPr="00185068">
        <w:rPr>
          <w:rFonts w:ascii="Arial" w:hAnsi="Arial" w:cs="Arial"/>
          <w:w w:val="105"/>
          <w:sz w:val="24"/>
          <w:szCs w:val="24"/>
        </w:rPr>
        <w:t>un</w:t>
      </w:r>
      <w:r w:rsidRPr="00185068">
        <w:rPr>
          <w:rFonts w:ascii="Arial" w:hAnsi="Arial" w:cs="Arial"/>
          <w:spacing w:val="9"/>
          <w:w w:val="105"/>
          <w:sz w:val="24"/>
          <w:szCs w:val="24"/>
        </w:rPr>
        <w:t xml:space="preserve"> </w:t>
      </w:r>
      <w:r w:rsidRPr="00185068">
        <w:rPr>
          <w:rFonts w:ascii="Arial" w:hAnsi="Arial" w:cs="Arial"/>
          <w:w w:val="105"/>
          <w:sz w:val="24"/>
          <w:szCs w:val="24"/>
        </w:rPr>
        <w:t>nivel</w:t>
      </w:r>
      <w:r w:rsidRPr="00185068">
        <w:rPr>
          <w:rFonts w:ascii="Arial" w:hAnsi="Arial" w:cs="Arial"/>
          <w:spacing w:val="1"/>
          <w:w w:val="105"/>
          <w:sz w:val="24"/>
          <w:szCs w:val="24"/>
        </w:rPr>
        <w:t xml:space="preserve"> </w:t>
      </w:r>
      <w:r w:rsidRPr="00185068">
        <w:rPr>
          <w:rFonts w:ascii="Arial" w:hAnsi="Arial" w:cs="Arial"/>
          <w:w w:val="105"/>
          <w:sz w:val="24"/>
          <w:szCs w:val="24"/>
        </w:rPr>
        <w:t>alto</w:t>
      </w:r>
      <w:r w:rsidRPr="00185068">
        <w:rPr>
          <w:rFonts w:ascii="Arial" w:hAnsi="Arial" w:cs="Arial"/>
          <w:spacing w:val="3"/>
          <w:w w:val="105"/>
          <w:sz w:val="24"/>
          <w:szCs w:val="24"/>
        </w:rPr>
        <w:t xml:space="preserve"> </w:t>
      </w:r>
      <w:r w:rsidRPr="00185068">
        <w:rPr>
          <w:rFonts w:ascii="Arial" w:hAnsi="Arial" w:cs="Arial"/>
          <w:w w:val="105"/>
          <w:sz w:val="24"/>
          <w:szCs w:val="24"/>
        </w:rPr>
        <w:t>de</w:t>
      </w:r>
      <w:r w:rsidRPr="00185068">
        <w:rPr>
          <w:rFonts w:ascii="Arial" w:hAnsi="Arial" w:cs="Arial"/>
          <w:spacing w:val="3"/>
          <w:w w:val="105"/>
          <w:sz w:val="24"/>
          <w:szCs w:val="24"/>
        </w:rPr>
        <w:t xml:space="preserve"> </w:t>
      </w:r>
      <w:r w:rsidRPr="00185068">
        <w:rPr>
          <w:rFonts w:ascii="Arial" w:hAnsi="Arial" w:cs="Arial"/>
          <w:w w:val="105"/>
          <w:sz w:val="24"/>
          <w:szCs w:val="24"/>
        </w:rPr>
        <w:t>riesgo</w:t>
      </w:r>
      <w:r w:rsidRPr="00185068">
        <w:rPr>
          <w:rFonts w:ascii="Arial" w:hAnsi="Arial" w:cs="Arial"/>
          <w:spacing w:val="3"/>
          <w:w w:val="105"/>
          <w:sz w:val="24"/>
          <w:szCs w:val="24"/>
        </w:rPr>
        <w:t xml:space="preserve"> </w:t>
      </w:r>
      <w:r w:rsidRPr="00185068">
        <w:rPr>
          <w:rFonts w:ascii="Arial" w:hAnsi="Arial" w:cs="Arial"/>
          <w:w w:val="105"/>
          <w:sz w:val="24"/>
          <w:szCs w:val="24"/>
        </w:rPr>
        <w:t>son:</w:t>
      </w:r>
    </w:p>
    <w:p w14:paraId="558D541E" w14:textId="4351AAE5" w:rsidR="007E753C" w:rsidRPr="00943E19" w:rsidRDefault="007E753C" w:rsidP="00943E19">
      <w:pPr>
        <w:pStyle w:val="Prrafodelista"/>
        <w:numPr>
          <w:ilvl w:val="3"/>
          <w:numId w:val="15"/>
        </w:numPr>
        <w:tabs>
          <w:tab w:val="left" w:pos="1604"/>
        </w:tabs>
        <w:spacing w:line="331" w:lineRule="auto"/>
        <w:ind w:left="361" w:right="98"/>
        <w:jc w:val="both"/>
        <w:rPr>
          <w:rFonts w:ascii="Arial" w:hAnsi="Arial" w:cs="Arial"/>
          <w:sz w:val="24"/>
          <w:szCs w:val="24"/>
        </w:rPr>
      </w:pPr>
      <w:r w:rsidRPr="00185068">
        <w:rPr>
          <w:rFonts w:ascii="Arial" w:hAnsi="Arial" w:cs="Arial"/>
          <w:w w:val="105"/>
          <w:sz w:val="24"/>
          <w:szCs w:val="24"/>
        </w:rPr>
        <w:t>Acceso</w:t>
      </w:r>
      <w:r w:rsidRPr="00185068">
        <w:rPr>
          <w:rFonts w:ascii="Arial" w:hAnsi="Arial" w:cs="Arial"/>
          <w:spacing w:val="1"/>
          <w:w w:val="105"/>
          <w:sz w:val="24"/>
          <w:szCs w:val="24"/>
        </w:rPr>
        <w:t xml:space="preserve"> </w:t>
      </w:r>
      <w:r w:rsidRPr="00185068">
        <w:rPr>
          <w:rFonts w:ascii="Arial" w:hAnsi="Arial" w:cs="Arial"/>
          <w:w w:val="105"/>
          <w:sz w:val="24"/>
          <w:szCs w:val="24"/>
        </w:rPr>
        <w:t>no</w:t>
      </w:r>
      <w:r w:rsidRPr="00185068">
        <w:rPr>
          <w:rFonts w:ascii="Arial" w:hAnsi="Arial" w:cs="Arial"/>
          <w:spacing w:val="1"/>
          <w:w w:val="105"/>
          <w:sz w:val="24"/>
          <w:szCs w:val="24"/>
        </w:rPr>
        <w:t xml:space="preserve"> </w:t>
      </w:r>
      <w:r w:rsidR="00943E19" w:rsidRPr="00185068">
        <w:rPr>
          <w:rFonts w:ascii="Arial" w:hAnsi="Arial" w:cs="Arial"/>
          <w:w w:val="105"/>
          <w:sz w:val="24"/>
          <w:szCs w:val="24"/>
        </w:rPr>
        <w:t>autorizado. -</w:t>
      </w:r>
      <w:r w:rsidRPr="00185068">
        <w:rPr>
          <w:rFonts w:ascii="Arial" w:hAnsi="Arial" w:cs="Arial"/>
          <w:spacing w:val="1"/>
          <w:w w:val="105"/>
          <w:sz w:val="24"/>
          <w:szCs w:val="24"/>
        </w:rPr>
        <w:t xml:space="preserve"> </w:t>
      </w:r>
      <w:r w:rsidRPr="00185068">
        <w:rPr>
          <w:rFonts w:ascii="Arial" w:hAnsi="Arial" w:cs="Arial"/>
          <w:w w:val="105"/>
          <w:sz w:val="24"/>
          <w:szCs w:val="24"/>
        </w:rPr>
        <w:t>Afecta</w:t>
      </w:r>
      <w:r w:rsidRPr="00185068">
        <w:rPr>
          <w:rFonts w:ascii="Arial" w:hAnsi="Arial" w:cs="Arial"/>
          <w:spacing w:val="1"/>
          <w:w w:val="105"/>
          <w:sz w:val="24"/>
          <w:szCs w:val="24"/>
        </w:rPr>
        <w:t xml:space="preserve"> </w:t>
      </w:r>
      <w:r w:rsidRPr="00185068">
        <w:rPr>
          <w:rFonts w:ascii="Arial" w:hAnsi="Arial" w:cs="Arial"/>
          <w:w w:val="105"/>
          <w:sz w:val="24"/>
          <w:szCs w:val="24"/>
        </w:rPr>
        <w:t>de</w:t>
      </w:r>
      <w:r w:rsidRPr="00185068">
        <w:rPr>
          <w:rFonts w:ascii="Arial" w:hAnsi="Arial" w:cs="Arial"/>
          <w:spacing w:val="1"/>
          <w:w w:val="105"/>
          <w:sz w:val="24"/>
          <w:szCs w:val="24"/>
        </w:rPr>
        <w:t xml:space="preserve"> </w:t>
      </w:r>
      <w:r w:rsidRPr="00185068">
        <w:rPr>
          <w:rFonts w:ascii="Arial" w:hAnsi="Arial" w:cs="Arial"/>
          <w:w w:val="105"/>
          <w:sz w:val="24"/>
          <w:szCs w:val="24"/>
        </w:rPr>
        <w:t>forma</w:t>
      </w:r>
      <w:r w:rsidRPr="00185068">
        <w:rPr>
          <w:rFonts w:ascii="Arial" w:hAnsi="Arial" w:cs="Arial"/>
          <w:spacing w:val="1"/>
          <w:w w:val="105"/>
          <w:sz w:val="24"/>
          <w:szCs w:val="24"/>
        </w:rPr>
        <w:t xml:space="preserve"> </w:t>
      </w:r>
      <w:r w:rsidRPr="00185068">
        <w:rPr>
          <w:rFonts w:ascii="Arial" w:hAnsi="Arial" w:cs="Arial"/>
          <w:w w:val="105"/>
          <w:sz w:val="24"/>
          <w:szCs w:val="24"/>
        </w:rPr>
        <w:t>directa</w:t>
      </w:r>
      <w:r w:rsidRPr="00185068">
        <w:rPr>
          <w:rFonts w:ascii="Arial" w:hAnsi="Arial" w:cs="Arial"/>
          <w:spacing w:val="1"/>
          <w:w w:val="105"/>
          <w:sz w:val="24"/>
          <w:szCs w:val="24"/>
        </w:rPr>
        <w:t xml:space="preserve"> </w:t>
      </w:r>
      <w:r w:rsidRPr="00185068">
        <w:rPr>
          <w:rFonts w:ascii="Arial" w:hAnsi="Arial" w:cs="Arial"/>
          <w:w w:val="105"/>
          <w:sz w:val="24"/>
          <w:szCs w:val="24"/>
        </w:rPr>
        <w:t>a</w:t>
      </w:r>
      <w:r w:rsidRPr="00185068">
        <w:rPr>
          <w:rFonts w:ascii="Arial" w:hAnsi="Arial" w:cs="Arial"/>
          <w:spacing w:val="1"/>
          <w:w w:val="105"/>
          <w:sz w:val="24"/>
          <w:szCs w:val="24"/>
        </w:rPr>
        <w:t xml:space="preserve"> </w:t>
      </w:r>
      <w:r w:rsidRPr="00185068">
        <w:rPr>
          <w:rFonts w:ascii="Arial" w:hAnsi="Arial" w:cs="Arial"/>
          <w:w w:val="105"/>
          <w:sz w:val="24"/>
          <w:szCs w:val="24"/>
        </w:rPr>
        <w:t>la</w:t>
      </w:r>
      <w:r w:rsidRPr="00185068">
        <w:rPr>
          <w:rFonts w:ascii="Arial" w:hAnsi="Arial" w:cs="Arial"/>
          <w:spacing w:val="1"/>
          <w:w w:val="105"/>
          <w:sz w:val="24"/>
          <w:szCs w:val="24"/>
        </w:rPr>
        <w:t xml:space="preserve"> </w:t>
      </w:r>
      <w:r w:rsidRPr="00185068">
        <w:rPr>
          <w:rFonts w:ascii="Arial" w:hAnsi="Arial" w:cs="Arial"/>
          <w:w w:val="105"/>
          <w:sz w:val="24"/>
          <w:szCs w:val="24"/>
        </w:rPr>
        <w:t>integridad</w:t>
      </w:r>
      <w:r w:rsidRPr="00185068">
        <w:rPr>
          <w:rFonts w:ascii="Arial" w:hAnsi="Arial" w:cs="Arial"/>
          <w:spacing w:val="1"/>
          <w:w w:val="105"/>
          <w:sz w:val="24"/>
          <w:szCs w:val="24"/>
        </w:rPr>
        <w:t xml:space="preserve"> </w:t>
      </w:r>
      <w:r w:rsidRPr="00185068">
        <w:rPr>
          <w:rFonts w:ascii="Arial" w:hAnsi="Arial" w:cs="Arial"/>
          <w:w w:val="105"/>
          <w:sz w:val="24"/>
          <w:szCs w:val="24"/>
        </w:rPr>
        <w:t>y</w:t>
      </w:r>
      <w:r w:rsidRPr="00185068">
        <w:rPr>
          <w:rFonts w:ascii="Arial" w:hAnsi="Arial" w:cs="Arial"/>
          <w:spacing w:val="1"/>
          <w:w w:val="105"/>
          <w:sz w:val="24"/>
          <w:szCs w:val="24"/>
        </w:rPr>
        <w:t xml:space="preserve"> </w:t>
      </w:r>
      <w:r w:rsidRPr="00185068">
        <w:rPr>
          <w:rFonts w:ascii="Arial" w:hAnsi="Arial" w:cs="Arial"/>
          <w:w w:val="105"/>
          <w:sz w:val="24"/>
          <w:szCs w:val="24"/>
        </w:rPr>
        <w:t>confidencialidad de la información, debido a varios factores: las contraseñas</w:t>
      </w:r>
      <w:r w:rsidRPr="00185068">
        <w:rPr>
          <w:rFonts w:ascii="Arial" w:hAnsi="Arial" w:cs="Arial"/>
          <w:spacing w:val="-48"/>
          <w:w w:val="105"/>
          <w:sz w:val="24"/>
          <w:szCs w:val="24"/>
        </w:rPr>
        <w:t xml:space="preserve"> </w:t>
      </w:r>
      <w:r w:rsidRPr="00185068">
        <w:rPr>
          <w:rFonts w:ascii="Arial" w:hAnsi="Arial" w:cs="Arial"/>
          <w:w w:val="105"/>
          <w:sz w:val="24"/>
          <w:szCs w:val="24"/>
        </w:rPr>
        <w:t>de las cuentas con privilegios no se cambian de forma periódica, algunas no</w:t>
      </w:r>
      <w:r w:rsidRPr="00185068">
        <w:rPr>
          <w:rFonts w:ascii="Arial" w:hAnsi="Arial" w:cs="Arial"/>
          <w:spacing w:val="1"/>
          <w:w w:val="105"/>
          <w:sz w:val="24"/>
          <w:szCs w:val="24"/>
        </w:rPr>
        <w:t xml:space="preserve"> </w:t>
      </w:r>
      <w:r w:rsidRPr="00185068">
        <w:rPr>
          <w:rFonts w:ascii="Arial" w:hAnsi="Arial" w:cs="Arial"/>
          <w:spacing w:val="-1"/>
          <w:w w:val="105"/>
          <w:sz w:val="24"/>
          <w:szCs w:val="24"/>
        </w:rPr>
        <w:t xml:space="preserve">cumplen los requisitos </w:t>
      </w:r>
      <w:r w:rsidRPr="00185068">
        <w:rPr>
          <w:rFonts w:ascii="Arial" w:hAnsi="Arial" w:cs="Arial"/>
          <w:w w:val="105"/>
          <w:sz w:val="24"/>
          <w:szCs w:val="24"/>
        </w:rPr>
        <w:t xml:space="preserve">de una contraseña compleja, no existe </w:t>
      </w:r>
      <w:r w:rsidR="00943E19" w:rsidRPr="00185068">
        <w:rPr>
          <w:rFonts w:ascii="Arial" w:hAnsi="Arial" w:cs="Arial"/>
          <w:w w:val="105"/>
          <w:sz w:val="24"/>
          <w:szCs w:val="24"/>
        </w:rPr>
        <w:t>una directiva</w:t>
      </w:r>
      <w:r w:rsidRPr="00185068">
        <w:rPr>
          <w:rFonts w:ascii="Arial" w:hAnsi="Arial" w:cs="Arial"/>
          <w:w w:val="105"/>
          <w:sz w:val="24"/>
          <w:szCs w:val="24"/>
        </w:rPr>
        <w:t xml:space="preserve"> de</w:t>
      </w:r>
      <w:r w:rsidRPr="00185068">
        <w:rPr>
          <w:rFonts w:ascii="Arial" w:hAnsi="Arial" w:cs="Arial"/>
          <w:spacing w:val="-49"/>
          <w:w w:val="105"/>
          <w:sz w:val="24"/>
          <w:szCs w:val="24"/>
        </w:rPr>
        <w:t xml:space="preserve"> </w:t>
      </w:r>
      <w:r w:rsidRPr="00185068">
        <w:rPr>
          <w:rFonts w:ascii="Arial" w:hAnsi="Arial" w:cs="Arial"/>
          <w:w w:val="105"/>
          <w:sz w:val="24"/>
          <w:szCs w:val="24"/>
        </w:rPr>
        <w:t>control del acceso remoto, aún siguen activas las cuentas de ex empleados y</w:t>
      </w:r>
      <w:r w:rsidRPr="00185068">
        <w:rPr>
          <w:rFonts w:ascii="Arial" w:hAnsi="Arial" w:cs="Arial"/>
          <w:spacing w:val="1"/>
          <w:w w:val="105"/>
          <w:sz w:val="24"/>
          <w:szCs w:val="24"/>
        </w:rPr>
        <w:t xml:space="preserve"> </w:t>
      </w:r>
      <w:r w:rsidRPr="00185068">
        <w:rPr>
          <w:rFonts w:ascii="Arial" w:hAnsi="Arial" w:cs="Arial"/>
          <w:w w:val="105"/>
          <w:sz w:val="24"/>
          <w:szCs w:val="24"/>
        </w:rPr>
        <w:t>tampoco</w:t>
      </w:r>
      <w:r w:rsidRPr="00185068">
        <w:rPr>
          <w:rFonts w:ascii="Arial" w:hAnsi="Arial" w:cs="Arial"/>
          <w:spacing w:val="1"/>
          <w:w w:val="105"/>
          <w:sz w:val="24"/>
          <w:szCs w:val="24"/>
        </w:rPr>
        <w:t xml:space="preserve"> </w:t>
      </w:r>
      <w:r w:rsidRPr="00185068">
        <w:rPr>
          <w:rFonts w:ascii="Arial" w:hAnsi="Arial" w:cs="Arial"/>
          <w:w w:val="105"/>
          <w:sz w:val="24"/>
          <w:szCs w:val="24"/>
        </w:rPr>
        <w:t>se</w:t>
      </w:r>
      <w:r w:rsidRPr="00185068">
        <w:rPr>
          <w:rFonts w:ascii="Arial" w:hAnsi="Arial" w:cs="Arial"/>
          <w:spacing w:val="1"/>
          <w:w w:val="105"/>
          <w:sz w:val="24"/>
          <w:szCs w:val="24"/>
        </w:rPr>
        <w:t xml:space="preserve"> </w:t>
      </w:r>
      <w:r w:rsidRPr="00185068">
        <w:rPr>
          <w:rFonts w:ascii="Arial" w:hAnsi="Arial" w:cs="Arial"/>
          <w:w w:val="105"/>
          <w:sz w:val="24"/>
          <w:szCs w:val="24"/>
        </w:rPr>
        <w:t>comprueba</w:t>
      </w:r>
      <w:r w:rsidRPr="00185068">
        <w:rPr>
          <w:rFonts w:ascii="Arial" w:hAnsi="Arial" w:cs="Arial"/>
          <w:spacing w:val="1"/>
          <w:w w:val="105"/>
          <w:sz w:val="24"/>
          <w:szCs w:val="24"/>
        </w:rPr>
        <w:t xml:space="preserve"> </w:t>
      </w:r>
      <w:r w:rsidRPr="00185068">
        <w:rPr>
          <w:rFonts w:ascii="Arial" w:hAnsi="Arial" w:cs="Arial"/>
          <w:w w:val="105"/>
          <w:sz w:val="24"/>
          <w:szCs w:val="24"/>
        </w:rPr>
        <w:t>de</w:t>
      </w:r>
      <w:r w:rsidRPr="00185068">
        <w:rPr>
          <w:rFonts w:ascii="Arial" w:hAnsi="Arial" w:cs="Arial"/>
          <w:spacing w:val="1"/>
          <w:w w:val="105"/>
          <w:sz w:val="24"/>
          <w:szCs w:val="24"/>
        </w:rPr>
        <w:t xml:space="preserve"> </w:t>
      </w:r>
      <w:r w:rsidRPr="00185068">
        <w:rPr>
          <w:rFonts w:ascii="Arial" w:hAnsi="Arial" w:cs="Arial"/>
          <w:w w:val="105"/>
          <w:sz w:val="24"/>
          <w:szCs w:val="24"/>
        </w:rPr>
        <w:t>forma</w:t>
      </w:r>
      <w:r w:rsidRPr="00185068">
        <w:rPr>
          <w:rFonts w:ascii="Arial" w:hAnsi="Arial" w:cs="Arial"/>
          <w:spacing w:val="1"/>
          <w:w w:val="105"/>
          <w:sz w:val="24"/>
          <w:szCs w:val="24"/>
        </w:rPr>
        <w:t xml:space="preserve"> </w:t>
      </w:r>
      <w:r w:rsidRPr="00185068">
        <w:rPr>
          <w:rFonts w:ascii="Arial" w:hAnsi="Arial" w:cs="Arial"/>
          <w:w w:val="105"/>
          <w:sz w:val="24"/>
          <w:szCs w:val="24"/>
        </w:rPr>
        <w:t>periódica</w:t>
      </w:r>
      <w:r w:rsidRPr="00185068">
        <w:rPr>
          <w:rFonts w:ascii="Arial" w:hAnsi="Arial" w:cs="Arial"/>
          <w:spacing w:val="1"/>
          <w:w w:val="105"/>
          <w:sz w:val="24"/>
          <w:szCs w:val="24"/>
        </w:rPr>
        <w:t xml:space="preserve"> </w:t>
      </w:r>
      <w:r w:rsidRPr="00185068">
        <w:rPr>
          <w:rFonts w:ascii="Arial" w:hAnsi="Arial" w:cs="Arial"/>
          <w:w w:val="105"/>
          <w:sz w:val="24"/>
          <w:szCs w:val="24"/>
        </w:rPr>
        <w:t>la</w:t>
      </w:r>
      <w:r w:rsidRPr="00185068">
        <w:rPr>
          <w:rFonts w:ascii="Arial" w:hAnsi="Arial" w:cs="Arial"/>
          <w:spacing w:val="1"/>
          <w:w w:val="105"/>
          <w:sz w:val="24"/>
          <w:szCs w:val="24"/>
        </w:rPr>
        <w:t xml:space="preserve"> </w:t>
      </w:r>
      <w:r w:rsidRPr="00185068">
        <w:rPr>
          <w:rFonts w:ascii="Arial" w:hAnsi="Arial" w:cs="Arial"/>
          <w:w w:val="105"/>
          <w:sz w:val="24"/>
          <w:szCs w:val="24"/>
        </w:rPr>
        <w:t>configuración</w:t>
      </w:r>
      <w:r w:rsidRPr="00185068">
        <w:rPr>
          <w:rFonts w:ascii="Arial" w:hAnsi="Arial" w:cs="Arial"/>
          <w:spacing w:val="1"/>
          <w:w w:val="105"/>
          <w:sz w:val="24"/>
          <w:szCs w:val="24"/>
        </w:rPr>
        <w:t xml:space="preserve"> </w:t>
      </w:r>
      <w:r w:rsidRPr="00185068">
        <w:rPr>
          <w:rFonts w:ascii="Arial" w:hAnsi="Arial" w:cs="Arial"/>
          <w:w w:val="105"/>
          <w:sz w:val="24"/>
          <w:szCs w:val="24"/>
        </w:rPr>
        <w:t>de</w:t>
      </w:r>
      <w:r w:rsidRPr="00185068">
        <w:rPr>
          <w:rFonts w:ascii="Arial" w:hAnsi="Arial" w:cs="Arial"/>
          <w:spacing w:val="1"/>
          <w:w w:val="105"/>
          <w:sz w:val="24"/>
          <w:szCs w:val="24"/>
        </w:rPr>
        <w:t xml:space="preserve"> </w:t>
      </w:r>
      <w:r w:rsidRPr="00185068">
        <w:rPr>
          <w:rFonts w:ascii="Arial" w:hAnsi="Arial" w:cs="Arial"/>
          <w:w w:val="105"/>
          <w:sz w:val="24"/>
          <w:szCs w:val="24"/>
        </w:rPr>
        <w:t>los</w:t>
      </w:r>
      <w:r w:rsidRPr="00185068">
        <w:rPr>
          <w:rFonts w:ascii="Arial" w:hAnsi="Arial" w:cs="Arial"/>
          <w:spacing w:val="1"/>
          <w:w w:val="105"/>
          <w:sz w:val="24"/>
          <w:szCs w:val="24"/>
        </w:rPr>
        <w:t xml:space="preserve"> </w:t>
      </w:r>
      <w:r w:rsidRPr="00185068">
        <w:rPr>
          <w:rFonts w:ascii="Arial" w:hAnsi="Arial" w:cs="Arial"/>
          <w:w w:val="105"/>
          <w:sz w:val="24"/>
          <w:szCs w:val="24"/>
        </w:rPr>
        <w:t>cortafuegos.</w:t>
      </w:r>
    </w:p>
    <w:p w14:paraId="2F15E7C9" w14:textId="77777777" w:rsidR="00943E19" w:rsidRPr="00185068" w:rsidRDefault="00943E19" w:rsidP="00943E19">
      <w:pPr>
        <w:pStyle w:val="Prrafodelista"/>
        <w:tabs>
          <w:tab w:val="left" w:pos="1604"/>
        </w:tabs>
        <w:spacing w:line="331" w:lineRule="auto"/>
        <w:ind w:left="361" w:right="98" w:firstLine="0"/>
        <w:jc w:val="both"/>
        <w:rPr>
          <w:rFonts w:ascii="Arial" w:hAnsi="Arial" w:cs="Arial"/>
          <w:sz w:val="24"/>
          <w:szCs w:val="24"/>
        </w:rPr>
      </w:pPr>
    </w:p>
    <w:p w14:paraId="29E0D3F9" w14:textId="24076F4D" w:rsidR="007E753C" w:rsidRPr="00185068" w:rsidRDefault="007E753C" w:rsidP="00943E19">
      <w:pPr>
        <w:pStyle w:val="Prrafodelista"/>
        <w:numPr>
          <w:ilvl w:val="3"/>
          <w:numId w:val="15"/>
        </w:numPr>
        <w:tabs>
          <w:tab w:val="left" w:pos="1604"/>
        </w:tabs>
        <w:spacing w:line="255" w:lineRule="exact"/>
        <w:ind w:left="361" w:right="98"/>
        <w:jc w:val="both"/>
        <w:rPr>
          <w:rFonts w:ascii="Arial" w:hAnsi="Arial" w:cs="Arial"/>
          <w:sz w:val="24"/>
          <w:szCs w:val="24"/>
        </w:rPr>
      </w:pPr>
      <w:r w:rsidRPr="00185068">
        <w:rPr>
          <w:rFonts w:ascii="Arial" w:hAnsi="Arial" w:cs="Arial"/>
          <w:w w:val="105"/>
          <w:sz w:val="24"/>
          <w:szCs w:val="24"/>
        </w:rPr>
        <w:t>Desconexión física</w:t>
      </w:r>
      <w:r w:rsidRPr="00185068">
        <w:rPr>
          <w:rFonts w:ascii="Arial" w:hAnsi="Arial" w:cs="Arial"/>
          <w:spacing w:val="4"/>
          <w:w w:val="105"/>
          <w:sz w:val="24"/>
          <w:szCs w:val="24"/>
        </w:rPr>
        <w:t xml:space="preserve"> </w:t>
      </w:r>
      <w:r w:rsidRPr="00185068">
        <w:rPr>
          <w:rFonts w:ascii="Arial" w:hAnsi="Arial" w:cs="Arial"/>
          <w:w w:val="105"/>
          <w:sz w:val="24"/>
          <w:szCs w:val="24"/>
        </w:rPr>
        <w:t>o</w:t>
      </w:r>
      <w:r w:rsidRPr="00185068">
        <w:rPr>
          <w:rFonts w:ascii="Arial" w:hAnsi="Arial" w:cs="Arial"/>
          <w:spacing w:val="-7"/>
          <w:w w:val="105"/>
          <w:sz w:val="24"/>
          <w:szCs w:val="24"/>
        </w:rPr>
        <w:t xml:space="preserve"> </w:t>
      </w:r>
      <w:r w:rsidR="00943E19" w:rsidRPr="00185068">
        <w:rPr>
          <w:rFonts w:ascii="Arial" w:hAnsi="Arial" w:cs="Arial"/>
          <w:w w:val="105"/>
          <w:sz w:val="24"/>
          <w:szCs w:val="24"/>
        </w:rPr>
        <w:t>lógica. -</w:t>
      </w:r>
      <w:r w:rsidRPr="00185068">
        <w:rPr>
          <w:rFonts w:ascii="Arial" w:hAnsi="Arial" w:cs="Arial"/>
          <w:spacing w:val="-4"/>
          <w:w w:val="105"/>
          <w:sz w:val="24"/>
          <w:szCs w:val="24"/>
        </w:rPr>
        <w:t xml:space="preserve"> </w:t>
      </w:r>
      <w:r w:rsidRPr="00185068">
        <w:rPr>
          <w:rFonts w:ascii="Arial" w:hAnsi="Arial" w:cs="Arial"/>
          <w:w w:val="105"/>
          <w:sz w:val="24"/>
          <w:szCs w:val="24"/>
        </w:rPr>
        <w:t>Afecta</w:t>
      </w:r>
      <w:r w:rsidRPr="00185068">
        <w:rPr>
          <w:rFonts w:ascii="Arial" w:hAnsi="Arial" w:cs="Arial"/>
          <w:spacing w:val="3"/>
          <w:w w:val="105"/>
          <w:sz w:val="24"/>
          <w:szCs w:val="24"/>
        </w:rPr>
        <w:t xml:space="preserve"> </w:t>
      </w:r>
      <w:r w:rsidRPr="00185068">
        <w:rPr>
          <w:rFonts w:ascii="Arial" w:hAnsi="Arial" w:cs="Arial"/>
          <w:w w:val="105"/>
          <w:sz w:val="24"/>
          <w:szCs w:val="24"/>
        </w:rPr>
        <w:t>a</w:t>
      </w:r>
      <w:r w:rsidRPr="00185068">
        <w:rPr>
          <w:rFonts w:ascii="Arial" w:hAnsi="Arial" w:cs="Arial"/>
          <w:spacing w:val="4"/>
          <w:w w:val="105"/>
          <w:sz w:val="24"/>
          <w:szCs w:val="24"/>
        </w:rPr>
        <w:t xml:space="preserve"> </w:t>
      </w:r>
      <w:r w:rsidRPr="00185068">
        <w:rPr>
          <w:rFonts w:ascii="Arial" w:hAnsi="Arial" w:cs="Arial"/>
          <w:w w:val="105"/>
          <w:sz w:val="24"/>
          <w:szCs w:val="24"/>
        </w:rPr>
        <w:t>la</w:t>
      </w:r>
      <w:r w:rsidRPr="00185068">
        <w:rPr>
          <w:rFonts w:ascii="Arial" w:hAnsi="Arial" w:cs="Arial"/>
          <w:spacing w:val="3"/>
          <w:w w:val="105"/>
          <w:sz w:val="24"/>
          <w:szCs w:val="24"/>
        </w:rPr>
        <w:t xml:space="preserve"> </w:t>
      </w:r>
      <w:r w:rsidRPr="00185068">
        <w:rPr>
          <w:rFonts w:ascii="Arial" w:hAnsi="Arial" w:cs="Arial"/>
          <w:w w:val="105"/>
          <w:sz w:val="24"/>
          <w:szCs w:val="24"/>
        </w:rPr>
        <w:t>disponibilidad</w:t>
      </w:r>
      <w:r w:rsidRPr="00185068">
        <w:rPr>
          <w:rFonts w:ascii="Arial" w:hAnsi="Arial" w:cs="Arial"/>
          <w:spacing w:val="-6"/>
          <w:w w:val="105"/>
          <w:sz w:val="24"/>
          <w:szCs w:val="24"/>
        </w:rPr>
        <w:t xml:space="preserve"> </w:t>
      </w:r>
      <w:r w:rsidRPr="00185068">
        <w:rPr>
          <w:rFonts w:ascii="Arial" w:hAnsi="Arial" w:cs="Arial"/>
          <w:w w:val="105"/>
          <w:sz w:val="24"/>
          <w:szCs w:val="24"/>
        </w:rPr>
        <w:t>de</w:t>
      </w:r>
      <w:r w:rsidRPr="00185068">
        <w:rPr>
          <w:rFonts w:ascii="Arial" w:hAnsi="Arial" w:cs="Arial"/>
          <w:spacing w:val="-7"/>
          <w:w w:val="105"/>
          <w:sz w:val="24"/>
          <w:szCs w:val="24"/>
        </w:rPr>
        <w:t xml:space="preserve"> </w:t>
      </w:r>
      <w:r w:rsidRPr="00185068">
        <w:rPr>
          <w:rFonts w:ascii="Arial" w:hAnsi="Arial" w:cs="Arial"/>
          <w:w w:val="105"/>
          <w:sz w:val="24"/>
          <w:szCs w:val="24"/>
        </w:rPr>
        <w:t>la</w:t>
      </w:r>
      <w:r w:rsidRPr="00185068">
        <w:rPr>
          <w:rFonts w:ascii="Arial" w:hAnsi="Arial" w:cs="Arial"/>
          <w:spacing w:val="4"/>
          <w:w w:val="105"/>
          <w:sz w:val="24"/>
          <w:szCs w:val="24"/>
        </w:rPr>
        <w:t xml:space="preserve"> </w:t>
      </w:r>
      <w:r w:rsidRPr="00185068">
        <w:rPr>
          <w:rFonts w:ascii="Arial" w:hAnsi="Arial" w:cs="Arial"/>
          <w:w w:val="105"/>
          <w:sz w:val="24"/>
          <w:szCs w:val="24"/>
        </w:rPr>
        <w:t>información y</w:t>
      </w:r>
      <w:r w:rsidRPr="00185068">
        <w:rPr>
          <w:rFonts w:ascii="Arial" w:hAnsi="Arial" w:cs="Arial"/>
          <w:spacing w:val="-9"/>
          <w:w w:val="105"/>
          <w:sz w:val="24"/>
          <w:szCs w:val="24"/>
        </w:rPr>
        <w:t xml:space="preserve"> </w:t>
      </w:r>
      <w:r w:rsidRPr="00185068">
        <w:rPr>
          <w:rFonts w:ascii="Arial" w:hAnsi="Arial" w:cs="Arial"/>
          <w:w w:val="105"/>
          <w:sz w:val="24"/>
          <w:szCs w:val="24"/>
        </w:rPr>
        <w:t>es</w:t>
      </w:r>
    </w:p>
    <w:p w14:paraId="3130BF77" w14:textId="205FC49F" w:rsidR="007E753C" w:rsidRDefault="007E753C" w:rsidP="00943E19">
      <w:pPr>
        <w:pStyle w:val="Textoindependiente"/>
        <w:spacing w:before="103" w:line="328" w:lineRule="auto"/>
        <w:ind w:left="361" w:right="98"/>
        <w:jc w:val="both"/>
        <w:rPr>
          <w:rFonts w:ascii="Arial" w:hAnsi="Arial" w:cs="Arial"/>
          <w:w w:val="105"/>
          <w:sz w:val="24"/>
          <w:szCs w:val="24"/>
        </w:rPr>
      </w:pPr>
      <w:r w:rsidRPr="00185068">
        <w:rPr>
          <w:rFonts w:ascii="Arial" w:hAnsi="Arial" w:cs="Arial"/>
          <w:w w:val="105"/>
          <w:sz w:val="24"/>
          <w:szCs w:val="24"/>
        </w:rPr>
        <w:t>debido</w:t>
      </w:r>
      <w:r w:rsidRPr="00185068">
        <w:rPr>
          <w:rFonts w:ascii="Arial" w:hAnsi="Arial" w:cs="Arial"/>
          <w:spacing w:val="1"/>
          <w:w w:val="105"/>
          <w:sz w:val="24"/>
          <w:szCs w:val="24"/>
        </w:rPr>
        <w:t xml:space="preserve"> </w:t>
      </w:r>
      <w:r w:rsidRPr="00185068">
        <w:rPr>
          <w:rFonts w:ascii="Arial" w:hAnsi="Arial" w:cs="Arial"/>
          <w:w w:val="105"/>
          <w:sz w:val="24"/>
          <w:szCs w:val="24"/>
        </w:rPr>
        <w:t>a</w:t>
      </w:r>
      <w:r w:rsidRPr="00185068">
        <w:rPr>
          <w:rFonts w:ascii="Arial" w:hAnsi="Arial" w:cs="Arial"/>
          <w:spacing w:val="1"/>
          <w:w w:val="105"/>
          <w:sz w:val="24"/>
          <w:szCs w:val="24"/>
        </w:rPr>
        <w:t xml:space="preserve"> </w:t>
      </w:r>
      <w:r w:rsidRPr="00185068">
        <w:rPr>
          <w:rFonts w:ascii="Arial" w:hAnsi="Arial" w:cs="Arial"/>
          <w:w w:val="105"/>
          <w:sz w:val="24"/>
          <w:szCs w:val="24"/>
        </w:rPr>
        <w:t>que</w:t>
      </w:r>
      <w:r w:rsidRPr="00185068">
        <w:rPr>
          <w:rFonts w:ascii="Arial" w:hAnsi="Arial" w:cs="Arial"/>
          <w:spacing w:val="1"/>
          <w:w w:val="105"/>
          <w:sz w:val="24"/>
          <w:szCs w:val="24"/>
        </w:rPr>
        <w:t xml:space="preserve"> </w:t>
      </w:r>
      <w:r w:rsidRPr="00185068">
        <w:rPr>
          <w:rFonts w:ascii="Arial" w:hAnsi="Arial" w:cs="Arial"/>
          <w:w w:val="105"/>
          <w:sz w:val="24"/>
          <w:szCs w:val="24"/>
        </w:rPr>
        <w:t>de</w:t>
      </w:r>
      <w:r w:rsidRPr="00185068">
        <w:rPr>
          <w:rFonts w:ascii="Arial" w:hAnsi="Arial" w:cs="Arial"/>
          <w:spacing w:val="1"/>
          <w:w w:val="105"/>
          <w:sz w:val="24"/>
          <w:szCs w:val="24"/>
        </w:rPr>
        <w:t xml:space="preserve"> </w:t>
      </w:r>
      <w:r w:rsidRPr="00185068">
        <w:rPr>
          <w:rFonts w:ascii="Arial" w:hAnsi="Arial" w:cs="Arial"/>
          <w:w w:val="105"/>
          <w:sz w:val="24"/>
          <w:szCs w:val="24"/>
        </w:rPr>
        <w:t>forma continua se</w:t>
      </w:r>
      <w:r w:rsidRPr="00185068">
        <w:rPr>
          <w:rFonts w:ascii="Arial" w:hAnsi="Arial" w:cs="Arial"/>
          <w:spacing w:val="1"/>
          <w:w w:val="105"/>
          <w:sz w:val="24"/>
          <w:szCs w:val="24"/>
        </w:rPr>
        <w:t xml:space="preserve"> </w:t>
      </w:r>
      <w:r w:rsidRPr="00185068">
        <w:rPr>
          <w:rFonts w:ascii="Arial" w:hAnsi="Arial" w:cs="Arial"/>
          <w:w w:val="105"/>
          <w:sz w:val="24"/>
          <w:szCs w:val="24"/>
        </w:rPr>
        <w:t>presentan caídas en</w:t>
      </w:r>
      <w:r w:rsidRPr="00185068">
        <w:rPr>
          <w:rFonts w:ascii="Arial" w:hAnsi="Arial" w:cs="Arial"/>
          <w:spacing w:val="1"/>
          <w:w w:val="105"/>
          <w:sz w:val="24"/>
          <w:szCs w:val="24"/>
        </w:rPr>
        <w:t xml:space="preserve"> </w:t>
      </w:r>
      <w:r w:rsidRPr="00185068">
        <w:rPr>
          <w:rFonts w:ascii="Arial" w:hAnsi="Arial" w:cs="Arial"/>
          <w:w w:val="105"/>
          <w:sz w:val="24"/>
          <w:szCs w:val="24"/>
        </w:rPr>
        <w:t>el enlace con el</w:t>
      </w:r>
      <w:r w:rsidRPr="00185068">
        <w:rPr>
          <w:rFonts w:ascii="Arial" w:hAnsi="Arial" w:cs="Arial"/>
          <w:spacing w:val="1"/>
          <w:w w:val="105"/>
          <w:sz w:val="24"/>
          <w:szCs w:val="24"/>
        </w:rPr>
        <w:t xml:space="preserve"> </w:t>
      </w:r>
      <w:r w:rsidRPr="00185068">
        <w:rPr>
          <w:rFonts w:ascii="Arial" w:hAnsi="Arial" w:cs="Arial"/>
          <w:w w:val="105"/>
          <w:sz w:val="24"/>
          <w:szCs w:val="24"/>
        </w:rPr>
        <w:t>proveedor de internet, lo cual provoca problemas en los demás servicios</w:t>
      </w:r>
      <w:r w:rsidRPr="00185068">
        <w:rPr>
          <w:rFonts w:ascii="Arial" w:hAnsi="Arial" w:cs="Arial"/>
          <w:spacing w:val="1"/>
          <w:w w:val="105"/>
          <w:sz w:val="24"/>
          <w:szCs w:val="24"/>
        </w:rPr>
        <w:t xml:space="preserve"> </w:t>
      </w:r>
      <w:r w:rsidRPr="00185068">
        <w:rPr>
          <w:rFonts w:ascii="Arial" w:hAnsi="Arial" w:cs="Arial"/>
          <w:w w:val="105"/>
          <w:sz w:val="24"/>
          <w:szCs w:val="24"/>
        </w:rPr>
        <w:t>dependientes</w:t>
      </w:r>
      <w:r w:rsidRPr="00185068">
        <w:rPr>
          <w:rFonts w:ascii="Arial" w:hAnsi="Arial" w:cs="Arial"/>
          <w:spacing w:val="1"/>
          <w:w w:val="105"/>
          <w:sz w:val="24"/>
          <w:szCs w:val="24"/>
        </w:rPr>
        <w:t xml:space="preserve"> </w:t>
      </w:r>
      <w:r w:rsidRPr="00185068">
        <w:rPr>
          <w:rFonts w:ascii="Arial" w:hAnsi="Arial" w:cs="Arial"/>
          <w:w w:val="105"/>
          <w:sz w:val="24"/>
          <w:szCs w:val="24"/>
        </w:rPr>
        <w:t>del</w:t>
      </w:r>
      <w:r w:rsidRPr="00185068">
        <w:rPr>
          <w:rFonts w:ascii="Arial" w:hAnsi="Arial" w:cs="Arial"/>
          <w:spacing w:val="1"/>
          <w:w w:val="105"/>
          <w:sz w:val="24"/>
          <w:szCs w:val="24"/>
        </w:rPr>
        <w:t xml:space="preserve"> </w:t>
      </w:r>
      <w:r w:rsidRPr="00185068">
        <w:rPr>
          <w:rFonts w:ascii="Arial" w:hAnsi="Arial" w:cs="Arial"/>
          <w:w w:val="105"/>
          <w:sz w:val="24"/>
          <w:szCs w:val="24"/>
        </w:rPr>
        <w:t>internet. Referente a</w:t>
      </w:r>
      <w:r w:rsidRPr="00185068">
        <w:rPr>
          <w:rFonts w:ascii="Arial" w:hAnsi="Arial" w:cs="Arial"/>
          <w:spacing w:val="1"/>
          <w:w w:val="105"/>
          <w:sz w:val="24"/>
          <w:szCs w:val="24"/>
        </w:rPr>
        <w:t xml:space="preserve"> </w:t>
      </w:r>
      <w:r w:rsidRPr="00185068">
        <w:rPr>
          <w:rFonts w:ascii="Arial" w:hAnsi="Arial" w:cs="Arial"/>
          <w:w w:val="105"/>
          <w:sz w:val="24"/>
          <w:szCs w:val="24"/>
        </w:rPr>
        <w:t>la</w:t>
      </w:r>
      <w:r w:rsidRPr="00185068">
        <w:rPr>
          <w:rFonts w:ascii="Arial" w:hAnsi="Arial" w:cs="Arial"/>
          <w:spacing w:val="1"/>
          <w:w w:val="105"/>
          <w:sz w:val="24"/>
          <w:szCs w:val="24"/>
        </w:rPr>
        <w:t xml:space="preserve"> </w:t>
      </w:r>
      <w:r w:rsidRPr="00185068">
        <w:rPr>
          <w:rFonts w:ascii="Arial" w:hAnsi="Arial" w:cs="Arial"/>
          <w:w w:val="105"/>
          <w:sz w:val="24"/>
          <w:szCs w:val="24"/>
        </w:rPr>
        <w:t>desconexión</w:t>
      </w:r>
      <w:r w:rsidRPr="00185068">
        <w:rPr>
          <w:rFonts w:ascii="Arial" w:hAnsi="Arial" w:cs="Arial"/>
          <w:spacing w:val="1"/>
          <w:w w:val="105"/>
          <w:sz w:val="24"/>
          <w:szCs w:val="24"/>
        </w:rPr>
        <w:t xml:space="preserve"> </w:t>
      </w:r>
      <w:r w:rsidRPr="00185068">
        <w:rPr>
          <w:rFonts w:ascii="Arial" w:hAnsi="Arial" w:cs="Arial"/>
          <w:w w:val="105"/>
          <w:sz w:val="24"/>
          <w:szCs w:val="24"/>
        </w:rPr>
        <w:t>física, existe</w:t>
      </w:r>
      <w:r w:rsidRPr="00185068">
        <w:rPr>
          <w:rFonts w:ascii="Arial" w:hAnsi="Arial" w:cs="Arial"/>
          <w:spacing w:val="1"/>
          <w:w w:val="105"/>
          <w:sz w:val="24"/>
          <w:szCs w:val="24"/>
        </w:rPr>
        <w:t xml:space="preserve"> </w:t>
      </w:r>
      <w:r w:rsidRPr="00185068">
        <w:rPr>
          <w:rFonts w:ascii="Arial" w:hAnsi="Arial" w:cs="Arial"/>
          <w:w w:val="105"/>
          <w:sz w:val="24"/>
          <w:szCs w:val="24"/>
        </w:rPr>
        <w:t>esta</w:t>
      </w:r>
      <w:r w:rsidRPr="00185068">
        <w:rPr>
          <w:rFonts w:ascii="Arial" w:hAnsi="Arial" w:cs="Arial"/>
          <w:spacing w:val="1"/>
          <w:w w:val="105"/>
          <w:sz w:val="24"/>
          <w:szCs w:val="24"/>
        </w:rPr>
        <w:t xml:space="preserve"> </w:t>
      </w:r>
      <w:r w:rsidRPr="00185068">
        <w:rPr>
          <w:rFonts w:ascii="Arial" w:hAnsi="Arial" w:cs="Arial"/>
          <w:w w:val="105"/>
          <w:sz w:val="24"/>
          <w:szCs w:val="24"/>
        </w:rPr>
        <w:t>amenaza al no tener armarios con puertas en el centro de datos ni en los</w:t>
      </w:r>
      <w:r w:rsidRPr="00185068">
        <w:rPr>
          <w:rFonts w:ascii="Arial" w:hAnsi="Arial" w:cs="Arial"/>
          <w:spacing w:val="1"/>
          <w:w w:val="105"/>
          <w:sz w:val="24"/>
          <w:szCs w:val="24"/>
        </w:rPr>
        <w:t xml:space="preserve"> </w:t>
      </w:r>
      <w:r w:rsidRPr="00185068">
        <w:rPr>
          <w:rFonts w:ascii="Arial" w:hAnsi="Arial" w:cs="Arial"/>
          <w:spacing w:val="-1"/>
          <w:w w:val="105"/>
          <w:sz w:val="24"/>
          <w:szCs w:val="24"/>
        </w:rPr>
        <w:t xml:space="preserve">cuartos de red, y por esto las conexiones </w:t>
      </w:r>
      <w:r w:rsidRPr="00185068">
        <w:rPr>
          <w:rFonts w:ascii="Arial" w:hAnsi="Arial" w:cs="Arial"/>
          <w:w w:val="105"/>
          <w:sz w:val="24"/>
          <w:szCs w:val="24"/>
        </w:rPr>
        <w:t>de los equipos de comunicación y</w:t>
      </w:r>
      <w:r w:rsidRPr="00185068">
        <w:rPr>
          <w:rFonts w:ascii="Arial" w:hAnsi="Arial" w:cs="Arial"/>
          <w:spacing w:val="1"/>
          <w:w w:val="105"/>
          <w:sz w:val="24"/>
          <w:szCs w:val="24"/>
        </w:rPr>
        <w:t xml:space="preserve"> </w:t>
      </w:r>
      <w:r w:rsidRPr="00185068">
        <w:rPr>
          <w:rFonts w:ascii="Arial" w:hAnsi="Arial" w:cs="Arial"/>
          <w:w w:val="105"/>
          <w:sz w:val="24"/>
          <w:szCs w:val="24"/>
        </w:rPr>
        <w:t>servidores</w:t>
      </w:r>
      <w:r w:rsidRPr="00185068">
        <w:rPr>
          <w:rFonts w:ascii="Arial" w:hAnsi="Arial" w:cs="Arial"/>
          <w:spacing w:val="2"/>
          <w:w w:val="105"/>
          <w:sz w:val="24"/>
          <w:szCs w:val="24"/>
        </w:rPr>
        <w:t xml:space="preserve"> </w:t>
      </w:r>
      <w:r w:rsidRPr="00185068">
        <w:rPr>
          <w:rFonts w:ascii="Arial" w:hAnsi="Arial" w:cs="Arial"/>
          <w:w w:val="105"/>
          <w:sz w:val="24"/>
          <w:szCs w:val="24"/>
        </w:rPr>
        <w:t>se</w:t>
      </w:r>
      <w:r w:rsidRPr="00185068">
        <w:rPr>
          <w:rFonts w:ascii="Arial" w:hAnsi="Arial" w:cs="Arial"/>
          <w:spacing w:val="5"/>
          <w:w w:val="105"/>
          <w:sz w:val="24"/>
          <w:szCs w:val="24"/>
        </w:rPr>
        <w:t xml:space="preserve"> </w:t>
      </w:r>
      <w:r w:rsidRPr="00185068">
        <w:rPr>
          <w:rFonts w:ascii="Arial" w:hAnsi="Arial" w:cs="Arial"/>
          <w:w w:val="105"/>
          <w:sz w:val="24"/>
          <w:szCs w:val="24"/>
        </w:rPr>
        <w:t>encuentran</w:t>
      </w:r>
      <w:r w:rsidRPr="00185068">
        <w:rPr>
          <w:rFonts w:ascii="Arial" w:hAnsi="Arial" w:cs="Arial"/>
          <w:spacing w:val="12"/>
          <w:w w:val="105"/>
          <w:sz w:val="24"/>
          <w:szCs w:val="24"/>
        </w:rPr>
        <w:t xml:space="preserve"> </w:t>
      </w:r>
      <w:r w:rsidRPr="00185068">
        <w:rPr>
          <w:rFonts w:ascii="Arial" w:hAnsi="Arial" w:cs="Arial"/>
          <w:w w:val="105"/>
          <w:sz w:val="24"/>
          <w:szCs w:val="24"/>
        </w:rPr>
        <w:t>expuestas.</w:t>
      </w:r>
    </w:p>
    <w:p w14:paraId="1506DCCF" w14:textId="77777777" w:rsidR="00943E19" w:rsidRDefault="00943E19" w:rsidP="00943E19">
      <w:pPr>
        <w:pStyle w:val="Textoindependiente"/>
        <w:spacing w:before="103" w:line="328" w:lineRule="auto"/>
        <w:ind w:left="361" w:right="98"/>
        <w:jc w:val="both"/>
        <w:rPr>
          <w:rFonts w:ascii="Arial" w:hAnsi="Arial" w:cs="Arial"/>
          <w:sz w:val="24"/>
          <w:szCs w:val="24"/>
        </w:rPr>
      </w:pPr>
    </w:p>
    <w:p w14:paraId="67A316AC" w14:textId="77777777" w:rsidR="00F758D8" w:rsidRPr="00185068" w:rsidRDefault="00F758D8" w:rsidP="00943E19">
      <w:pPr>
        <w:pStyle w:val="Textoindependiente"/>
        <w:spacing w:before="103" w:line="328" w:lineRule="auto"/>
        <w:ind w:left="361" w:right="98"/>
        <w:jc w:val="both"/>
        <w:rPr>
          <w:rFonts w:ascii="Arial" w:hAnsi="Arial" w:cs="Arial"/>
          <w:sz w:val="24"/>
          <w:szCs w:val="24"/>
        </w:rPr>
      </w:pPr>
    </w:p>
    <w:p w14:paraId="362E0110" w14:textId="7669E6A1" w:rsidR="007E753C" w:rsidRPr="00943E19" w:rsidRDefault="007E753C" w:rsidP="00943E19">
      <w:pPr>
        <w:pStyle w:val="Prrafodelista"/>
        <w:numPr>
          <w:ilvl w:val="3"/>
          <w:numId w:val="15"/>
        </w:numPr>
        <w:tabs>
          <w:tab w:val="left" w:pos="1604"/>
        </w:tabs>
        <w:spacing w:line="255" w:lineRule="exact"/>
        <w:ind w:left="361" w:right="98"/>
        <w:jc w:val="both"/>
        <w:rPr>
          <w:rFonts w:ascii="Arial" w:hAnsi="Arial" w:cs="Arial"/>
          <w:sz w:val="24"/>
          <w:szCs w:val="24"/>
        </w:rPr>
      </w:pPr>
      <w:r w:rsidRPr="00185068">
        <w:rPr>
          <w:rFonts w:ascii="Arial" w:hAnsi="Arial" w:cs="Arial"/>
          <w:w w:val="105"/>
          <w:sz w:val="24"/>
          <w:szCs w:val="24"/>
        </w:rPr>
        <w:lastRenderedPageBreak/>
        <w:t xml:space="preserve">Fuga de </w:t>
      </w:r>
      <w:r w:rsidR="000F15D8" w:rsidRPr="00185068">
        <w:rPr>
          <w:rFonts w:ascii="Arial" w:hAnsi="Arial" w:cs="Arial"/>
          <w:w w:val="105"/>
          <w:sz w:val="24"/>
          <w:szCs w:val="24"/>
        </w:rPr>
        <w:t>información. -</w:t>
      </w:r>
      <w:r w:rsidRPr="00185068">
        <w:rPr>
          <w:rFonts w:ascii="Arial" w:hAnsi="Arial" w:cs="Arial"/>
          <w:w w:val="105"/>
          <w:sz w:val="24"/>
          <w:szCs w:val="24"/>
        </w:rPr>
        <w:t xml:space="preserve"> Afecta a la confidencialidad de la información al no</w:t>
      </w:r>
      <w:r w:rsidRPr="00185068">
        <w:rPr>
          <w:rFonts w:ascii="Arial" w:hAnsi="Arial" w:cs="Arial"/>
          <w:spacing w:val="1"/>
          <w:w w:val="105"/>
          <w:sz w:val="24"/>
          <w:szCs w:val="24"/>
        </w:rPr>
        <w:t xml:space="preserve"> </w:t>
      </w:r>
      <w:r w:rsidRPr="00185068">
        <w:rPr>
          <w:rFonts w:ascii="Arial" w:hAnsi="Arial" w:cs="Arial"/>
          <w:w w:val="105"/>
          <w:sz w:val="24"/>
          <w:szCs w:val="24"/>
        </w:rPr>
        <w:t>existir un proceso formal de salida de empleados, ni una política sobre el</w:t>
      </w:r>
      <w:r w:rsidRPr="00185068">
        <w:rPr>
          <w:rFonts w:ascii="Arial" w:hAnsi="Arial" w:cs="Arial"/>
          <w:spacing w:val="1"/>
          <w:w w:val="105"/>
          <w:sz w:val="24"/>
          <w:szCs w:val="24"/>
        </w:rPr>
        <w:t xml:space="preserve"> </w:t>
      </w:r>
      <w:r w:rsidRPr="00185068">
        <w:rPr>
          <w:rFonts w:ascii="Arial" w:hAnsi="Arial" w:cs="Arial"/>
          <w:w w:val="105"/>
          <w:sz w:val="24"/>
          <w:szCs w:val="24"/>
        </w:rPr>
        <w:t>almacenamiento</w:t>
      </w:r>
      <w:r w:rsidRPr="00185068">
        <w:rPr>
          <w:rFonts w:ascii="Arial" w:hAnsi="Arial" w:cs="Arial"/>
          <w:spacing w:val="1"/>
          <w:w w:val="105"/>
          <w:sz w:val="24"/>
          <w:szCs w:val="24"/>
        </w:rPr>
        <w:t xml:space="preserve"> </w:t>
      </w:r>
      <w:r w:rsidRPr="00185068">
        <w:rPr>
          <w:rFonts w:ascii="Arial" w:hAnsi="Arial" w:cs="Arial"/>
          <w:w w:val="105"/>
          <w:sz w:val="24"/>
          <w:szCs w:val="24"/>
        </w:rPr>
        <w:t>de</w:t>
      </w:r>
      <w:r w:rsidRPr="00185068">
        <w:rPr>
          <w:rFonts w:ascii="Arial" w:hAnsi="Arial" w:cs="Arial"/>
          <w:spacing w:val="1"/>
          <w:w w:val="105"/>
          <w:sz w:val="24"/>
          <w:szCs w:val="24"/>
        </w:rPr>
        <w:t xml:space="preserve"> </w:t>
      </w:r>
      <w:r w:rsidRPr="00185068">
        <w:rPr>
          <w:rFonts w:ascii="Arial" w:hAnsi="Arial" w:cs="Arial"/>
          <w:w w:val="105"/>
          <w:sz w:val="24"/>
          <w:szCs w:val="24"/>
        </w:rPr>
        <w:t>información</w:t>
      </w:r>
      <w:r w:rsidRPr="00185068">
        <w:rPr>
          <w:rFonts w:ascii="Arial" w:hAnsi="Arial" w:cs="Arial"/>
          <w:spacing w:val="1"/>
          <w:w w:val="105"/>
          <w:sz w:val="24"/>
          <w:szCs w:val="24"/>
        </w:rPr>
        <w:t xml:space="preserve"> </w:t>
      </w:r>
      <w:r w:rsidRPr="00185068">
        <w:rPr>
          <w:rFonts w:ascii="Arial" w:hAnsi="Arial" w:cs="Arial"/>
          <w:w w:val="105"/>
          <w:sz w:val="24"/>
          <w:szCs w:val="24"/>
        </w:rPr>
        <w:t>institucional</w:t>
      </w:r>
      <w:r w:rsidRPr="00185068">
        <w:rPr>
          <w:rFonts w:ascii="Arial" w:hAnsi="Arial" w:cs="Arial"/>
          <w:spacing w:val="1"/>
          <w:w w:val="105"/>
          <w:sz w:val="24"/>
          <w:szCs w:val="24"/>
        </w:rPr>
        <w:t xml:space="preserve"> </w:t>
      </w:r>
      <w:r w:rsidRPr="00185068">
        <w:rPr>
          <w:rFonts w:ascii="Arial" w:hAnsi="Arial" w:cs="Arial"/>
          <w:w w:val="105"/>
          <w:sz w:val="24"/>
          <w:szCs w:val="24"/>
        </w:rPr>
        <w:t>en</w:t>
      </w:r>
      <w:r w:rsidRPr="00185068">
        <w:rPr>
          <w:rFonts w:ascii="Arial" w:hAnsi="Arial" w:cs="Arial"/>
          <w:spacing w:val="1"/>
          <w:w w:val="105"/>
          <w:sz w:val="24"/>
          <w:szCs w:val="24"/>
        </w:rPr>
        <w:t xml:space="preserve"> </w:t>
      </w:r>
      <w:r w:rsidRPr="00185068">
        <w:rPr>
          <w:rFonts w:ascii="Arial" w:hAnsi="Arial" w:cs="Arial"/>
          <w:w w:val="105"/>
          <w:sz w:val="24"/>
          <w:szCs w:val="24"/>
        </w:rPr>
        <w:t>los</w:t>
      </w:r>
      <w:r w:rsidRPr="00185068">
        <w:rPr>
          <w:rFonts w:ascii="Arial" w:hAnsi="Arial" w:cs="Arial"/>
          <w:spacing w:val="1"/>
          <w:w w:val="105"/>
          <w:sz w:val="24"/>
          <w:szCs w:val="24"/>
        </w:rPr>
        <w:t xml:space="preserve"> </w:t>
      </w:r>
      <w:r w:rsidRPr="00185068">
        <w:rPr>
          <w:rFonts w:ascii="Arial" w:hAnsi="Arial" w:cs="Arial"/>
          <w:w w:val="105"/>
          <w:sz w:val="24"/>
          <w:szCs w:val="24"/>
        </w:rPr>
        <w:t>computadores</w:t>
      </w:r>
      <w:r w:rsidRPr="00185068">
        <w:rPr>
          <w:rFonts w:ascii="Arial" w:hAnsi="Arial" w:cs="Arial"/>
          <w:spacing w:val="1"/>
          <w:w w:val="105"/>
          <w:sz w:val="24"/>
          <w:szCs w:val="24"/>
        </w:rPr>
        <w:t xml:space="preserve"> </w:t>
      </w:r>
      <w:r w:rsidRPr="00185068">
        <w:rPr>
          <w:rFonts w:ascii="Arial" w:hAnsi="Arial" w:cs="Arial"/>
          <w:w w:val="105"/>
          <w:sz w:val="24"/>
          <w:szCs w:val="24"/>
        </w:rPr>
        <w:t>personales.</w:t>
      </w:r>
    </w:p>
    <w:p w14:paraId="57C19BCF" w14:textId="77777777" w:rsidR="00943E19" w:rsidRPr="00185068" w:rsidRDefault="00943E19" w:rsidP="00943E19">
      <w:pPr>
        <w:pStyle w:val="Prrafodelista"/>
        <w:tabs>
          <w:tab w:val="left" w:pos="1604"/>
        </w:tabs>
        <w:spacing w:line="255" w:lineRule="exact"/>
        <w:ind w:left="361" w:right="98" w:firstLine="0"/>
        <w:jc w:val="both"/>
        <w:rPr>
          <w:rFonts w:ascii="Arial" w:hAnsi="Arial" w:cs="Arial"/>
          <w:sz w:val="24"/>
          <w:szCs w:val="24"/>
        </w:rPr>
      </w:pPr>
    </w:p>
    <w:p w14:paraId="1DEB8B92" w14:textId="39832EA3" w:rsidR="007E753C" w:rsidRPr="00943E19" w:rsidRDefault="000F15D8" w:rsidP="00943E19">
      <w:pPr>
        <w:pStyle w:val="Prrafodelista"/>
        <w:numPr>
          <w:ilvl w:val="3"/>
          <w:numId w:val="15"/>
        </w:numPr>
        <w:tabs>
          <w:tab w:val="left" w:pos="1604"/>
        </w:tabs>
        <w:spacing w:line="255" w:lineRule="exact"/>
        <w:ind w:left="361" w:right="98"/>
        <w:jc w:val="both"/>
        <w:rPr>
          <w:rFonts w:ascii="Arial" w:hAnsi="Arial" w:cs="Arial"/>
          <w:sz w:val="24"/>
          <w:szCs w:val="24"/>
        </w:rPr>
      </w:pPr>
      <w:r w:rsidRPr="00185068">
        <w:rPr>
          <w:rFonts w:ascii="Arial" w:hAnsi="Arial" w:cs="Arial"/>
          <w:w w:val="105"/>
          <w:sz w:val="24"/>
          <w:szCs w:val="24"/>
        </w:rPr>
        <w:t>Malware. -</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Afecta</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la</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integridad</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de</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la</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información</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almacenada</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en</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los</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servidores</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y</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equipos</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del</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personal</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que</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no</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cuentan</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con</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un</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software</w:t>
      </w:r>
      <w:r w:rsidR="007E753C" w:rsidRPr="00185068">
        <w:rPr>
          <w:rFonts w:ascii="Arial" w:hAnsi="Arial" w:cs="Arial"/>
          <w:spacing w:val="1"/>
          <w:w w:val="105"/>
          <w:sz w:val="24"/>
          <w:szCs w:val="24"/>
        </w:rPr>
        <w:t xml:space="preserve"> </w:t>
      </w:r>
      <w:r w:rsidR="007E753C" w:rsidRPr="00185068">
        <w:rPr>
          <w:rFonts w:ascii="Arial" w:hAnsi="Arial" w:cs="Arial"/>
          <w:w w:val="105"/>
          <w:sz w:val="24"/>
          <w:szCs w:val="24"/>
        </w:rPr>
        <w:t>antimalware.</w:t>
      </w:r>
    </w:p>
    <w:p w14:paraId="547A63DA" w14:textId="77777777" w:rsidR="00943E19" w:rsidRPr="00943E19" w:rsidRDefault="00943E19" w:rsidP="00943E19">
      <w:pPr>
        <w:pStyle w:val="Prrafodelista"/>
        <w:rPr>
          <w:rFonts w:ascii="Arial" w:hAnsi="Arial" w:cs="Arial"/>
          <w:sz w:val="24"/>
          <w:szCs w:val="24"/>
        </w:rPr>
      </w:pPr>
    </w:p>
    <w:p w14:paraId="0000007A" w14:textId="58EFB74C" w:rsidR="00644BA9" w:rsidRDefault="007E753C" w:rsidP="00943E19">
      <w:pPr>
        <w:pStyle w:val="Prrafodelista"/>
        <w:numPr>
          <w:ilvl w:val="3"/>
          <w:numId w:val="15"/>
        </w:numPr>
        <w:tabs>
          <w:tab w:val="left" w:pos="1604"/>
        </w:tabs>
        <w:spacing w:line="255" w:lineRule="exact"/>
        <w:ind w:left="361" w:right="98"/>
        <w:jc w:val="both"/>
        <w:rPr>
          <w:rFonts w:ascii="Arial" w:hAnsi="Arial" w:cs="Arial"/>
          <w:w w:val="105"/>
          <w:sz w:val="24"/>
          <w:szCs w:val="24"/>
        </w:rPr>
      </w:pPr>
      <w:r w:rsidRPr="00185068">
        <w:rPr>
          <w:rFonts w:ascii="Arial" w:hAnsi="Arial" w:cs="Arial"/>
          <w:w w:val="105"/>
          <w:sz w:val="24"/>
          <w:szCs w:val="24"/>
        </w:rPr>
        <w:t>Fallas</w:t>
      </w:r>
      <w:r w:rsidRPr="00185068">
        <w:rPr>
          <w:rFonts w:ascii="Arial" w:hAnsi="Arial" w:cs="Arial"/>
          <w:spacing w:val="-26"/>
          <w:w w:val="105"/>
          <w:sz w:val="24"/>
          <w:szCs w:val="24"/>
        </w:rPr>
        <w:t xml:space="preserve"> </w:t>
      </w:r>
      <w:r w:rsidRPr="00185068">
        <w:rPr>
          <w:rFonts w:ascii="Arial" w:hAnsi="Arial" w:cs="Arial"/>
          <w:w w:val="105"/>
          <w:sz w:val="24"/>
          <w:szCs w:val="24"/>
        </w:rPr>
        <w:t>de</w:t>
      </w:r>
      <w:r w:rsidRPr="00185068">
        <w:rPr>
          <w:rFonts w:ascii="Arial" w:hAnsi="Arial" w:cs="Arial"/>
          <w:spacing w:val="-9"/>
          <w:w w:val="105"/>
          <w:sz w:val="24"/>
          <w:szCs w:val="24"/>
        </w:rPr>
        <w:t xml:space="preserve"> </w:t>
      </w:r>
      <w:r w:rsidRPr="00185068">
        <w:rPr>
          <w:rFonts w:ascii="Arial" w:hAnsi="Arial" w:cs="Arial"/>
          <w:w w:val="105"/>
          <w:sz w:val="24"/>
          <w:szCs w:val="24"/>
        </w:rPr>
        <w:t>equipos</w:t>
      </w:r>
      <w:r w:rsidRPr="00185068">
        <w:rPr>
          <w:rFonts w:ascii="Arial" w:hAnsi="Arial" w:cs="Arial"/>
          <w:spacing w:val="6"/>
          <w:w w:val="105"/>
          <w:sz w:val="24"/>
          <w:szCs w:val="24"/>
        </w:rPr>
        <w:t xml:space="preserve"> </w:t>
      </w:r>
      <w:r w:rsidRPr="00185068">
        <w:rPr>
          <w:rFonts w:ascii="Arial" w:hAnsi="Arial" w:cs="Arial"/>
          <w:w w:val="105"/>
          <w:sz w:val="24"/>
          <w:szCs w:val="24"/>
        </w:rPr>
        <w:t>de</w:t>
      </w:r>
      <w:r w:rsidRPr="00185068">
        <w:rPr>
          <w:rFonts w:ascii="Arial" w:hAnsi="Arial" w:cs="Arial"/>
          <w:spacing w:val="-24"/>
          <w:w w:val="105"/>
          <w:sz w:val="24"/>
          <w:szCs w:val="24"/>
        </w:rPr>
        <w:t xml:space="preserve"> </w:t>
      </w:r>
      <w:r w:rsidR="000F15D8" w:rsidRPr="00185068">
        <w:rPr>
          <w:rFonts w:ascii="Arial" w:hAnsi="Arial" w:cs="Arial"/>
          <w:w w:val="105"/>
          <w:sz w:val="24"/>
          <w:szCs w:val="24"/>
        </w:rPr>
        <w:t>climatización. -</w:t>
      </w:r>
      <w:r w:rsidRPr="00185068">
        <w:rPr>
          <w:rFonts w:ascii="Arial" w:hAnsi="Arial" w:cs="Arial"/>
          <w:spacing w:val="-20"/>
          <w:w w:val="105"/>
          <w:sz w:val="24"/>
          <w:szCs w:val="24"/>
        </w:rPr>
        <w:t xml:space="preserve"> </w:t>
      </w:r>
      <w:r w:rsidRPr="00185068">
        <w:rPr>
          <w:rFonts w:ascii="Arial" w:hAnsi="Arial" w:cs="Arial"/>
          <w:w w:val="105"/>
          <w:sz w:val="24"/>
          <w:szCs w:val="24"/>
        </w:rPr>
        <w:t>Afecta</w:t>
      </w:r>
      <w:r w:rsidRPr="00185068">
        <w:rPr>
          <w:rFonts w:ascii="Arial" w:hAnsi="Arial" w:cs="Arial"/>
          <w:spacing w:val="-27"/>
          <w:w w:val="105"/>
          <w:sz w:val="24"/>
          <w:szCs w:val="24"/>
        </w:rPr>
        <w:t xml:space="preserve"> </w:t>
      </w:r>
      <w:r w:rsidRPr="00185068">
        <w:rPr>
          <w:rFonts w:ascii="Arial" w:hAnsi="Arial" w:cs="Arial"/>
          <w:w w:val="105"/>
          <w:sz w:val="24"/>
          <w:szCs w:val="24"/>
        </w:rPr>
        <w:t>la</w:t>
      </w:r>
      <w:r w:rsidRPr="00185068">
        <w:rPr>
          <w:rFonts w:ascii="Arial" w:hAnsi="Arial" w:cs="Arial"/>
          <w:spacing w:val="-13"/>
          <w:w w:val="105"/>
          <w:sz w:val="24"/>
          <w:szCs w:val="24"/>
        </w:rPr>
        <w:t xml:space="preserve"> </w:t>
      </w:r>
      <w:r w:rsidRPr="00185068">
        <w:rPr>
          <w:rFonts w:ascii="Arial" w:hAnsi="Arial" w:cs="Arial"/>
          <w:w w:val="105"/>
          <w:sz w:val="24"/>
          <w:szCs w:val="24"/>
        </w:rPr>
        <w:t>disponibilidad</w:t>
      </w:r>
      <w:r w:rsidRPr="00185068">
        <w:rPr>
          <w:rFonts w:ascii="Arial" w:hAnsi="Arial" w:cs="Arial"/>
          <w:spacing w:val="-23"/>
          <w:w w:val="105"/>
          <w:sz w:val="24"/>
          <w:szCs w:val="24"/>
        </w:rPr>
        <w:t xml:space="preserve"> </w:t>
      </w:r>
      <w:r w:rsidRPr="00185068">
        <w:rPr>
          <w:rFonts w:ascii="Arial" w:hAnsi="Arial" w:cs="Arial"/>
          <w:w w:val="105"/>
          <w:sz w:val="24"/>
          <w:szCs w:val="24"/>
        </w:rPr>
        <w:t>de</w:t>
      </w:r>
      <w:r w:rsidRPr="00185068">
        <w:rPr>
          <w:rFonts w:ascii="Arial" w:hAnsi="Arial" w:cs="Arial"/>
          <w:spacing w:val="-8"/>
          <w:w w:val="105"/>
          <w:sz w:val="24"/>
          <w:szCs w:val="24"/>
        </w:rPr>
        <w:t xml:space="preserve"> </w:t>
      </w:r>
      <w:r w:rsidRPr="00185068">
        <w:rPr>
          <w:rFonts w:ascii="Arial" w:hAnsi="Arial" w:cs="Arial"/>
          <w:w w:val="105"/>
          <w:sz w:val="24"/>
          <w:szCs w:val="24"/>
        </w:rPr>
        <w:t>la</w:t>
      </w:r>
      <w:r w:rsidRPr="00185068">
        <w:rPr>
          <w:rFonts w:ascii="Arial" w:hAnsi="Arial" w:cs="Arial"/>
          <w:spacing w:val="-13"/>
          <w:w w:val="105"/>
          <w:sz w:val="24"/>
          <w:szCs w:val="24"/>
        </w:rPr>
        <w:t xml:space="preserve"> </w:t>
      </w:r>
      <w:r w:rsidRPr="00185068">
        <w:rPr>
          <w:rFonts w:ascii="Arial" w:hAnsi="Arial" w:cs="Arial"/>
          <w:w w:val="105"/>
          <w:sz w:val="24"/>
          <w:szCs w:val="24"/>
        </w:rPr>
        <w:t>información</w:t>
      </w:r>
      <w:r w:rsidRPr="00185068">
        <w:rPr>
          <w:rFonts w:ascii="Arial" w:hAnsi="Arial" w:cs="Arial"/>
          <w:spacing w:val="1"/>
          <w:w w:val="105"/>
          <w:sz w:val="24"/>
          <w:szCs w:val="24"/>
        </w:rPr>
        <w:t xml:space="preserve"> </w:t>
      </w:r>
      <w:r w:rsidRPr="00185068">
        <w:rPr>
          <w:rFonts w:ascii="Arial" w:hAnsi="Arial" w:cs="Arial"/>
          <w:w w:val="105"/>
          <w:sz w:val="24"/>
          <w:szCs w:val="24"/>
        </w:rPr>
        <w:t>que</w:t>
      </w:r>
      <w:r w:rsidRPr="00185068">
        <w:rPr>
          <w:rFonts w:ascii="Arial" w:hAnsi="Arial" w:cs="Arial"/>
          <w:spacing w:val="1"/>
          <w:w w:val="105"/>
          <w:sz w:val="24"/>
          <w:szCs w:val="24"/>
        </w:rPr>
        <w:t xml:space="preserve"> </w:t>
      </w:r>
      <w:r w:rsidRPr="00185068">
        <w:rPr>
          <w:rFonts w:ascii="Arial" w:hAnsi="Arial" w:cs="Arial"/>
          <w:w w:val="105"/>
          <w:sz w:val="24"/>
          <w:szCs w:val="24"/>
        </w:rPr>
        <w:t>es</w:t>
      </w:r>
      <w:r w:rsidRPr="00185068">
        <w:rPr>
          <w:rFonts w:ascii="Arial" w:hAnsi="Arial" w:cs="Arial"/>
          <w:spacing w:val="1"/>
          <w:w w:val="105"/>
          <w:sz w:val="24"/>
          <w:szCs w:val="24"/>
        </w:rPr>
        <w:t xml:space="preserve"> </w:t>
      </w:r>
      <w:r w:rsidRPr="00185068">
        <w:rPr>
          <w:rFonts w:ascii="Arial" w:hAnsi="Arial" w:cs="Arial"/>
          <w:w w:val="105"/>
          <w:sz w:val="24"/>
          <w:szCs w:val="24"/>
        </w:rPr>
        <w:t>procesada en</w:t>
      </w:r>
      <w:r w:rsidRPr="00185068">
        <w:rPr>
          <w:rFonts w:ascii="Arial" w:hAnsi="Arial" w:cs="Arial"/>
          <w:spacing w:val="1"/>
          <w:w w:val="105"/>
          <w:sz w:val="24"/>
          <w:szCs w:val="24"/>
        </w:rPr>
        <w:t xml:space="preserve"> </w:t>
      </w:r>
      <w:r w:rsidRPr="00185068">
        <w:rPr>
          <w:rFonts w:ascii="Arial" w:hAnsi="Arial" w:cs="Arial"/>
          <w:w w:val="105"/>
          <w:sz w:val="24"/>
          <w:szCs w:val="24"/>
        </w:rPr>
        <w:t>los</w:t>
      </w:r>
      <w:r w:rsidRPr="00185068">
        <w:rPr>
          <w:rFonts w:ascii="Arial" w:hAnsi="Arial" w:cs="Arial"/>
          <w:spacing w:val="1"/>
          <w:w w:val="105"/>
          <w:sz w:val="24"/>
          <w:szCs w:val="24"/>
        </w:rPr>
        <w:t xml:space="preserve"> </w:t>
      </w:r>
      <w:r w:rsidRPr="00185068">
        <w:rPr>
          <w:rFonts w:ascii="Arial" w:hAnsi="Arial" w:cs="Arial"/>
          <w:w w:val="105"/>
          <w:sz w:val="24"/>
          <w:szCs w:val="24"/>
        </w:rPr>
        <w:t>centros de</w:t>
      </w:r>
      <w:r w:rsidRPr="00185068">
        <w:rPr>
          <w:rFonts w:ascii="Arial" w:hAnsi="Arial" w:cs="Arial"/>
          <w:spacing w:val="1"/>
          <w:w w:val="105"/>
          <w:sz w:val="24"/>
          <w:szCs w:val="24"/>
        </w:rPr>
        <w:t xml:space="preserve"> </w:t>
      </w:r>
      <w:r w:rsidRPr="00185068">
        <w:rPr>
          <w:rFonts w:ascii="Arial" w:hAnsi="Arial" w:cs="Arial"/>
          <w:w w:val="105"/>
          <w:sz w:val="24"/>
          <w:szCs w:val="24"/>
        </w:rPr>
        <w:t>datos y</w:t>
      </w:r>
      <w:r w:rsidRPr="00185068">
        <w:rPr>
          <w:rFonts w:ascii="Arial" w:hAnsi="Arial" w:cs="Arial"/>
          <w:spacing w:val="1"/>
          <w:w w:val="105"/>
          <w:sz w:val="24"/>
          <w:szCs w:val="24"/>
        </w:rPr>
        <w:t xml:space="preserve"> </w:t>
      </w:r>
      <w:r w:rsidRPr="00185068">
        <w:rPr>
          <w:rFonts w:ascii="Arial" w:hAnsi="Arial" w:cs="Arial"/>
          <w:w w:val="105"/>
          <w:sz w:val="24"/>
          <w:szCs w:val="24"/>
        </w:rPr>
        <w:t>cuartos de</w:t>
      </w:r>
      <w:r w:rsidRPr="00185068">
        <w:rPr>
          <w:rFonts w:ascii="Arial" w:hAnsi="Arial" w:cs="Arial"/>
          <w:spacing w:val="1"/>
          <w:w w:val="105"/>
          <w:sz w:val="24"/>
          <w:szCs w:val="24"/>
        </w:rPr>
        <w:t xml:space="preserve"> </w:t>
      </w:r>
      <w:r w:rsidRPr="00185068">
        <w:rPr>
          <w:rFonts w:ascii="Arial" w:hAnsi="Arial" w:cs="Arial"/>
          <w:w w:val="105"/>
          <w:sz w:val="24"/>
          <w:szCs w:val="24"/>
        </w:rPr>
        <w:t>rack, cuando</w:t>
      </w:r>
      <w:r w:rsidRPr="00185068">
        <w:rPr>
          <w:rFonts w:ascii="Arial" w:hAnsi="Arial" w:cs="Arial"/>
          <w:spacing w:val="1"/>
          <w:w w:val="105"/>
          <w:sz w:val="24"/>
          <w:szCs w:val="24"/>
        </w:rPr>
        <w:t xml:space="preserve"> </w:t>
      </w:r>
      <w:r w:rsidRPr="00185068">
        <w:rPr>
          <w:rFonts w:ascii="Arial" w:hAnsi="Arial" w:cs="Arial"/>
          <w:w w:val="105"/>
          <w:sz w:val="24"/>
          <w:szCs w:val="24"/>
        </w:rPr>
        <w:t>se</w:t>
      </w:r>
      <w:r w:rsidRPr="00185068">
        <w:rPr>
          <w:rFonts w:ascii="Arial" w:hAnsi="Arial" w:cs="Arial"/>
          <w:spacing w:val="1"/>
          <w:w w:val="105"/>
          <w:sz w:val="24"/>
          <w:szCs w:val="24"/>
        </w:rPr>
        <w:t xml:space="preserve"> </w:t>
      </w:r>
      <w:r w:rsidRPr="00185068">
        <w:rPr>
          <w:rFonts w:ascii="Arial" w:hAnsi="Arial" w:cs="Arial"/>
          <w:spacing w:val="-1"/>
          <w:w w:val="105"/>
          <w:sz w:val="24"/>
          <w:szCs w:val="24"/>
        </w:rPr>
        <w:t>presentan problemas con los equipos de climatización, porque han superado</w:t>
      </w:r>
      <w:r w:rsidRPr="00185068">
        <w:rPr>
          <w:rFonts w:ascii="Arial" w:hAnsi="Arial" w:cs="Arial"/>
          <w:w w:val="105"/>
          <w:sz w:val="24"/>
          <w:szCs w:val="24"/>
        </w:rPr>
        <w:t xml:space="preserve"> el</w:t>
      </w:r>
      <w:r w:rsidRPr="00185068">
        <w:rPr>
          <w:rFonts w:ascii="Arial" w:hAnsi="Arial" w:cs="Arial"/>
          <w:spacing w:val="2"/>
          <w:w w:val="105"/>
          <w:sz w:val="24"/>
          <w:szCs w:val="24"/>
        </w:rPr>
        <w:t xml:space="preserve"> </w:t>
      </w:r>
      <w:r w:rsidRPr="00185068">
        <w:rPr>
          <w:rFonts w:ascii="Arial" w:hAnsi="Arial" w:cs="Arial"/>
          <w:w w:val="105"/>
          <w:sz w:val="24"/>
          <w:szCs w:val="24"/>
        </w:rPr>
        <w:t>ciclo</w:t>
      </w:r>
      <w:r w:rsidRPr="00185068">
        <w:rPr>
          <w:rFonts w:ascii="Arial" w:hAnsi="Arial" w:cs="Arial"/>
          <w:spacing w:val="4"/>
          <w:w w:val="105"/>
          <w:sz w:val="24"/>
          <w:szCs w:val="24"/>
        </w:rPr>
        <w:t xml:space="preserve"> </w:t>
      </w:r>
      <w:r w:rsidRPr="00185068">
        <w:rPr>
          <w:rFonts w:ascii="Arial" w:hAnsi="Arial" w:cs="Arial"/>
          <w:w w:val="105"/>
          <w:sz w:val="24"/>
          <w:szCs w:val="24"/>
        </w:rPr>
        <w:t>de</w:t>
      </w:r>
      <w:r w:rsidRPr="00185068">
        <w:rPr>
          <w:rFonts w:ascii="Arial" w:hAnsi="Arial" w:cs="Arial"/>
          <w:spacing w:val="4"/>
          <w:w w:val="105"/>
          <w:sz w:val="24"/>
          <w:szCs w:val="24"/>
        </w:rPr>
        <w:t xml:space="preserve"> </w:t>
      </w:r>
      <w:r w:rsidRPr="00185068">
        <w:rPr>
          <w:rFonts w:ascii="Arial" w:hAnsi="Arial" w:cs="Arial"/>
          <w:w w:val="105"/>
          <w:sz w:val="24"/>
          <w:szCs w:val="24"/>
        </w:rPr>
        <w:t>servicio</w:t>
      </w:r>
      <w:r w:rsidRPr="00185068">
        <w:rPr>
          <w:rFonts w:ascii="Arial" w:hAnsi="Arial" w:cs="Arial"/>
          <w:spacing w:val="4"/>
          <w:w w:val="105"/>
          <w:sz w:val="24"/>
          <w:szCs w:val="24"/>
        </w:rPr>
        <w:t xml:space="preserve"> </w:t>
      </w:r>
      <w:r w:rsidRPr="00185068">
        <w:rPr>
          <w:rFonts w:ascii="Arial" w:hAnsi="Arial" w:cs="Arial"/>
          <w:w w:val="105"/>
          <w:sz w:val="24"/>
          <w:szCs w:val="24"/>
        </w:rPr>
        <w:t>y</w:t>
      </w:r>
      <w:r w:rsidRPr="00185068">
        <w:rPr>
          <w:rFonts w:ascii="Arial" w:hAnsi="Arial" w:cs="Arial"/>
          <w:spacing w:val="2"/>
          <w:w w:val="105"/>
          <w:sz w:val="24"/>
          <w:szCs w:val="24"/>
        </w:rPr>
        <w:t xml:space="preserve"> </w:t>
      </w:r>
      <w:r w:rsidRPr="00185068">
        <w:rPr>
          <w:rFonts w:ascii="Arial" w:hAnsi="Arial" w:cs="Arial"/>
          <w:w w:val="105"/>
          <w:sz w:val="24"/>
          <w:szCs w:val="24"/>
        </w:rPr>
        <w:t>requieren</w:t>
      </w:r>
      <w:r w:rsidRPr="00185068">
        <w:rPr>
          <w:rFonts w:ascii="Arial" w:hAnsi="Arial" w:cs="Arial"/>
          <w:spacing w:val="11"/>
          <w:w w:val="105"/>
          <w:sz w:val="24"/>
          <w:szCs w:val="24"/>
        </w:rPr>
        <w:t xml:space="preserve"> </w:t>
      </w:r>
      <w:r w:rsidRPr="00185068">
        <w:rPr>
          <w:rFonts w:ascii="Arial" w:hAnsi="Arial" w:cs="Arial"/>
          <w:w w:val="105"/>
          <w:sz w:val="24"/>
          <w:szCs w:val="24"/>
        </w:rPr>
        <w:t>ser</w:t>
      </w:r>
      <w:r w:rsidRPr="00185068">
        <w:rPr>
          <w:rFonts w:ascii="Arial" w:hAnsi="Arial" w:cs="Arial"/>
          <w:spacing w:val="8"/>
          <w:w w:val="105"/>
          <w:sz w:val="24"/>
          <w:szCs w:val="24"/>
        </w:rPr>
        <w:t xml:space="preserve"> </w:t>
      </w:r>
      <w:r w:rsidRPr="00185068">
        <w:rPr>
          <w:rFonts w:ascii="Arial" w:hAnsi="Arial" w:cs="Arial"/>
          <w:w w:val="105"/>
          <w:sz w:val="24"/>
          <w:szCs w:val="24"/>
        </w:rPr>
        <w:t>renovados.</w:t>
      </w:r>
    </w:p>
    <w:p w14:paraId="6479B7DE" w14:textId="77777777" w:rsidR="00943E19" w:rsidRPr="00943E19" w:rsidRDefault="00943E19" w:rsidP="00943E19">
      <w:pPr>
        <w:pStyle w:val="Prrafodelista"/>
        <w:rPr>
          <w:rFonts w:ascii="Arial" w:hAnsi="Arial" w:cs="Arial"/>
          <w:w w:val="105"/>
          <w:sz w:val="24"/>
          <w:szCs w:val="24"/>
        </w:rPr>
      </w:pPr>
    </w:p>
    <w:tbl>
      <w:tblPr>
        <w:tblW w:w="9086" w:type="dxa"/>
        <w:tblInd w:w="421" w:type="dxa"/>
        <w:tblCellMar>
          <w:left w:w="70" w:type="dxa"/>
          <w:right w:w="70" w:type="dxa"/>
        </w:tblCellMar>
        <w:tblLook w:val="04A0" w:firstRow="1" w:lastRow="0" w:firstColumn="1" w:lastColumn="0" w:noHBand="0" w:noVBand="1"/>
      </w:tblPr>
      <w:tblGrid>
        <w:gridCol w:w="2923"/>
        <w:gridCol w:w="6163"/>
      </w:tblGrid>
      <w:tr w:rsidR="00644BA9" w:rsidRPr="00185068" w14:paraId="776006C3" w14:textId="77777777" w:rsidTr="00943E19">
        <w:trPr>
          <w:trHeight w:val="300"/>
        </w:trPr>
        <w:tc>
          <w:tcPr>
            <w:tcW w:w="292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6D59A9E" w14:textId="0B3059BF" w:rsidR="00644BA9" w:rsidRPr="00185068" w:rsidRDefault="00644BA9" w:rsidP="00AE6D9C">
            <w:pPr>
              <w:spacing w:line="240" w:lineRule="auto"/>
              <w:jc w:val="center"/>
              <w:rPr>
                <w:rFonts w:eastAsia="Times New Roman"/>
                <w:b/>
                <w:bCs/>
                <w:color w:val="000000"/>
                <w:sz w:val="24"/>
                <w:szCs w:val="24"/>
                <w:lang w:val="es-PE"/>
              </w:rPr>
            </w:pPr>
            <w:r w:rsidRPr="00185068">
              <w:rPr>
                <w:w w:val="105"/>
                <w:sz w:val="24"/>
                <w:szCs w:val="24"/>
              </w:rPr>
              <w:br w:type="page"/>
            </w:r>
            <w:r w:rsidRPr="00185068">
              <w:rPr>
                <w:rFonts w:eastAsia="Times New Roman"/>
                <w:b/>
                <w:bCs/>
                <w:color w:val="000000"/>
                <w:sz w:val="24"/>
                <w:szCs w:val="24"/>
                <w:lang w:val="es-ES"/>
              </w:rPr>
              <w:t>Riesgos</w:t>
            </w:r>
          </w:p>
        </w:tc>
        <w:tc>
          <w:tcPr>
            <w:tcW w:w="6163" w:type="dxa"/>
            <w:tcBorders>
              <w:top w:val="single" w:sz="4" w:space="0" w:color="auto"/>
              <w:left w:val="nil"/>
              <w:bottom w:val="single" w:sz="4" w:space="0" w:color="auto"/>
              <w:right w:val="single" w:sz="4" w:space="0" w:color="auto"/>
            </w:tcBorders>
            <w:shd w:val="clear" w:color="auto" w:fill="FFC000"/>
            <w:vAlign w:val="center"/>
            <w:hideMark/>
          </w:tcPr>
          <w:p w14:paraId="6B99690D" w14:textId="77777777" w:rsidR="00644BA9" w:rsidRPr="00185068" w:rsidRDefault="00644BA9" w:rsidP="00AE6D9C">
            <w:pPr>
              <w:spacing w:line="240" w:lineRule="auto"/>
              <w:jc w:val="center"/>
              <w:rPr>
                <w:rFonts w:eastAsia="Times New Roman"/>
                <w:b/>
                <w:bCs/>
                <w:color w:val="000000"/>
                <w:sz w:val="24"/>
                <w:szCs w:val="24"/>
                <w:lang w:val="es-PE"/>
              </w:rPr>
            </w:pPr>
            <w:r w:rsidRPr="00185068">
              <w:rPr>
                <w:rFonts w:eastAsia="Times New Roman"/>
                <w:b/>
                <w:bCs/>
                <w:color w:val="000000"/>
                <w:sz w:val="24"/>
                <w:szCs w:val="24"/>
                <w:lang w:val="es-ES"/>
              </w:rPr>
              <w:t>Salvaguardas</w:t>
            </w:r>
          </w:p>
        </w:tc>
      </w:tr>
      <w:tr w:rsidR="00644BA9" w:rsidRPr="00185068" w14:paraId="7B61D072" w14:textId="77777777" w:rsidTr="00943E19">
        <w:trPr>
          <w:trHeight w:val="394"/>
        </w:trPr>
        <w:tc>
          <w:tcPr>
            <w:tcW w:w="2923" w:type="dxa"/>
            <w:vMerge w:val="restart"/>
            <w:tcBorders>
              <w:top w:val="nil"/>
              <w:left w:val="single" w:sz="4" w:space="0" w:color="auto"/>
              <w:bottom w:val="single" w:sz="4" w:space="0" w:color="000000"/>
              <w:right w:val="single" w:sz="4" w:space="0" w:color="auto"/>
            </w:tcBorders>
            <w:shd w:val="clear" w:color="auto" w:fill="CCFFFF"/>
            <w:vAlign w:val="center"/>
            <w:hideMark/>
          </w:tcPr>
          <w:p w14:paraId="39F06E89" w14:textId="77777777" w:rsidR="00644BA9" w:rsidRPr="00185068" w:rsidRDefault="00644BA9" w:rsidP="00AE6D9C">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Incendio y Terremoto</w:t>
            </w:r>
          </w:p>
        </w:tc>
        <w:tc>
          <w:tcPr>
            <w:tcW w:w="6163" w:type="dxa"/>
            <w:tcBorders>
              <w:top w:val="nil"/>
              <w:left w:val="nil"/>
              <w:bottom w:val="single" w:sz="4" w:space="0" w:color="auto"/>
              <w:right w:val="single" w:sz="4" w:space="0" w:color="auto"/>
            </w:tcBorders>
            <w:shd w:val="clear" w:color="auto" w:fill="CCFFFF"/>
            <w:vAlign w:val="center"/>
            <w:hideMark/>
          </w:tcPr>
          <w:p w14:paraId="57CD55CF" w14:textId="77777777" w:rsidR="00644BA9" w:rsidRPr="00185068" w:rsidRDefault="00644BA9" w:rsidP="00AE6D9C">
            <w:pPr>
              <w:spacing w:line="240" w:lineRule="auto"/>
              <w:jc w:val="center"/>
              <w:rPr>
                <w:rFonts w:eastAsia="Times New Roman"/>
                <w:color w:val="000000"/>
                <w:sz w:val="24"/>
                <w:szCs w:val="24"/>
                <w:lang w:val="es-PE"/>
              </w:rPr>
            </w:pPr>
            <w:r w:rsidRPr="00185068">
              <w:rPr>
                <w:rFonts w:eastAsia="Times New Roman"/>
                <w:color w:val="000000"/>
                <w:sz w:val="24"/>
                <w:szCs w:val="24"/>
                <w:lang w:val="es-ES"/>
              </w:rPr>
              <w:t>Instalación de sistemas contra incendio</w:t>
            </w:r>
          </w:p>
        </w:tc>
      </w:tr>
      <w:tr w:rsidR="00644BA9" w:rsidRPr="00185068" w14:paraId="2FA74826" w14:textId="77777777" w:rsidTr="00943E19">
        <w:trPr>
          <w:trHeight w:val="394"/>
        </w:trPr>
        <w:tc>
          <w:tcPr>
            <w:tcW w:w="2923" w:type="dxa"/>
            <w:vMerge/>
            <w:tcBorders>
              <w:top w:val="nil"/>
              <w:left w:val="single" w:sz="4" w:space="0" w:color="auto"/>
              <w:bottom w:val="single" w:sz="4" w:space="0" w:color="000000"/>
              <w:right w:val="single" w:sz="4" w:space="0" w:color="auto"/>
            </w:tcBorders>
            <w:shd w:val="clear" w:color="auto" w:fill="CCFFFF"/>
            <w:vAlign w:val="center"/>
            <w:hideMark/>
          </w:tcPr>
          <w:p w14:paraId="728694FB" w14:textId="77777777" w:rsidR="00644BA9" w:rsidRPr="00185068" w:rsidRDefault="00644BA9" w:rsidP="00AE6D9C">
            <w:pPr>
              <w:shd w:val="clear" w:color="auto" w:fill="FFFFFF" w:themeFill="background1"/>
              <w:spacing w:line="240" w:lineRule="auto"/>
              <w:rPr>
                <w:rFonts w:eastAsia="Times New Roman"/>
                <w:color w:val="000000"/>
                <w:sz w:val="24"/>
                <w:szCs w:val="24"/>
                <w:lang w:val="es-PE"/>
              </w:rPr>
            </w:pPr>
          </w:p>
        </w:tc>
        <w:tc>
          <w:tcPr>
            <w:tcW w:w="6163" w:type="dxa"/>
            <w:tcBorders>
              <w:top w:val="nil"/>
              <w:left w:val="nil"/>
              <w:bottom w:val="single" w:sz="4" w:space="0" w:color="auto"/>
              <w:right w:val="single" w:sz="4" w:space="0" w:color="auto"/>
            </w:tcBorders>
            <w:shd w:val="clear" w:color="auto" w:fill="CCFFFF"/>
            <w:vAlign w:val="center"/>
            <w:hideMark/>
          </w:tcPr>
          <w:p w14:paraId="300E4CDB"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Instalación de alarmas contra incendio</w:t>
            </w:r>
          </w:p>
        </w:tc>
      </w:tr>
      <w:tr w:rsidR="00644BA9" w:rsidRPr="00185068" w14:paraId="3646729F" w14:textId="77777777" w:rsidTr="00943E19">
        <w:trPr>
          <w:trHeight w:val="394"/>
        </w:trPr>
        <w:tc>
          <w:tcPr>
            <w:tcW w:w="2923" w:type="dxa"/>
            <w:vMerge/>
            <w:tcBorders>
              <w:top w:val="nil"/>
              <w:left w:val="single" w:sz="4" w:space="0" w:color="auto"/>
              <w:bottom w:val="single" w:sz="4" w:space="0" w:color="000000"/>
              <w:right w:val="single" w:sz="4" w:space="0" w:color="auto"/>
            </w:tcBorders>
            <w:shd w:val="clear" w:color="auto" w:fill="CCFFFF"/>
            <w:vAlign w:val="center"/>
            <w:hideMark/>
          </w:tcPr>
          <w:p w14:paraId="3F87A46F" w14:textId="77777777" w:rsidR="00644BA9" w:rsidRPr="00185068" w:rsidRDefault="00644BA9" w:rsidP="00AE6D9C">
            <w:pPr>
              <w:shd w:val="clear" w:color="auto" w:fill="FFFFFF" w:themeFill="background1"/>
              <w:spacing w:line="240" w:lineRule="auto"/>
              <w:rPr>
                <w:rFonts w:eastAsia="Times New Roman"/>
                <w:color w:val="000000"/>
                <w:sz w:val="24"/>
                <w:szCs w:val="24"/>
                <w:lang w:val="es-PE"/>
              </w:rPr>
            </w:pPr>
          </w:p>
        </w:tc>
        <w:tc>
          <w:tcPr>
            <w:tcW w:w="6163" w:type="dxa"/>
            <w:tcBorders>
              <w:top w:val="nil"/>
              <w:left w:val="nil"/>
              <w:bottom w:val="single" w:sz="4" w:space="0" w:color="auto"/>
              <w:right w:val="single" w:sz="4" w:space="0" w:color="auto"/>
            </w:tcBorders>
            <w:shd w:val="clear" w:color="auto" w:fill="CCFFFF"/>
            <w:vAlign w:val="center"/>
            <w:hideMark/>
          </w:tcPr>
          <w:p w14:paraId="51BC0CDE"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Uso y mantenimiento de extintores</w:t>
            </w:r>
          </w:p>
        </w:tc>
      </w:tr>
      <w:tr w:rsidR="00644BA9" w:rsidRPr="00185068" w14:paraId="6BF962C0" w14:textId="77777777" w:rsidTr="00943E19">
        <w:trPr>
          <w:trHeight w:val="394"/>
        </w:trPr>
        <w:tc>
          <w:tcPr>
            <w:tcW w:w="2923" w:type="dxa"/>
            <w:vMerge/>
            <w:tcBorders>
              <w:top w:val="nil"/>
              <w:left w:val="single" w:sz="4" w:space="0" w:color="auto"/>
              <w:bottom w:val="single" w:sz="4" w:space="0" w:color="000000"/>
              <w:right w:val="single" w:sz="4" w:space="0" w:color="auto"/>
            </w:tcBorders>
            <w:shd w:val="clear" w:color="auto" w:fill="CCFFFF"/>
            <w:vAlign w:val="center"/>
            <w:hideMark/>
          </w:tcPr>
          <w:p w14:paraId="47A80CA9" w14:textId="77777777" w:rsidR="00644BA9" w:rsidRPr="00185068" w:rsidRDefault="00644BA9" w:rsidP="00AE6D9C">
            <w:pPr>
              <w:shd w:val="clear" w:color="auto" w:fill="FFFFFF" w:themeFill="background1"/>
              <w:spacing w:line="240" w:lineRule="auto"/>
              <w:rPr>
                <w:rFonts w:eastAsia="Times New Roman"/>
                <w:color w:val="000000"/>
                <w:sz w:val="24"/>
                <w:szCs w:val="24"/>
                <w:lang w:val="es-PE"/>
              </w:rPr>
            </w:pPr>
          </w:p>
        </w:tc>
        <w:tc>
          <w:tcPr>
            <w:tcW w:w="6163" w:type="dxa"/>
            <w:tcBorders>
              <w:top w:val="nil"/>
              <w:left w:val="nil"/>
              <w:bottom w:val="single" w:sz="4" w:space="0" w:color="auto"/>
              <w:right w:val="single" w:sz="4" w:space="0" w:color="auto"/>
            </w:tcBorders>
            <w:shd w:val="clear" w:color="auto" w:fill="CCFFFF"/>
            <w:vAlign w:val="center"/>
            <w:hideMark/>
          </w:tcPr>
          <w:p w14:paraId="14FA9380"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Desarrollo de plan de emergencia ante incendios</w:t>
            </w:r>
          </w:p>
        </w:tc>
      </w:tr>
      <w:tr w:rsidR="00644BA9" w:rsidRPr="00185068" w14:paraId="7FAE7DF9" w14:textId="77777777" w:rsidTr="00943E19">
        <w:trPr>
          <w:trHeight w:val="394"/>
        </w:trPr>
        <w:tc>
          <w:tcPr>
            <w:tcW w:w="2923" w:type="dxa"/>
            <w:vMerge/>
            <w:tcBorders>
              <w:top w:val="nil"/>
              <w:left w:val="single" w:sz="4" w:space="0" w:color="auto"/>
              <w:bottom w:val="single" w:sz="4" w:space="0" w:color="000000"/>
              <w:right w:val="single" w:sz="4" w:space="0" w:color="auto"/>
            </w:tcBorders>
            <w:shd w:val="clear" w:color="auto" w:fill="CCFFFF"/>
            <w:vAlign w:val="center"/>
            <w:hideMark/>
          </w:tcPr>
          <w:p w14:paraId="594E4401" w14:textId="77777777" w:rsidR="00644BA9" w:rsidRPr="00185068" w:rsidRDefault="00644BA9" w:rsidP="00AE6D9C">
            <w:pPr>
              <w:shd w:val="clear" w:color="auto" w:fill="FFFFFF" w:themeFill="background1"/>
              <w:spacing w:line="240" w:lineRule="auto"/>
              <w:rPr>
                <w:rFonts w:eastAsia="Times New Roman"/>
                <w:color w:val="000000"/>
                <w:sz w:val="24"/>
                <w:szCs w:val="24"/>
                <w:lang w:val="es-PE"/>
              </w:rPr>
            </w:pPr>
          </w:p>
        </w:tc>
        <w:tc>
          <w:tcPr>
            <w:tcW w:w="6163" w:type="dxa"/>
            <w:tcBorders>
              <w:top w:val="nil"/>
              <w:left w:val="nil"/>
              <w:bottom w:val="single" w:sz="4" w:space="0" w:color="auto"/>
              <w:right w:val="single" w:sz="4" w:space="0" w:color="auto"/>
            </w:tcBorders>
            <w:shd w:val="clear" w:color="auto" w:fill="CCFFFF"/>
            <w:vAlign w:val="center"/>
            <w:hideMark/>
          </w:tcPr>
          <w:p w14:paraId="2A93B5B4"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Desarrollo de plan de contingencia ante desastres</w:t>
            </w:r>
          </w:p>
        </w:tc>
      </w:tr>
      <w:tr w:rsidR="00644BA9" w:rsidRPr="00185068" w14:paraId="557F0C67" w14:textId="77777777" w:rsidTr="00943E19">
        <w:trPr>
          <w:trHeight w:val="394"/>
        </w:trPr>
        <w:tc>
          <w:tcPr>
            <w:tcW w:w="2923" w:type="dxa"/>
            <w:vMerge/>
            <w:tcBorders>
              <w:top w:val="nil"/>
              <w:left w:val="single" w:sz="4" w:space="0" w:color="auto"/>
              <w:bottom w:val="single" w:sz="4" w:space="0" w:color="000000"/>
              <w:right w:val="single" w:sz="4" w:space="0" w:color="auto"/>
            </w:tcBorders>
            <w:shd w:val="clear" w:color="auto" w:fill="CCFFFF"/>
            <w:vAlign w:val="center"/>
            <w:hideMark/>
          </w:tcPr>
          <w:p w14:paraId="6423B383" w14:textId="77777777" w:rsidR="00644BA9" w:rsidRPr="00185068" w:rsidRDefault="00644BA9" w:rsidP="00AE6D9C">
            <w:pPr>
              <w:shd w:val="clear" w:color="auto" w:fill="FFFFFF" w:themeFill="background1"/>
              <w:spacing w:line="240" w:lineRule="auto"/>
              <w:rPr>
                <w:rFonts w:eastAsia="Times New Roman"/>
                <w:color w:val="000000"/>
                <w:sz w:val="24"/>
                <w:szCs w:val="24"/>
                <w:lang w:val="es-PE"/>
              </w:rPr>
            </w:pPr>
          </w:p>
        </w:tc>
        <w:tc>
          <w:tcPr>
            <w:tcW w:w="6163" w:type="dxa"/>
            <w:tcBorders>
              <w:top w:val="nil"/>
              <w:left w:val="nil"/>
              <w:bottom w:val="single" w:sz="4" w:space="0" w:color="auto"/>
              <w:right w:val="single" w:sz="4" w:space="0" w:color="auto"/>
            </w:tcBorders>
            <w:shd w:val="clear" w:color="auto" w:fill="CCFFFF"/>
            <w:vAlign w:val="center"/>
            <w:hideMark/>
          </w:tcPr>
          <w:p w14:paraId="48AAA4BF"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Realizar simulacros de forma periódica</w:t>
            </w:r>
          </w:p>
        </w:tc>
      </w:tr>
      <w:tr w:rsidR="00644BA9" w:rsidRPr="00185068" w14:paraId="3E845B81" w14:textId="77777777" w:rsidTr="00D433D9">
        <w:trPr>
          <w:trHeight w:val="540"/>
        </w:trPr>
        <w:tc>
          <w:tcPr>
            <w:tcW w:w="2923" w:type="dxa"/>
            <w:tcBorders>
              <w:top w:val="nil"/>
              <w:left w:val="single" w:sz="4" w:space="0" w:color="auto"/>
              <w:bottom w:val="single" w:sz="4" w:space="0" w:color="auto"/>
              <w:right w:val="single" w:sz="4" w:space="0" w:color="auto"/>
            </w:tcBorders>
            <w:shd w:val="clear" w:color="auto" w:fill="FEEDB0"/>
            <w:vAlign w:val="center"/>
            <w:hideMark/>
          </w:tcPr>
          <w:p w14:paraId="060B9D2B" w14:textId="77777777" w:rsidR="00644BA9" w:rsidRPr="00943E19" w:rsidRDefault="00644BA9" w:rsidP="00943E19">
            <w:pPr>
              <w:jc w:val="center"/>
            </w:pPr>
            <w:r w:rsidRPr="00943E19">
              <w:t>Falla de generador eléctrico</w:t>
            </w:r>
          </w:p>
        </w:tc>
        <w:tc>
          <w:tcPr>
            <w:tcW w:w="6163" w:type="dxa"/>
            <w:tcBorders>
              <w:top w:val="nil"/>
              <w:left w:val="single" w:sz="4" w:space="0" w:color="auto"/>
              <w:bottom w:val="single" w:sz="4" w:space="0" w:color="auto"/>
              <w:right w:val="single" w:sz="4" w:space="0" w:color="auto"/>
            </w:tcBorders>
            <w:shd w:val="clear" w:color="auto" w:fill="FEEDB0"/>
            <w:vAlign w:val="center"/>
            <w:hideMark/>
          </w:tcPr>
          <w:p w14:paraId="0699349F" w14:textId="48B53B85" w:rsidR="00644BA9" w:rsidRPr="00943E19" w:rsidRDefault="00644BA9" w:rsidP="00943E19">
            <w:pPr>
              <w:jc w:val="center"/>
            </w:pPr>
            <w:r w:rsidRPr="00943E19">
              <w:t xml:space="preserve">Mantenimiento </w:t>
            </w:r>
            <w:r w:rsidR="00943E19" w:rsidRPr="00943E19">
              <w:t>periódico</w:t>
            </w:r>
            <w:r w:rsidRPr="00943E19">
              <w:t xml:space="preserve"> de generador eléctrico</w:t>
            </w:r>
          </w:p>
        </w:tc>
      </w:tr>
      <w:tr w:rsidR="00644BA9" w:rsidRPr="00185068" w14:paraId="2B212ADD" w14:textId="77777777" w:rsidTr="00D433D9">
        <w:trPr>
          <w:trHeight w:val="371"/>
        </w:trPr>
        <w:tc>
          <w:tcPr>
            <w:tcW w:w="2923" w:type="dxa"/>
            <w:vMerge w:val="restart"/>
            <w:tcBorders>
              <w:top w:val="nil"/>
              <w:left w:val="single" w:sz="4" w:space="0" w:color="auto"/>
              <w:bottom w:val="single" w:sz="4" w:space="0" w:color="000000"/>
              <w:right w:val="single" w:sz="4" w:space="0" w:color="auto"/>
            </w:tcBorders>
            <w:shd w:val="clear" w:color="auto" w:fill="FBBDEF"/>
            <w:vAlign w:val="center"/>
            <w:hideMark/>
          </w:tcPr>
          <w:p w14:paraId="3FC79AF5"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Falla de equipos de climatización</w:t>
            </w:r>
          </w:p>
        </w:tc>
        <w:tc>
          <w:tcPr>
            <w:tcW w:w="6163" w:type="dxa"/>
            <w:tcBorders>
              <w:top w:val="nil"/>
              <w:left w:val="nil"/>
              <w:bottom w:val="single" w:sz="4" w:space="0" w:color="auto"/>
              <w:right w:val="single" w:sz="4" w:space="0" w:color="auto"/>
            </w:tcBorders>
            <w:shd w:val="clear" w:color="auto" w:fill="FBBDEF"/>
            <w:vAlign w:val="center"/>
            <w:hideMark/>
          </w:tcPr>
          <w:p w14:paraId="67906FE2"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Mantenimiento de equipos de climatización</w:t>
            </w:r>
          </w:p>
        </w:tc>
      </w:tr>
      <w:tr w:rsidR="00644BA9" w:rsidRPr="00185068" w14:paraId="4BFF30AF" w14:textId="77777777" w:rsidTr="00D433D9">
        <w:trPr>
          <w:trHeight w:val="371"/>
        </w:trPr>
        <w:tc>
          <w:tcPr>
            <w:tcW w:w="2923" w:type="dxa"/>
            <w:vMerge/>
            <w:tcBorders>
              <w:top w:val="nil"/>
              <w:left w:val="single" w:sz="4" w:space="0" w:color="auto"/>
              <w:bottom w:val="single" w:sz="4" w:space="0" w:color="000000"/>
              <w:right w:val="single" w:sz="4" w:space="0" w:color="auto"/>
            </w:tcBorders>
            <w:shd w:val="clear" w:color="auto" w:fill="FBBDEF"/>
            <w:vAlign w:val="center"/>
            <w:hideMark/>
          </w:tcPr>
          <w:p w14:paraId="32761A22"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nil"/>
              <w:left w:val="nil"/>
              <w:bottom w:val="single" w:sz="4" w:space="0" w:color="auto"/>
              <w:right w:val="single" w:sz="4" w:space="0" w:color="auto"/>
            </w:tcBorders>
            <w:shd w:val="clear" w:color="auto" w:fill="FBBDEF"/>
            <w:vAlign w:val="center"/>
            <w:hideMark/>
          </w:tcPr>
          <w:p w14:paraId="77D54684"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Adquirir nuevos equipos de climatización</w:t>
            </w:r>
          </w:p>
        </w:tc>
      </w:tr>
      <w:tr w:rsidR="00644BA9" w:rsidRPr="00185068" w14:paraId="233A7F5D" w14:textId="77777777" w:rsidTr="00D433D9">
        <w:trPr>
          <w:trHeight w:val="416"/>
        </w:trPr>
        <w:tc>
          <w:tcPr>
            <w:tcW w:w="2923" w:type="dxa"/>
            <w:vMerge w:val="restart"/>
            <w:tcBorders>
              <w:top w:val="nil"/>
              <w:left w:val="single" w:sz="4" w:space="0" w:color="auto"/>
              <w:bottom w:val="single" w:sz="4" w:space="0" w:color="auto"/>
              <w:right w:val="single" w:sz="4" w:space="0" w:color="auto"/>
            </w:tcBorders>
            <w:shd w:val="clear" w:color="auto" w:fill="FFA3A3"/>
            <w:vAlign w:val="center"/>
            <w:hideMark/>
          </w:tcPr>
          <w:p w14:paraId="17FB97CC"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Agotamiento de recursos</w:t>
            </w:r>
          </w:p>
        </w:tc>
        <w:tc>
          <w:tcPr>
            <w:tcW w:w="6163" w:type="dxa"/>
            <w:tcBorders>
              <w:top w:val="nil"/>
              <w:left w:val="single" w:sz="4" w:space="0" w:color="auto"/>
              <w:bottom w:val="single" w:sz="4" w:space="0" w:color="auto"/>
              <w:right w:val="single" w:sz="4" w:space="0" w:color="auto"/>
            </w:tcBorders>
            <w:shd w:val="clear" w:color="auto" w:fill="FFA3A3"/>
            <w:vAlign w:val="center"/>
            <w:hideMark/>
          </w:tcPr>
          <w:p w14:paraId="29FB2801"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 xml:space="preserve">Mantenimiento preventivo de servidores </w:t>
            </w:r>
          </w:p>
        </w:tc>
      </w:tr>
      <w:tr w:rsidR="00644BA9" w:rsidRPr="00185068" w14:paraId="6E698CB0" w14:textId="77777777" w:rsidTr="00D433D9">
        <w:trPr>
          <w:trHeight w:val="533"/>
        </w:trPr>
        <w:tc>
          <w:tcPr>
            <w:tcW w:w="2923" w:type="dxa"/>
            <w:vMerge/>
            <w:tcBorders>
              <w:top w:val="nil"/>
              <w:left w:val="single" w:sz="4" w:space="0" w:color="auto"/>
              <w:bottom w:val="single" w:sz="4" w:space="0" w:color="auto"/>
              <w:right w:val="single" w:sz="4" w:space="0" w:color="auto"/>
            </w:tcBorders>
            <w:shd w:val="clear" w:color="auto" w:fill="FFA3A3"/>
            <w:vAlign w:val="center"/>
            <w:hideMark/>
          </w:tcPr>
          <w:p w14:paraId="1634D3D3"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nil"/>
              <w:left w:val="single" w:sz="4" w:space="0" w:color="auto"/>
              <w:bottom w:val="single" w:sz="4" w:space="0" w:color="auto"/>
              <w:right w:val="single" w:sz="4" w:space="0" w:color="auto"/>
            </w:tcBorders>
            <w:shd w:val="clear" w:color="auto" w:fill="FFA3A3"/>
            <w:vAlign w:val="center"/>
            <w:hideMark/>
          </w:tcPr>
          <w:p w14:paraId="03AF129C"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Revisión de directiva de copias de seguridad de forma regular</w:t>
            </w:r>
          </w:p>
        </w:tc>
      </w:tr>
      <w:tr w:rsidR="00644BA9" w:rsidRPr="00185068" w14:paraId="22AAE2F8" w14:textId="77777777" w:rsidTr="00D433D9">
        <w:trPr>
          <w:trHeight w:val="413"/>
        </w:trPr>
        <w:tc>
          <w:tcPr>
            <w:tcW w:w="2923" w:type="dxa"/>
            <w:vMerge/>
            <w:tcBorders>
              <w:top w:val="nil"/>
              <w:left w:val="single" w:sz="4" w:space="0" w:color="auto"/>
              <w:bottom w:val="single" w:sz="4" w:space="0" w:color="auto"/>
              <w:right w:val="single" w:sz="4" w:space="0" w:color="auto"/>
            </w:tcBorders>
            <w:shd w:val="clear" w:color="auto" w:fill="FFA3A3"/>
            <w:vAlign w:val="center"/>
            <w:hideMark/>
          </w:tcPr>
          <w:p w14:paraId="6247279C"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nil"/>
              <w:left w:val="nil"/>
              <w:bottom w:val="single" w:sz="4" w:space="0" w:color="auto"/>
              <w:right w:val="single" w:sz="4" w:space="0" w:color="auto"/>
            </w:tcBorders>
            <w:shd w:val="clear" w:color="auto" w:fill="FFA3A3"/>
            <w:vAlign w:val="center"/>
            <w:hideMark/>
          </w:tcPr>
          <w:p w14:paraId="5EC76642"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Monitoreo de recursos de los equipos críticos</w:t>
            </w:r>
          </w:p>
        </w:tc>
      </w:tr>
      <w:tr w:rsidR="00644BA9" w:rsidRPr="00185068" w14:paraId="371E4D56" w14:textId="77777777" w:rsidTr="00D433D9">
        <w:trPr>
          <w:trHeight w:val="525"/>
        </w:trPr>
        <w:tc>
          <w:tcPr>
            <w:tcW w:w="2923" w:type="dxa"/>
            <w:tcBorders>
              <w:top w:val="nil"/>
              <w:left w:val="single" w:sz="4" w:space="0" w:color="auto"/>
              <w:bottom w:val="single" w:sz="4" w:space="0" w:color="auto"/>
              <w:right w:val="single" w:sz="4" w:space="0" w:color="auto"/>
            </w:tcBorders>
            <w:shd w:val="clear" w:color="auto" w:fill="C3BCF6"/>
            <w:vAlign w:val="center"/>
            <w:hideMark/>
          </w:tcPr>
          <w:p w14:paraId="10D21AA4"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Desconexión Física o lógica</w:t>
            </w:r>
          </w:p>
        </w:tc>
        <w:tc>
          <w:tcPr>
            <w:tcW w:w="6163" w:type="dxa"/>
            <w:tcBorders>
              <w:top w:val="nil"/>
              <w:left w:val="nil"/>
              <w:bottom w:val="single" w:sz="4" w:space="0" w:color="auto"/>
              <w:right w:val="single" w:sz="4" w:space="0" w:color="auto"/>
            </w:tcBorders>
            <w:shd w:val="clear" w:color="auto" w:fill="C3BCF6"/>
            <w:vAlign w:val="center"/>
            <w:hideMark/>
          </w:tcPr>
          <w:p w14:paraId="6754B12F"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Asegurar los equipos de comunicaciones y servidores en armarios cerrados</w:t>
            </w:r>
          </w:p>
        </w:tc>
      </w:tr>
      <w:tr w:rsidR="00644BA9" w:rsidRPr="00185068" w14:paraId="53BBAF62" w14:textId="77777777" w:rsidTr="00D433D9">
        <w:trPr>
          <w:trHeight w:val="480"/>
        </w:trPr>
        <w:tc>
          <w:tcPr>
            <w:tcW w:w="2923" w:type="dxa"/>
            <w:tcBorders>
              <w:top w:val="nil"/>
              <w:left w:val="single" w:sz="4" w:space="0" w:color="auto"/>
              <w:bottom w:val="single" w:sz="4" w:space="0" w:color="auto"/>
              <w:right w:val="single" w:sz="4" w:space="0" w:color="auto"/>
            </w:tcBorders>
            <w:shd w:val="clear" w:color="auto" w:fill="9EACA8"/>
            <w:vAlign w:val="center"/>
            <w:hideMark/>
          </w:tcPr>
          <w:p w14:paraId="2089C059"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Robo</w:t>
            </w:r>
          </w:p>
        </w:tc>
        <w:tc>
          <w:tcPr>
            <w:tcW w:w="6163" w:type="dxa"/>
            <w:tcBorders>
              <w:top w:val="nil"/>
              <w:left w:val="nil"/>
              <w:bottom w:val="single" w:sz="4" w:space="0" w:color="auto"/>
              <w:right w:val="single" w:sz="4" w:space="0" w:color="auto"/>
            </w:tcBorders>
            <w:shd w:val="clear" w:color="auto" w:fill="9EACA8"/>
            <w:vAlign w:val="center"/>
            <w:hideMark/>
          </w:tcPr>
          <w:p w14:paraId="5FA4E395"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Uso de cables de seguridad para computadores de personal y portátiles</w:t>
            </w:r>
          </w:p>
        </w:tc>
      </w:tr>
      <w:tr w:rsidR="00644BA9" w:rsidRPr="00185068" w14:paraId="7490C0A0" w14:textId="77777777" w:rsidTr="00D433D9">
        <w:trPr>
          <w:trHeight w:val="552"/>
        </w:trPr>
        <w:tc>
          <w:tcPr>
            <w:tcW w:w="2923" w:type="dxa"/>
            <w:vMerge w:val="restart"/>
            <w:tcBorders>
              <w:top w:val="nil"/>
              <w:left w:val="single" w:sz="4" w:space="0" w:color="auto"/>
              <w:bottom w:val="single" w:sz="4" w:space="0" w:color="000000"/>
              <w:right w:val="single" w:sz="4" w:space="0" w:color="auto"/>
            </w:tcBorders>
            <w:shd w:val="clear" w:color="auto" w:fill="FCCCF3"/>
            <w:vAlign w:val="center"/>
            <w:hideMark/>
          </w:tcPr>
          <w:p w14:paraId="62441DCA"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Virus</w:t>
            </w:r>
          </w:p>
        </w:tc>
        <w:tc>
          <w:tcPr>
            <w:tcW w:w="6163" w:type="dxa"/>
            <w:tcBorders>
              <w:top w:val="nil"/>
              <w:left w:val="nil"/>
              <w:bottom w:val="single" w:sz="4" w:space="0" w:color="auto"/>
              <w:right w:val="single" w:sz="4" w:space="0" w:color="auto"/>
            </w:tcBorders>
            <w:shd w:val="clear" w:color="auto" w:fill="FCCCF3"/>
            <w:vAlign w:val="center"/>
            <w:hideMark/>
          </w:tcPr>
          <w:p w14:paraId="6A37AA64"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Instalación de antivirus en servidores</w:t>
            </w:r>
          </w:p>
        </w:tc>
      </w:tr>
      <w:tr w:rsidR="00644BA9" w:rsidRPr="00185068" w14:paraId="7851B9BF" w14:textId="77777777" w:rsidTr="00D433D9">
        <w:trPr>
          <w:trHeight w:val="552"/>
        </w:trPr>
        <w:tc>
          <w:tcPr>
            <w:tcW w:w="2923" w:type="dxa"/>
            <w:vMerge/>
            <w:tcBorders>
              <w:top w:val="nil"/>
              <w:left w:val="single" w:sz="4" w:space="0" w:color="auto"/>
              <w:bottom w:val="single" w:sz="4" w:space="0" w:color="000000"/>
              <w:right w:val="single" w:sz="4" w:space="0" w:color="auto"/>
            </w:tcBorders>
            <w:shd w:val="clear" w:color="auto" w:fill="FCCCF3"/>
            <w:vAlign w:val="center"/>
            <w:hideMark/>
          </w:tcPr>
          <w:p w14:paraId="703AB574"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nil"/>
              <w:left w:val="nil"/>
              <w:bottom w:val="single" w:sz="4" w:space="0" w:color="auto"/>
              <w:right w:val="single" w:sz="4" w:space="0" w:color="auto"/>
            </w:tcBorders>
            <w:shd w:val="clear" w:color="auto" w:fill="FCCCF3"/>
            <w:vAlign w:val="center"/>
            <w:hideMark/>
          </w:tcPr>
          <w:p w14:paraId="175022BF"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Instalación de antivirus en equipos de personal</w:t>
            </w:r>
          </w:p>
        </w:tc>
      </w:tr>
      <w:tr w:rsidR="00644BA9" w:rsidRPr="00185068" w14:paraId="0C44E69D" w14:textId="77777777" w:rsidTr="00D433D9">
        <w:trPr>
          <w:trHeight w:val="552"/>
        </w:trPr>
        <w:tc>
          <w:tcPr>
            <w:tcW w:w="2923" w:type="dxa"/>
            <w:vMerge/>
            <w:tcBorders>
              <w:top w:val="nil"/>
              <w:left w:val="single" w:sz="4" w:space="0" w:color="auto"/>
              <w:bottom w:val="single" w:sz="4" w:space="0" w:color="auto"/>
              <w:right w:val="single" w:sz="4" w:space="0" w:color="auto"/>
            </w:tcBorders>
            <w:shd w:val="clear" w:color="auto" w:fill="FCCCF3"/>
            <w:vAlign w:val="center"/>
            <w:hideMark/>
          </w:tcPr>
          <w:p w14:paraId="724FD5B6"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nil"/>
              <w:left w:val="nil"/>
              <w:bottom w:val="single" w:sz="4" w:space="0" w:color="auto"/>
              <w:right w:val="single" w:sz="4" w:space="0" w:color="auto"/>
            </w:tcBorders>
            <w:shd w:val="clear" w:color="auto" w:fill="FCCCF3"/>
            <w:vAlign w:val="center"/>
            <w:hideMark/>
          </w:tcPr>
          <w:p w14:paraId="7BC694BC"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Actualizar periódicamente la base de datos de los antivirus</w:t>
            </w:r>
          </w:p>
        </w:tc>
      </w:tr>
      <w:tr w:rsidR="00644BA9" w:rsidRPr="00185068" w14:paraId="63D6FD39" w14:textId="77777777" w:rsidTr="00D433D9">
        <w:trPr>
          <w:trHeight w:val="525"/>
        </w:trPr>
        <w:tc>
          <w:tcPr>
            <w:tcW w:w="2923" w:type="dxa"/>
            <w:vMerge w:val="restart"/>
            <w:tcBorders>
              <w:top w:val="single" w:sz="4" w:space="0" w:color="auto"/>
              <w:left w:val="single" w:sz="4" w:space="0" w:color="auto"/>
              <w:bottom w:val="single" w:sz="4" w:space="0" w:color="auto"/>
              <w:right w:val="single" w:sz="4" w:space="0" w:color="auto"/>
            </w:tcBorders>
            <w:shd w:val="clear" w:color="auto" w:fill="8BAEFD"/>
            <w:vAlign w:val="center"/>
            <w:hideMark/>
          </w:tcPr>
          <w:p w14:paraId="4A4FC151"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Malware</w:t>
            </w:r>
          </w:p>
        </w:tc>
        <w:tc>
          <w:tcPr>
            <w:tcW w:w="6163" w:type="dxa"/>
            <w:tcBorders>
              <w:top w:val="single" w:sz="4" w:space="0" w:color="auto"/>
              <w:left w:val="nil"/>
              <w:bottom w:val="single" w:sz="4" w:space="0" w:color="auto"/>
              <w:right w:val="single" w:sz="4" w:space="0" w:color="auto"/>
            </w:tcBorders>
            <w:shd w:val="clear" w:color="auto" w:fill="8BAEFD"/>
            <w:vAlign w:val="center"/>
            <w:hideMark/>
          </w:tcPr>
          <w:p w14:paraId="70B827AD"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Instalación de antimalware en servidores</w:t>
            </w:r>
          </w:p>
        </w:tc>
      </w:tr>
      <w:tr w:rsidR="00644BA9" w:rsidRPr="00185068" w14:paraId="14701D28" w14:textId="77777777" w:rsidTr="00D433D9">
        <w:trPr>
          <w:trHeight w:val="534"/>
        </w:trPr>
        <w:tc>
          <w:tcPr>
            <w:tcW w:w="2923" w:type="dxa"/>
            <w:vMerge/>
            <w:tcBorders>
              <w:top w:val="single" w:sz="4" w:space="0" w:color="auto"/>
              <w:left w:val="single" w:sz="4" w:space="0" w:color="auto"/>
              <w:bottom w:val="single" w:sz="4" w:space="0" w:color="auto"/>
              <w:right w:val="single" w:sz="4" w:space="0" w:color="auto"/>
            </w:tcBorders>
            <w:shd w:val="clear" w:color="auto" w:fill="8BAEFD"/>
            <w:vAlign w:val="center"/>
            <w:hideMark/>
          </w:tcPr>
          <w:p w14:paraId="49BD6AC5"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single" w:sz="4" w:space="0" w:color="auto"/>
              <w:left w:val="nil"/>
              <w:bottom w:val="single" w:sz="4" w:space="0" w:color="auto"/>
              <w:right w:val="single" w:sz="4" w:space="0" w:color="auto"/>
            </w:tcBorders>
            <w:shd w:val="clear" w:color="auto" w:fill="8BAEFD"/>
            <w:vAlign w:val="center"/>
            <w:hideMark/>
          </w:tcPr>
          <w:p w14:paraId="02B5D319"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Instalación de antimalware en equipos de personal</w:t>
            </w:r>
          </w:p>
        </w:tc>
      </w:tr>
      <w:tr w:rsidR="00644BA9" w:rsidRPr="00185068" w14:paraId="36F3F56C" w14:textId="77777777" w:rsidTr="00D433D9">
        <w:trPr>
          <w:trHeight w:val="429"/>
        </w:trPr>
        <w:tc>
          <w:tcPr>
            <w:tcW w:w="2923" w:type="dxa"/>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2C1B4E6B"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Errores de configuración</w:t>
            </w:r>
          </w:p>
        </w:tc>
        <w:tc>
          <w:tcPr>
            <w:tcW w:w="6163" w:type="dxa"/>
            <w:tcBorders>
              <w:top w:val="single" w:sz="4" w:space="0" w:color="auto"/>
              <w:left w:val="nil"/>
              <w:bottom w:val="single" w:sz="4" w:space="0" w:color="auto"/>
              <w:right w:val="single" w:sz="4" w:space="0" w:color="auto"/>
            </w:tcBorders>
            <w:shd w:val="clear" w:color="auto" w:fill="FFFF00"/>
            <w:vAlign w:val="center"/>
            <w:hideMark/>
          </w:tcPr>
          <w:p w14:paraId="2E9C22E8"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Realizar pruebas de actualizaciones previo a la instalación</w:t>
            </w:r>
          </w:p>
        </w:tc>
      </w:tr>
      <w:tr w:rsidR="00644BA9" w:rsidRPr="00185068" w14:paraId="019B04E9" w14:textId="77777777" w:rsidTr="00F758D8">
        <w:trPr>
          <w:trHeight w:val="647"/>
        </w:trPr>
        <w:tc>
          <w:tcPr>
            <w:tcW w:w="2923" w:type="dxa"/>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481B1397"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single" w:sz="4" w:space="0" w:color="auto"/>
              <w:left w:val="nil"/>
              <w:bottom w:val="single" w:sz="4" w:space="0" w:color="auto"/>
              <w:right w:val="single" w:sz="4" w:space="0" w:color="auto"/>
            </w:tcBorders>
            <w:shd w:val="clear" w:color="auto" w:fill="FFFF00"/>
            <w:vAlign w:val="center"/>
            <w:hideMark/>
          </w:tcPr>
          <w:p w14:paraId="51CB5C26"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Pruebas periódicas del cortafuegos</w:t>
            </w:r>
          </w:p>
        </w:tc>
      </w:tr>
      <w:tr w:rsidR="00644BA9" w:rsidRPr="00185068" w14:paraId="23740044" w14:textId="77777777" w:rsidTr="00D433D9">
        <w:trPr>
          <w:trHeight w:val="433"/>
        </w:trPr>
        <w:tc>
          <w:tcPr>
            <w:tcW w:w="2923" w:type="dxa"/>
            <w:vMerge w:val="restart"/>
            <w:tcBorders>
              <w:top w:val="single" w:sz="4" w:space="0" w:color="auto"/>
              <w:left w:val="single" w:sz="4" w:space="0" w:color="auto"/>
              <w:right w:val="single" w:sz="4" w:space="0" w:color="auto"/>
            </w:tcBorders>
            <w:shd w:val="clear" w:color="auto" w:fill="EDF4D4"/>
            <w:vAlign w:val="center"/>
            <w:hideMark/>
          </w:tcPr>
          <w:p w14:paraId="09AD2750" w14:textId="4EF2787F"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lastRenderedPageBreak/>
              <w:t>Acceso no autorizado</w:t>
            </w:r>
          </w:p>
        </w:tc>
        <w:tc>
          <w:tcPr>
            <w:tcW w:w="6163" w:type="dxa"/>
            <w:tcBorders>
              <w:top w:val="single" w:sz="4" w:space="0" w:color="auto"/>
              <w:left w:val="nil"/>
              <w:bottom w:val="single" w:sz="4" w:space="0" w:color="auto"/>
              <w:right w:val="single" w:sz="4" w:space="0" w:color="auto"/>
            </w:tcBorders>
            <w:shd w:val="clear" w:color="auto" w:fill="EDF4D4"/>
            <w:vAlign w:val="center"/>
            <w:hideMark/>
          </w:tcPr>
          <w:p w14:paraId="52C9D16C"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Establecer controles de acceso físico</w:t>
            </w:r>
          </w:p>
        </w:tc>
      </w:tr>
      <w:tr w:rsidR="00644BA9" w:rsidRPr="00185068" w14:paraId="15E37D8D" w14:textId="77777777" w:rsidTr="00D433D9">
        <w:trPr>
          <w:trHeight w:val="434"/>
        </w:trPr>
        <w:tc>
          <w:tcPr>
            <w:tcW w:w="2923" w:type="dxa"/>
            <w:vMerge/>
            <w:tcBorders>
              <w:left w:val="single" w:sz="4" w:space="0" w:color="auto"/>
              <w:right w:val="single" w:sz="4" w:space="0" w:color="auto"/>
            </w:tcBorders>
            <w:shd w:val="clear" w:color="auto" w:fill="EDF4D4"/>
            <w:vAlign w:val="center"/>
            <w:hideMark/>
          </w:tcPr>
          <w:p w14:paraId="343AF6FD"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single" w:sz="4" w:space="0" w:color="auto"/>
              <w:left w:val="nil"/>
              <w:bottom w:val="single" w:sz="4" w:space="0" w:color="auto"/>
              <w:right w:val="single" w:sz="4" w:space="0" w:color="auto"/>
            </w:tcBorders>
            <w:shd w:val="clear" w:color="auto" w:fill="EDF4D4"/>
            <w:vAlign w:val="center"/>
            <w:hideMark/>
          </w:tcPr>
          <w:p w14:paraId="552209EC"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Analizar directivas de cortafuegos con regularidad</w:t>
            </w:r>
          </w:p>
        </w:tc>
      </w:tr>
      <w:tr w:rsidR="00644BA9" w:rsidRPr="00185068" w14:paraId="38FA951C" w14:textId="77777777" w:rsidTr="00D433D9">
        <w:trPr>
          <w:trHeight w:val="433"/>
        </w:trPr>
        <w:tc>
          <w:tcPr>
            <w:tcW w:w="2923" w:type="dxa"/>
            <w:vMerge/>
            <w:tcBorders>
              <w:left w:val="single" w:sz="4" w:space="0" w:color="auto"/>
              <w:right w:val="single" w:sz="4" w:space="0" w:color="auto"/>
            </w:tcBorders>
            <w:shd w:val="clear" w:color="auto" w:fill="EDF4D4"/>
            <w:vAlign w:val="center"/>
            <w:hideMark/>
          </w:tcPr>
          <w:p w14:paraId="53544364"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single" w:sz="4" w:space="0" w:color="auto"/>
              <w:left w:val="single" w:sz="4" w:space="0" w:color="auto"/>
              <w:bottom w:val="single" w:sz="4" w:space="0" w:color="auto"/>
              <w:right w:val="single" w:sz="4" w:space="0" w:color="auto"/>
            </w:tcBorders>
            <w:shd w:val="clear" w:color="auto" w:fill="EDF4D4"/>
            <w:vAlign w:val="center"/>
            <w:hideMark/>
          </w:tcPr>
          <w:p w14:paraId="62AA43DE"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Implementación de sistema de detección de intrusos</w:t>
            </w:r>
          </w:p>
        </w:tc>
      </w:tr>
      <w:tr w:rsidR="00644BA9" w:rsidRPr="00185068" w14:paraId="40AE649C" w14:textId="77777777" w:rsidTr="00D433D9">
        <w:trPr>
          <w:trHeight w:val="434"/>
        </w:trPr>
        <w:tc>
          <w:tcPr>
            <w:tcW w:w="2923" w:type="dxa"/>
            <w:vMerge/>
            <w:tcBorders>
              <w:left w:val="single" w:sz="4" w:space="0" w:color="auto"/>
              <w:right w:val="single" w:sz="4" w:space="0" w:color="auto"/>
            </w:tcBorders>
            <w:shd w:val="clear" w:color="auto" w:fill="EDF4D4"/>
            <w:vAlign w:val="center"/>
            <w:hideMark/>
          </w:tcPr>
          <w:p w14:paraId="00371783"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single" w:sz="4" w:space="0" w:color="auto"/>
              <w:left w:val="single" w:sz="4" w:space="0" w:color="auto"/>
              <w:bottom w:val="single" w:sz="4" w:space="0" w:color="auto"/>
              <w:right w:val="single" w:sz="4" w:space="0" w:color="auto"/>
            </w:tcBorders>
            <w:shd w:val="clear" w:color="auto" w:fill="EDF4D4"/>
            <w:vAlign w:val="center"/>
            <w:hideMark/>
          </w:tcPr>
          <w:p w14:paraId="5C8DA2E0"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Asignar cuentas para la administración de sistemas</w:t>
            </w:r>
          </w:p>
        </w:tc>
      </w:tr>
      <w:tr w:rsidR="00644BA9" w:rsidRPr="00185068" w14:paraId="7AB33DA3" w14:textId="77777777" w:rsidTr="00D433D9">
        <w:trPr>
          <w:trHeight w:val="434"/>
        </w:trPr>
        <w:tc>
          <w:tcPr>
            <w:tcW w:w="2923" w:type="dxa"/>
            <w:vMerge/>
            <w:tcBorders>
              <w:left w:val="single" w:sz="4" w:space="0" w:color="auto"/>
              <w:bottom w:val="single" w:sz="4" w:space="0" w:color="auto"/>
              <w:right w:val="single" w:sz="4" w:space="0" w:color="auto"/>
            </w:tcBorders>
            <w:shd w:val="clear" w:color="auto" w:fill="EDF4D4"/>
            <w:vAlign w:val="center"/>
            <w:hideMark/>
          </w:tcPr>
          <w:p w14:paraId="7D5698D9"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single" w:sz="4" w:space="0" w:color="auto"/>
              <w:left w:val="single" w:sz="4" w:space="0" w:color="auto"/>
              <w:bottom w:val="single" w:sz="4" w:space="0" w:color="auto"/>
              <w:right w:val="single" w:sz="4" w:space="0" w:color="auto"/>
            </w:tcBorders>
            <w:shd w:val="clear" w:color="auto" w:fill="EDF4D4"/>
            <w:vAlign w:val="center"/>
            <w:hideMark/>
          </w:tcPr>
          <w:p w14:paraId="7E32B769"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Implementar directivas de contraseñas complejas</w:t>
            </w:r>
          </w:p>
        </w:tc>
      </w:tr>
      <w:tr w:rsidR="00644BA9" w:rsidRPr="00185068" w14:paraId="0C997323" w14:textId="77777777" w:rsidTr="00D433D9">
        <w:trPr>
          <w:trHeight w:val="355"/>
        </w:trPr>
        <w:tc>
          <w:tcPr>
            <w:tcW w:w="2923" w:type="dxa"/>
            <w:vMerge w:val="restart"/>
            <w:tcBorders>
              <w:top w:val="single" w:sz="4" w:space="0" w:color="auto"/>
              <w:left w:val="single" w:sz="4" w:space="0" w:color="auto"/>
              <w:bottom w:val="single" w:sz="4" w:space="0" w:color="auto"/>
              <w:right w:val="single" w:sz="4" w:space="0" w:color="auto"/>
            </w:tcBorders>
            <w:shd w:val="clear" w:color="auto" w:fill="FCCCF3"/>
            <w:vAlign w:val="center"/>
            <w:hideMark/>
          </w:tcPr>
          <w:p w14:paraId="49509837"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Fuga de información</w:t>
            </w:r>
          </w:p>
        </w:tc>
        <w:tc>
          <w:tcPr>
            <w:tcW w:w="6163" w:type="dxa"/>
            <w:tcBorders>
              <w:top w:val="single" w:sz="4" w:space="0" w:color="auto"/>
              <w:left w:val="nil"/>
              <w:bottom w:val="single" w:sz="4" w:space="0" w:color="auto"/>
              <w:right w:val="single" w:sz="4" w:space="0" w:color="auto"/>
            </w:tcBorders>
            <w:shd w:val="clear" w:color="auto" w:fill="FCCCF3"/>
            <w:vAlign w:val="center"/>
            <w:hideMark/>
          </w:tcPr>
          <w:p w14:paraId="33EC5584"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Implementar cifrado de datos</w:t>
            </w:r>
          </w:p>
        </w:tc>
      </w:tr>
      <w:tr w:rsidR="00644BA9" w:rsidRPr="00185068" w14:paraId="235EE730" w14:textId="77777777" w:rsidTr="00D433D9">
        <w:trPr>
          <w:trHeight w:val="355"/>
        </w:trPr>
        <w:tc>
          <w:tcPr>
            <w:tcW w:w="2923" w:type="dxa"/>
            <w:vMerge/>
            <w:tcBorders>
              <w:top w:val="single" w:sz="4" w:space="0" w:color="auto"/>
              <w:left w:val="single" w:sz="4" w:space="0" w:color="auto"/>
              <w:bottom w:val="single" w:sz="4" w:space="0" w:color="auto"/>
              <w:right w:val="single" w:sz="4" w:space="0" w:color="auto"/>
            </w:tcBorders>
            <w:shd w:val="clear" w:color="auto" w:fill="FCCCF3"/>
            <w:vAlign w:val="center"/>
            <w:hideMark/>
          </w:tcPr>
          <w:p w14:paraId="75E2B272"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single" w:sz="4" w:space="0" w:color="auto"/>
              <w:left w:val="nil"/>
              <w:bottom w:val="single" w:sz="4" w:space="0" w:color="auto"/>
              <w:right w:val="single" w:sz="4" w:space="0" w:color="auto"/>
            </w:tcBorders>
            <w:shd w:val="clear" w:color="auto" w:fill="FCCCF3"/>
            <w:vAlign w:val="center"/>
            <w:hideMark/>
          </w:tcPr>
          <w:p w14:paraId="14E4AA1D"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Contratar personal responsable de la seguridad</w:t>
            </w:r>
          </w:p>
        </w:tc>
      </w:tr>
      <w:tr w:rsidR="00644BA9" w:rsidRPr="00185068" w14:paraId="5C9BDDC9" w14:textId="77777777" w:rsidTr="00D433D9">
        <w:trPr>
          <w:trHeight w:val="355"/>
        </w:trPr>
        <w:tc>
          <w:tcPr>
            <w:tcW w:w="2923" w:type="dxa"/>
            <w:vMerge/>
            <w:tcBorders>
              <w:top w:val="single" w:sz="4" w:space="0" w:color="auto"/>
              <w:left w:val="single" w:sz="4" w:space="0" w:color="auto"/>
              <w:bottom w:val="single" w:sz="4" w:space="0" w:color="auto"/>
              <w:right w:val="single" w:sz="4" w:space="0" w:color="auto"/>
            </w:tcBorders>
            <w:shd w:val="clear" w:color="auto" w:fill="FCCCF3"/>
            <w:vAlign w:val="center"/>
            <w:hideMark/>
          </w:tcPr>
          <w:p w14:paraId="0AD7EF50"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single" w:sz="4" w:space="0" w:color="auto"/>
              <w:left w:val="nil"/>
              <w:bottom w:val="single" w:sz="4" w:space="0" w:color="auto"/>
              <w:right w:val="single" w:sz="4" w:space="0" w:color="auto"/>
            </w:tcBorders>
            <w:shd w:val="clear" w:color="auto" w:fill="FCCCF3"/>
            <w:vAlign w:val="center"/>
            <w:hideMark/>
          </w:tcPr>
          <w:p w14:paraId="19047F7F" w14:textId="77777777" w:rsidR="00644BA9" w:rsidRPr="00D433D9" w:rsidRDefault="00644BA9" w:rsidP="00D433D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Solicitar historial de personal antes de ser contratado</w:t>
            </w:r>
          </w:p>
        </w:tc>
      </w:tr>
      <w:tr w:rsidR="00644BA9" w:rsidRPr="00185068" w14:paraId="1E42CA70" w14:textId="77777777" w:rsidTr="00D433D9">
        <w:trPr>
          <w:trHeight w:val="355"/>
        </w:trPr>
        <w:tc>
          <w:tcPr>
            <w:tcW w:w="2923" w:type="dxa"/>
            <w:vMerge/>
            <w:tcBorders>
              <w:top w:val="single" w:sz="4" w:space="0" w:color="auto"/>
              <w:left w:val="single" w:sz="4" w:space="0" w:color="auto"/>
              <w:bottom w:val="single" w:sz="4" w:space="0" w:color="auto"/>
              <w:right w:val="single" w:sz="4" w:space="0" w:color="auto"/>
            </w:tcBorders>
            <w:shd w:val="clear" w:color="auto" w:fill="FCCCF3"/>
            <w:vAlign w:val="center"/>
            <w:hideMark/>
          </w:tcPr>
          <w:p w14:paraId="62986021" w14:textId="77777777" w:rsidR="00644BA9" w:rsidRPr="00D433D9" w:rsidRDefault="00644BA9" w:rsidP="00D433D9">
            <w:pPr>
              <w:spacing w:line="240" w:lineRule="auto"/>
              <w:jc w:val="center"/>
              <w:rPr>
                <w:rFonts w:eastAsia="Times New Roman"/>
                <w:color w:val="000000"/>
                <w:sz w:val="24"/>
                <w:szCs w:val="24"/>
                <w:lang w:val="es-ES"/>
              </w:rPr>
            </w:pPr>
          </w:p>
        </w:tc>
        <w:tc>
          <w:tcPr>
            <w:tcW w:w="6163" w:type="dxa"/>
            <w:tcBorders>
              <w:top w:val="single" w:sz="4" w:space="0" w:color="auto"/>
              <w:left w:val="nil"/>
              <w:bottom w:val="single" w:sz="4" w:space="0" w:color="auto"/>
              <w:right w:val="single" w:sz="4" w:space="0" w:color="auto"/>
            </w:tcBorders>
            <w:shd w:val="clear" w:color="auto" w:fill="FCCCF3"/>
            <w:vAlign w:val="center"/>
            <w:hideMark/>
          </w:tcPr>
          <w:p w14:paraId="0AACB25A" w14:textId="77777777" w:rsidR="00644BA9" w:rsidRPr="00D433D9" w:rsidRDefault="00644BA9" w:rsidP="00D433D9">
            <w:pPr>
              <w:spacing w:line="240" w:lineRule="auto"/>
              <w:jc w:val="center"/>
              <w:rPr>
                <w:rFonts w:eastAsia="Times New Roman"/>
                <w:color w:val="000000"/>
                <w:sz w:val="24"/>
                <w:szCs w:val="24"/>
                <w:lang w:val="es-ES"/>
              </w:rPr>
            </w:pPr>
            <w:r w:rsidRPr="00D433D9">
              <w:rPr>
                <w:rFonts w:eastAsia="Times New Roman"/>
                <w:color w:val="000000"/>
                <w:sz w:val="24"/>
                <w:szCs w:val="24"/>
                <w:lang w:val="es-ES"/>
              </w:rPr>
              <w:t>Dar charlas al personal referente a la seguridad</w:t>
            </w:r>
          </w:p>
        </w:tc>
      </w:tr>
    </w:tbl>
    <w:p w14:paraId="109BAB7E" w14:textId="77777777" w:rsidR="00214915" w:rsidRPr="00185068" w:rsidRDefault="00214915" w:rsidP="00644BA9">
      <w:pPr>
        <w:tabs>
          <w:tab w:val="left" w:pos="1604"/>
        </w:tabs>
        <w:spacing w:before="9" w:line="333" w:lineRule="auto"/>
        <w:ind w:right="592"/>
        <w:jc w:val="both"/>
        <w:rPr>
          <w:sz w:val="24"/>
          <w:szCs w:val="24"/>
        </w:rPr>
      </w:pPr>
    </w:p>
    <w:p w14:paraId="67C95E0B" w14:textId="230E77C6" w:rsidR="00D433D9" w:rsidRDefault="00000000" w:rsidP="00CD2E18">
      <w:pPr>
        <w:numPr>
          <w:ilvl w:val="0"/>
          <w:numId w:val="5"/>
        </w:numPr>
        <w:ind w:left="425" w:hanging="425"/>
        <w:jc w:val="both"/>
        <w:rPr>
          <w:sz w:val="24"/>
          <w:szCs w:val="24"/>
        </w:rPr>
      </w:pPr>
      <w:r w:rsidRPr="00D433D9">
        <w:rPr>
          <w:sz w:val="24"/>
          <w:szCs w:val="24"/>
        </w:rPr>
        <w:t xml:space="preserve">Analiza el caso en las fases de </w:t>
      </w:r>
      <w:r w:rsidR="008F1B2D">
        <w:rPr>
          <w:sz w:val="24"/>
          <w:szCs w:val="24"/>
        </w:rPr>
        <w:t>M</w:t>
      </w:r>
      <w:r w:rsidR="008F1B2D" w:rsidRPr="00D433D9">
        <w:rPr>
          <w:sz w:val="24"/>
          <w:szCs w:val="24"/>
        </w:rPr>
        <w:t>AGERIT</w:t>
      </w:r>
    </w:p>
    <w:p w14:paraId="443A2DF5" w14:textId="30DB4A97" w:rsidR="000F15D8" w:rsidRPr="00D433D9" w:rsidRDefault="000F15D8" w:rsidP="00D433D9">
      <w:pPr>
        <w:numPr>
          <w:ilvl w:val="1"/>
          <w:numId w:val="5"/>
        </w:numPr>
        <w:jc w:val="both"/>
        <w:rPr>
          <w:b/>
          <w:bCs/>
          <w:sz w:val="24"/>
          <w:szCs w:val="24"/>
        </w:rPr>
      </w:pPr>
      <w:r w:rsidRPr="00D433D9">
        <w:rPr>
          <w:b/>
          <w:bCs/>
          <w:sz w:val="24"/>
          <w:szCs w:val="24"/>
        </w:rPr>
        <w:t>Activos</w:t>
      </w:r>
    </w:p>
    <w:p w14:paraId="7B5E3AA6" w14:textId="6F937E0E" w:rsidR="000F15D8" w:rsidRPr="00185068" w:rsidRDefault="000F15D8" w:rsidP="00A0636E">
      <w:pPr>
        <w:pStyle w:val="Prrafodelista"/>
        <w:numPr>
          <w:ilvl w:val="0"/>
          <w:numId w:val="21"/>
        </w:numPr>
        <w:jc w:val="both"/>
        <w:rPr>
          <w:rFonts w:ascii="Arial" w:hAnsi="Arial" w:cs="Arial"/>
          <w:sz w:val="24"/>
          <w:szCs w:val="24"/>
        </w:rPr>
      </w:pPr>
      <w:r w:rsidRPr="00185068">
        <w:rPr>
          <w:rFonts w:ascii="Arial" w:hAnsi="Arial" w:cs="Arial"/>
          <w:sz w:val="24"/>
          <w:szCs w:val="24"/>
        </w:rPr>
        <w:t>Hardware:</w:t>
      </w:r>
    </w:p>
    <w:p w14:paraId="2A9D13FB" w14:textId="42F26223"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Servidores</w:t>
      </w:r>
    </w:p>
    <w:p w14:paraId="3FCE5BA8" w14:textId="38493F3B"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Equipos de comunicaciones</w:t>
      </w:r>
    </w:p>
    <w:p w14:paraId="21E0A473" w14:textId="6637285E"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Computadores personales</w:t>
      </w:r>
    </w:p>
    <w:p w14:paraId="47965C33" w14:textId="5C98F71A" w:rsidR="000F15D8" w:rsidRPr="00185068" w:rsidRDefault="000F15D8" w:rsidP="00A0636E">
      <w:pPr>
        <w:pStyle w:val="Prrafodelista"/>
        <w:numPr>
          <w:ilvl w:val="0"/>
          <w:numId w:val="21"/>
        </w:numPr>
        <w:jc w:val="both"/>
        <w:rPr>
          <w:rFonts w:ascii="Arial" w:hAnsi="Arial" w:cs="Arial"/>
          <w:sz w:val="24"/>
          <w:szCs w:val="24"/>
        </w:rPr>
      </w:pPr>
      <w:r w:rsidRPr="00185068">
        <w:rPr>
          <w:rFonts w:ascii="Arial" w:hAnsi="Arial" w:cs="Arial"/>
          <w:sz w:val="24"/>
          <w:szCs w:val="24"/>
        </w:rPr>
        <w:t>Software:</w:t>
      </w:r>
    </w:p>
    <w:p w14:paraId="3BE8B6AA" w14:textId="7A685283"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Sistemas implementados por la institución</w:t>
      </w:r>
    </w:p>
    <w:p w14:paraId="1BA624C6" w14:textId="07CE436B"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Almacenamiento – Base de datos</w:t>
      </w:r>
    </w:p>
    <w:p w14:paraId="2031F41B" w14:textId="7AE84E88"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Correo electrónico</w:t>
      </w:r>
    </w:p>
    <w:p w14:paraId="4C96C179" w14:textId="65AD1745"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Virtualización</w:t>
      </w:r>
    </w:p>
    <w:p w14:paraId="2CA0C951" w14:textId="4C3151CC" w:rsidR="000F15D8" w:rsidRPr="00185068" w:rsidRDefault="000F15D8" w:rsidP="00A0636E">
      <w:pPr>
        <w:pStyle w:val="Prrafodelista"/>
        <w:numPr>
          <w:ilvl w:val="0"/>
          <w:numId w:val="21"/>
        </w:numPr>
        <w:jc w:val="both"/>
        <w:rPr>
          <w:rFonts w:ascii="Arial" w:hAnsi="Arial" w:cs="Arial"/>
          <w:sz w:val="24"/>
          <w:szCs w:val="24"/>
        </w:rPr>
      </w:pPr>
      <w:r w:rsidRPr="00185068">
        <w:rPr>
          <w:rFonts w:ascii="Arial" w:hAnsi="Arial" w:cs="Arial"/>
          <w:sz w:val="24"/>
          <w:szCs w:val="24"/>
        </w:rPr>
        <w:t>Comunicaciones:</w:t>
      </w:r>
    </w:p>
    <w:p w14:paraId="00000080" w14:textId="5459C05E" w:rsidR="00214915"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Internet</w:t>
      </w:r>
    </w:p>
    <w:p w14:paraId="2FDB7806" w14:textId="07699064"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Red cableada</w:t>
      </w:r>
    </w:p>
    <w:p w14:paraId="3F470BF3" w14:textId="4BDCEA28"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Enlace con el proveedor</w:t>
      </w:r>
    </w:p>
    <w:p w14:paraId="7EE56167" w14:textId="0E9583B9" w:rsidR="000F15D8" w:rsidRPr="00185068" w:rsidRDefault="000F15D8" w:rsidP="00A0636E">
      <w:pPr>
        <w:pStyle w:val="Prrafodelista"/>
        <w:numPr>
          <w:ilvl w:val="0"/>
          <w:numId w:val="21"/>
        </w:numPr>
        <w:jc w:val="both"/>
        <w:rPr>
          <w:rFonts w:ascii="Arial" w:hAnsi="Arial" w:cs="Arial"/>
          <w:sz w:val="24"/>
          <w:szCs w:val="24"/>
        </w:rPr>
      </w:pPr>
      <w:r w:rsidRPr="00185068">
        <w:rPr>
          <w:rFonts w:ascii="Arial" w:hAnsi="Arial" w:cs="Arial"/>
          <w:sz w:val="24"/>
          <w:szCs w:val="24"/>
        </w:rPr>
        <w:t>Equipo auxiliar:</w:t>
      </w:r>
    </w:p>
    <w:p w14:paraId="0BF33700" w14:textId="7CB6EAAB"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UPS</w:t>
      </w:r>
    </w:p>
    <w:p w14:paraId="3FBCE1D9" w14:textId="78BE68F0"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Generador eléctrico</w:t>
      </w:r>
    </w:p>
    <w:p w14:paraId="1C30D15B" w14:textId="09404CD1"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Equipo de climatización</w:t>
      </w:r>
    </w:p>
    <w:p w14:paraId="07308501" w14:textId="476EDA07"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Cableado eléctrico</w:t>
      </w:r>
    </w:p>
    <w:p w14:paraId="775ACB4D" w14:textId="4073BE80" w:rsidR="000F15D8" w:rsidRPr="00185068" w:rsidRDefault="000F15D8" w:rsidP="00A0636E">
      <w:pPr>
        <w:pStyle w:val="Prrafodelista"/>
        <w:numPr>
          <w:ilvl w:val="0"/>
          <w:numId w:val="21"/>
        </w:numPr>
        <w:jc w:val="both"/>
        <w:rPr>
          <w:rFonts w:ascii="Arial" w:hAnsi="Arial" w:cs="Arial"/>
          <w:sz w:val="24"/>
          <w:szCs w:val="24"/>
        </w:rPr>
      </w:pPr>
      <w:r w:rsidRPr="00185068">
        <w:rPr>
          <w:rFonts w:ascii="Arial" w:hAnsi="Arial" w:cs="Arial"/>
          <w:sz w:val="24"/>
          <w:szCs w:val="24"/>
        </w:rPr>
        <w:t>Instalaciones:</w:t>
      </w:r>
    </w:p>
    <w:p w14:paraId="054705F9" w14:textId="1B7FAD45"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Centro de datos</w:t>
      </w:r>
    </w:p>
    <w:p w14:paraId="4A44C50E" w14:textId="3FFBBB12"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Cuarto de Rack</w:t>
      </w:r>
    </w:p>
    <w:p w14:paraId="5A26DF6F" w14:textId="48FAC38E" w:rsidR="000F15D8" w:rsidRPr="00185068" w:rsidRDefault="000F15D8" w:rsidP="00A0636E">
      <w:pPr>
        <w:pStyle w:val="Prrafodelista"/>
        <w:numPr>
          <w:ilvl w:val="0"/>
          <w:numId w:val="21"/>
        </w:numPr>
        <w:jc w:val="both"/>
        <w:rPr>
          <w:rFonts w:ascii="Arial" w:hAnsi="Arial" w:cs="Arial"/>
          <w:sz w:val="24"/>
          <w:szCs w:val="24"/>
        </w:rPr>
      </w:pPr>
      <w:r w:rsidRPr="00185068">
        <w:rPr>
          <w:rFonts w:ascii="Arial" w:hAnsi="Arial" w:cs="Arial"/>
          <w:sz w:val="24"/>
          <w:szCs w:val="24"/>
        </w:rPr>
        <w:t>Personal:</w:t>
      </w:r>
    </w:p>
    <w:p w14:paraId="738DFBE7" w14:textId="5EC4AED8"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Equipo de desarrollo</w:t>
      </w:r>
    </w:p>
    <w:p w14:paraId="216D8AB7" w14:textId="1602D787"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 xml:space="preserve">Equipo técnico </w:t>
      </w:r>
    </w:p>
    <w:p w14:paraId="23BD00DA" w14:textId="4ADE6F70" w:rsidR="000F15D8" w:rsidRPr="00185068" w:rsidRDefault="000F15D8" w:rsidP="000F15D8">
      <w:pPr>
        <w:pStyle w:val="Prrafodelista"/>
        <w:numPr>
          <w:ilvl w:val="1"/>
          <w:numId w:val="12"/>
        </w:numPr>
        <w:jc w:val="both"/>
        <w:rPr>
          <w:rFonts w:ascii="Arial" w:hAnsi="Arial" w:cs="Arial"/>
          <w:sz w:val="24"/>
          <w:szCs w:val="24"/>
        </w:rPr>
      </w:pPr>
      <w:r w:rsidRPr="00185068">
        <w:rPr>
          <w:rFonts w:ascii="Arial" w:hAnsi="Arial" w:cs="Arial"/>
          <w:sz w:val="24"/>
          <w:szCs w:val="24"/>
        </w:rPr>
        <w:t>Administradores</w:t>
      </w:r>
    </w:p>
    <w:p w14:paraId="1C7400E8" w14:textId="77777777" w:rsidR="00A26D69" w:rsidRPr="00185068" w:rsidRDefault="00A26D69" w:rsidP="00A26D69">
      <w:pPr>
        <w:pStyle w:val="Prrafodelista"/>
        <w:ind w:left="1440" w:firstLine="0"/>
        <w:jc w:val="both"/>
        <w:rPr>
          <w:rFonts w:ascii="Arial" w:hAnsi="Arial" w:cs="Arial"/>
          <w:sz w:val="24"/>
          <w:szCs w:val="24"/>
        </w:rPr>
      </w:pPr>
    </w:p>
    <w:p w14:paraId="4B46B937" w14:textId="52666AAA" w:rsidR="000F15D8" w:rsidRPr="00D433D9" w:rsidRDefault="000F15D8" w:rsidP="00D433D9">
      <w:pPr>
        <w:numPr>
          <w:ilvl w:val="1"/>
          <w:numId w:val="5"/>
        </w:numPr>
        <w:jc w:val="both"/>
        <w:rPr>
          <w:b/>
          <w:bCs/>
          <w:sz w:val="24"/>
          <w:szCs w:val="24"/>
        </w:rPr>
      </w:pPr>
      <w:r w:rsidRPr="00D433D9">
        <w:rPr>
          <w:b/>
          <w:bCs/>
          <w:sz w:val="24"/>
          <w:szCs w:val="24"/>
        </w:rPr>
        <w:t>Amenazas</w:t>
      </w:r>
    </w:p>
    <w:p w14:paraId="31ABFD0E" w14:textId="77777777" w:rsidR="00D433D9" w:rsidRDefault="00D433D9" w:rsidP="00D433D9">
      <w:pPr>
        <w:pStyle w:val="Prrafodelista"/>
        <w:numPr>
          <w:ilvl w:val="1"/>
          <w:numId w:val="12"/>
        </w:numPr>
        <w:ind w:left="1134"/>
        <w:jc w:val="both"/>
        <w:rPr>
          <w:rFonts w:ascii="Arial" w:hAnsi="Arial" w:cs="Arial"/>
          <w:sz w:val="24"/>
          <w:szCs w:val="24"/>
        </w:rPr>
        <w:sectPr w:rsidR="00D433D9" w:rsidSect="00F758D8">
          <w:pgSz w:w="11909" w:h="16834"/>
          <w:pgMar w:top="1135" w:right="1440" w:bottom="1135" w:left="1440" w:header="720" w:footer="720" w:gutter="0"/>
          <w:pgNumType w:start="1"/>
          <w:cols w:space="720"/>
        </w:sectPr>
      </w:pPr>
    </w:p>
    <w:p w14:paraId="400FDC30" w14:textId="22132E12" w:rsidR="00E14E8D" w:rsidRPr="00185068" w:rsidRDefault="00E14E8D" w:rsidP="00D433D9">
      <w:pPr>
        <w:pStyle w:val="Prrafodelista"/>
        <w:numPr>
          <w:ilvl w:val="1"/>
          <w:numId w:val="12"/>
        </w:numPr>
        <w:ind w:left="1134"/>
        <w:jc w:val="both"/>
        <w:rPr>
          <w:rFonts w:ascii="Arial" w:hAnsi="Arial" w:cs="Arial"/>
          <w:sz w:val="24"/>
          <w:szCs w:val="24"/>
        </w:rPr>
      </w:pPr>
      <w:r w:rsidRPr="00185068">
        <w:rPr>
          <w:rFonts w:ascii="Arial" w:hAnsi="Arial" w:cs="Arial"/>
          <w:sz w:val="24"/>
          <w:szCs w:val="24"/>
        </w:rPr>
        <w:t>Incendio y Terremoto</w:t>
      </w:r>
    </w:p>
    <w:p w14:paraId="22C6C2E5" w14:textId="47DD0E23" w:rsidR="00E14E8D" w:rsidRPr="00185068" w:rsidRDefault="00E14E8D" w:rsidP="00D433D9">
      <w:pPr>
        <w:pStyle w:val="Prrafodelista"/>
        <w:numPr>
          <w:ilvl w:val="1"/>
          <w:numId w:val="12"/>
        </w:numPr>
        <w:ind w:left="1134"/>
        <w:jc w:val="both"/>
        <w:rPr>
          <w:rFonts w:ascii="Arial" w:hAnsi="Arial" w:cs="Arial"/>
          <w:sz w:val="24"/>
          <w:szCs w:val="24"/>
        </w:rPr>
      </w:pPr>
      <w:r w:rsidRPr="00185068">
        <w:rPr>
          <w:rFonts w:ascii="Arial" w:hAnsi="Arial" w:cs="Arial"/>
          <w:sz w:val="24"/>
          <w:szCs w:val="24"/>
        </w:rPr>
        <w:t>Falla de generador eléctrico</w:t>
      </w:r>
    </w:p>
    <w:p w14:paraId="4068A8CB" w14:textId="3281F00B" w:rsidR="00E14E8D" w:rsidRPr="00185068" w:rsidRDefault="00E14E8D" w:rsidP="00D433D9">
      <w:pPr>
        <w:pStyle w:val="Prrafodelista"/>
        <w:numPr>
          <w:ilvl w:val="1"/>
          <w:numId w:val="12"/>
        </w:numPr>
        <w:ind w:left="1134"/>
        <w:jc w:val="both"/>
        <w:rPr>
          <w:rFonts w:ascii="Arial" w:hAnsi="Arial" w:cs="Arial"/>
          <w:sz w:val="24"/>
          <w:szCs w:val="24"/>
        </w:rPr>
      </w:pPr>
      <w:r w:rsidRPr="00185068">
        <w:rPr>
          <w:rFonts w:ascii="Arial" w:hAnsi="Arial" w:cs="Arial"/>
          <w:sz w:val="24"/>
          <w:szCs w:val="24"/>
        </w:rPr>
        <w:t>Agotamiento de recursos</w:t>
      </w:r>
    </w:p>
    <w:p w14:paraId="1195A477" w14:textId="31A34035" w:rsidR="00E14E8D" w:rsidRPr="00185068" w:rsidRDefault="00E14E8D" w:rsidP="00D433D9">
      <w:pPr>
        <w:pStyle w:val="Prrafodelista"/>
        <w:numPr>
          <w:ilvl w:val="1"/>
          <w:numId w:val="12"/>
        </w:numPr>
        <w:ind w:left="1134"/>
        <w:jc w:val="both"/>
        <w:rPr>
          <w:rFonts w:ascii="Arial" w:hAnsi="Arial" w:cs="Arial"/>
          <w:sz w:val="24"/>
          <w:szCs w:val="24"/>
        </w:rPr>
      </w:pPr>
      <w:r w:rsidRPr="00185068">
        <w:rPr>
          <w:rFonts w:ascii="Arial" w:hAnsi="Arial" w:cs="Arial"/>
          <w:sz w:val="24"/>
          <w:szCs w:val="24"/>
        </w:rPr>
        <w:t>Falla de equipos de climatización</w:t>
      </w:r>
    </w:p>
    <w:p w14:paraId="34D31C1C" w14:textId="77777777" w:rsidR="00E14E8D" w:rsidRPr="00185068" w:rsidRDefault="00E14E8D" w:rsidP="00D433D9">
      <w:pPr>
        <w:pStyle w:val="Prrafodelista"/>
        <w:numPr>
          <w:ilvl w:val="1"/>
          <w:numId w:val="12"/>
        </w:numPr>
        <w:ind w:left="1134"/>
        <w:jc w:val="both"/>
        <w:rPr>
          <w:rFonts w:ascii="Arial" w:hAnsi="Arial" w:cs="Arial"/>
          <w:sz w:val="24"/>
          <w:szCs w:val="24"/>
        </w:rPr>
      </w:pPr>
      <w:r w:rsidRPr="00185068">
        <w:rPr>
          <w:rFonts w:ascii="Arial" w:hAnsi="Arial" w:cs="Arial"/>
          <w:sz w:val="24"/>
          <w:szCs w:val="24"/>
        </w:rPr>
        <w:t>Acceso no autorizado</w:t>
      </w:r>
    </w:p>
    <w:p w14:paraId="14CBE80B" w14:textId="77777777" w:rsidR="00E14E8D" w:rsidRPr="00185068" w:rsidRDefault="00E14E8D" w:rsidP="00D433D9">
      <w:pPr>
        <w:pStyle w:val="Prrafodelista"/>
        <w:numPr>
          <w:ilvl w:val="1"/>
          <w:numId w:val="12"/>
        </w:numPr>
        <w:ind w:left="1134"/>
        <w:jc w:val="both"/>
        <w:rPr>
          <w:rFonts w:ascii="Arial" w:hAnsi="Arial" w:cs="Arial"/>
          <w:sz w:val="24"/>
          <w:szCs w:val="24"/>
        </w:rPr>
      </w:pPr>
      <w:r w:rsidRPr="00185068">
        <w:rPr>
          <w:rFonts w:ascii="Arial" w:hAnsi="Arial" w:cs="Arial"/>
          <w:sz w:val="24"/>
          <w:szCs w:val="24"/>
        </w:rPr>
        <w:t>Robo</w:t>
      </w:r>
    </w:p>
    <w:p w14:paraId="49602345" w14:textId="609CCFF6" w:rsidR="00E14E8D" w:rsidRPr="00185068" w:rsidRDefault="00E14E8D" w:rsidP="00D433D9">
      <w:pPr>
        <w:pStyle w:val="Prrafodelista"/>
        <w:numPr>
          <w:ilvl w:val="1"/>
          <w:numId w:val="12"/>
        </w:numPr>
        <w:ind w:left="1134"/>
        <w:jc w:val="both"/>
        <w:rPr>
          <w:rFonts w:ascii="Arial" w:hAnsi="Arial" w:cs="Arial"/>
          <w:sz w:val="24"/>
          <w:szCs w:val="24"/>
        </w:rPr>
      </w:pPr>
      <w:r w:rsidRPr="00185068">
        <w:rPr>
          <w:rFonts w:ascii="Arial" w:hAnsi="Arial" w:cs="Arial"/>
          <w:sz w:val="24"/>
          <w:szCs w:val="24"/>
        </w:rPr>
        <w:t>Desconexión Física o lógica</w:t>
      </w:r>
    </w:p>
    <w:p w14:paraId="592C391A" w14:textId="19571BC5" w:rsidR="00E14E8D" w:rsidRPr="00185068" w:rsidRDefault="00E14E8D" w:rsidP="00D433D9">
      <w:pPr>
        <w:pStyle w:val="Prrafodelista"/>
        <w:numPr>
          <w:ilvl w:val="1"/>
          <w:numId w:val="12"/>
        </w:numPr>
        <w:ind w:left="1134"/>
        <w:jc w:val="both"/>
        <w:rPr>
          <w:rFonts w:ascii="Arial" w:hAnsi="Arial" w:cs="Arial"/>
          <w:sz w:val="24"/>
          <w:szCs w:val="24"/>
        </w:rPr>
      </w:pPr>
      <w:r w:rsidRPr="00185068">
        <w:rPr>
          <w:rFonts w:ascii="Arial" w:hAnsi="Arial" w:cs="Arial"/>
          <w:sz w:val="24"/>
          <w:szCs w:val="24"/>
        </w:rPr>
        <w:t>Fuga de información</w:t>
      </w:r>
    </w:p>
    <w:p w14:paraId="2E17C2E6" w14:textId="77777777" w:rsidR="00D433D9" w:rsidRDefault="00E14E8D" w:rsidP="00D433D9">
      <w:pPr>
        <w:pStyle w:val="Prrafodelista"/>
        <w:numPr>
          <w:ilvl w:val="1"/>
          <w:numId w:val="12"/>
        </w:numPr>
        <w:ind w:left="1134"/>
        <w:jc w:val="both"/>
        <w:rPr>
          <w:rFonts w:ascii="Arial" w:hAnsi="Arial" w:cs="Arial"/>
          <w:sz w:val="24"/>
          <w:szCs w:val="24"/>
        </w:rPr>
        <w:sectPr w:rsidR="00D433D9" w:rsidSect="00D433D9">
          <w:type w:val="continuous"/>
          <w:pgSz w:w="11909" w:h="16834"/>
          <w:pgMar w:top="1135" w:right="1440" w:bottom="1440" w:left="1440" w:header="720" w:footer="720" w:gutter="0"/>
          <w:pgNumType w:start="1"/>
          <w:cols w:num="2" w:space="720"/>
        </w:sectPr>
      </w:pPr>
      <w:r w:rsidRPr="00185068">
        <w:rPr>
          <w:rFonts w:ascii="Arial" w:hAnsi="Arial" w:cs="Arial"/>
          <w:sz w:val="24"/>
          <w:szCs w:val="24"/>
        </w:rPr>
        <w:t>Malware</w:t>
      </w:r>
    </w:p>
    <w:p w14:paraId="00000081" w14:textId="1097715E" w:rsidR="00214915" w:rsidRDefault="00214915" w:rsidP="00D433D9">
      <w:pPr>
        <w:pStyle w:val="Prrafodelista"/>
        <w:ind w:left="1134" w:firstLine="0"/>
        <w:jc w:val="both"/>
        <w:rPr>
          <w:rFonts w:ascii="Arial" w:hAnsi="Arial" w:cs="Arial"/>
          <w:sz w:val="24"/>
          <w:szCs w:val="24"/>
        </w:rPr>
      </w:pPr>
    </w:p>
    <w:p w14:paraId="38F59CC7" w14:textId="77777777" w:rsidR="00F758D8" w:rsidRDefault="00F758D8" w:rsidP="00D433D9">
      <w:pPr>
        <w:pStyle w:val="Prrafodelista"/>
        <w:ind w:left="1134" w:firstLine="0"/>
        <w:jc w:val="both"/>
        <w:rPr>
          <w:rFonts w:ascii="Arial" w:hAnsi="Arial" w:cs="Arial"/>
          <w:sz w:val="24"/>
          <w:szCs w:val="24"/>
        </w:rPr>
      </w:pPr>
    </w:p>
    <w:p w14:paraId="3D8B9FA4" w14:textId="77777777" w:rsidR="00F758D8" w:rsidRDefault="00F758D8" w:rsidP="00D433D9">
      <w:pPr>
        <w:pStyle w:val="Prrafodelista"/>
        <w:ind w:left="1134" w:firstLine="0"/>
        <w:jc w:val="both"/>
        <w:rPr>
          <w:rFonts w:ascii="Arial" w:hAnsi="Arial" w:cs="Arial"/>
          <w:sz w:val="24"/>
          <w:szCs w:val="24"/>
        </w:rPr>
      </w:pPr>
    </w:p>
    <w:p w14:paraId="0B87C5D6" w14:textId="77777777" w:rsidR="00F758D8" w:rsidRDefault="00F758D8" w:rsidP="00D433D9">
      <w:pPr>
        <w:pStyle w:val="Prrafodelista"/>
        <w:ind w:left="1134" w:firstLine="0"/>
        <w:jc w:val="both"/>
        <w:rPr>
          <w:rFonts w:ascii="Arial" w:hAnsi="Arial" w:cs="Arial"/>
          <w:sz w:val="24"/>
          <w:szCs w:val="24"/>
        </w:rPr>
      </w:pPr>
    </w:p>
    <w:p w14:paraId="0450E631" w14:textId="77777777" w:rsidR="00A26D69" w:rsidRPr="00185068" w:rsidRDefault="00A26D69" w:rsidP="00A26D69">
      <w:pPr>
        <w:pStyle w:val="Prrafodelista"/>
        <w:ind w:left="1440" w:firstLine="0"/>
        <w:jc w:val="both"/>
        <w:rPr>
          <w:rFonts w:ascii="Arial" w:hAnsi="Arial" w:cs="Arial"/>
          <w:sz w:val="24"/>
          <w:szCs w:val="24"/>
        </w:rPr>
      </w:pPr>
    </w:p>
    <w:p w14:paraId="61D01D58" w14:textId="274038B4" w:rsidR="00A26D69" w:rsidRPr="00D433D9" w:rsidRDefault="00A26D69" w:rsidP="00A26D69">
      <w:pPr>
        <w:numPr>
          <w:ilvl w:val="1"/>
          <w:numId w:val="5"/>
        </w:numPr>
        <w:jc w:val="both"/>
        <w:rPr>
          <w:b/>
          <w:bCs/>
          <w:sz w:val="24"/>
          <w:szCs w:val="24"/>
        </w:rPr>
      </w:pPr>
      <w:r w:rsidRPr="00D433D9">
        <w:rPr>
          <w:b/>
          <w:bCs/>
          <w:sz w:val="24"/>
          <w:szCs w:val="24"/>
        </w:rPr>
        <w:t>Riesgo</w:t>
      </w:r>
    </w:p>
    <w:tbl>
      <w:tblPr>
        <w:tblpPr w:leftFromText="141" w:rightFromText="141" w:vertAnchor="text" w:horzAnchor="margin" w:tblpXSpec="center" w:tblpY="123"/>
        <w:tblW w:w="5411" w:type="dxa"/>
        <w:tblLayout w:type="fixed"/>
        <w:tblCellMar>
          <w:left w:w="70" w:type="dxa"/>
          <w:right w:w="70" w:type="dxa"/>
        </w:tblCellMar>
        <w:tblLook w:val="04A0" w:firstRow="1" w:lastRow="0" w:firstColumn="1" w:lastColumn="0" w:noHBand="0" w:noVBand="1"/>
      </w:tblPr>
      <w:tblGrid>
        <w:gridCol w:w="3977"/>
        <w:gridCol w:w="1274"/>
        <w:gridCol w:w="160"/>
      </w:tblGrid>
      <w:tr w:rsidR="00A26D69" w:rsidRPr="00185068" w14:paraId="2EF8F735" w14:textId="77777777" w:rsidTr="009D492C">
        <w:trPr>
          <w:gridAfter w:val="1"/>
          <w:wAfter w:w="160" w:type="dxa"/>
          <w:trHeight w:val="317"/>
        </w:trPr>
        <w:tc>
          <w:tcPr>
            <w:tcW w:w="3977" w:type="dxa"/>
            <w:vMerge w:val="restart"/>
            <w:tcBorders>
              <w:top w:val="single" w:sz="8" w:space="0" w:color="auto"/>
              <w:left w:val="single" w:sz="8" w:space="0" w:color="auto"/>
              <w:bottom w:val="nil"/>
              <w:right w:val="single" w:sz="8" w:space="0" w:color="000000"/>
            </w:tcBorders>
            <w:shd w:val="clear" w:color="auto" w:fill="D7EDB9"/>
            <w:vAlign w:val="center"/>
            <w:hideMark/>
          </w:tcPr>
          <w:p w14:paraId="5BCBCB69" w14:textId="77777777" w:rsidR="00A26D69" w:rsidRPr="009D492C" w:rsidRDefault="00A26D69" w:rsidP="001E64AE">
            <w:pPr>
              <w:jc w:val="center"/>
              <w:rPr>
                <w:b/>
                <w:bCs/>
                <w:sz w:val="24"/>
                <w:szCs w:val="24"/>
                <w:lang w:val="es-ES"/>
              </w:rPr>
            </w:pPr>
            <w:r w:rsidRPr="009D492C">
              <w:rPr>
                <w:b/>
                <w:bCs/>
                <w:sz w:val="24"/>
                <w:szCs w:val="24"/>
                <w:lang w:val="es-ES"/>
              </w:rPr>
              <w:t>Amenaza</w:t>
            </w:r>
          </w:p>
        </w:tc>
        <w:tc>
          <w:tcPr>
            <w:tcW w:w="1274" w:type="dxa"/>
            <w:vMerge w:val="restart"/>
            <w:tcBorders>
              <w:top w:val="single" w:sz="8" w:space="0" w:color="auto"/>
              <w:left w:val="single" w:sz="8" w:space="0" w:color="000000"/>
              <w:bottom w:val="single" w:sz="8" w:space="0" w:color="000000"/>
              <w:right w:val="single" w:sz="8" w:space="0" w:color="auto"/>
            </w:tcBorders>
            <w:shd w:val="clear" w:color="auto" w:fill="D7EDB9"/>
            <w:vAlign w:val="center"/>
            <w:hideMark/>
          </w:tcPr>
          <w:p w14:paraId="344750F1" w14:textId="77777777" w:rsidR="00A26D69" w:rsidRPr="009D492C" w:rsidRDefault="00A26D69" w:rsidP="001E64AE">
            <w:pPr>
              <w:jc w:val="center"/>
              <w:rPr>
                <w:b/>
                <w:bCs/>
                <w:sz w:val="24"/>
                <w:szCs w:val="24"/>
                <w:lang w:val="es-ES"/>
              </w:rPr>
            </w:pPr>
            <w:r w:rsidRPr="009D492C">
              <w:rPr>
                <w:b/>
                <w:bCs/>
                <w:sz w:val="24"/>
                <w:szCs w:val="24"/>
                <w:lang w:val="es-ES"/>
              </w:rPr>
              <w:t>Riesgo</w:t>
            </w:r>
          </w:p>
        </w:tc>
      </w:tr>
      <w:tr w:rsidR="00A26D69" w:rsidRPr="00185068" w14:paraId="1266DBA3" w14:textId="77777777" w:rsidTr="009D492C">
        <w:trPr>
          <w:trHeight w:val="210"/>
        </w:trPr>
        <w:tc>
          <w:tcPr>
            <w:tcW w:w="3977" w:type="dxa"/>
            <w:vMerge/>
            <w:tcBorders>
              <w:top w:val="single" w:sz="8" w:space="0" w:color="auto"/>
              <w:left w:val="single" w:sz="8" w:space="0" w:color="auto"/>
              <w:bottom w:val="nil"/>
              <w:right w:val="single" w:sz="8" w:space="0" w:color="000000"/>
            </w:tcBorders>
            <w:shd w:val="clear" w:color="auto" w:fill="D7EDB9"/>
            <w:vAlign w:val="center"/>
            <w:hideMark/>
          </w:tcPr>
          <w:p w14:paraId="203074F0" w14:textId="77777777" w:rsidR="00A26D69" w:rsidRPr="00185068" w:rsidRDefault="00A26D69" w:rsidP="001E64AE">
            <w:pPr>
              <w:jc w:val="center"/>
              <w:rPr>
                <w:sz w:val="24"/>
                <w:szCs w:val="24"/>
                <w:lang w:val="es-ES"/>
              </w:rPr>
            </w:pPr>
          </w:p>
        </w:tc>
        <w:tc>
          <w:tcPr>
            <w:tcW w:w="1274" w:type="dxa"/>
            <w:vMerge/>
            <w:tcBorders>
              <w:top w:val="single" w:sz="8" w:space="0" w:color="auto"/>
              <w:left w:val="single" w:sz="8" w:space="0" w:color="000000"/>
              <w:bottom w:val="single" w:sz="8" w:space="0" w:color="000000"/>
              <w:right w:val="single" w:sz="8" w:space="0" w:color="auto"/>
            </w:tcBorders>
            <w:shd w:val="clear" w:color="auto" w:fill="D7EDB9"/>
            <w:vAlign w:val="center"/>
            <w:hideMark/>
          </w:tcPr>
          <w:p w14:paraId="7E02D601" w14:textId="77777777" w:rsidR="00A26D69" w:rsidRPr="00185068" w:rsidRDefault="00A26D69" w:rsidP="001E64AE">
            <w:pPr>
              <w:jc w:val="center"/>
              <w:rPr>
                <w:sz w:val="24"/>
                <w:szCs w:val="24"/>
                <w:lang w:val="es-ES"/>
              </w:rPr>
            </w:pPr>
          </w:p>
        </w:tc>
        <w:tc>
          <w:tcPr>
            <w:tcW w:w="160" w:type="dxa"/>
            <w:tcBorders>
              <w:top w:val="nil"/>
              <w:left w:val="nil"/>
              <w:bottom w:val="nil"/>
              <w:right w:val="nil"/>
            </w:tcBorders>
            <w:shd w:val="clear" w:color="auto" w:fill="auto"/>
            <w:noWrap/>
            <w:vAlign w:val="bottom"/>
            <w:hideMark/>
          </w:tcPr>
          <w:p w14:paraId="4DD8D4C1" w14:textId="77777777" w:rsidR="00A26D69" w:rsidRPr="00185068" w:rsidRDefault="00A26D69" w:rsidP="00A26D69">
            <w:pPr>
              <w:rPr>
                <w:sz w:val="24"/>
                <w:szCs w:val="24"/>
                <w:lang w:val="es-PE"/>
              </w:rPr>
            </w:pPr>
          </w:p>
        </w:tc>
      </w:tr>
      <w:tr w:rsidR="001E64AE" w:rsidRPr="00185068" w14:paraId="3646E5FC" w14:textId="77777777" w:rsidTr="009D492C">
        <w:trPr>
          <w:trHeight w:val="332"/>
        </w:trPr>
        <w:tc>
          <w:tcPr>
            <w:tcW w:w="3977" w:type="dxa"/>
            <w:tcBorders>
              <w:top w:val="single" w:sz="8" w:space="0" w:color="auto"/>
              <w:left w:val="single" w:sz="8" w:space="0" w:color="auto"/>
              <w:bottom w:val="single" w:sz="8" w:space="0" w:color="000000"/>
              <w:right w:val="single" w:sz="8" w:space="0" w:color="auto"/>
            </w:tcBorders>
            <w:shd w:val="clear" w:color="auto" w:fill="CEE2FA"/>
            <w:vAlign w:val="center"/>
            <w:hideMark/>
          </w:tcPr>
          <w:p w14:paraId="0F04C8CB" w14:textId="77777777" w:rsidR="00A26D69" w:rsidRPr="00185068" w:rsidRDefault="00A26D69" w:rsidP="001E64AE">
            <w:pPr>
              <w:rPr>
                <w:sz w:val="24"/>
                <w:szCs w:val="24"/>
                <w:lang w:val="es-ES"/>
              </w:rPr>
            </w:pPr>
            <w:r w:rsidRPr="00185068">
              <w:rPr>
                <w:sz w:val="24"/>
                <w:szCs w:val="24"/>
                <w:lang w:val="es-ES"/>
              </w:rPr>
              <w:t>Incendio y Terremoto</w:t>
            </w:r>
          </w:p>
        </w:tc>
        <w:tc>
          <w:tcPr>
            <w:tcW w:w="1274" w:type="dxa"/>
            <w:tcBorders>
              <w:top w:val="nil"/>
              <w:left w:val="single" w:sz="8" w:space="0" w:color="auto"/>
              <w:bottom w:val="single" w:sz="8" w:space="0" w:color="000000"/>
              <w:right w:val="single" w:sz="8" w:space="0" w:color="auto"/>
            </w:tcBorders>
            <w:shd w:val="clear" w:color="auto" w:fill="CEE2FA"/>
            <w:vAlign w:val="center"/>
            <w:hideMark/>
          </w:tcPr>
          <w:p w14:paraId="4597DFA6" w14:textId="77777777" w:rsidR="00A26D69" w:rsidRPr="00185068" w:rsidRDefault="00A26D69" w:rsidP="001E64AE">
            <w:pPr>
              <w:jc w:val="center"/>
              <w:rPr>
                <w:sz w:val="24"/>
                <w:szCs w:val="24"/>
                <w:lang w:val="es-ES"/>
              </w:rPr>
            </w:pPr>
            <w:r w:rsidRPr="00185068">
              <w:rPr>
                <w:sz w:val="24"/>
                <w:szCs w:val="24"/>
                <w:lang w:val="es-ES"/>
              </w:rPr>
              <w:t>Medio</w:t>
            </w:r>
          </w:p>
        </w:tc>
        <w:tc>
          <w:tcPr>
            <w:tcW w:w="160" w:type="dxa"/>
            <w:vAlign w:val="center"/>
            <w:hideMark/>
          </w:tcPr>
          <w:p w14:paraId="6E6BBD37" w14:textId="77777777" w:rsidR="00A26D69" w:rsidRPr="00185068" w:rsidRDefault="00A26D69" w:rsidP="00A26D69">
            <w:pPr>
              <w:rPr>
                <w:sz w:val="24"/>
                <w:szCs w:val="24"/>
                <w:lang w:val="es-PE"/>
              </w:rPr>
            </w:pPr>
          </w:p>
        </w:tc>
      </w:tr>
      <w:tr w:rsidR="00A26D69" w:rsidRPr="00185068" w14:paraId="75D9CF5D" w14:textId="77777777" w:rsidTr="009D492C">
        <w:trPr>
          <w:trHeight w:val="190"/>
        </w:trPr>
        <w:tc>
          <w:tcPr>
            <w:tcW w:w="3977" w:type="dxa"/>
            <w:tcBorders>
              <w:top w:val="nil"/>
              <w:left w:val="single" w:sz="8" w:space="0" w:color="auto"/>
              <w:bottom w:val="single" w:sz="8" w:space="0" w:color="000000"/>
              <w:right w:val="single" w:sz="8" w:space="0" w:color="auto"/>
            </w:tcBorders>
            <w:shd w:val="clear" w:color="auto" w:fill="CEE2FA"/>
            <w:vAlign w:val="center"/>
            <w:hideMark/>
          </w:tcPr>
          <w:p w14:paraId="58F1C9E4" w14:textId="18B7782D" w:rsidR="00A26D69" w:rsidRPr="00185068" w:rsidRDefault="00A26D69" w:rsidP="001E64AE">
            <w:pPr>
              <w:rPr>
                <w:sz w:val="24"/>
                <w:szCs w:val="24"/>
                <w:lang w:val="es-ES"/>
              </w:rPr>
            </w:pPr>
            <w:r w:rsidRPr="00185068">
              <w:rPr>
                <w:sz w:val="24"/>
                <w:szCs w:val="24"/>
                <w:lang w:val="es-ES"/>
              </w:rPr>
              <w:t>Falla de generador</w:t>
            </w:r>
            <w:r w:rsidR="001E64AE" w:rsidRPr="00185068">
              <w:rPr>
                <w:sz w:val="24"/>
                <w:szCs w:val="24"/>
                <w:lang w:val="es-ES"/>
              </w:rPr>
              <w:t xml:space="preserve"> </w:t>
            </w:r>
            <w:r w:rsidRPr="00185068">
              <w:rPr>
                <w:sz w:val="24"/>
                <w:szCs w:val="24"/>
                <w:lang w:val="es-ES"/>
              </w:rPr>
              <w:t>eléctrico</w:t>
            </w:r>
          </w:p>
        </w:tc>
        <w:tc>
          <w:tcPr>
            <w:tcW w:w="1274" w:type="dxa"/>
            <w:tcBorders>
              <w:top w:val="nil"/>
              <w:left w:val="single" w:sz="8" w:space="0" w:color="auto"/>
              <w:bottom w:val="single" w:sz="8" w:space="0" w:color="000000"/>
              <w:right w:val="single" w:sz="8" w:space="0" w:color="auto"/>
            </w:tcBorders>
            <w:shd w:val="clear" w:color="auto" w:fill="CEE2FA"/>
            <w:vAlign w:val="center"/>
            <w:hideMark/>
          </w:tcPr>
          <w:p w14:paraId="4EDB0565" w14:textId="77777777" w:rsidR="00A26D69" w:rsidRPr="00185068" w:rsidRDefault="00A26D69" w:rsidP="001E64AE">
            <w:pPr>
              <w:jc w:val="center"/>
              <w:rPr>
                <w:sz w:val="24"/>
                <w:szCs w:val="24"/>
                <w:lang w:val="es-ES"/>
              </w:rPr>
            </w:pPr>
            <w:r w:rsidRPr="00185068">
              <w:rPr>
                <w:sz w:val="24"/>
                <w:szCs w:val="24"/>
                <w:lang w:val="es-ES"/>
              </w:rPr>
              <w:t>Medio</w:t>
            </w:r>
          </w:p>
        </w:tc>
        <w:tc>
          <w:tcPr>
            <w:tcW w:w="160" w:type="dxa"/>
            <w:vAlign w:val="center"/>
            <w:hideMark/>
          </w:tcPr>
          <w:p w14:paraId="436ADE2A" w14:textId="77777777" w:rsidR="00A26D69" w:rsidRPr="00185068" w:rsidRDefault="00A26D69" w:rsidP="00A26D69">
            <w:pPr>
              <w:rPr>
                <w:sz w:val="24"/>
                <w:szCs w:val="24"/>
                <w:lang w:val="es-PE"/>
              </w:rPr>
            </w:pPr>
          </w:p>
        </w:tc>
      </w:tr>
      <w:tr w:rsidR="00A26D69" w:rsidRPr="00185068" w14:paraId="45C242B2" w14:textId="77777777" w:rsidTr="009D492C">
        <w:trPr>
          <w:trHeight w:val="322"/>
        </w:trPr>
        <w:tc>
          <w:tcPr>
            <w:tcW w:w="3977" w:type="dxa"/>
            <w:tcBorders>
              <w:top w:val="nil"/>
              <w:left w:val="single" w:sz="8" w:space="0" w:color="auto"/>
              <w:bottom w:val="single" w:sz="8" w:space="0" w:color="000000"/>
              <w:right w:val="single" w:sz="8" w:space="0" w:color="000000"/>
            </w:tcBorders>
            <w:shd w:val="clear" w:color="auto" w:fill="CEE2FA"/>
            <w:vAlign w:val="center"/>
            <w:hideMark/>
          </w:tcPr>
          <w:p w14:paraId="5D270142" w14:textId="77777777" w:rsidR="00A26D69" w:rsidRPr="00185068" w:rsidRDefault="00A26D69" w:rsidP="001E64AE">
            <w:pPr>
              <w:rPr>
                <w:sz w:val="24"/>
                <w:szCs w:val="24"/>
                <w:lang w:val="es-ES"/>
              </w:rPr>
            </w:pPr>
            <w:r w:rsidRPr="00185068">
              <w:rPr>
                <w:sz w:val="24"/>
                <w:szCs w:val="24"/>
                <w:lang w:val="es-ES"/>
              </w:rPr>
              <w:t>Agotamiento de recursos</w:t>
            </w:r>
          </w:p>
        </w:tc>
        <w:tc>
          <w:tcPr>
            <w:tcW w:w="1274" w:type="dxa"/>
            <w:tcBorders>
              <w:top w:val="nil"/>
              <w:left w:val="single" w:sz="8" w:space="0" w:color="000000"/>
              <w:bottom w:val="single" w:sz="8" w:space="0" w:color="000000"/>
              <w:right w:val="single" w:sz="8" w:space="0" w:color="auto"/>
            </w:tcBorders>
            <w:shd w:val="clear" w:color="auto" w:fill="CEE2FA"/>
            <w:vAlign w:val="center"/>
            <w:hideMark/>
          </w:tcPr>
          <w:p w14:paraId="3C6826A8" w14:textId="77777777" w:rsidR="00A26D69" w:rsidRPr="00185068" w:rsidRDefault="00A26D69" w:rsidP="001E64AE">
            <w:pPr>
              <w:jc w:val="center"/>
              <w:rPr>
                <w:sz w:val="24"/>
                <w:szCs w:val="24"/>
                <w:lang w:val="es-ES"/>
              </w:rPr>
            </w:pPr>
            <w:r w:rsidRPr="00185068">
              <w:rPr>
                <w:sz w:val="24"/>
                <w:szCs w:val="24"/>
                <w:lang w:val="es-ES"/>
              </w:rPr>
              <w:t>Medio</w:t>
            </w:r>
          </w:p>
        </w:tc>
        <w:tc>
          <w:tcPr>
            <w:tcW w:w="160" w:type="dxa"/>
            <w:vAlign w:val="center"/>
            <w:hideMark/>
          </w:tcPr>
          <w:p w14:paraId="029FC12B" w14:textId="77777777" w:rsidR="00A26D69" w:rsidRPr="00185068" w:rsidRDefault="00A26D69" w:rsidP="00A26D69">
            <w:pPr>
              <w:rPr>
                <w:sz w:val="24"/>
                <w:szCs w:val="24"/>
                <w:lang w:val="es-PE"/>
              </w:rPr>
            </w:pPr>
          </w:p>
        </w:tc>
      </w:tr>
      <w:tr w:rsidR="00A26D69" w:rsidRPr="00185068" w14:paraId="13760BF3" w14:textId="77777777" w:rsidTr="009D492C">
        <w:trPr>
          <w:trHeight w:val="493"/>
        </w:trPr>
        <w:tc>
          <w:tcPr>
            <w:tcW w:w="3977" w:type="dxa"/>
            <w:tcBorders>
              <w:top w:val="nil"/>
              <w:left w:val="single" w:sz="8" w:space="0" w:color="auto"/>
              <w:bottom w:val="single" w:sz="8" w:space="0" w:color="000000"/>
              <w:right w:val="single" w:sz="8" w:space="0" w:color="000000"/>
            </w:tcBorders>
            <w:shd w:val="clear" w:color="auto" w:fill="CEE2FA"/>
            <w:vAlign w:val="center"/>
            <w:hideMark/>
          </w:tcPr>
          <w:p w14:paraId="1871C7A7" w14:textId="77777777" w:rsidR="00A26D69" w:rsidRPr="00185068" w:rsidRDefault="00A26D69" w:rsidP="001E64AE">
            <w:pPr>
              <w:rPr>
                <w:sz w:val="24"/>
                <w:szCs w:val="24"/>
                <w:lang w:val="es-ES"/>
              </w:rPr>
            </w:pPr>
            <w:r w:rsidRPr="00185068">
              <w:rPr>
                <w:sz w:val="24"/>
                <w:szCs w:val="24"/>
                <w:lang w:val="es-ES"/>
              </w:rPr>
              <w:t>Falla de equipos de climatización</w:t>
            </w:r>
          </w:p>
        </w:tc>
        <w:tc>
          <w:tcPr>
            <w:tcW w:w="1274" w:type="dxa"/>
            <w:tcBorders>
              <w:top w:val="nil"/>
              <w:left w:val="single" w:sz="8" w:space="0" w:color="000000"/>
              <w:bottom w:val="single" w:sz="8" w:space="0" w:color="000000"/>
              <w:right w:val="single" w:sz="8" w:space="0" w:color="auto"/>
            </w:tcBorders>
            <w:shd w:val="clear" w:color="auto" w:fill="CEE2FA"/>
            <w:vAlign w:val="center"/>
            <w:hideMark/>
          </w:tcPr>
          <w:p w14:paraId="60051434" w14:textId="77777777" w:rsidR="00A26D69" w:rsidRPr="00185068" w:rsidRDefault="00A26D69" w:rsidP="001E64AE">
            <w:pPr>
              <w:jc w:val="center"/>
              <w:rPr>
                <w:sz w:val="24"/>
                <w:szCs w:val="24"/>
                <w:lang w:val="es-ES"/>
              </w:rPr>
            </w:pPr>
            <w:r w:rsidRPr="00185068">
              <w:rPr>
                <w:sz w:val="24"/>
                <w:szCs w:val="24"/>
                <w:lang w:val="es-ES"/>
              </w:rPr>
              <w:t>Alto</w:t>
            </w:r>
          </w:p>
        </w:tc>
        <w:tc>
          <w:tcPr>
            <w:tcW w:w="160" w:type="dxa"/>
            <w:vAlign w:val="center"/>
            <w:hideMark/>
          </w:tcPr>
          <w:p w14:paraId="3DE4F41F" w14:textId="77777777" w:rsidR="00A26D69" w:rsidRPr="00185068" w:rsidRDefault="00A26D69" w:rsidP="00A26D69">
            <w:pPr>
              <w:rPr>
                <w:sz w:val="24"/>
                <w:szCs w:val="24"/>
                <w:lang w:val="es-PE"/>
              </w:rPr>
            </w:pPr>
          </w:p>
        </w:tc>
      </w:tr>
      <w:tr w:rsidR="001E64AE" w:rsidRPr="00185068" w14:paraId="2E0B1366" w14:textId="77777777" w:rsidTr="009D492C">
        <w:trPr>
          <w:trHeight w:val="332"/>
        </w:trPr>
        <w:tc>
          <w:tcPr>
            <w:tcW w:w="3977" w:type="dxa"/>
            <w:tcBorders>
              <w:top w:val="nil"/>
              <w:left w:val="single" w:sz="8" w:space="0" w:color="auto"/>
              <w:bottom w:val="single" w:sz="8" w:space="0" w:color="000000"/>
              <w:right w:val="single" w:sz="8" w:space="0" w:color="000000"/>
            </w:tcBorders>
            <w:shd w:val="clear" w:color="auto" w:fill="CEE2FA"/>
            <w:vAlign w:val="center"/>
            <w:hideMark/>
          </w:tcPr>
          <w:p w14:paraId="35C1A9DB" w14:textId="77777777" w:rsidR="00A26D69" w:rsidRPr="00185068" w:rsidRDefault="00A26D69" w:rsidP="001E64AE">
            <w:pPr>
              <w:rPr>
                <w:sz w:val="24"/>
                <w:szCs w:val="24"/>
                <w:lang w:val="es-ES"/>
              </w:rPr>
            </w:pPr>
            <w:r w:rsidRPr="00185068">
              <w:rPr>
                <w:sz w:val="24"/>
                <w:szCs w:val="24"/>
                <w:lang w:val="es-ES"/>
              </w:rPr>
              <w:t>Acceso no autorizado</w:t>
            </w:r>
          </w:p>
        </w:tc>
        <w:tc>
          <w:tcPr>
            <w:tcW w:w="1274" w:type="dxa"/>
            <w:tcBorders>
              <w:top w:val="nil"/>
              <w:left w:val="single" w:sz="8" w:space="0" w:color="000000"/>
              <w:bottom w:val="single" w:sz="8" w:space="0" w:color="000000"/>
              <w:right w:val="single" w:sz="8" w:space="0" w:color="auto"/>
            </w:tcBorders>
            <w:shd w:val="clear" w:color="auto" w:fill="CEE2FA"/>
            <w:vAlign w:val="center"/>
            <w:hideMark/>
          </w:tcPr>
          <w:p w14:paraId="619E1019" w14:textId="77777777" w:rsidR="00A26D69" w:rsidRPr="00185068" w:rsidRDefault="00A26D69" w:rsidP="001E64AE">
            <w:pPr>
              <w:jc w:val="center"/>
              <w:rPr>
                <w:sz w:val="24"/>
                <w:szCs w:val="24"/>
                <w:lang w:val="es-ES"/>
              </w:rPr>
            </w:pPr>
            <w:r w:rsidRPr="00185068">
              <w:rPr>
                <w:sz w:val="24"/>
                <w:szCs w:val="24"/>
                <w:lang w:val="es-ES"/>
              </w:rPr>
              <w:t>Alto/Medio</w:t>
            </w:r>
          </w:p>
        </w:tc>
        <w:tc>
          <w:tcPr>
            <w:tcW w:w="160" w:type="dxa"/>
            <w:vAlign w:val="center"/>
            <w:hideMark/>
          </w:tcPr>
          <w:p w14:paraId="07DC6B3F" w14:textId="77777777" w:rsidR="00A26D69" w:rsidRPr="00185068" w:rsidRDefault="00A26D69" w:rsidP="00A26D69">
            <w:pPr>
              <w:rPr>
                <w:sz w:val="24"/>
                <w:szCs w:val="24"/>
                <w:lang w:val="es-PE"/>
              </w:rPr>
            </w:pPr>
          </w:p>
        </w:tc>
      </w:tr>
      <w:tr w:rsidR="001E64AE" w:rsidRPr="00185068" w14:paraId="02436177" w14:textId="77777777" w:rsidTr="009D492C">
        <w:trPr>
          <w:trHeight w:val="240"/>
        </w:trPr>
        <w:tc>
          <w:tcPr>
            <w:tcW w:w="3977" w:type="dxa"/>
            <w:tcBorders>
              <w:top w:val="nil"/>
              <w:left w:val="single" w:sz="8" w:space="0" w:color="auto"/>
              <w:bottom w:val="single" w:sz="8" w:space="0" w:color="000000"/>
              <w:right w:val="single" w:sz="8" w:space="0" w:color="000000"/>
            </w:tcBorders>
            <w:shd w:val="clear" w:color="auto" w:fill="CEE2FA"/>
            <w:vAlign w:val="center"/>
            <w:hideMark/>
          </w:tcPr>
          <w:p w14:paraId="79F3FCC7" w14:textId="77777777" w:rsidR="00A26D69" w:rsidRPr="00185068" w:rsidRDefault="00A26D69" w:rsidP="001E64AE">
            <w:pPr>
              <w:rPr>
                <w:sz w:val="24"/>
                <w:szCs w:val="24"/>
                <w:lang w:val="es-ES"/>
              </w:rPr>
            </w:pPr>
            <w:r w:rsidRPr="00185068">
              <w:rPr>
                <w:sz w:val="24"/>
                <w:szCs w:val="24"/>
                <w:lang w:val="es-ES"/>
              </w:rPr>
              <w:t>Robo</w:t>
            </w:r>
          </w:p>
        </w:tc>
        <w:tc>
          <w:tcPr>
            <w:tcW w:w="1274" w:type="dxa"/>
            <w:tcBorders>
              <w:top w:val="nil"/>
              <w:left w:val="single" w:sz="8" w:space="0" w:color="000000"/>
              <w:bottom w:val="single" w:sz="8" w:space="0" w:color="000000"/>
              <w:right w:val="single" w:sz="8" w:space="0" w:color="auto"/>
            </w:tcBorders>
            <w:shd w:val="clear" w:color="auto" w:fill="CEE2FA"/>
            <w:vAlign w:val="center"/>
            <w:hideMark/>
          </w:tcPr>
          <w:p w14:paraId="20355E7F" w14:textId="77777777" w:rsidR="00A26D69" w:rsidRPr="00185068" w:rsidRDefault="00A26D69" w:rsidP="001E64AE">
            <w:pPr>
              <w:jc w:val="center"/>
              <w:rPr>
                <w:sz w:val="24"/>
                <w:szCs w:val="24"/>
                <w:lang w:val="es-ES"/>
              </w:rPr>
            </w:pPr>
            <w:r w:rsidRPr="00185068">
              <w:rPr>
                <w:sz w:val="24"/>
                <w:szCs w:val="24"/>
                <w:lang w:val="es-ES"/>
              </w:rPr>
              <w:t>Medio</w:t>
            </w:r>
          </w:p>
        </w:tc>
        <w:tc>
          <w:tcPr>
            <w:tcW w:w="160" w:type="dxa"/>
            <w:vAlign w:val="center"/>
            <w:hideMark/>
          </w:tcPr>
          <w:p w14:paraId="3A76FFE2" w14:textId="77777777" w:rsidR="00A26D69" w:rsidRPr="00185068" w:rsidRDefault="00A26D69" w:rsidP="00A26D69">
            <w:pPr>
              <w:rPr>
                <w:sz w:val="24"/>
                <w:szCs w:val="24"/>
                <w:lang w:val="es-PE"/>
              </w:rPr>
            </w:pPr>
          </w:p>
        </w:tc>
      </w:tr>
      <w:tr w:rsidR="00A26D69" w:rsidRPr="00185068" w14:paraId="45A70DB9" w14:textId="77777777" w:rsidTr="009D492C">
        <w:trPr>
          <w:trHeight w:val="322"/>
        </w:trPr>
        <w:tc>
          <w:tcPr>
            <w:tcW w:w="3977" w:type="dxa"/>
            <w:tcBorders>
              <w:top w:val="nil"/>
              <w:left w:val="single" w:sz="8" w:space="0" w:color="auto"/>
              <w:bottom w:val="single" w:sz="8" w:space="0" w:color="000000"/>
              <w:right w:val="single" w:sz="8" w:space="0" w:color="000000"/>
            </w:tcBorders>
            <w:shd w:val="clear" w:color="auto" w:fill="CEE2FA"/>
            <w:vAlign w:val="center"/>
            <w:hideMark/>
          </w:tcPr>
          <w:p w14:paraId="6DFEB5F8" w14:textId="77777777" w:rsidR="00A26D69" w:rsidRPr="00185068" w:rsidRDefault="00A26D69" w:rsidP="001E64AE">
            <w:pPr>
              <w:rPr>
                <w:sz w:val="24"/>
                <w:szCs w:val="24"/>
                <w:lang w:val="es-ES"/>
              </w:rPr>
            </w:pPr>
            <w:r w:rsidRPr="00185068">
              <w:rPr>
                <w:sz w:val="24"/>
                <w:szCs w:val="24"/>
                <w:lang w:val="es-ES"/>
              </w:rPr>
              <w:t>Desconexión Física o lógica</w:t>
            </w:r>
          </w:p>
        </w:tc>
        <w:tc>
          <w:tcPr>
            <w:tcW w:w="1274" w:type="dxa"/>
            <w:tcBorders>
              <w:top w:val="nil"/>
              <w:left w:val="single" w:sz="8" w:space="0" w:color="000000"/>
              <w:bottom w:val="single" w:sz="8" w:space="0" w:color="000000"/>
              <w:right w:val="single" w:sz="8" w:space="0" w:color="auto"/>
            </w:tcBorders>
            <w:shd w:val="clear" w:color="auto" w:fill="CEE2FA"/>
            <w:vAlign w:val="center"/>
            <w:hideMark/>
          </w:tcPr>
          <w:p w14:paraId="5F97DD96" w14:textId="77777777" w:rsidR="00A26D69" w:rsidRPr="00185068" w:rsidRDefault="00A26D69" w:rsidP="001E64AE">
            <w:pPr>
              <w:jc w:val="center"/>
              <w:rPr>
                <w:sz w:val="24"/>
                <w:szCs w:val="24"/>
                <w:lang w:val="es-ES"/>
              </w:rPr>
            </w:pPr>
            <w:r w:rsidRPr="00185068">
              <w:rPr>
                <w:sz w:val="24"/>
                <w:szCs w:val="24"/>
                <w:lang w:val="es-ES"/>
              </w:rPr>
              <w:t>Alto/Medio</w:t>
            </w:r>
          </w:p>
        </w:tc>
        <w:tc>
          <w:tcPr>
            <w:tcW w:w="160" w:type="dxa"/>
            <w:vAlign w:val="center"/>
            <w:hideMark/>
          </w:tcPr>
          <w:p w14:paraId="601CA306" w14:textId="77777777" w:rsidR="00A26D69" w:rsidRPr="00185068" w:rsidRDefault="00A26D69" w:rsidP="00A26D69">
            <w:pPr>
              <w:rPr>
                <w:sz w:val="24"/>
                <w:szCs w:val="24"/>
                <w:lang w:val="es-PE"/>
              </w:rPr>
            </w:pPr>
          </w:p>
        </w:tc>
      </w:tr>
      <w:tr w:rsidR="00A26D69" w:rsidRPr="00185068" w14:paraId="6AA6860C" w14:textId="77777777" w:rsidTr="009D492C">
        <w:trPr>
          <w:trHeight w:val="332"/>
        </w:trPr>
        <w:tc>
          <w:tcPr>
            <w:tcW w:w="3977" w:type="dxa"/>
            <w:tcBorders>
              <w:top w:val="nil"/>
              <w:left w:val="single" w:sz="8" w:space="0" w:color="auto"/>
              <w:bottom w:val="single" w:sz="8" w:space="0" w:color="000000"/>
              <w:right w:val="single" w:sz="8" w:space="0" w:color="000000"/>
            </w:tcBorders>
            <w:shd w:val="clear" w:color="auto" w:fill="CEE2FA"/>
            <w:vAlign w:val="center"/>
            <w:hideMark/>
          </w:tcPr>
          <w:p w14:paraId="109C9478" w14:textId="77777777" w:rsidR="00A26D69" w:rsidRPr="00185068" w:rsidRDefault="00A26D69" w:rsidP="001E64AE">
            <w:pPr>
              <w:rPr>
                <w:sz w:val="24"/>
                <w:szCs w:val="24"/>
                <w:lang w:val="es-PE"/>
              </w:rPr>
            </w:pPr>
            <w:r w:rsidRPr="00185068">
              <w:rPr>
                <w:sz w:val="24"/>
                <w:szCs w:val="24"/>
                <w:lang w:val="es-ES"/>
              </w:rPr>
              <w:t>Fuga de información</w:t>
            </w:r>
          </w:p>
        </w:tc>
        <w:tc>
          <w:tcPr>
            <w:tcW w:w="1274" w:type="dxa"/>
            <w:tcBorders>
              <w:top w:val="nil"/>
              <w:left w:val="single" w:sz="8" w:space="0" w:color="000000"/>
              <w:bottom w:val="single" w:sz="8" w:space="0" w:color="000000"/>
              <w:right w:val="single" w:sz="8" w:space="0" w:color="auto"/>
            </w:tcBorders>
            <w:shd w:val="clear" w:color="auto" w:fill="CEE2FA"/>
            <w:vAlign w:val="center"/>
            <w:hideMark/>
          </w:tcPr>
          <w:p w14:paraId="61F88799" w14:textId="77777777" w:rsidR="00A26D69" w:rsidRPr="00185068" w:rsidRDefault="00A26D69" w:rsidP="001E64AE">
            <w:pPr>
              <w:jc w:val="center"/>
              <w:rPr>
                <w:sz w:val="24"/>
                <w:szCs w:val="24"/>
                <w:lang w:val="es-PE"/>
              </w:rPr>
            </w:pPr>
            <w:r w:rsidRPr="00185068">
              <w:rPr>
                <w:sz w:val="24"/>
                <w:szCs w:val="24"/>
                <w:lang w:val="es-ES"/>
              </w:rPr>
              <w:t>Alto</w:t>
            </w:r>
          </w:p>
        </w:tc>
        <w:tc>
          <w:tcPr>
            <w:tcW w:w="160" w:type="dxa"/>
            <w:vAlign w:val="center"/>
            <w:hideMark/>
          </w:tcPr>
          <w:p w14:paraId="1676E7C7" w14:textId="77777777" w:rsidR="00A26D69" w:rsidRPr="00185068" w:rsidRDefault="00A26D69" w:rsidP="00A26D69">
            <w:pPr>
              <w:rPr>
                <w:sz w:val="24"/>
                <w:szCs w:val="24"/>
                <w:lang w:val="es-PE"/>
              </w:rPr>
            </w:pPr>
          </w:p>
        </w:tc>
      </w:tr>
      <w:tr w:rsidR="00A26D69" w:rsidRPr="00185068" w14:paraId="0309325F" w14:textId="77777777" w:rsidTr="009D492C">
        <w:trPr>
          <w:trHeight w:val="332"/>
        </w:trPr>
        <w:tc>
          <w:tcPr>
            <w:tcW w:w="3977" w:type="dxa"/>
            <w:tcBorders>
              <w:top w:val="nil"/>
              <w:left w:val="single" w:sz="8" w:space="0" w:color="auto"/>
              <w:bottom w:val="single" w:sz="8" w:space="0" w:color="auto"/>
              <w:right w:val="single" w:sz="8" w:space="0" w:color="000000"/>
            </w:tcBorders>
            <w:shd w:val="clear" w:color="auto" w:fill="CEE2FA"/>
            <w:vAlign w:val="center"/>
            <w:hideMark/>
          </w:tcPr>
          <w:p w14:paraId="2C049408" w14:textId="77777777" w:rsidR="00A26D69" w:rsidRPr="00185068" w:rsidRDefault="00A26D69" w:rsidP="001E64AE">
            <w:pPr>
              <w:rPr>
                <w:sz w:val="24"/>
                <w:szCs w:val="24"/>
                <w:lang w:val="es-PE"/>
              </w:rPr>
            </w:pPr>
            <w:r w:rsidRPr="00185068">
              <w:rPr>
                <w:sz w:val="24"/>
                <w:szCs w:val="24"/>
                <w:lang w:val="es-ES"/>
              </w:rPr>
              <w:t>Malware</w:t>
            </w:r>
          </w:p>
        </w:tc>
        <w:tc>
          <w:tcPr>
            <w:tcW w:w="1274" w:type="dxa"/>
            <w:tcBorders>
              <w:top w:val="nil"/>
              <w:left w:val="nil"/>
              <w:bottom w:val="single" w:sz="8" w:space="0" w:color="auto"/>
              <w:right w:val="single" w:sz="8" w:space="0" w:color="auto"/>
            </w:tcBorders>
            <w:shd w:val="clear" w:color="auto" w:fill="CEE2FA"/>
            <w:vAlign w:val="center"/>
            <w:hideMark/>
          </w:tcPr>
          <w:p w14:paraId="46AFCAE7" w14:textId="77777777" w:rsidR="00A26D69" w:rsidRPr="00185068" w:rsidRDefault="00A26D69" w:rsidP="001E64AE">
            <w:pPr>
              <w:jc w:val="center"/>
              <w:rPr>
                <w:sz w:val="24"/>
                <w:szCs w:val="24"/>
                <w:lang w:val="es-PE"/>
              </w:rPr>
            </w:pPr>
            <w:r w:rsidRPr="00185068">
              <w:rPr>
                <w:sz w:val="24"/>
                <w:szCs w:val="24"/>
                <w:lang w:val="es-ES"/>
              </w:rPr>
              <w:t>Alto</w:t>
            </w:r>
          </w:p>
        </w:tc>
        <w:tc>
          <w:tcPr>
            <w:tcW w:w="160" w:type="dxa"/>
            <w:vAlign w:val="center"/>
            <w:hideMark/>
          </w:tcPr>
          <w:p w14:paraId="6107CB25" w14:textId="77777777" w:rsidR="00A26D69" w:rsidRPr="00185068" w:rsidRDefault="00A26D69" w:rsidP="00A26D69">
            <w:pPr>
              <w:rPr>
                <w:sz w:val="24"/>
                <w:szCs w:val="24"/>
                <w:lang w:val="es-PE"/>
              </w:rPr>
            </w:pPr>
          </w:p>
        </w:tc>
      </w:tr>
    </w:tbl>
    <w:p w14:paraId="1B6A47BB" w14:textId="77777777" w:rsidR="00A26D69" w:rsidRPr="00185068" w:rsidRDefault="00A26D69" w:rsidP="00A26D69">
      <w:pPr>
        <w:jc w:val="both"/>
        <w:rPr>
          <w:sz w:val="24"/>
          <w:szCs w:val="24"/>
        </w:rPr>
      </w:pPr>
    </w:p>
    <w:p w14:paraId="037DD896" w14:textId="77777777" w:rsidR="001E64AE" w:rsidRPr="00185068" w:rsidRDefault="001E64AE" w:rsidP="001E64AE">
      <w:pPr>
        <w:rPr>
          <w:sz w:val="24"/>
          <w:szCs w:val="24"/>
        </w:rPr>
      </w:pPr>
    </w:p>
    <w:p w14:paraId="7F9479C0" w14:textId="77777777" w:rsidR="001E64AE" w:rsidRPr="00185068" w:rsidRDefault="001E64AE" w:rsidP="001E64AE">
      <w:pPr>
        <w:rPr>
          <w:sz w:val="24"/>
          <w:szCs w:val="24"/>
        </w:rPr>
      </w:pPr>
    </w:p>
    <w:p w14:paraId="3DA64740" w14:textId="77777777" w:rsidR="001E64AE" w:rsidRPr="00185068" w:rsidRDefault="001E64AE" w:rsidP="001E64AE">
      <w:pPr>
        <w:rPr>
          <w:sz w:val="24"/>
          <w:szCs w:val="24"/>
        </w:rPr>
      </w:pPr>
    </w:p>
    <w:p w14:paraId="6AC506B7" w14:textId="77777777" w:rsidR="001E64AE" w:rsidRPr="00185068" w:rsidRDefault="001E64AE" w:rsidP="001E64AE">
      <w:pPr>
        <w:rPr>
          <w:sz w:val="24"/>
          <w:szCs w:val="24"/>
        </w:rPr>
      </w:pPr>
    </w:p>
    <w:p w14:paraId="38B3EEB9" w14:textId="77777777" w:rsidR="001E64AE" w:rsidRPr="00185068" w:rsidRDefault="001E64AE" w:rsidP="001E64AE">
      <w:pPr>
        <w:rPr>
          <w:sz w:val="24"/>
          <w:szCs w:val="24"/>
        </w:rPr>
      </w:pPr>
    </w:p>
    <w:p w14:paraId="6DC7B573" w14:textId="77777777" w:rsidR="001E64AE" w:rsidRPr="00185068" w:rsidRDefault="001E64AE" w:rsidP="001E64AE">
      <w:pPr>
        <w:rPr>
          <w:sz w:val="24"/>
          <w:szCs w:val="24"/>
        </w:rPr>
      </w:pPr>
    </w:p>
    <w:p w14:paraId="1DB1AE47" w14:textId="77777777" w:rsidR="001E64AE" w:rsidRPr="00185068" w:rsidRDefault="001E64AE" w:rsidP="001E64AE">
      <w:pPr>
        <w:rPr>
          <w:sz w:val="24"/>
          <w:szCs w:val="24"/>
        </w:rPr>
      </w:pPr>
    </w:p>
    <w:p w14:paraId="3B816A12" w14:textId="77777777" w:rsidR="001E64AE" w:rsidRPr="00185068" w:rsidRDefault="001E64AE" w:rsidP="001E64AE">
      <w:pPr>
        <w:rPr>
          <w:sz w:val="24"/>
          <w:szCs w:val="24"/>
        </w:rPr>
      </w:pPr>
    </w:p>
    <w:p w14:paraId="1A4D3B0F" w14:textId="77777777" w:rsidR="001E64AE" w:rsidRPr="00185068" w:rsidRDefault="001E64AE" w:rsidP="001E64AE">
      <w:pPr>
        <w:rPr>
          <w:sz w:val="24"/>
          <w:szCs w:val="24"/>
        </w:rPr>
      </w:pPr>
    </w:p>
    <w:p w14:paraId="56CB1DA2" w14:textId="77777777" w:rsidR="001E64AE" w:rsidRPr="00185068" w:rsidRDefault="001E64AE" w:rsidP="001E64AE">
      <w:pPr>
        <w:rPr>
          <w:sz w:val="24"/>
          <w:szCs w:val="24"/>
        </w:rPr>
      </w:pPr>
    </w:p>
    <w:p w14:paraId="3757FC33" w14:textId="77777777" w:rsidR="001E64AE" w:rsidRPr="00185068" w:rsidRDefault="001E64AE" w:rsidP="001E64AE">
      <w:pPr>
        <w:rPr>
          <w:sz w:val="24"/>
          <w:szCs w:val="24"/>
        </w:rPr>
      </w:pPr>
    </w:p>
    <w:p w14:paraId="659BB546" w14:textId="77777777" w:rsidR="001E64AE" w:rsidRPr="00185068" w:rsidRDefault="001E64AE" w:rsidP="001E64AE">
      <w:pPr>
        <w:rPr>
          <w:sz w:val="24"/>
          <w:szCs w:val="24"/>
        </w:rPr>
      </w:pPr>
    </w:p>
    <w:p w14:paraId="30D69B4F" w14:textId="77777777" w:rsidR="001E64AE" w:rsidRPr="00185068" w:rsidRDefault="001E64AE" w:rsidP="001E64AE">
      <w:pPr>
        <w:rPr>
          <w:sz w:val="24"/>
          <w:szCs w:val="24"/>
        </w:rPr>
      </w:pPr>
    </w:p>
    <w:p w14:paraId="28C7B269" w14:textId="6D1668C1" w:rsidR="001E64AE" w:rsidRPr="009D492C" w:rsidRDefault="001E64AE" w:rsidP="009D492C">
      <w:pPr>
        <w:numPr>
          <w:ilvl w:val="1"/>
          <w:numId w:val="5"/>
        </w:numPr>
        <w:jc w:val="both"/>
        <w:rPr>
          <w:b/>
          <w:bCs/>
          <w:sz w:val="24"/>
          <w:szCs w:val="24"/>
        </w:rPr>
      </w:pPr>
      <w:r w:rsidRPr="009D492C">
        <w:rPr>
          <w:b/>
          <w:bCs/>
          <w:sz w:val="24"/>
          <w:szCs w:val="24"/>
        </w:rPr>
        <w:t>Salvaguardias</w:t>
      </w:r>
    </w:p>
    <w:p w14:paraId="4EB4F80B" w14:textId="77777777" w:rsidR="001D7559" w:rsidRPr="00185068" w:rsidRDefault="001D7559" w:rsidP="001E64AE">
      <w:pPr>
        <w:rPr>
          <w:sz w:val="24"/>
          <w:szCs w:val="24"/>
        </w:rPr>
      </w:pPr>
    </w:p>
    <w:tbl>
      <w:tblPr>
        <w:tblW w:w="9086" w:type="dxa"/>
        <w:tblInd w:w="421" w:type="dxa"/>
        <w:tblCellMar>
          <w:left w:w="70" w:type="dxa"/>
          <w:right w:w="70" w:type="dxa"/>
        </w:tblCellMar>
        <w:tblLook w:val="04A0" w:firstRow="1" w:lastRow="0" w:firstColumn="1" w:lastColumn="0" w:noHBand="0" w:noVBand="1"/>
      </w:tblPr>
      <w:tblGrid>
        <w:gridCol w:w="2689"/>
        <w:gridCol w:w="5670"/>
        <w:gridCol w:w="727"/>
      </w:tblGrid>
      <w:tr w:rsidR="001D7559" w:rsidRPr="00185068" w14:paraId="2C4F712B" w14:textId="77777777" w:rsidTr="00527CBD">
        <w:trPr>
          <w:gridAfter w:val="1"/>
          <w:wAfter w:w="727" w:type="dxa"/>
          <w:trHeight w:val="300"/>
        </w:trPr>
        <w:tc>
          <w:tcPr>
            <w:tcW w:w="2689"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1A9C9BE" w14:textId="77777777" w:rsidR="001D7559" w:rsidRPr="00185068" w:rsidRDefault="001D7559" w:rsidP="001D7559">
            <w:pPr>
              <w:spacing w:line="240" w:lineRule="auto"/>
              <w:jc w:val="center"/>
              <w:rPr>
                <w:rFonts w:eastAsia="Times New Roman"/>
                <w:b/>
                <w:bCs/>
                <w:color w:val="000000"/>
                <w:sz w:val="24"/>
                <w:szCs w:val="24"/>
                <w:lang w:val="es-PE"/>
              </w:rPr>
            </w:pPr>
            <w:r w:rsidRPr="00185068">
              <w:rPr>
                <w:rFonts w:eastAsia="Times New Roman"/>
                <w:b/>
                <w:bCs/>
                <w:color w:val="000000"/>
                <w:sz w:val="24"/>
                <w:szCs w:val="24"/>
                <w:lang w:val="es-ES"/>
              </w:rPr>
              <w:t>Riesgos</w:t>
            </w:r>
          </w:p>
        </w:tc>
        <w:tc>
          <w:tcPr>
            <w:tcW w:w="5670" w:type="dxa"/>
            <w:tcBorders>
              <w:top w:val="single" w:sz="4" w:space="0" w:color="auto"/>
              <w:left w:val="nil"/>
              <w:bottom w:val="single" w:sz="4" w:space="0" w:color="auto"/>
              <w:right w:val="single" w:sz="4" w:space="0" w:color="auto"/>
            </w:tcBorders>
            <w:shd w:val="clear" w:color="auto" w:fill="92D050"/>
            <w:vAlign w:val="center"/>
            <w:hideMark/>
          </w:tcPr>
          <w:p w14:paraId="19AD66DA" w14:textId="77777777" w:rsidR="001D7559" w:rsidRPr="00185068" w:rsidRDefault="001D7559" w:rsidP="001D7559">
            <w:pPr>
              <w:spacing w:line="240" w:lineRule="auto"/>
              <w:jc w:val="center"/>
              <w:rPr>
                <w:rFonts w:eastAsia="Times New Roman"/>
                <w:b/>
                <w:bCs/>
                <w:color w:val="000000"/>
                <w:sz w:val="24"/>
                <w:szCs w:val="24"/>
                <w:lang w:val="es-PE"/>
              </w:rPr>
            </w:pPr>
            <w:r w:rsidRPr="00185068">
              <w:rPr>
                <w:rFonts w:eastAsia="Times New Roman"/>
                <w:b/>
                <w:bCs/>
                <w:color w:val="000000"/>
                <w:sz w:val="24"/>
                <w:szCs w:val="24"/>
                <w:lang w:val="es-ES"/>
              </w:rPr>
              <w:t>Salvaguardas</w:t>
            </w:r>
          </w:p>
        </w:tc>
      </w:tr>
      <w:tr w:rsidR="001D7559" w:rsidRPr="00185068" w14:paraId="28478734" w14:textId="77777777" w:rsidTr="00527CBD">
        <w:trPr>
          <w:gridAfter w:val="1"/>
          <w:wAfter w:w="727" w:type="dxa"/>
          <w:trHeight w:val="317"/>
        </w:trPr>
        <w:tc>
          <w:tcPr>
            <w:tcW w:w="2689" w:type="dxa"/>
            <w:vMerge w:val="restart"/>
            <w:tcBorders>
              <w:top w:val="nil"/>
              <w:left w:val="single" w:sz="4" w:space="0" w:color="auto"/>
              <w:bottom w:val="single" w:sz="4" w:space="0" w:color="000000"/>
              <w:right w:val="single" w:sz="4" w:space="0" w:color="auto"/>
            </w:tcBorders>
            <w:shd w:val="clear" w:color="auto" w:fill="FEEDB0"/>
            <w:vAlign w:val="center"/>
            <w:hideMark/>
          </w:tcPr>
          <w:p w14:paraId="7EB54C65" w14:textId="77777777" w:rsidR="001D7559" w:rsidRPr="00527CBD" w:rsidRDefault="001D7559" w:rsidP="001D755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Incendio y Terremoto</w:t>
            </w:r>
          </w:p>
        </w:tc>
        <w:tc>
          <w:tcPr>
            <w:tcW w:w="5670" w:type="dxa"/>
            <w:tcBorders>
              <w:top w:val="nil"/>
              <w:left w:val="nil"/>
              <w:bottom w:val="single" w:sz="4" w:space="0" w:color="auto"/>
              <w:right w:val="single" w:sz="4" w:space="0" w:color="auto"/>
            </w:tcBorders>
            <w:shd w:val="clear" w:color="auto" w:fill="FEEDB0"/>
            <w:vAlign w:val="center"/>
            <w:hideMark/>
          </w:tcPr>
          <w:p w14:paraId="0C40AD5D" w14:textId="77777777" w:rsidR="001D7559" w:rsidRPr="00527CBD" w:rsidRDefault="001D7559" w:rsidP="001D7559">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Instalación de sistemas contra incendio</w:t>
            </w:r>
          </w:p>
        </w:tc>
      </w:tr>
      <w:tr w:rsidR="001D7559" w:rsidRPr="00185068" w14:paraId="6965BE83" w14:textId="77777777" w:rsidTr="00527CBD">
        <w:trPr>
          <w:gridAfter w:val="1"/>
          <w:wAfter w:w="727" w:type="dxa"/>
          <w:trHeight w:val="317"/>
        </w:trPr>
        <w:tc>
          <w:tcPr>
            <w:tcW w:w="2689" w:type="dxa"/>
            <w:vMerge/>
            <w:tcBorders>
              <w:top w:val="nil"/>
              <w:left w:val="single" w:sz="4" w:space="0" w:color="auto"/>
              <w:bottom w:val="single" w:sz="4" w:space="0" w:color="000000"/>
              <w:right w:val="single" w:sz="4" w:space="0" w:color="auto"/>
            </w:tcBorders>
            <w:shd w:val="clear" w:color="auto" w:fill="FEEDB0"/>
            <w:vAlign w:val="center"/>
            <w:hideMark/>
          </w:tcPr>
          <w:p w14:paraId="5B1A9521"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nil"/>
              <w:bottom w:val="single" w:sz="4" w:space="0" w:color="auto"/>
              <w:right w:val="single" w:sz="4" w:space="0" w:color="auto"/>
            </w:tcBorders>
            <w:shd w:val="clear" w:color="auto" w:fill="FEEDB0"/>
            <w:vAlign w:val="center"/>
            <w:hideMark/>
          </w:tcPr>
          <w:p w14:paraId="25D7F885"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Instalación de alarmas contra incendio</w:t>
            </w:r>
          </w:p>
        </w:tc>
      </w:tr>
      <w:tr w:rsidR="001D7559" w:rsidRPr="00185068" w14:paraId="54693157" w14:textId="77777777" w:rsidTr="00527CBD">
        <w:trPr>
          <w:gridAfter w:val="1"/>
          <w:wAfter w:w="727" w:type="dxa"/>
          <w:trHeight w:val="317"/>
        </w:trPr>
        <w:tc>
          <w:tcPr>
            <w:tcW w:w="2689" w:type="dxa"/>
            <w:vMerge/>
            <w:tcBorders>
              <w:top w:val="nil"/>
              <w:left w:val="single" w:sz="4" w:space="0" w:color="auto"/>
              <w:bottom w:val="single" w:sz="4" w:space="0" w:color="000000"/>
              <w:right w:val="single" w:sz="4" w:space="0" w:color="auto"/>
            </w:tcBorders>
            <w:shd w:val="clear" w:color="auto" w:fill="FEEDB0"/>
            <w:vAlign w:val="center"/>
            <w:hideMark/>
          </w:tcPr>
          <w:p w14:paraId="7F4A8A44"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nil"/>
              <w:bottom w:val="single" w:sz="4" w:space="0" w:color="auto"/>
              <w:right w:val="single" w:sz="4" w:space="0" w:color="auto"/>
            </w:tcBorders>
            <w:shd w:val="clear" w:color="auto" w:fill="FEEDB0"/>
            <w:vAlign w:val="center"/>
            <w:hideMark/>
          </w:tcPr>
          <w:p w14:paraId="69A75B5F"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Uso y mantenimiento de extintores</w:t>
            </w:r>
          </w:p>
        </w:tc>
      </w:tr>
      <w:tr w:rsidR="001D7559" w:rsidRPr="00185068" w14:paraId="324966CD" w14:textId="77777777" w:rsidTr="00527CBD">
        <w:trPr>
          <w:gridAfter w:val="1"/>
          <w:wAfter w:w="727" w:type="dxa"/>
          <w:trHeight w:val="317"/>
        </w:trPr>
        <w:tc>
          <w:tcPr>
            <w:tcW w:w="2689" w:type="dxa"/>
            <w:vMerge/>
            <w:tcBorders>
              <w:top w:val="nil"/>
              <w:left w:val="single" w:sz="4" w:space="0" w:color="auto"/>
              <w:bottom w:val="single" w:sz="4" w:space="0" w:color="000000"/>
              <w:right w:val="single" w:sz="4" w:space="0" w:color="auto"/>
            </w:tcBorders>
            <w:shd w:val="clear" w:color="auto" w:fill="FEEDB0"/>
            <w:vAlign w:val="center"/>
            <w:hideMark/>
          </w:tcPr>
          <w:p w14:paraId="6296AAAC"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nil"/>
              <w:bottom w:val="single" w:sz="4" w:space="0" w:color="auto"/>
              <w:right w:val="single" w:sz="4" w:space="0" w:color="auto"/>
            </w:tcBorders>
            <w:shd w:val="clear" w:color="auto" w:fill="FEEDB0"/>
            <w:vAlign w:val="center"/>
            <w:hideMark/>
          </w:tcPr>
          <w:p w14:paraId="491E810B"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Desarrollo de plan de emergencia ante incendios</w:t>
            </w:r>
          </w:p>
        </w:tc>
      </w:tr>
      <w:tr w:rsidR="001D7559" w:rsidRPr="00185068" w14:paraId="652AE6BF" w14:textId="77777777" w:rsidTr="00527CBD">
        <w:trPr>
          <w:gridAfter w:val="1"/>
          <w:wAfter w:w="727" w:type="dxa"/>
          <w:trHeight w:val="317"/>
        </w:trPr>
        <w:tc>
          <w:tcPr>
            <w:tcW w:w="2689" w:type="dxa"/>
            <w:vMerge/>
            <w:tcBorders>
              <w:top w:val="nil"/>
              <w:left w:val="single" w:sz="4" w:space="0" w:color="auto"/>
              <w:bottom w:val="single" w:sz="4" w:space="0" w:color="000000"/>
              <w:right w:val="single" w:sz="4" w:space="0" w:color="auto"/>
            </w:tcBorders>
            <w:shd w:val="clear" w:color="auto" w:fill="FEEDB0"/>
            <w:vAlign w:val="center"/>
            <w:hideMark/>
          </w:tcPr>
          <w:p w14:paraId="44F99E37"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nil"/>
              <w:bottom w:val="single" w:sz="4" w:space="0" w:color="auto"/>
              <w:right w:val="single" w:sz="4" w:space="0" w:color="auto"/>
            </w:tcBorders>
            <w:shd w:val="clear" w:color="auto" w:fill="FEEDB0"/>
            <w:vAlign w:val="center"/>
            <w:hideMark/>
          </w:tcPr>
          <w:p w14:paraId="3737725B"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Desarrollo de plan de contingencia ante desastres</w:t>
            </w:r>
          </w:p>
        </w:tc>
      </w:tr>
      <w:tr w:rsidR="001D7559" w:rsidRPr="00185068" w14:paraId="6560CDAF" w14:textId="77777777" w:rsidTr="00527CBD">
        <w:trPr>
          <w:gridAfter w:val="1"/>
          <w:wAfter w:w="727" w:type="dxa"/>
          <w:trHeight w:val="317"/>
        </w:trPr>
        <w:tc>
          <w:tcPr>
            <w:tcW w:w="2689" w:type="dxa"/>
            <w:vMerge/>
            <w:tcBorders>
              <w:top w:val="nil"/>
              <w:left w:val="single" w:sz="4" w:space="0" w:color="auto"/>
              <w:bottom w:val="single" w:sz="4" w:space="0" w:color="000000"/>
              <w:right w:val="single" w:sz="4" w:space="0" w:color="auto"/>
            </w:tcBorders>
            <w:shd w:val="clear" w:color="auto" w:fill="FEEDB0"/>
            <w:vAlign w:val="center"/>
            <w:hideMark/>
          </w:tcPr>
          <w:p w14:paraId="39E3177C"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nil"/>
              <w:bottom w:val="single" w:sz="4" w:space="0" w:color="auto"/>
              <w:right w:val="single" w:sz="4" w:space="0" w:color="auto"/>
            </w:tcBorders>
            <w:shd w:val="clear" w:color="auto" w:fill="FEEDB0"/>
            <w:vAlign w:val="center"/>
            <w:hideMark/>
          </w:tcPr>
          <w:p w14:paraId="5808D1AD"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Realizar simulacros de forma periódica</w:t>
            </w:r>
          </w:p>
        </w:tc>
      </w:tr>
      <w:tr w:rsidR="001D7559" w:rsidRPr="00185068" w14:paraId="13D40A08" w14:textId="77777777" w:rsidTr="00527CBD">
        <w:trPr>
          <w:gridAfter w:val="1"/>
          <w:wAfter w:w="727" w:type="dxa"/>
          <w:trHeight w:val="540"/>
        </w:trPr>
        <w:tc>
          <w:tcPr>
            <w:tcW w:w="2689" w:type="dxa"/>
            <w:vMerge w:val="restart"/>
            <w:tcBorders>
              <w:top w:val="nil"/>
              <w:left w:val="single" w:sz="4" w:space="0" w:color="auto"/>
              <w:bottom w:val="single" w:sz="4" w:space="0" w:color="auto"/>
              <w:right w:val="single" w:sz="4" w:space="0" w:color="auto"/>
            </w:tcBorders>
            <w:shd w:val="clear" w:color="auto" w:fill="FBBDEF"/>
            <w:vAlign w:val="center"/>
            <w:hideMark/>
          </w:tcPr>
          <w:p w14:paraId="1696BE6E"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Falla de generador eléctrico</w:t>
            </w:r>
          </w:p>
        </w:tc>
        <w:tc>
          <w:tcPr>
            <w:tcW w:w="5670" w:type="dxa"/>
            <w:vMerge w:val="restart"/>
            <w:tcBorders>
              <w:top w:val="nil"/>
              <w:left w:val="single" w:sz="4" w:space="0" w:color="auto"/>
              <w:bottom w:val="single" w:sz="4" w:space="0" w:color="auto"/>
              <w:right w:val="single" w:sz="4" w:space="0" w:color="auto"/>
            </w:tcBorders>
            <w:shd w:val="clear" w:color="auto" w:fill="FBBDEF"/>
            <w:vAlign w:val="center"/>
            <w:hideMark/>
          </w:tcPr>
          <w:p w14:paraId="30143F7A" w14:textId="13644E41"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 xml:space="preserve">Mantenimiento </w:t>
            </w:r>
            <w:r w:rsidR="009D492C" w:rsidRPr="00527CBD">
              <w:rPr>
                <w:rFonts w:eastAsia="Times New Roman"/>
                <w:color w:val="000000"/>
                <w:sz w:val="24"/>
                <w:szCs w:val="24"/>
                <w:lang w:val="es-ES"/>
              </w:rPr>
              <w:t>periódico</w:t>
            </w:r>
            <w:r w:rsidRPr="00527CBD">
              <w:rPr>
                <w:rFonts w:eastAsia="Times New Roman"/>
                <w:color w:val="000000"/>
                <w:sz w:val="24"/>
                <w:szCs w:val="24"/>
                <w:lang w:val="es-ES"/>
              </w:rPr>
              <w:t xml:space="preserve"> de generador eléctrico</w:t>
            </w:r>
          </w:p>
        </w:tc>
      </w:tr>
      <w:tr w:rsidR="001D7559" w:rsidRPr="00185068" w14:paraId="5EF6B327" w14:textId="77777777" w:rsidTr="00527CBD">
        <w:trPr>
          <w:trHeight w:val="64"/>
        </w:trPr>
        <w:tc>
          <w:tcPr>
            <w:tcW w:w="2689" w:type="dxa"/>
            <w:vMerge/>
            <w:tcBorders>
              <w:top w:val="nil"/>
              <w:left w:val="single" w:sz="4" w:space="0" w:color="auto"/>
              <w:bottom w:val="single" w:sz="4" w:space="0" w:color="auto"/>
              <w:right w:val="single" w:sz="4" w:space="0" w:color="auto"/>
            </w:tcBorders>
            <w:shd w:val="clear" w:color="auto" w:fill="FBBDEF"/>
            <w:vAlign w:val="center"/>
            <w:hideMark/>
          </w:tcPr>
          <w:p w14:paraId="48919F29"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vMerge/>
            <w:tcBorders>
              <w:top w:val="nil"/>
              <w:left w:val="single" w:sz="4" w:space="0" w:color="auto"/>
              <w:bottom w:val="single" w:sz="4" w:space="0" w:color="auto"/>
              <w:right w:val="single" w:sz="4" w:space="0" w:color="auto"/>
            </w:tcBorders>
            <w:shd w:val="clear" w:color="auto" w:fill="FBBDEF"/>
            <w:vAlign w:val="center"/>
            <w:hideMark/>
          </w:tcPr>
          <w:p w14:paraId="1593C1F6" w14:textId="77777777" w:rsidR="001D7559" w:rsidRPr="00527CBD" w:rsidRDefault="001D7559" w:rsidP="00527CBD">
            <w:pPr>
              <w:spacing w:line="240" w:lineRule="auto"/>
              <w:jc w:val="center"/>
              <w:rPr>
                <w:rFonts w:eastAsia="Times New Roman"/>
                <w:color w:val="000000"/>
                <w:sz w:val="24"/>
                <w:szCs w:val="24"/>
                <w:lang w:val="es-ES"/>
              </w:rPr>
            </w:pPr>
          </w:p>
        </w:tc>
        <w:tc>
          <w:tcPr>
            <w:tcW w:w="727" w:type="dxa"/>
            <w:tcBorders>
              <w:top w:val="nil"/>
              <w:left w:val="nil"/>
              <w:bottom w:val="nil"/>
              <w:right w:val="nil"/>
            </w:tcBorders>
            <w:shd w:val="clear" w:color="auto" w:fill="auto"/>
            <w:noWrap/>
            <w:vAlign w:val="bottom"/>
            <w:hideMark/>
          </w:tcPr>
          <w:p w14:paraId="6084BA94" w14:textId="77777777" w:rsidR="001D7559" w:rsidRPr="00185068" w:rsidRDefault="001D7559" w:rsidP="001D7559">
            <w:pPr>
              <w:shd w:val="clear" w:color="auto" w:fill="FFFFFF" w:themeFill="background1"/>
              <w:spacing w:line="240" w:lineRule="auto"/>
              <w:jc w:val="center"/>
              <w:rPr>
                <w:rFonts w:eastAsia="Times New Roman"/>
                <w:color w:val="000000"/>
                <w:sz w:val="24"/>
                <w:szCs w:val="24"/>
                <w:lang w:val="es-PE"/>
              </w:rPr>
            </w:pPr>
          </w:p>
        </w:tc>
      </w:tr>
      <w:tr w:rsidR="005734B0" w:rsidRPr="00185068" w14:paraId="3C93F425" w14:textId="77777777" w:rsidTr="00527CBD">
        <w:trPr>
          <w:trHeight w:val="306"/>
        </w:trPr>
        <w:tc>
          <w:tcPr>
            <w:tcW w:w="2689" w:type="dxa"/>
            <w:vMerge w:val="restart"/>
            <w:tcBorders>
              <w:top w:val="nil"/>
              <w:left w:val="single" w:sz="4" w:space="0" w:color="auto"/>
              <w:bottom w:val="single" w:sz="4" w:space="0" w:color="000000"/>
              <w:right w:val="single" w:sz="4" w:space="0" w:color="auto"/>
            </w:tcBorders>
            <w:shd w:val="clear" w:color="auto" w:fill="CEE2FA"/>
            <w:vAlign w:val="center"/>
            <w:hideMark/>
          </w:tcPr>
          <w:p w14:paraId="3943D4E2"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Falla de equipos de climatización</w:t>
            </w:r>
          </w:p>
        </w:tc>
        <w:tc>
          <w:tcPr>
            <w:tcW w:w="5670" w:type="dxa"/>
            <w:tcBorders>
              <w:top w:val="nil"/>
              <w:left w:val="nil"/>
              <w:bottom w:val="single" w:sz="4" w:space="0" w:color="auto"/>
              <w:right w:val="single" w:sz="4" w:space="0" w:color="auto"/>
            </w:tcBorders>
            <w:shd w:val="clear" w:color="auto" w:fill="CEE2FA"/>
            <w:vAlign w:val="center"/>
            <w:hideMark/>
          </w:tcPr>
          <w:p w14:paraId="7A4AA349"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Mantenimiento de equipos de climatización</w:t>
            </w:r>
          </w:p>
        </w:tc>
        <w:tc>
          <w:tcPr>
            <w:tcW w:w="727" w:type="dxa"/>
            <w:vAlign w:val="center"/>
            <w:hideMark/>
          </w:tcPr>
          <w:p w14:paraId="1C6728C6"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1D7559" w:rsidRPr="00185068" w14:paraId="5EFE1755" w14:textId="77777777" w:rsidTr="00527CBD">
        <w:trPr>
          <w:trHeight w:val="306"/>
        </w:trPr>
        <w:tc>
          <w:tcPr>
            <w:tcW w:w="2689" w:type="dxa"/>
            <w:vMerge/>
            <w:tcBorders>
              <w:top w:val="nil"/>
              <w:left w:val="single" w:sz="4" w:space="0" w:color="auto"/>
              <w:bottom w:val="single" w:sz="4" w:space="0" w:color="000000"/>
              <w:right w:val="single" w:sz="4" w:space="0" w:color="auto"/>
            </w:tcBorders>
            <w:shd w:val="clear" w:color="auto" w:fill="CEE2FA"/>
            <w:vAlign w:val="center"/>
            <w:hideMark/>
          </w:tcPr>
          <w:p w14:paraId="1309FC79"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nil"/>
              <w:bottom w:val="single" w:sz="4" w:space="0" w:color="auto"/>
              <w:right w:val="single" w:sz="4" w:space="0" w:color="auto"/>
            </w:tcBorders>
            <w:shd w:val="clear" w:color="auto" w:fill="CEE2FA"/>
            <w:vAlign w:val="center"/>
            <w:hideMark/>
          </w:tcPr>
          <w:p w14:paraId="012756F2"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Adquirir nuevos equipos de climatización</w:t>
            </w:r>
          </w:p>
        </w:tc>
        <w:tc>
          <w:tcPr>
            <w:tcW w:w="727" w:type="dxa"/>
            <w:vAlign w:val="center"/>
            <w:hideMark/>
          </w:tcPr>
          <w:p w14:paraId="5D3F431A"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5734B0" w:rsidRPr="00185068" w14:paraId="03C3957D" w14:textId="77777777" w:rsidTr="00527CBD">
        <w:trPr>
          <w:trHeight w:val="412"/>
        </w:trPr>
        <w:tc>
          <w:tcPr>
            <w:tcW w:w="2689" w:type="dxa"/>
            <w:vMerge w:val="restart"/>
            <w:tcBorders>
              <w:top w:val="nil"/>
              <w:left w:val="single" w:sz="4" w:space="0" w:color="auto"/>
              <w:bottom w:val="single" w:sz="4" w:space="0" w:color="auto"/>
              <w:right w:val="single" w:sz="4" w:space="0" w:color="auto"/>
            </w:tcBorders>
            <w:shd w:val="clear" w:color="auto" w:fill="EDF4D4"/>
            <w:vAlign w:val="center"/>
            <w:hideMark/>
          </w:tcPr>
          <w:p w14:paraId="54D209D8"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Agotamiento de recursos</w:t>
            </w:r>
          </w:p>
        </w:tc>
        <w:tc>
          <w:tcPr>
            <w:tcW w:w="5670" w:type="dxa"/>
            <w:tcBorders>
              <w:top w:val="nil"/>
              <w:left w:val="single" w:sz="4" w:space="0" w:color="auto"/>
              <w:bottom w:val="single" w:sz="4" w:space="0" w:color="auto"/>
              <w:right w:val="single" w:sz="4" w:space="0" w:color="auto"/>
            </w:tcBorders>
            <w:shd w:val="clear" w:color="auto" w:fill="EDF4D4"/>
            <w:vAlign w:val="center"/>
            <w:hideMark/>
          </w:tcPr>
          <w:p w14:paraId="18D087E0" w14:textId="52C064F5"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 xml:space="preserve">Mantenimiento preventivo de servidores </w:t>
            </w:r>
          </w:p>
        </w:tc>
        <w:tc>
          <w:tcPr>
            <w:tcW w:w="727" w:type="dxa"/>
            <w:vAlign w:val="center"/>
            <w:hideMark/>
          </w:tcPr>
          <w:p w14:paraId="12F95F24"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1D7559" w:rsidRPr="00185068" w14:paraId="18DD0B32" w14:textId="77777777" w:rsidTr="00527CBD">
        <w:trPr>
          <w:trHeight w:val="533"/>
        </w:trPr>
        <w:tc>
          <w:tcPr>
            <w:tcW w:w="2689" w:type="dxa"/>
            <w:vMerge/>
            <w:tcBorders>
              <w:top w:val="nil"/>
              <w:left w:val="single" w:sz="4" w:space="0" w:color="auto"/>
              <w:bottom w:val="single" w:sz="4" w:space="0" w:color="auto"/>
              <w:right w:val="single" w:sz="4" w:space="0" w:color="auto"/>
            </w:tcBorders>
            <w:shd w:val="clear" w:color="auto" w:fill="EDF4D4"/>
            <w:vAlign w:val="center"/>
            <w:hideMark/>
          </w:tcPr>
          <w:p w14:paraId="61915031"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single" w:sz="4" w:space="0" w:color="auto"/>
              <w:bottom w:val="single" w:sz="4" w:space="0" w:color="auto"/>
              <w:right w:val="single" w:sz="4" w:space="0" w:color="auto"/>
            </w:tcBorders>
            <w:shd w:val="clear" w:color="auto" w:fill="EDF4D4"/>
            <w:vAlign w:val="center"/>
            <w:hideMark/>
          </w:tcPr>
          <w:p w14:paraId="1EBE4ADC"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Revisión de directiva de copias de seguridad de forma regular</w:t>
            </w:r>
          </w:p>
        </w:tc>
        <w:tc>
          <w:tcPr>
            <w:tcW w:w="727" w:type="dxa"/>
            <w:vAlign w:val="center"/>
            <w:hideMark/>
          </w:tcPr>
          <w:p w14:paraId="054A9259"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1D7559" w:rsidRPr="00185068" w14:paraId="2CD32CAC" w14:textId="77777777" w:rsidTr="00527CBD">
        <w:trPr>
          <w:trHeight w:val="425"/>
        </w:trPr>
        <w:tc>
          <w:tcPr>
            <w:tcW w:w="2689" w:type="dxa"/>
            <w:vMerge/>
            <w:tcBorders>
              <w:top w:val="nil"/>
              <w:left w:val="single" w:sz="4" w:space="0" w:color="auto"/>
              <w:bottom w:val="single" w:sz="4" w:space="0" w:color="auto"/>
              <w:right w:val="single" w:sz="4" w:space="0" w:color="auto"/>
            </w:tcBorders>
            <w:shd w:val="clear" w:color="auto" w:fill="EDF4D4"/>
            <w:vAlign w:val="center"/>
            <w:hideMark/>
          </w:tcPr>
          <w:p w14:paraId="18E2152F"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nil"/>
              <w:bottom w:val="single" w:sz="4" w:space="0" w:color="auto"/>
              <w:right w:val="single" w:sz="4" w:space="0" w:color="auto"/>
            </w:tcBorders>
            <w:shd w:val="clear" w:color="auto" w:fill="EDF4D4"/>
            <w:vAlign w:val="center"/>
            <w:hideMark/>
          </w:tcPr>
          <w:p w14:paraId="3453761B"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Monitoreo de recursos de los equipos críticos</w:t>
            </w:r>
          </w:p>
        </w:tc>
        <w:tc>
          <w:tcPr>
            <w:tcW w:w="727" w:type="dxa"/>
            <w:vAlign w:val="center"/>
            <w:hideMark/>
          </w:tcPr>
          <w:p w14:paraId="00E6AEF9"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1D7559" w:rsidRPr="00185068" w14:paraId="5C77E9C9" w14:textId="77777777" w:rsidTr="00527CBD">
        <w:trPr>
          <w:trHeight w:val="414"/>
        </w:trPr>
        <w:tc>
          <w:tcPr>
            <w:tcW w:w="2689" w:type="dxa"/>
            <w:tcBorders>
              <w:top w:val="nil"/>
              <w:left w:val="single" w:sz="4" w:space="0" w:color="auto"/>
              <w:bottom w:val="single" w:sz="4" w:space="0" w:color="auto"/>
              <w:right w:val="single" w:sz="4" w:space="0" w:color="auto"/>
            </w:tcBorders>
            <w:shd w:val="clear" w:color="auto" w:fill="8BAEFD"/>
            <w:vAlign w:val="center"/>
            <w:hideMark/>
          </w:tcPr>
          <w:p w14:paraId="3C658E63"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Desconexión Física o lógica</w:t>
            </w:r>
          </w:p>
        </w:tc>
        <w:tc>
          <w:tcPr>
            <w:tcW w:w="5670" w:type="dxa"/>
            <w:tcBorders>
              <w:top w:val="nil"/>
              <w:left w:val="nil"/>
              <w:bottom w:val="single" w:sz="4" w:space="0" w:color="auto"/>
              <w:right w:val="single" w:sz="4" w:space="0" w:color="auto"/>
            </w:tcBorders>
            <w:shd w:val="clear" w:color="auto" w:fill="8BAEFD"/>
            <w:vAlign w:val="center"/>
            <w:hideMark/>
          </w:tcPr>
          <w:p w14:paraId="1F145162"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Asegurar los equipos de comunicaciones y servidores en armarios cerrados</w:t>
            </w:r>
          </w:p>
        </w:tc>
        <w:tc>
          <w:tcPr>
            <w:tcW w:w="727" w:type="dxa"/>
            <w:vAlign w:val="center"/>
            <w:hideMark/>
          </w:tcPr>
          <w:p w14:paraId="6982DD7D"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5734B0" w:rsidRPr="00185068" w14:paraId="3D60EFA5" w14:textId="77777777" w:rsidTr="00527CBD">
        <w:trPr>
          <w:trHeight w:val="422"/>
        </w:trPr>
        <w:tc>
          <w:tcPr>
            <w:tcW w:w="2689" w:type="dxa"/>
            <w:tcBorders>
              <w:top w:val="nil"/>
              <w:left w:val="single" w:sz="4" w:space="0" w:color="auto"/>
              <w:bottom w:val="single" w:sz="4" w:space="0" w:color="auto"/>
              <w:right w:val="single" w:sz="4" w:space="0" w:color="auto"/>
            </w:tcBorders>
            <w:shd w:val="clear" w:color="auto" w:fill="FCCCF3"/>
            <w:vAlign w:val="center"/>
            <w:hideMark/>
          </w:tcPr>
          <w:p w14:paraId="7F50BB01"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Robo</w:t>
            </w:r>
          </w:p>
        </w:tc>
        <w:tc>
          <w:tcPr>
            <w:tcW w:w="5670" w:type="dxa"/>
            <w:tcBorders>
              <w:top w:val="nil"/>
              <w:left w:val="nil"/>
              <w:bottom w:val="single" w:sz="4" w:space="0" w:color="auto"/>
              <w:right w:val="single" w:sz="4" w:space="0" w:color="auto"/>
            </w:tcBorders>
            <w:shd w:val="clear" w:color="auto" w:fill="FCCCF3"/>
            <w:vAlign w:val="center"/>
            <w:hideMark/>
          </w:tcPr>
          <w:p w14:paraId="57230049"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Uso de cables de seguridad para computadores de personal y portátiles</w:t>
            </w:r>
          </w:p>
        </w:tc>
        <w:tc>
          <w:tcPr>
            <w:tcW w:w="727" w:type="dxa"/>
            <w:vAlign w:val="center"/>
            <w:hideMark/>
          </w:tcPr>
          <w:p w14:paraId="74CED226"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1D7559" w:rsidRPr="00185068" w14:paraId="3414AADA" w14:textId="77777777" w:rsidTr="00527CBD">
        <w:trPr>
          <w:trHeight w:val="480"/>
        </w:trPr>
        <w:tc>
          <w:tcPr>
            <w:tcW w:w="2689" w:type="dxa"/>
            <w:vMerge w:val="restart"/>
            <w:tcBorders>
              <w:top w:val="nil"/>
              <w:left w:val="single" w:sz="4" w:space="0" w:color="auto"/>
              <w:bottom w:val="single" w:sz="4" w:space="0" w:color="000000"/>
              <w:right w:val="single" w:sz="4" w:space="0" w:color="auto"/>
            </w:tcBorders>
            <w:shd w:val="clear" w:color="auto" w:fill="D6E3BC" w:themeFill="accent3" w:themeFillTint="66"/>
            <w:vAlign w:val="center"/>
            <w:hideMark/>
          </w:tcPr>
          <w:p w14:paraId="4AD65FE3"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Virus</w:t>
            </w:r>
          </w:p>
        </w:tc>
        <w:tc>
          <w:tcPr>
            <w:tcW w:w="5670" w:type="dxa"/>
            <w:tcBorders>
              <w:top w:val="nil"/>
              <w:left w:val="nil"/>
              <w:bottom w:val="single" w:sz="4" w:space="0" w:color="auto"/>
              <w:right w:val="single" w:sz="4" w:space="0" w:color="auto"/>
            </w:tcBorders>
            <w:shd w:val="clear" w:color="auto" w:fill="D6E3BC" w:themeFill="accent3" w:themeFillTint="66"/>
            <w:vAlign w:val="center"/>
            <w:hideMark/>
          </w:tcPr>
          <w:p w14:paraId="1D29643B"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Instalación de antivirus en servidores</w:t>
            </w:r>
          </w:p>
        </w:tc>
        <w:tc>
          <w:tcPr>
            <w:tcW w:w="727" w:type="dxa"/>
            <w:vAlign w:val="center"/>
            <w:hideMark/>
          </w:tcPr>
          <w:p w14:paraId="57F6D9F7"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1D7559" w:rsidRPr="00185068" w14:paraId="199C2EE4" w14:textId="77777777" w:rsidTr="00527CBD">
        <w:trPr>
          <w:trHeight w:val="525"/>
        </w:trPr>
        <w:tc>
          <w:tcPr>
            <w:tcW w:w="2689" w:type="dxa"/>
            <w:vMerge/>
            <w:tcBorders>
              <w:top w:val="nil"/>
              <w:left w:val="single" w:sz="4" w:space="0" w:color="auto"/>
              <w:bottom w:val="single" w:sz="4" w:space="0" w:color="000000"/>
              <w:right w:val="single" w:sz="4" w:space="0" w:color="auto"/>
            </w:tcBorders>
            <w:shd w:val="clear" w:color="auto" w:fill="D6E3BC" w:themeFill="accent3" w:themeFillTint="66"/>
            <w:vAlign w:val="center"/>
            <w:hideMark/>
          </w:tcPr>
          <w:p w14:paraId="17EB4A09"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nil"/>
              <w:bottom w:val="single" w:sz="4" w:space="0" w:color="auto"/>
              <w:right w:val="single" w:sz="4" w:space="0" w:color="auto"/>
            </w:tcBorders>
            <w:shd w:val="clear" w:color="auto" w:fill="D6E3BC" w:themeFill="accent3" w:themeFillTint="66"/>
            <w:vAlign w:val="center"/>
            <w:hideMark/>
          </w:tcPr>
          <w:p w14:paraId="3883F0C5"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Instalación de antivirus en equipos de personal</w:t>
            </w:r>
          </w:p>
        </w:tc>
        <w:tc>
          <w:tcPr>
            <w:tcW w:w="727" w:type="dxa"/>
            <w:vAlign w:val="center"/>
            <w:hideMark/>
          </w:tcPr>
          <w:p w14:paraId="38B88391"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1D7559" w:rsidRPr="00185068" w14:paraId="1B1BCD12" w14:textId="77777777" w:rsidTr="00527CBD">
        <w:trPr>
          <w:trHeight w:val="544"/>
        </w:trPr>
        <w:tc>
          <w:tcPr>
            <w:tcW w:w="2689" w:type="dxa"/>
            <w:vMerge/>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17BF92CF"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nil"/>
              <w:left w:val="nil"/>
              <w:bottom w:val="single" w:sz="4" w:space="0" w:color="auto"/>
              <w:right w:val="single" w:sz="4" w:space="0" w:color="auto"/>
            </w:tcBorders>
            <w:shd w:val="clear" w:color="auto" w:fill="D6E3BC" w:themeFill="accent3" w:themeFillTint="66"/>
            <w:vAlign w:val="center"/>
            <w:hideMark/>
          </w:tcPr>
          <w:p w14:paraId="2B6FC899" w14:textId="093E34BD"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Actualizar periódicamente l</w:t>
            </w:r>
            <w:r w:rsidR="00E96BD7" w:rsidRPr="00527CBD">
              <w:rPr>
                <w:rFonts w:eastAsia="Times New Roman"/>
                <w:color w:val="000000"/>
                <w:sz w:val="24"/>
                <w:szCs w:val="24"/>
                <w:lang w:val="es-ES"/>
              </w:rPr>
              <w:t xml:space="preserve">a base de datos </w:t>
            </w:r>
            <w:r w:rsidRPr="00527CBD">
              <w:rPr>
                <w:rFonts w:eastAsia="Times New Roman"/>
                <w:color w:val="000000"/>
                <w:sz w:val="24"/>
                <w:szCs w:val="24"/>
                <w:lang w:val="es-ES"/>
              </w:rPr>
              <w:t>de</w:t>
            </w:r>
            <w:r w:rsidR="00E96BD7" w:rsidRPr="00527CBD">
              <w:rPr>
                <w:rFonts w:eastAsia="Times New Roman"/>
                <w:color w:val="000000"/>
                <w:sz w:val="24"/>
                <w:szCs w:val="24"/>
                <w:lang w:val="es-ES"/>
              </w:rPr>
              <w:t xml:space="preserve"> los</w:t>
            </w:r>
            <w:r w:rsidRPr="00527CBD">
              <w:rPr>
                <w:rFonts w:eastAsia="Times New Roman"/>
                <w:color w:val="000000"/>
                <w:sz w:val="24"/>
                <w:szCs w:val="24"/>
                <w:lang w:val="es-ES"/>
              </w:rPr>
              <w:t xml:space="preserve"> antivirus</w:t>
            </w:r>
          </w:p>
        </w:tc>
        <w:tc>
          <w:tcPr>
            <w:tcW w:w="727" w:type="dxa"/>
            <w:vAlign w:val="center"/>
            <w:hideMark/>
          </w:tcPr>
          <w:p w14:paraId="7A6F4E4D"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5734B0" w:rsidRPr="00185068" w14:paraId="3331E76B" w14:textId="77777777" w:rsidTr="00527CBD">
        <w:trPr>
          <w:trHeight w:val="525"/>
        </w:trPr>
        <w:tc>
          <w:tcPr>
            <w:tcW w:w="2689"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96F100"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Malware</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DA84F15"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Instalación de antimalware en servidores</w:t>
            </w:r>
          </w:p>
        </w:tc>
        <w:tc>
          <w:tcPr>
            <w:tcW w:w="727" w:type="dxa"/>
            <w:vAlign w:val="center"/>
            <w:hideMark/>
          </w:tcPr>
          <w:p w14:paraId="3CEEE0C6"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5734B0" w:rsidRPr="00185068" w14:paraId="2475A9A6" w14:textId="77777777" w:rsidTr="00527CBD">
        <w:trPr>
          <w:trHeight w:val="534"/>
        </w:trPr>
        <w:tc>
          <w:tcPr>
            <w:tcW w:w="2689"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87C565" w14:textId="77777777" w:rsidR="001D7559" w:rsidRPr="00185068" w:rsidRDefault="001D7559" w:rsidP="001D7559">
            <w:pPr>
              <w:shd w:val="clear" w:color="auto" w:fill="FFFFFF" w:themeFill="background1"/>
              <w:spacing w:line="240" w:lineRule="auto"/>
              <w:rPr>
                <w:rFonts w:eastAsia="Times New Roman"/>
                <w:color w:val="000000"/>
                <w:sz w:val="24"/>
                <w:szCs w:val="24"/>
                <w:lang w:val="es-PE"/>
              </w:rPr>
            </w:pP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FAC7F26"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Instalación de antimalware en equipos de personal</w:t>
            </w:r>
          </w:p>
        </w:tc>
        <w:tc>
          <w:tcPr>
            <w:tcW w:w="727" w:type="dxa"/>
            <w:vAlign w:val="center"/>
            <w:hideMark/>
          </w:tcPr>
          <w:p w14:paraId="379684E9"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5734B0" w:rsidRPr="00185068" w14:paraId="0EC33CE0" w14:textId="77777777" w:rsidTr="00527CBD">
        <w:trPr>
          <w:trHeight w:val="429"/>
        </w:trPr>
        <w:tc>
          <w:tcPr>
            <w:tcW w:w="2689" w:type="dxa"/>
            <w:vMerge w:val="restart"/>
            <w:tcBorders>
              <w:top w:val="single" w:sz="4" w:space="0" w:color="auto"/>
              <w:left w:val="single" w:sz="4" w:space="0" w:color="auto"/>
              <w:bottom w:val="single" w:sz="4" w:space="0" w:color="auto"/>
              <w:right w:val="single" w:sz="4" w:space="0" w:color="auto"/>
            </w:tcBorders>
            <w:shd w:val="clear" w:color="auto" w:fill="FEEDB0"/>
            <w:vAlign w:val="center"/>
            <w:hideMark/>
          </w:tcPr>
          <w:p w14:paraId="50FA1853"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Errores de configuración</w:t>
            </w:r>
          </w:p>
        </w:tc>
        <w:tc>
          <w:tcPr>
            <w:tcW w:w="5670" w:type="dxa"/>
            <w:tcBorders>
              <w:top w:val="single" w:sz="4" w:space="0" w:color="auto"/>
              <w:left w:val="nil"/>
              <w:bottom w:val="single" w:sz="4" w:space="0" w:color="auto"/>
              <w:right w:val="single" w:sz="4" w:space="0" w:color="auto"/>
            </w:tcBorders>
            <w:shd w:val="clear" w:color="auto" w:fill="FEEDB0"/>
            <w:vAlign w:val="center"/>
            <w:hideMark/>
          </w:tcPr>
          <w:p w14:paraId="25840BE2"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Realizar pruebas de actualizaciones previo a la instalación</w:t>
            </w:r>
          </w:p>
        </w:tc>
        <w:tc>
          <w:tcPr>
            <w:tcW w:w="727" w:type="dxa"/>
            <w:vAlign w:val="center"/>
            <w:hideMark/>
          </w:tcPr>
          <w:p w14:paraId="55C8ADE0"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1D7559" w:rsidRPr="00185068" w14:paraId="7F018E4E" w14:textId="77777777" w:rsidTr="00527CBD">
        <w:trPr>
          <w:trHeight w:val="315"/>
        </w:trPr>
        <w:tc>
          <w:tcPr>
            <w:tcW w:w="2689" w:type="dxa"/>
            <w:vMerge/>
            <w:tcBorders>
              <w:top w:val="single" w:sz="4" w:space="0" w:color="auto"/>
              <w:left w:val="single" w:sz="4" w:space="0" w:color="auto"/>
              <w:bottom w:val="single" w:sz="4" w:space="0" w:color="auto"/>
              <w:right w:val="single" w:sz="4" w:space="0" w:color="auto"/>
            </w:tcBorders>
            <w:shd w:val="clear" w:color="auto" w:fill="FEEDB0"/>
            <w:vAlign w:val="center"/>
            <w:hideMark/>
          </w:tcPr>
          <w:p w14:paraId="73031053"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single" w:sz="4" w:space="0" w:color="auto"/>
              <w:left w:val="nil"/>
              <w:bottom w:val="single" w:sz="4" w:space="0" w:color="auto"/>
              <w:right w:val="single" w:sz="4" w:space="0" w:color="auto"/>
            </w:tcBorders>
            <w:shd w:val="clear" w:color="auto" w:fill="FEEDB0"/>
            <w:vAlign w:val="center"/>
            <w:hideMark/>
          </w:tcPr>
          <w:p w14:paraId="57962DC5"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Pruebas periódicas del cortafuegos</w:t>
            </w:r>
          </w:p>
        </w:tc>
        <w:tc>
          <w:tcPr>
            <w:tcW w:w="727" w:type="dxa"/>
            <w:vAlign w:val="center"/>
            <w:hideMark/>
          </w:tcPr>
          <w:p w14:paraId="3766D4E1"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5734B0" w:rsidRPr="00185068" w14:paraId="3BA5A792" w14:textId="77777777" w:rsidTr="00527CBD">
        <w:trPr>
          <w:trHeight w:val="552"/>
        </w:trPr>
        <w:tc>
          <w:tcPr>
            <w:tcW w:w="2689" w:type="dxa"/>
            <w:vMerge w:val="restart"/>
            <w:tcBorders>
              <w:top w:val="single" w:sz="4" w:space="0" w:color="auto"/>
              <w:left w:val="single" w:sz="4" w:space="0" w:color="auto"/>
              <w:right w:val="single" w:sz="4" w:space="0" w:color="auto"/>
            </w:tcBorders>
            <w:shd w:val="clear" w:color="auto" w:fill="EDF4D4"/>
            <w:vAlign w:val="center"/>
            <w:hideMark/>
          </w:tcPr>
          <w:p w14:paraId="79BD4CFB" w14:textId="10F8CDB3" w:rsidR="005734B0" w:rsidRPr="00527CBD" w:rsidRDefault="005734B0"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 </w:t>
            </w:r>
            <w:r w:rsidRPr="00185068">
              <w:rPr>
                <w:rFonts w:eastAsia="Times New Roman"/>
                <w:color w:val="000000"/>
                <w:sz w:val="24"/>
                <w:szCs w:val="24"/>
                <w:lang w:val="es-ES"/>
              </w:rPr>
              <w:t>Acceso no autorizado</w:t>
            </w:r>
          </w:p>
        </w:tc>
        <w:tc>
          <w:tcPr>
            <w:tcW w:w="5670" w:type="dxa"/>
            <w:tcBorders>
              <w:top w:val="single" w:sz="4" w:space="0" w:color="auto"/>
              <w:left w:val="nil"/>
              <w:bottom w:val="single" w:sz="4" w:space="0" w:color="auto"/>
              <w:right w:val="single" w:sz="4" w:space="0" w:color="auto"/>
            </w:tcBorders>
            <w:shd w:val="clear" w:color="auto" w:fill="EDF4D4"/>
            <w:vAlign w:val="center"/>
            <w:hideMark/>
          </w:tcPr>
          <w:p w14:paraId="6E3F22C1" w14:textId="77777777" w:rsidR="005734B0" w:rsidRPr="00527CBD" w:rsidRDefault="005734B0"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Establecer controles de acceso físico</w:t>
            </w:r>
          </w:p>
        </w:tc>
        <w:tc>
          <w:tcPr>
            <w:tcW w:w="727" w:type="dxa"/>
            <w:vAlign w:val="center"/>
            <w:hideMark/>
          </w:tcPr>
          <w:p w14:paraId="072543C6" w14:textId="77777777" w:rsidR="005734B0" w:rsidRPr="00185068" w:rsidRDefault="005734B0" w:rsidP="001D7559">
            <w:pPr>
              <w:shd w:val="clear" w:color="auto" w:fill="FFFFFF" w:themeFill="background1"/>
              <w:spacing w:line="240" w:lineRule="auto"/>
              <w:rPr>
                <w:rFonts w:eastAsia="Times New Roman"/>
                <w:sz w:val="24"/>
                <w:szCs w:val="24"/>
                <w:lang w:val="es-PE"/>
              </w:rPr>
            </w:pPr>
          </w:p>
        </w:tc>
      </w:tr>
      <w:tr w:rsidR="005734B0" w:rsidRPr="00185068" w14:paraId="1F9B7E8C" w14:textId="77777777" w:rsidTr="00527CBD">
        <w:trPr>
          <w:trHeight w:val="552"/>
        </w:trPr>
        <w:tc>
          <w:tcPr>
            <w:tcW w:w="2689" w:type="dxa"/>
            <w:vMerge/>
            <w:tcBorders>
              <w:left w:val="single" w:sz="4" w:space="0" w:color="auto"/>
              <w:right w:val="single" w:sz="4" w:space="0" w:color="auto"/>
            </w:tcBorders>
            <w:shd w:val="clear" w:color="auto" w:fill="EDF4D4"/>
            <w:vAlign w:val="center"/>
            <w:hideMark/>
          </w:tcPr>
          <w:p w14:paraId="5D1A5F0F" w14:textId="4F072028" w:rsidR="005734B0" w:rsidRPr="00527CBD" w:rsidRDefault="005734B0" w:rsidP="00527CBD">
            <w:pPr>
              <w:spacing w:line="240" w:lineRule="auto"/>
              <w:jc w:val="center"/>
              <w:rPr>
                <w:rFonts w:eastAsia="Times New Roman"/>
                <w:color w:val="000000"/>
                <w:sz w:val="24"/>
                <w:szCs w:val="24"/>
                <w:lang w:val="es-ES"/>
              </w:rPr>
            </w:pPr>
          </w:p>
        </w:tc>
        <w:tc>
          <w:tcPr>
            <w:tcW w:w="5670" w:type="dxa"/>
            <w:tcBorders>
              <w:top w:val="single" w:sz="4" w:space="0" w:color="auto"/>
              <w:left w:val="nil"/>
              <w:bottom w:val="single" w:sz="4" w:space="0" w:color="auto"/>
              <w:right w:val="single" w:sz="4" w:space="0" w:color="auto"/>
            </w:tcBorders>
            <w:shd w:val="clear" w:color="auto" w:fill="EDF4D4"/>
            <w:vAlign w:val="center"/>
            <w:hideMark/>
          </w:tcPr>
          <w:p w14:paraId="57BDA62D" w14:textId="77777777" w:rsidR="005734B0" w:rsidRPr="00527CBD" w:rsidRDefault="005734B0"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Analizar directivas de cortafuegos con regularidad</w:t>
            </w:r>
          </w:p>
        </w:tc>
        <w:tc>
          <w:tcPr>
            <w:tcW w:w="727" w:type="dxa"/>
            <w:vAlign w:val="center"/>
            <w:hideMark/>
          </w:tcPr>
          <w:p w14:paraId="219D037C" w14:textId="77777777" w:rsidR="005734B0" w:rsidRPr="00185068" w:rsidRDefault="005734B0" w:rsidP="001D7559">
            <w:pPr>
              <w:shd w:val="clear" w:color="auto" w:fill="FFFFFF" w:themeFill="background1"/>
              <w:spacing w:line="240" w:lineRule="auto"/>
              <w:rPr>
                <w:rFonts w:eastAsia="Times New Roman"/>
                <w:sz w:val="24"/>
                <w:szCs w:val="24"/>
                <w:lang w:val="es-PE"/>
              </w:rPr>
            </w:pPr>
          </w:p>
        </w:tc>
      </w:tr>
      <w:tr w:rsidR="005734B0" w:rsidRPr="00185068" w14:paraId="6D787FDC" w14:textId="77777777" w:rsidTr="00527CBD">
        <w:trPr>
          <w:trHeight w:val="552"/>
        </w:trPr>
        <w:tc>
          <w:tcPr>
            <w:tcW w:w="2689" w:type="dxa"/>
            <w:vMerge/>
            <w:tcBorders>
              <w:left w:val="single" w:sz="4" w:space="0" w:color="auto"/>
              <w:right w:val="single" w:sz="4" w:space="0" w:color="auto"/>
            </w:tcBorders>
            <w:shd w:val="clear" w:color="auto" w:fill="EDF4D4"/>
            <w:vAlign w:val="center"/>
            <w:hideMark/>
          </w:tcPr>
          <w:p w14:paraId="2B5273D0" w14:textId="77777777" w:rsidR="005734B0" w:rsidRPr="00527CBD" w:rsidRDefault="005734B0" w:rsidP="00527CBD">
            <w:pPr>
              <w:spacing w:line="240" w:lineRule="auto"/>
              <w:jc w:val="center"/>
              <w:rPr>
                <w:rFonts w:eastAsia="Times New Roman"/>
                <w:color w:val="000000"/>
                <w:sz w:val="24"/>
                <w:szCs w:val="24"/>
                <w:lang w:val="es-ES"/>
              </w:rPr>
            </w:pPr>
          </w:p>
        </w:tc>
        <w:tc>
          <w:tcPr>
            <w:tcW w:w="5670" w:type="dxa"/>
            <w:tcBorders>
              <w:top w:val="single" w:sz="4" w:space="0" w:color="auto"/>
              <w:left w:val="single" w:sz="4" w:space="0" w:color="auto"/>
              <w:bottom w:val="single" w:sz="4" w:space="0" w:color="auto"/>
              <w:right w:val="single" w:sz="4" w:space="0" w:color="auto"/>
            </w:tcBorders>
            <w:shd w:val="clear" w:color="auto" w:fill="EDF4D4"/>
            <w:vAlign w:val="center"/>
            <w:hideMark/>
          </w:tcPr>
          <w:p w14:paraId="1531B9D2" w14:textId="77777777" w:rsidR="005734B0" w:rsidRPr="00527CBD" w:rsidRDefault="005734B0"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Implementación de sistema de detección de intrusos</w:t>
            </w:r>
          </w:p>
        </w:tc>
        <w:tc>
          <w:tcPr>
            <w:tcW w:w="727" w:type="dxa"/>
            <w:tcBorders>
              <w:left w:val="single" w:sz="4" w:space="0" w:color="auto"/>
            </w:tcBorders>
            <w:vAlign w:val="center"/>
            <w:hideMark/>
          </w:tcPr>
          <w:p w14:paraId="2FB27D2A" w14:textId="77777777" w:rsidR="005734B0" w:rsidRPr="00185068" w:rsidRDefault="005734B0" w:rsidP="001D7559">
            <w:pPr>
              <w:shd w:val="clear" w:color="auto" w:fill="FFFFFF" w:themeFill="background1"/>
              <w:spacing w:line="240" w:lineRule="auto"/>
              <w:rPr>
                <w:rFonts w:eastAsia="Times New Roman"/>
                <w:sz w:val="24"/>
                <w:szCs w:val="24"/>
                <w:lang w:val="es-PE"/>
              </w:rPr>
            </w:pPr>
          </w:p>
        </w:tc>
      </w:tr>
      <w:tr w:rsidR="005734B0" w:rsidRPr="00185068" w14:paraId="3D2C8826" w14:textId="77777777" w:rsidTr="00527CBD">
        <w:trPr>
          <w:trHeight w:val="552"/>
        </w:trPr>
        <w:tc>
          <w:tcPr>
            <w:tcW w:w="2689" w:type="dxa"/>
            <w:vMerge/>
            <w:tcBorders>
              <w:left w:val="single" w:sz="4" w:space="0" w:color="auto"/>
              <w:right w:val="single" w:sz="4" w:space="0" w:color="auto"/>
            </w:tcBorders>
            <w:shd w:val="clear" w:color="auto" w:fill="EDF4D4"/>
            <w:vAlign w:val="center"/>
            <w:hideMark/>
          </w:tcPr>
          <w:p w14:paraId="42CDFF53" w14:textId="77777777" w:rsidR="005734B0" w:rsidRPr="00527CBD" w:rsidRDefault="005734B0" w:rsidP="00527CBD">
            <w:pPr>
              <w:spacing w:line="240" w:lineRule="auto"/>
              <w:jc w:val="center"/>
              <w:rPr>
                <w:rFonts w:eastAsia="Times New Roman"/>
                <w:color w:val="000000"/>
                <w:sz w:val="24"/>
                <w:szCs w:val="24"/>
                <w:lang w:val="es-ES"/>
              </w:rPr>
            </w:pPr>
          </w:p>
        </w:tc>
        <w:tc>
          <w:tcPr>
            <w:tcW w:w="5670" w:type="dxa"/>
            <w:tcBorders>
              <w:top w:val="single" w:sz="4" w:space="0" w:color="auto"/>
              <w:left w:val="single" w:sz="4" w:space="0" w:color="auto"/>
              <w:bottom w:val="single" w:sz="4" w:space="0" w:color="auto"/>
              <w:right w:val="single" w:sz="4" w:space="0" w:color="auto"/>
            </w:tcBorders>
            <w:shd w:val="clear" w:color="auto" w:fill="EDF4D4"/>
            <w:vAlign w:val="center"/>
            <w:hideMark/>
          </w:tcPr>
          <w:p w14:paraId="73C8FC46" w14:textId="77777777" w:rsidR="005734B0" w:rsidRPr="00527CBD" w:rsidRDefault="005734B0"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Asignar cuentas para la administración de sistemas</w:t>
            </w:r>
          </w:p>
        </w:tc>
        <w:tc>
          <w:tcPr>
            <w:tcW w:w="727" w:type="dxa"/>
            <w:tcBorders>
              <w:left w:val="single" w:sz="4" w:space="0" w:color="auto"/>
            </w:tcBorders>
            <w:vAlign w:val="center"/>
            <w:hideMark/>
          </w:tcPr>
          <w:p w14:paraId="00830391" w14:textId="77777777" w:rsidR="005734B0" w:rsidRPr="00185068" w:rsidRDefault="005734B0" w:rsidP="001D7559">
            <w:pPr>
              <w:shd w:val="clear" w:color="auto" w:fill="FFFFFF" w:themeFill="background1"/>
              <w:spacing w:line="240" w:lineRule="auto"/>
              <w:rPr>
                <w:rFonts w:eastAsia="Times New Roman"/>
                <w:sz w:val="24"/>
                <w:szCs w:val="24"/>
                <w:lang w:val="es-PE"/>
              </w:rPr>
            </w:pPr>
          </w:p>
        </w:tc>
      </w:tr>
      <w:tr w:rsidR="005734B0" w:rsidRPr="00185068" w14:paraId="44D29F39" w14:textId="77777777" w:rsidTr="00527CBD">
        <w:trPr>
          <w:trHeight w:val="552"/>
        </w:trPr>
        <w:tc>
          <w:tcPr>
            <w:tcW w:w="2689" w:type="dxa"/>
            <w:vMerge/>
            <w:tcBorders>
              <w:left w:val="single" w:sz="4" w:space="0" w:color="auto"/>
              <w:bottom w:val="single" w:sz="4" w:space="0" w:color="auto"/>
              <w:right w:val="single" w:sz="4" w:space="0" w:color="auto"/>
            </w:tcBorders>
            <w:shd w:val="clear" w:color="auto" w:fill="EDF4D4"/>
            <w:vAlign w:val="center"/>
            <w:hideMark/>
          </w:tcPr>
          <w:p w14:paraId="4050E504" w14:textId="77777777" w:rsidR="005734B0" w:rsidRPr="00527CBD" w:rsidRDefault="005734B0" w:rsidP="00527CBD">
            <w:pPr>
              <w:spacing w:line="240" w:lineRule="auto"/>
              <w:jc w:val="center"/>
              <w:rPr>
                <w:rFonts w:eastAsia="Times New Roman"/>
                <w:color w:val="000000"/>
                <w:sz w:val="24"/>
                <w:szCs w:val="24"/>
                <w:lang w:val="es-ES"/>
              </w:rPr>
            </w:pPr>
          </w:p>
        </w:tc>
        <w:tc>
          <w:tcPr>
            <w:tcW w:w="5670" w:type="dxa"/>
            <w:tcBorders>
              <w:top w:val="single" w:sz="4" w:space="0" w:color="auto"/>
              <w:left w:val="single" w:sz="4" w:space="0" w:color="auto"/>
              <w:bottom w:val="single" w:sz="4" w:space="0" w:color="auto"/>
              <w:right w:val="single" w:sz="4" w:space="0" w:color="auto"/>
            </w:tcBorders>
            <w:shd w:val="clear" w:color="auto" w:fill="EDF4D4"/>
            <w:vAlign w:val="center"/>
            <w:hideMark/>
          </w:tcPr>
          <w:p w14:paraId="7A6E9D2C" w14:textId="77777777" w:rsidR="005734B0" w:rsidRPr="00527CBD" w:rsidRDefault="005734B0"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Implementar directivas de contraseñas complejas</w:t>
            </w:r>
          </w:p>
        </w:tc>
        <w:tc>
          <w:tcPr>
            <w:tcW w:w="727" w:type="dxa"/>
            <w:tcBorders>
              <w:left w:val="single" w:sz="4" w:space="0" w:color="auto"/>
            </w:tcBorders>
            <w:vAlign w:val="center"/>
            <w:hideMark/>
          </w:tcPr>
          <w:p w14:paraId="00908F35" w14:textId="77777777" w:rsidR="005734B0" w:rsidRPr="00185068" w:rsidRDefault="005734B0" w:rsidP="001D7559">
            <w:pPr>
              <w:shd w:val="clear" w:color="auto" w:fill="FFFFFF" w:themeFill="background1"/>
              <w:spacing w:line="240" w:lineRule="auto"/>
              <w:rPr>
                <w:rFonts w:eastAsia="Times New Roman"/>
                <w:sz w:val="24"/>
                <w:szCs w:val="24"/>
                <w:lang w:val="es-PE"/>
              </w:rPr>
            </w:pPr>
          </w:p>
        </w:tc>
      </w:tr>
      <w:tr w:rsidR="00E96BD7" w:rsidRPr="00185068" w14:paraId="7EBB2F97" w14:textId="77777777" w:rsidTr="00527CBD">
        <w:trPr>
          <w:trHeight w:val="408"/>
        </w:trPr>
        <w:tc>
          <w:tcPr>
            <w:tcW w:w="2689" w:type="dxa"/>
            <w:vMerge w:val="restart"/>
            <w:tcBorders>
              <w:top w:val="single" w:sz="4" w:space="0" w:color="auto"/>
              <w:left w:val="single" w:sz="4" w:space="0" w:color="auto"/>
              <w:bottom w:val="single" w:sz="4" w:space="0" w:color="auto"/>
              <w:right w:val="single" w:sz="4" w:space="0" w:color="auto"/>
            </w:tcBorders>
            <w:shd w:val="clear" w:color="auto" w:fill="D7EDB9"/>
            <w:vAlign w:val="center"/>
            <w:hideMark/>
          </w:tcPr>
          <w:p w14:paraId="258CABC3"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Fuga de información</w:t>
            </w:r>
          </w:p>
        </w:tc>
        <w:tc>
          <w:tcPr>
            <w:tcW w:w="5670" w:type="dxa"/>
            <w:tcBorders>
              <w:top w:val="single" w:sz="4" w:space="0" w:color="auto"/>
              <w:left w:val="nil"/>
              <w:bottom w:val="single" w:sz="4" w:space="0" w:color="auto"/>
              <w:right w:val="single" w:sz="4" w:space="0" w:color="auto"/>
            </w:tcBorders>
            <w:shd w:val="clear" w:color="auto" w:fill="D7EDB9"/>
            <w:vAlign w:val="center"/>
            <w:hideMark/>
          </w:tcPr>
          <w:p w14:paraId="20A62338"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Implementar cifrado de datos</w:t>
            </w:r>
          </w:p>
        </w:tc>
        <w:tc>
          <w:tcPr>
            <w:tcW w:w="727" w:type="dxa"/>
            <w:vAlign w:val="center"/>
            <w:hideMark/>
          </w:tcPr>
          <w:p w14:paraId="20A1EAD8"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5734B0" w:rsidRPr="00185068" w14:paraId="7F75AE2F" w14:textId="77777777" w:rsidTr="00527CBD">
        <w:trPr>
          <w:trHeight w:val="60"/>
        </w:trPr>
        <w:tc>
          <w:tcPr>
            <w:tcW w:w="2689" w:type="dxa"/>
            <w:vMerge/>
            <w:tcBorders>
              <w:top w:val="single" w:sz="4" w:space="0" w:color="auto"/>
              <w:left w:val="single" w:sz="4" w:space="0" w:color="auto"/>
              <w:bottom w:val="single" w:sz="4" w:space="0" w:color="auto"/>
              <w:right w:val="single" w:sz="4" w:space="0" w:color="auto"/>
            </w:tcBorders>
            <w:shd w:val="clear" w:color="auto" w:fill="D7EDB9"/>
            <w:vAlign w:val="center"/>
            <w:hideMark/>
          </w:tcPr>
          <w:p w14:paraId="6E1DACDD"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single" w:sz="4" w:space="0" w:color="auto"/>
              <w:left w:val="nil"/>
              <w:bottom w:val="single" w:sz="4" w:space="0" w:color="auto"/>
              <w:right w:val="single" w:sz="4" w:space="0" w:color="auto"/>
            </w:tcBorders>
            <w:shd w:val="clear" w:color="auto" w:fill="D7EDB9"/>
            <w:vAlign w:val="center"/>
            <w:hideMark/>
          </w:tcPr>
          <w:p w14:paraId="037D819E"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Contratar personal responsable de la seguridad</w:t>
            </w:r>
          </w:p>
        </w:tc>
        <w:tc>
          <w:tcPr>
            <w:tcW w:w="727" w:type="dxa"/>
            <w:vAlign w:val="center"/>
            <w:hideMark/>
          </w:tcPr>
          <w:p w14:paraId="00E22A19"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5734B0" w:rsidRPr="00185068" w14:paraId="5DACDB21" w14:textId="77777777" w:rsidTr="00527CBD">
        <w:trPr>
          <w:trHeight w:val="320"/>
        </w:trPr>
        <w:tc>
          <w:tcPr>
            <w:tcW w:w="2689" w:type="dxa"/>
            <w:vMerge/>
            <w:tcBorders>
              <w:top w:val="single" w:sz="4" w:space="0" w:color="auto"/>
              <w:left w:val="single" w:sz="4" w:space="0" w:color="auto"/>
              <w:bottom w:val="single" w:sz="4" w:space="0" w:color="auto"/>
              <w:right w:val="single" w:sz="4" w:space="0" w:color="auto"/>
            </w:tcBorders>
            <w:shd w:val="clear" w:color="auto" w:fill="D7EDB9"/>
            <w:vAlign w:val="center"/>
            <w:hideMark/>
          </w:tcPr>
          <w:p w14:paraId="60A84E9D"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single" w:sz="4" w:space="0" w:color="auto"/>
              <w:left w:val="nil"/>
              <w:bottom w:val="single" w:sz="4" w:space="0" w:color="auto"/>
              <w:right w:val="single" w:sz="4" w:space="0" w:color="auto"/>
            </w:tcBorders>
            <w:shd w:val="clear" w:color="auto" w:fill="D7EDB9"/>
            <w:vAlign w:val="center"/>
            <w:hideMark/>
          </w:tcPr>
          <w:p w14:paraId="33DCC70F" w14:textId="77777777" w:rsidR="001D7559" w:rsidRPr="00527CBD" w:rsidRDefault="001D7559" w:rsidP="00527CBD">
            <w:pPr>
              <w:spacing w:line="240" w:lineRule="auto"/>
              <w:jc w:val="center"/>
              <w:rPr>
                <w:rFonts w:eastAsia="Times New Roman"/>
                <w:color w:val="000000"/>
                <w:sz w:val="24"/>
                <w:szCs w:val="24"/>
                <w:lang w:val="es-ES"/>
              </w:rPr>
            </w:pPr>
            <w:r w:rsidRPr="00185068">
              <w:rPr>
                <w:rFonts w:eastAsia="Times New Roman"/>
                <w:color w:val="000000"/>
                <w:sz w:val="24"/>
                <w:szCs w:val="24"/>
                <w:lang w:val="es-ES"/>
              </w:rPr>
              <w:t>Solicitar historial de personal antes de ser contratado</w:t>
            </w:r>
          </w:p>
        </w:tc>
        <w:tc>
          <w:tcPr>
            <w:tcW w:w="727" w:type="dxa"/>
            <w:vAlign w:val="center"/>
            <w:hideMark/>
          </w:tcPr>
          <w:p w14:paraId="37CD651D"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r w:rsidR="001D7559" w:rsidRPr="00185068" w14:paraId="6CD9057B" w14:textId="77777777" w:rsidTr="00527CBD">
        <w:trPr>
          <w:trHeight w:val="328"/>
        </w:trPr>
        <w:tc>
          <w:tcPr>
            <w:tcW w:w="2689" w:type="dxa"/>
            <w:vMerge/>
            <w:tcBorders>
              <w:top w:val="single" w:sz="4" w:space="0" w:color="auto"/>
              <w:left w:val="single" w:sz="4" w:space="0" w:color="auto"/>
              <w:bottom w:val="single" w:sz="4" w:space="0" w:color="auto"/>
              <w:right w:val="single" w:sz="4" w:space="0" w:color="auto"/>
            </w:tcBorders>
            <w:shd w:val="clear" w:color="auto" w:fill="D7EDB9"/>
            <w:vAlign w:val="center"/>
            <w:hideMark/>
          </w:tcPr>
          <w:p w14:paraId="4B5F79C6" w14:textId="77777777" w:rsidR="001D7559" w:rsidRPr="00527CBD" w:rsidRDefault="001D7559" w:rsidP="00527CBD">
            <w:pPr>
              <w:spacing w:line="240" w:lineRule="auto"/>
              <w:jc w:val="center"/>
              <w:rPr>
                <w:rFonts w:eastAsia="Times New Roman"/>
                <w:color w:val="000000"/>
                <w:sz w:val="24"/>
                <w:szCs w:val="24"/>
                <w:lang w:val="es-ES"/>
              </w:rPr>
            </w:pPr>
          </w:p>
        </w:tc>
        <w:tc>
          <w:tcPr>
            <w:tcW w:w="5670" w:type="dxa"/>
            <w:tcBorders>
              <w:top w:val="single" w:sz="4" w:space="0" w:color="auto"/>
              <w:left w:val="nil"/>
              <w:bottom w:val="single" w:sz="4" w:space="0" w:color="auto"/>
              <w:right w:val="single" w:sz="4" w:space="0" w:color="auto"/>
            </w:tcBorders>
            <w:shd w:val="clear" w:color="auto" w:fill="D7EDB9"/>
            <w:vAlign w:val="center"/>
            <w:hideMark/>
          </w:tcPr>
          <w:p w14:paraId="28CF7347" w14:textId="77777777" w:rsidR="001D7559" w:rsidRPr="00527CBD" w:rsidRDefault="001D7559" w:rsidP="00527CBD">
            <w:pPr>
              <w:spacing w:line="240" w:lineRule="auto"/>
              <w:jc w:val="center"/>
              <w:rPr>
                <w:rFonts w:eastAsia="Times New Roman"/>
                <w:color w:val="000000"/>
                <w:sz w:val="24"/>
                <w:szCs w:val="24"/>
                <w:lang w:val="es-ES"/>
              </w:rPr>
            </w:pPr>
            <w:r w:rsidRPr="00527CBD">
              <w:rPr>
                <w:rFonts w:eastAsia="Times New Roman"/>
                <w:color w:val="000000"/>
                <w:sz w:val="24"/>
                <w:szCs w:val="24"/>
                <w:lang w:val="es-ES"/>
              </w:rPr>
              <w:t>Dar charlas al personal referente a la seguridad</w:t>
            </w:r>
          </w:p>
        </w:tc>
        <w:tc>
          <w:tcPr>
            <w:tcW w:w="727" w:type="dxa"/>
            <w:vAlign w:val="center"/>
            <w:hideMark/>
          </w:tcPr>
          <w:p w14:paraId="3986362C" w14:textId="77777777" w:rsidR="001D7559" w:rsidRPr="00185068" w:rsidRDefault="001D7559" w:rsidP="001D7559">
            <w:pPr>
              <w:shd w:val="clear" w:color="auto" w:fill="FFFFFF" w:themeFill="background1"/>
              <w:spacing w:line="240" w:lineRule="auto"/>
              <w:rPr>
                <w:rFonts w:eastAsia="Times New Roman"/>
                <w:sz w:val="24"/>
                <w:szCs w:val="24"/>
                <w:lang w:val="es-PE"/>
              </w:rPr>
            </w:pPr>
          </w:p>
        </w:tc>
      </w:tr>
    </w:tbl>
    <w:p w14:paraId="037CF54F" w14:textId="77777777" w:rsidR="001D7559" w:rsidRPr="00185068" w:rsidRDefault="001D7559" w:rsidP="001D7559">
      <w:pPr>
        <w:shd w:val="clear" w:color="auto" w:fill="FFFFFF" w:themeFill="background1"/>
        <w:rPr>
          <w:sz w:val="24"/>
          <w:szCs w:val="24"/>
        </w:rPr>
      </w:pPr>
    </w:p>
    <w:sectPr w:rsidR="001D7559" w:rsidRPr="00185068" w:rsidSect="00D433D9">
      <w:type w:val="continuous"/>
      <w:pgSz w:w="11909" w:h="16834"/>
      <w:pgMar w:top="1135"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3E39"/>
    <w:multiLevelType w:val="multilevel"/>
    <w:tmpl w:val="FE2682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F6144A"/>
    <w:multiLevelType w:val="multilevel"/>
    <w:tmpl w:val="31ACE3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09305CA"/>
    <w:multiLevelType w:val="multilevel"/>
    <w:tmpl w:val="68C49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DD3941"/>
    <w:multiLevelType w:val="hybridMultilevel"/>
    <w:tmpl w:val="535E9320"/>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E0142F9"/>
    <w:multiLevelType w:val="multilevel"/>
    <w:tmpl w:val="38069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86967"/>
    <w:multiLevelType w:val="multilevel"/>
    <w:tmpl w:val="BE14B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FD3F99"/>
    <w:multiLevelType w:val="multilevel"/>
    <w:tmpl w:val="2800D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844ABF"/>
    <w:multiLevelType w:val="multilevel"/>
    <w:tmpl w:val="9EA00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752C15"/>
    <w:multiLevelType w:val="multilevel"/>
    <w:tmpl w:val="96D63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A306F6"/>
    <w:multiLevelType w:val="multilevel"/>
    <w:tmpl w:val="280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0" w15:restartNumberingAfterBreak="0">
    <w:nsid w:val="4CFD4FED"/>
    <w:multiLevelType w:val="multilevel"/>
    <w:tmpl w:val="E9D40C0E"/>
    <w:lvl w:ilvl="0">
      <w:start w:val="6"/>
      <w:numFmt w:val="decimal"/>
      <w:lvlText w:val="%1"/>
      <w:lvlJc w:val="left"/>
      <w:pPr>
        <w:ind w:left="1318" w:hanging="721"/>
      </w:pPr>
      <w:rPr>
        <w:rFonts w:hint="default"/>
        <w:lang w:val="es-ES" w:eastAsia="en-US" w:bidi="ar-SA"/>
      </w:rPr>
    </w:lvl>
    <w:lvl w:ilvl="1">
      <w:start w:val="2"/>
      <w:numFmt w:val="decimal"/>
      <w:lvlText w:val="%1.%2"/>
      <w:lvlJc w:val="left"/>
      <w:pPr>
        <w:ind w:left="1318" w:hanging="721"/>
      </w:pPr>
      <w:rPr>
        <w:rFonts w:hint="default"/>
        <w:lang w:val="es-ES" w:eastAsia="en-US" w:bidi="ar-SA"/>
      </w:rPr>
    </w:lvl>
    <w:lvl w:ilvl="2">
      <w:start w:val="1"/>
      <w:numFmt w:val="decimal"/>
      <w:lvlText w:val="%1.%2.%3"/>
      <w:lvlJc w:val="left"/>
      <w:pPr>
        <w:ind w:left="1318" w:hanging="721"/>
      </w:pPr>
      <w:rPr>
        <w:rFonts w:ascii="Cambria" w:eastAsia="Cambria" w:hAnsi="Cambria" w:cs="Cambria" w:hint="default"/>
        <w:b/>
        <w:bCs/>
        <w:color w:val="4F81BC"/>
        <w:spacing w:val="-8"/>
        <w:w w:val="102"/>
        <w:sz w:val="22"/>
        <w:szCs w:val="22"/>
        <w:lang w:val="es-ES" w:eastAsia="en-US" w:bidi="ar-SA"/>
      </w:rPr>
    </w:lvl>
    <w:lvl w:ilvl="3">
      <w:numFmt w:val="bullet"/>
      <w:lvlText w:val=""/>
      <w:lvlJc w:val="left"/>
      <w:pPr>
        <w:ind w:left="1603" w:hanging="361"/>
      </w:pPr>
      <w:rPr>
        <w:rFonts w:ascii="Symbol" w:eastAsia="Symbol" w:hAnsi="Symbol" w:cs="Symbol" w:hint="default"/>
        <w:w w:val="102"/>
        <w:sz w:val="22"/>
        <w:szCs w:val="22"/>
        <w:lang w:val="es-ES" w:eastAsia="en-US" w:bidi="ar-SA"/>
      </w:rPr>
    </w:lvl>
    <w:lvl w:ilvl="4">
      <w:numFmt w:val="bullet"/>
      <w:lvlText w:val="•"/>
      <w:lvlJc w:val="left"/>
      <w:pPr>
        <w:ind w:left="4303" w:hanging="361"/>
      </w:pPr>
      <w:rPr>
        <w:rFonts w:hint="default"/>
        <w:lang w:val="es-ES" w:eastAsia="en-US" w:bidi="ar-SA"/>
      </w:rPr>
    </w:lvl>
    <w:lvl w:ilvl="5">
      <w:numFmt w:val="bullet"/>
      <w:lvlText w:val="•"/>
      <w:lvlJc w:val="left"/>
      <w:pPr>
        <w:ind w:left="5204" w:hanging="361"/>
      </w:pPr>
      <w:rPr>
        <w:rFonts w:hint="default"/>
        <w:lang w:val="es-ES" w:eastAsia="en-US" w:bidi="ar-SA"/>
      </w:rPr>
    </w:lvl>
    <w:lvl w:ilvl="6">
      <w:numFmt w:val="bullet"/>
      <w:lvlText w:val="•"/>
      <w:lvlJc w:val="left"/>
      <w:pPr>
        <w:ind w:left="6105" w:hanging="361"/>
      </w:pPr>
      <w:rPr>
        <w:rFonts w:hint="default"/>
        <w:lang w:val="es-ES" w:eastAsia="en-US" w:bidi="ar-SA"/>
      </w:rPr>
    </w:lvl>
    <w:lvl w:ilvl="7">
      <w:numFmt w:val="bullet"/>
      <w:lvlText w:val="•"/>
      <w:lvlJc w:val="left"/>
      <w:pPr>
        <w:ind w:left="7006" w:hanging="361"/>
      </w:pPr>
      <w:rPr>
        <w:rFonts w:hint="default"/>
        <w:lang w:val="es-ES" w:eastAsia="en-US" w:bidi="ar-SA"/>
      </w:rPr>
    </w:lvl>
    <w:lvl w:ilvl="8">
      <w:numFmt w:val="bullet"/>
      <w:lvlText w:val="•"/>
      <w:lvlJc w:val="left"/>
      <w:pPr>
        <w:ind w:left="7907" w:hanging="361"/>
      </w:pPr>
      <w:rPr>
        <w:rFonts w:hint="default"/>
        <w:lang w:val="es-ES" w:eastAsia="en-US" w:bidi="ar-SA"/>
      </w:rPr>
    </w:lvl>
  </w:abstractNum>
  <w:abstractNum w:abstractNumId="11" w15:restartNumberingAfterBreak="0">
    <w:nsid w:val="544E6C94"/>
    <w:multiLevelType w:val="hybridMultilevel"/>
    <w:tmpl w:val="71D473F8"/>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0340684"/>
    <w:multiLevelType w:val="multilevel"/>
    <w:tmpl w:val="51FA5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962B83"/>
    <w:multiLevelType w:val="multilevel"/>
    <w:tmpl w:val="E85E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7C562B"/>
    <w:multiLevelType w:val="hybridMultilevel"/>
    <w:tmpl w:val="D66C806C"/>
    <w:lvl w:ilvl="0" w:tplc="14382506">
      <w:start w:val="1"/>
      <w:numFmt w:val="decimal"/>
      <w:lvlText w:val="%1."/>
      <w:lvlJc w:val="left"/>
      <w:pPr>
        <w:ind w:left="360" w:hanging="360"/>
      </w:pPr>
      <w:rPr>
        <w:rFonts w:hint="default"/>
        <w:b/>
      </w:rPr>
    </w:lvl>
    <w:lvl w:ilvl="1" w:tplc="57FCD200">
      <w:start w:val="1"/>
      <w:numFmt w:val="lowerLetter"/>
      <w:lvlText w:val="%2)"/>
      <w:lvlJc w:val="left"/>
      <w:pPr>
        <w:ind w:left="1080" w:hanging="360"/>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6EBC6A98"/>
    <w:multiLevelType w:val="multilevel"/>
    <w:tmpl w:val="4AEE165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067478"/>
    <w:multiLevelType w:val="hybridMultilevel"/>
    <w:tmpl w:val="C8D293E8"/>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7E84332"/>
    <w:multiLevelType w:val="multilevel"/>
    <w:tmpl w:val="2CD07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C85DB9"/>
    <w:multiLevelType w:val="multilevel"/>
    <w:tmpl w:val="BCD83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E12D1E"/>
    <w:multiLevelType w:val="multilevel"/>
    <w:tmpl w:val="08AC2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4727FD"/>
    <w:multiLevelType w:val="multilevel"/>
    <w:tmpl w:val="BD4CB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7773663">
    <w:abstractNumId w:val="18"/>
  </w:num>
  <w:num w:numId="2" w16cid:durableId="531694638">
    <w:abstractNumId w:val="20"/>
  </w:num>
  <w:num w:numId="3" w16cid:durableId="1950500629">
    <w:abstractNumId w:val="17"/>
  </w:num>
  <w:num w:numId="4" w16cid:durableId="1422605985">
    <w:abstractNumId w:val="4"/>
  </w:num>
  <w:num w:numId="5" w16cid:durableId="1767842476">
    <w:abstractNumId w:val="9"/>
  </w:num>
  <w:num w:numId="6" w16cid:durableId="1229608305">
    <w:abstractNumId w:val="7"/>
  </w:num>
  <w:num w:numId="7" w16cid:durableId="467868259">
    <w:abstractNumId w:val="5"/>
  </w:num>
  <w:num w:numId="8" w16cid:durableId="1955940870">
    <w:abstractNumId w:val="1"/>
  </w:num>
  <w:num w:numId="9" w16cid:durableId="1704016479">
    <w:abstractNumId w:val="13"/>
  </w:num>
  <w:num w:numId="10" w16cid:durableId="1225022151">
    <w:abstractNumId w:val="12"/>
  </w:num>
  <w:num w:numId="11" w16cid:durableId="1713534712">
    <w:abstractNumId w:val="2"/>
  </w:num>
  <w:num w:numId="12" w16cid:durableId="1910799203">
    <w:abstractNumId w:val="8"/>
  </w:num>
  <w:num w:numId="13" w16cid:durableId="1395856394">
    <w:abstractNumId w:val="19"/>
  </w:num>
  <w:num w:numId="14" w16cid:durableId="463961690">
    <w:abstractNumId w:val="6"/>
  </w:num>
  <w:num w:numId="15" w16cid:durableId="770514693">
    <w:abstractNumId w:val="10"/>
  </w:num>
  <w:num w:numId="16" w16cid:durableId="789588934">
    <w:abstractNumId w:val="14"/>
  </w:num>
  <w:num w:numId="17" w16cid:durableId="538124920">
    <w:abstractNumId w:val="3"/>
  </w:num>
  <w:num w:numId="18" w16cid:durableId="2031683082">
    <w:abstractNumId w:val="16"/>
  </w:num>
  <w:num w:numId="19" w16cid:durableId="1466924689">
    <w:abstractNumId w:val="11"/>
  </w:num>
  <w:num w:numId="20" w16cid:durableId="1340691828">
    <w:abstractNumId w:val="0"/>
  </w:num>
  <w:num w:numId="21" w16cid:durableId="6642108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15"/>
    <w:rsid w:val="000F15D8"/>
    <w:rsid w:val="0016625A"/>
    <w:rsid w:val="00185068"/>
    <w:rsid w:val="001D7559"/>
    <w:rsid w:val="001E64AE"/>
    <w:rsid w:val="00214915"/>
    <w:rsid w:val="00300C47"/>
    <w:rsid w:val="00421665"/>
    <w:rsid w:val="00527CBD"/>
    <w:rsid w:val="0055556D"/>
    <w:rsid w:val="005734B0"/>
    <w:rsid w:val="00644BA9"/>
    <w:rsid w:val="00757E38"/>
    <w:rsid w:val="007C72D5"/>
    <w:rsid w:val="007E753C"/>
    <w:rsid w:val="008F1B2D"/>
    <w:rsid w:val="00943E19"/>
    <w:rsid w:val="009D492C"/>
    <w:rsid w:val="00A0636E"/>
    <w:rsid w:val="00A26D69"/>
    <w:rsid w:val="00D433D9"/>
    <w:rsid w:val="00E14E8D"/>
    <w:rsid w:val="00E36557"/>
    <w:rsid w:val="00E638C1"/>
    <w:rsid w:val="00E96BD7"/>
    <w:rsid w:val="00F758D8"/>
    <w:rsid w:val="00FB22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F880"/>
  <w15:docId w15:val="{E25FAA7A-6CCD-4784-9952-19BB985F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TableParagraph">
    <w:name w:val="Table Paragraph"/>
    <w:basedOn w:val="Normal"/>
    <w:uiPriority w:val="1"/>
    <w:qFormat/>
    <w:rsid w:val="00E36557"/>
    <w:pPr>
      <w:widowControl w:val="0"/>
      <w:autoSpaceDE w:val="0"/>
      <w:autoSpaceDN w:val="0"/>
      <w:spacing w:before="9" w:line="240" w:lineRule="auto"/>
    </w:pPr>
    <w:rPr>
      <w:rFonts w:ascii="Cambria" w:eastAsia="Cambria" w:hAnsi="Cambria" w:cs="Cambria"/>
      <w:lang w:val="es-ES" w:eastAsia="en-US"/>
    </w:rPr>
  </w:style>
  <w:style w:type="paragraph" w:styleId="Textoindependiente">
    <w:name w:val="Body Text"/>
    <w:basedOn w:val="Normal"/>
    <w:link w:val="TextoindependienteCar"/>
    <w:uiPriority w:val="1"/>
    <w:qFormat/>
    <w:rsid w:val="007E753C"/>
    <w:pPr>
      <w:widowControl w:val="0"/>
      <w:autoSpaceDE w:val="0"/>
      <w:autoSpaceDN w:val="0"/>
      <w:spacing w:line="240" w:lineRule="auto"/>
      <w:ind w:left="596"/>
    </w:pPr>
    <w:rPr>
      <w:rFonts w:ascii="Cambria" w:eastAsia="Cambria" w:hAnsi="Cambria" w:cs="Cambria"/>
      <w:lang w:val="es-ES" w:eastAsia="en-US"/>
    </w:rPr>
  </w:style>
  <w:style w:type="character" w:customStyle="1" w:styleId="TextoindependienteCar">
    <w:name w:val="Texto independiente Car"/>
    <w:basedOn w:val="Fuentedeprrafopredeter"/>
    <w:link w:val="Textoindependiente"/>
    <w:uiPriority w:val="1"/>
    <w:rsid w:val="007E753C"/>
    <w:rPr>
      <w:rFonts w:ascii="Cambria" w:eastAsia="Cambria" w:hAnsi="Cambria" w:cs="Cambria"/>
      <w:lang w:val="es-ES" w:eastAsia="en-US"/>
    </w:rPr>
  </w:style>
  <w:style w:type="paragraph" w:styleId="Prrafodelista">
    <w:name w:val="List Paragraph"/>
    <w:basedOn w:val="Normal"/>
    <w:uiPriority w:val="1"/>
    <w:qFormat/>
    <w:rsid w:val="007E753C"/>
    <w:pPr>
      <w:widowControl w:val="0"/>
      <w:autoSpaceDE w:val="0"/>
      <w:autoSpaceDN w:val="0"/>
      <w:spacing w:line="240" w:lineRule="auto"/>
      <w:ind w:left="596" w:hanging="361"/>
    </w:pPr>
    <w:rPr>
      <w:rFonts w:ascii="Cambria" w:eastAsia="Cambria" w:hAnsi="Cambria" w:cs="Cambria"/>
      <w:lang w:val="es-ES" w:eastAsia="en-US"/>
    </w:rPr>
  </w:style>
  <w:style w:type="paragraph" w:styleId="Revisin">
    <w:name w:val="Revision"/>
    <w:hidden/>
    <w:uiPriority w:val="99"/>
    <w:semiHidden/>
    <w:rsid w:val="001D7559"/>
    <w:pPr>
      <w:spacing w:line="240" w:lineRule="auto"/>
    </w:pPr>
  </w:style>
  <w:style w:type="paragraph" w:styleId="NormalWeb">
    <w:name w:val="Normal (Web)"/>
    <w:basedOn w:val="Normal"/>
    <w:uiPriority w:val="99"/>
    <w:semiHidden/>
    <w:unhideWhenUsed/>
    <w:rsid w:val="00F758D8"/>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6119">
      <w:bodyDiv w:val="1"/>
      <w:marLeft w:val="0"/>
      <w:marRight w:val="0"/>
      <w:marTop w:val="0"/>
      <w:marBottom w:val="0"/>
      <w:divBdr>
        <w:top w:val="none" w:sz="0" w:space="0" w:color="auto"/>
        <w:left w:val="none" w:sz="0" w:space="0" w:color="auto"/>
        <w:bottom w:val="none" w:sz="0" w:space="0" w:color="auto"/>
        <w:right w:val="none" w:sz="0" w:space="0" w:color="auto"/>
      </w:divBdr>
    </w:div>
    <w:div w:id="341975580">
      <w:bodyDiv w:val="1"/>
      <w:marLeft w:val="0"/>
      <w:marRight w:val="0"/>
      <w:marTop w:val="0"/>
      <w:marBottom w:val="0"/>
      <w:divBdr>
        <w:top w:val="none" w:sz="0" w:space="0" w:color="auto"/>
        <w:left w:val="none" w:sz="0" w:space="0" w:color="auto"/>
        <w:bottom w:val="none" w:sz="0" w:space="0" w:color="auto"/>
        <w:right w:val="none" w:sz="0" w:space="0" w:color="auto"/>
      </w:divBdr>
    </w:div>
    <w:div w:id="370611519">
      <w:bodyDiv w:val="1"/>
      <w:marLeft w:val="0"/>
      <w:marRight w:val="0"/>
      <w:marTop w:val="0"/>
      <w:marBottom w:val="0"/>
      <w:divBdr>
        <w:top w:val="none" w:sz="0" w:space="0" w:color="auto"/>
        <w:left w:val="none" w:sz="0" w:space="0" w:color="auto"/>
        <w:bottom w:val="none" w:sz="0" w:space="0" w:color="auto"/>
        <w:right w:val="none" w:sz="0" w:space="0" w:color="auto"/>
      </w:divBdr>
    </w:div>
    <w:div w:id="510333973">
      <w:bodyDiv w:val="1"/>
      <w:marLeft w:val="0"/>
      <w:marRight w:val="0"/>
      <w:marTop w:val="0"/>
      <w:marBottom w:val="0"/>
      <w:divBdr>
        <w:top w:val="none" w:sz="0" w:space="0" w:color="auto"/>
        <w:left w:val="none" w:sz="0" w:space="0" w:color="auto"/>
        <w:bottom w:val="none" w:sz="0" w:space="0" w:color="auto"/>
        <w:right w:val="none" w:sz="0" w:space="0" w:color="auto"/>
      </w:divBdr>
    </w:div>
    <w:div w:id="1096049476">
      <w:bodyDiv w:val="1"/>
      <w:marLeft w:val="0"/>
      <w:marRight w:val="0"/>
      <w:marTop w:val="0"/>
      <w:marBottom w:val="0"/>
      <w:divBdr>
        <w:top w:val="none" w:sz="0" w:space="0" w:color="auto"/>
        <w:left w:val="none" w:sz="0" w:space="0" w:color="auto"/>
        <w:bottom w:val="none" w:sz="0" w:space="0" w:color="auto"/>
        <w:right w:val="none" w:sz="0" w:space="0" w:color="auto"/>
      </w:divBdr>
    </w:div>
    <w:div w:id="1406144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5D3C6-39AA-4D0D-8EA1-AEDF04A3E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3007</Words>
  <Characters>16544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Neyra</dc:creator>
  <cp:lastModifiedBy>Angel Neyra</cp:lastModifiedBy>
  <cp:revision>16</cp:revision>
  <cp:lastPrinted>2023-04-16T19:05:00Z</cp:lastPrinted>
  <dcterms:created xsi:type="dcterms:W3CDTF">2023-04-15T22:04:00Z</dcterms:created>
  <dcterms:modified xsi:type="dcterms:W3CDTF">2023-04-16T19:08:00Z</dcterms:modified>
</cp:coreProperties>
</file>