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749F" w14:textId="028C7932" w:rsidR="0005317C" w:rsidRPr="00D14EE1" w:rsidRDefault="00D14EE1" w:rsidP="00D14EE1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S"/>
        </w:rPr>
      </w:pPr>
      <w:r w:rsidRPr="00D14EE1">
        <w:rPr>
          <w:rFonts w:cstheme="minorHAnsi"/>
          <w:b/>
          <w:bCs/>
          <w:sz w:val="28"/>
          <w:szCs w:val="28"/>
          <w:lang w:val="es-ES"/>
        </w:rPr>
        <w:t>RECUPERACION DE LA UNIDAD</w:t>
      </w:r>
    </w:p>
    <w:p w14:paraId="04B0431A" w14:textId="77777777" w:rsidR="00D14EE1" w:rsidRPr="00D14EE1" w:rsidRDefault="00D14EE1" w:rsidP="00D14EE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kern w:val="0"/>
          <w:sz w:val="24"/>
          <w:szCs w:val="24"/>
        </w:rPr>
      </w:pPr>
      <w:r w:rsidRPr="00D14EE1">
        <w:rPr>
          <w:rFonts w:cstheme="minorHAnsi"/>
          <w:kern w:val="0"/>
          <w:sz w:val="24"/>
          <w:szCs w:val="24"/>
        </w:rPr>
        <w:t xml:space="preserve">Usando </w:t>
      </w:r>
      <w:r w:rsidRPr="00D14EE1">
        <w:rPr>
          <w:rFonts w:cstheme="minorHAnsi"/>
          <w:b/>
          <w:bCs/>
          <w:i/>
          <w:iCs/>
          <w:kern w:val="0"/>
          <w:sz w:val="24"/>
          <w:szCs w:val="24"/>
        </w:rPr>
        <w:t>TRANSACT/SQL</w:t>
      </w:r>
      <w:r w:rsidRPr="00D14EE1">
        <w:rPr>
          <w:rFonts w:cstheme="minorHAnsi"/>
          <w:kern w:val="0"/>
          <w:sz w:val="24"/>
          <w:szCs w:val="24"/>
        </w:rPr>
        <w:t>, cree las siguientes bases de datos:</w:t>
      </w:r>
    </w:p>
    <w:p w14:paraId="6EF68104" w14:textId="3291B211" w:rsidR="00D14EE1" w:rsidRPr="00E730FB" w:rsidRDefault="00D14EE1" w:rsidP="00E730F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  <w:lang w:val="es-ES"/>
        </w:rPr>
      </w:pPr>
    </w:p>
    <w:p w14:paraId="15ECBFDC" w14:textId="4B7E63AE" w:rsidR="00E730FB" w:rsidRPr="00E730FB" w:rsidRDefault="00E730FB" w:rsidP="00E730FB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AC2DD9B" wp14:editId="0C8344A5">
            <wp:extent cx="5400040" cy="3801745"/>
            <wp:effectExtent l="0" t="0" r="0" b="8255"/>
            <wp:docPr id="784121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21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F7C7" w14:textId="77777777" w:rsidR="00E730FB" w:rsidRPr="00E730FB" w:rsidRDefault="00E730FB" w:rsidP="00E730F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Se solicita:</w:t>
      </w:r>
    </w:p>
    <w:p w14:paraId="475538D4" w14:textId="698ACB6F" w:rsidR="00E730FB" w:rsidRPr="00E730FB" w:rsidRDefault="00E730FB" w:rsidP="00E730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Cree la base de datos Ventas y luego actívela.</w:t>
      </w:r>
      <w:r w:rsidRPr="00E730FB">
        <w:rPr>
          <w:rFonts w:cstheme="minorHAnsi"/>
          <w:kern w:val="0"/>
        </w:rPr>
        <w:t xml:space="preserve"> Teniendo en cuenta lo siguiente:</w:t>
      </w:r>
    </w:p>
    <w:p w14:paraId="103360A5" w14:textId="77777777" w:rsidR="00E730FB" w:rsidRPr="00E730FB" w:rsidRDefault="00E730FB" w:rsidP="00E730F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kern w:val="0"/>
        </w:rPr>
      </w:pPr>
      <w:r w:rsidRPr="00E730FB">
        <w:rPr>
          <w:rFonts w:cstheme="minorHAnsi"/>
          <w:b/>
          <w:bCs/>
          <w:kern w:val="0"/>
        </w:rPr>
        <w:t>VENTAS2023</w:t>
      </w:r>
      <w:r w:rsidRPr="00E730FB">
        <w:rPr>
          <w:rFonts w:cstheme="minorHAnsi"/>
          <w:kern w:val="0"/>
        </w:rPr>
        <w:t xml:space="preserve">, en la carpeta </w:t>
      </w:r>
      <w:r w:rsidRPr="00E730FB">
        <w:rPr>
          <w:rFonts w:cstheme="minorHAnsi"/>
          <w:b/>
          <w:bCs/>
          <w:kern w:val="0"/>
        </w:rPr>
        <w:t>D:\UNIDAD\</w:t>
      </w:r>
      <w:r w:rsidRPr="00E730FB">
        <w:rPr>
          <w:rFonts w:cstheme="minorHAnsi"/>
          <w:kern w:val="0"/>
        </w:rPr>
        <w:t>, con la siguiente configuración:</w:t>
      </w:r>
    </w:p>
    <w:p w14:paraId="1E0F5057" w14:textId="77777777" w:rsidR="00E730FB" w:rsidRPr="00E730FB" w:rsidRDefault="00E730FB" w:rsidP="00E730F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kern w:val="0"/>
        </w:rPr>
      </w:pPr>
      <w:r w:rsidRPr="00E730FB">
        <w:rPr>
          <w:rFonts w:cstheme="minorHAnsi"/>
          <w:b/>
          <w:bCs/>
          <w:kern w:val="0"/>
        </w:rPr>
        <w:t>Archivo de datos</w:t>
      </w:r>
      <w:r w:rsidRPr="00E730FB">
        <w:rPr>
          <w:rFonts w:cstheme="minorHAnsi"/>
          <w:kern w:val="0"/>
        </w:rPr>
        <w:t xml:space="preserve">: un tamaño inicial de 20 </w:t>
      </w:r>
      <w:r w:rsidRPr="00E730FB">
        <w:rPr>
          <w:rFonts w:cstheme="minorHAnsi"/>
          <w:i/>
          <w:iCs/>
          <w:kern w:val="0"/>
        </w:rPr>
        <w:t>megabytes</w:t>
      </w:r>
      <w:r w:rsidRPr="00E730FB">
        <w:rPr>
          <w:rFonts w:cstheme="minorHAnsi"/>
          <w:kern w:val="0"/>
        </w:rPr>
        <w:t xml:space="preserve">, máximo de 120 </w:t>
      </w:r>
      <w:r w:rsidRPr="00E730FB">
        <w:rPr>
          <w:rFonts w:cstheme="minorHAnsi"/>
          <w:i/>
          <w:iCs/>
          <w:kern w:val="0"/>
        </w:rPr>
        <w:t xml:space="preserve">megabytes </w:t>
      </w:r>
      <w:r w:rsidRPr="00E730FB">
        <w:rPr>
          <w:rFonts w:cstheme="minorHAnsi"/>
          <w:kern w:val="0"/>
        </w:rPr>
        <w:t>y un factor de crecimiento de 5%,</w:t>
      </w:r>
    </w:p>
    <w:p w14:paraId="4C89EE80" w14:textId="77777777" w:rsidR="00E730FB" w:rsidRPr="00E730FB" w:rsidRDefault="00E730FB" w:rsidP="00E730F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lang w:val="es-ES"/>
        </w:rPr>
      </w:pPr>
      <w:r w:rsidRPr="00E730FB">
        <w:rPr>
          <w:rFonts w:cstheme="minorHAnsi"/>
          <w:b/>
          <w:bCs/>
          <w:kern w:val="0"/>
        </w:rPr>
        <w:t>Archivo de transacciones</w:t>
      </w:r>
      <w:r w:rsidRPr="00E730FB">
        <w:rPr>
          <w:rFonts w:cstheme="minorHAnsi"/>
          <w:kern w:val="0"/>
        </w:rPr>
        <w:t xml:space="preserve">: un tamaño inicial de 4 </w:t>
      </w:r>
      <w:r w:rsidRPr="00E730FB">
        <w:rPr>
          <w:rFonts w:cstheme="minorHAnsi"/>
          <w:i/>
          <w:iCs/>
          <w:kern w:val="0"/>
        </w:rPr>
        <w:t>megabytes</w:t>
      </w:r>
      <w:r w:rsidRPr="00E730FB">
        <w:rPr>
          <w:rFonts w:cstheme="minorHAnsi"/>
          <w:kern w:val="0"/>
        </w:rPr>
        <w:t xml:space="preserve">, máximo de 75 </w:t>
      </w:r>
      <w:r w:rsidRPr="00E730FB">
        <w:rPr>
          <w:rFonts w:cstheme="minorHAnsi"/>
          <w:i/>
          <w:iCs/>
          <w:kern w:val="0"/>
        </w:rPr>
        <w:t xml:space="preserve">megabytes </w:t>
      </w:r>
      <w:r w:rsidRPr="00E730FB">
        <w:rPr>
          <w:rFonts w:cstheme="minorHAnsi"/>
          <w:kern w:val="0"/>
        </w:rPr>
        <w:t>y un factor de crecimiento de 2%.</w:t>
      </w:r>
    </w:p>
    <w:p w14:paraId="4B691724" w14:textId="46C5D135" w:rsidR="00E730FB" w:rsidRPr="00E730FB" w:rsidRDefault="00E730FB" w:rsidP="00E730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Cree las tablas de la base de datos VENTAS, las llaves primarias y foráneas</w:t>
      </w:r>
      <w:r w:rsidRPr="00E730FB">
        <w:rPr>
          <w:rFonts w:cstheme="minorHAnsi"/>
          <w:kern w:val="0"/>
        </w:rPr>
        <w:t xml:space="preserve"> </w:t>
      </w:r>
      <w:r w:rsidRPr="00E730FB">
        <w:rPr>
          <w:rFonts w:cstheme="minorHAnsi"/>
          <w:kern w:val="0"/>
        </w:rPr>
        <w:t>deben ser creadas dentro de la generación de la tabla.</w:t>
      </w:r>
    </w:p>
    <w:p w14:paraId="19A9AA41" w14:textId="45D73626" w:rsidR="00E730FB" w:rsidRPr="00E730FB" w:rsidRDefault="00E730FB" w:rsidP="00E730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Cree las siguientes restricciones:</w:t>
      </w:r>
    </w:p>
    <w:p w14:paraId="07EC118E" w14:textId="2ECBB543" w:rsidR="00E730FB" w:rsidRPr="00E730FB" w:rsidRDefault="00E730FB" w:rsidP="00E730F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Asigne el valor por defecto ‘NO REGISTRA’ en el campo CORREO_E de la</w:t>
      </w:r>
      <w:r w:rsidRPr="00E730FB">
        <w:rPr>
          <w:rFonts w:cstheme="minorHAnsi"/>
          <w:kern w:val="0"/>
        </w:rPr>
        <w:t xml:space="preserve"> </w:t>
      </w:r>
      <w:r w:rsidRPr="00E730FB">
        <w:rPr>
          <w:rFonts w:cstheme="minorHAnsi"/>
          <w:kern w:val="0"/>
        </w:rPr>
        <w:t>tabla CLIENTE.</w:t>
      </w:r>
    </w:p>
    <w:p w14:paraId="308FEAFF" w14:textId="1FA5C620" w:rsidR="00E730FB" w:rsidRPr="00E730FB" w:rsidRDefault="00E730FB" w:rsidP="00E730F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El precio del producto, de la tabla PRODUCTO, debe ser mayor igual a cero</w:t>
      </w:r>
      <w:r w:rsidRPr="00E730FB">
        <w:rPr>
          <w:rFonts w:cstheme="minorHAnsi"/>
          <w:kern w:val="0"/>
        </w:rPr>
        <w:t xml:space="preserve"> </w:t>
      </w:r>
      <w:r w:rsidRPr="00E730FB">
        <w:rPr>
          <w:rFonts w:cstheme="minorHAnsi"/>
          <w:kern w:val="0"/>
        </w:rPr>
        <w:t>(0) pero menor o igual a mil nuevos soles (1000).</w:t>
      </w:r>
    </w:p>
    <w:p w14:paraId="0534A1DF" w14:textId="12D9A507" w:rsidR="00E730FB" w:rsidRPr="00E730FB" w:rsidRDefault="00E730FB" w:rsidP="00E730F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La fecha de nacimiento del empleado debe ser menor a la fecha actual</w:t>
      </w:r>
      <w:r w:rsidRPr="00E730FB">
        <w:rPr>
          <w:rFonts w:cstheme="minorHAnsi"/>
          <w:kern w:val="0"/>
        </w:rPr>
        <w:t xml:space="preserve"> </w:t>
      </w:r>
      <w:r w:rsidRPr="00E730FB">
        <w:rPr>
          <w:rFonts w:cstheme="minorHAnsi"/>
          <w:kern w:val="0"/>
        </w:rPr>
        <w:t>(obtener la f echa de sistema).</w:t>
      </w:r>
    </w:p>
    <w:p w14:paraId="62618924" w14:textId="23F16EEF" w:rsidR="00E730FB" w:rsidRPr="00E730FB" w:rsidRDefault="00E730FB" w:rsidP="00E730F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Por defecto establezca el valor ‘TIPO01’ en el campo COD_TIPO_PROD de la</w:t>
      </w:r>
      <w:r w:rsidRPr="00E730FB">
        <w:rPr>
          <w:rFonts w:cstheme="minorHAnsi"/>
          <w:kern w:val="0"/>
        </w:rPr>
        <w:t xml:space="preserve"> </w:t>
      </w:r>
      <w:r w:rsidRPr="00E730FB">
        <w:rPr>
          <w:rFonts w:cstheme="minorHAnsi"/>
          <w:kern w:val="0"/>
        </w:rPr>
        <w:t>tabla Producto.</w:t>
      </w:r>
    </w:p>
    <w:p w14:paraId="7DC8FBCF" w14:textId="74FFE417" w:rsidR="00E730FB" w:rsidRPr="00E730FB" w:rsidRDefault="00E730FB" w:rsidP="00E730FB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E730FB">
        <w:rPr>
          <w:rFonts w:cstheme="minorHAnsi"/>
          <w:kern w:val="0"/>
        </w:rPr>
        <w:t>Aplique la restricción IDENTITY al campo que será llave primaria e ingrese 3</w:t>
      </w:r>
      <w:r w:rsidRPr="00E730FB">
        <w:rPr>
          <w:rFonts w:cstheme="minorHAnsi"/>
          <w:kern w:val="0"/>
        </w:rPr>
        <w:t xml:space="preserve"> </w:t>
      </w:r>
      <w:r w:rsidRPr="00E730FB">
        <w:rPr>
          <w:rFonts w:cstheme="minorHAnsi"/>
          <w:kern w:val="0"/>
        </w:rPr>
        <w:t>registros.</w:t>
      </w:r>
    </w:p>
    <w:sectPr w:rsidR="00E730FB" w:rsidRPr="00E73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301F"/>
    <w:multiLevelType w:val="hybridMultilevel"/>
    <w:tmpl w:val="F48E76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2ED"/>
    <w:multiLevelType w:val="hybridMultilevel"/>
    <w:tmpl w:val="65224F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C5765"/>
    <w:multiLevelType w:val="hybridMultilevel"/>
    <w:tmpl w:val="05B2C2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C99"/>
    <w:multiLevelType w:val="hybridMultilevel"/>
    <w:tmpl w:val="7AA208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3928269">
    <w:abstractNumId w:val="2"/>
  </w:num>
  <w:num w:numId="2" w16cid:durableId="845246351">
    <w:abstractNumId w:val="1"/>
  </w:num>
  <w:num w:numId="3" w16cid:durableId="1161308524">
    <w:abstractNumId w:val="0"/>
  </w:num>
  <w:num w:numId="4" w16cid:durableId="717511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E1"/>
    <w:rsid w:val="0005317C"/>
    <w:rsid w:val="002155F4"/>
    <w:rsid w:val="00D14EE1"/>
    <w:rsid w:val="00E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2581"/>
  <w15:chartTrackingRefBased/>
  <w15:docId w15:val="{A4170753-1376-4EA1-9206-4617BE66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Marianella Olguin Garcia</dc:creator>
  <cp:keywords/>
  <dc:description/>
  <cp:lastModifiedBy>Deisy Marianella Olguin Garcia</cp:lastModifiedBy>
  <cp:revision>2</cp:revision>
  <dcterms:created xsi:type="dcterms:W3CDTF">2023-07-25T23:27:00Z</dcterms:created>
  <dcterms:modified xsi:type="dcterms:W3CDTF">2023-07-26T13:59:00Z</dcterms:modified>
</cp:coreProperties>
</file>