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i w:val="1"/>
          <w:sz w:val="24"/>
          <w:szCs w:val="24"/>
        </w:rPr>
      </w:pPr>
      <w:bookmarkStart w:colFirst="0" w:colLast="0" w:name="_3mkp9airvi9p" w:id="0"/>
      <w:bookmarkEnd w:id="0"/>
      <w:r w:rsidDel="00000000" w:rsidR="00000000" w:rsidRPr="00000000">
        <w:rPr>
          <w:rFonts w:ascii="Calibri" w:cs="Calibri" w:eastAsia="Calibri" w:hAnsi="Calibri"/>
          <w:b w:val="1"/>
          <w:i w:val="1"/>
          <w:sz w:val="24"/>
          <w:szCs w:val="24"/>
          <w:rtl w:val="0"/>
        </w:rPr>
        <w:t xml:space="preserve">Renzo Neyra Quesquen</w:t>
      </w:r>
    </w:p>
    <w:p w:rsidR="00000000" w:rsidDel="00000000" w:rsidP="00000000" w:rsidRDefault="00000000" w:rsidRPr="00000000" w14:paraId="00000002">
      <w:pPr>
        <w:spacing w:after="160" w:line="259" w:lineRule="auto"/>
        <w:jc w:val="both"/>
        <w:rPr>
          <w:rFonts w:ascii="Calibri" w:cs="Calibri" w:eastAsia="Calibri" w:hAnsi="Calibri"/>
          <w:b w:val="1"/>
        </w:rPr>
      </w:pPr>
      <w:bookmarkStart w:colFirst="0" w:colLast="0" w:name="_90tkkwiec9v" w:id="1"/>
      <w:bookmarkEnd w:id="1"/>
      <w:r w:rsidDel="00000000" w:rsidR="00000000" w:rsidRPr="00000000">
        <w:rPr>
          <w:rFonts w:ascii="Calibri" w:cs="Calibri" w:eastAsia="Calibri" w:hAnsi="Calibri"/>
          <w:b w:val="1"/>
          <w:rtl w:val="0"/>
        </w:rPr>
        <w:t xml:space="preserve">Mencionar 2 ejemplos de desequilibrio ecológico en el Perú y el mundo y explicarlos.</w:t>
      </w:r>
    </w:p>
    <w:p w:rsidR="00000000" w:rsidDel="00000000" w:rsidP="00000000" w:rsidRDefault="00000000" w:rsidRPr="00000000" w14:paraId="00000003">
      <w:pPr>
        <w:numPr>
          <w:ilvl w:val="0"/>
          <w:numId w:val="2"/>
        </w:numPr>
        <w:spacing w:after="0" w:afterAutospacing="0" w:line="259" w:lineRule="auto"/>
        <w:ind w:left="720" w:hanging="360"/>
        <w:jc w:val="both"/>
        <w:rPr>
          <w:rFonts w:ascii="Calibri" w:cs="Calibri" w:eastAsia="Calibri" w:hAnsi="Calibri"/>
        </w:rPr>
      </w:pPr>
      <w:bookmarkStart w:colFirst="0" w:colLast="0" w:name="_tuoqt0gfxeol" w:id="2"/>
      <w:bookmarkEnd w:id="2"/>
      <w:r w:rsidDel="00000000" w:rsidR="00000000" w:rsidRPr="00000000">
        <w:rPr>
          <w:rFonts w:ascii="Calibri" w:cs="Calibri" w:eastAsia="Calibri" w:hAnsi="Calibri"/>
          <w:rtl w:val="0"/>
        </w:rPr>
        <w:t xml:space="preserve">Deforestación: Han provocado la pérdida de hábitats naturales y la disminución de la biodiversidad.</w:t>
      </w:r>
    </w:p>
    <w:p w:rsidR="00000000" w:rsidDel="00000000" w:rsidP="00000000" w:rsidRDefault="00000000" w:rsidRPr="00000000" w14:paraId="00000004">
      <w:pPr>
        <w:numPr>
          <w:ilvl w:val="0"/>
          <w:numId w:val="2"/>
        </w:numPr>
        <w:spacing w:after="160" w:line="259" w:lineRule="auto"/>
        <w:ind w:left="720" w:hanging="360"/>
        <w:jc w:val="both"/>
        <w:rPr>
          <w:rFonts w:ascii="Calibri" w:cs="Calibri" w:eastAsia="Calibri" w:hAnsi="Calibri"/>
        </w:rPr>
      </w:pPr>
      <w:bookmarkStart w:colFirst="0" w:colLast="0" w:name="_rr1rp0qh4ice" w:id="3"/>
      <w:bookmarkEnd w:id="3"/>
      <w:r w:rsidDel="00000000" w:rsidR="00000000" w:rsidRPr="00000000">
        <w:rPr>
          <w:rFonts w:ascii="Calibri" w:cs="Calibri" w:eastAsia="Calibri" w:hAnsi="Calibri"/>
          <w:rtl w:val="0"/>
        </w:rPr>
        <w:t xml:space="preserve">Minería informal en el Perú: La extracción de oro y otros metales preciosos a menudo se realiza sin las precauciones ambientales necesarias, lo que puede provocar la contaminación de los ríos y la degradación del suelo.</w:t>
      </w:r>
    </w:p>
    <w:p w:rsidR="00000000" w:rsidDel="00000000" w:rsidP="00000000" w:rsidRDefault="00000000" w:rsidRPr="00000000" w14:paraId="00000005">
      <w:pPr>
        <w:spacing w:after="160" w:line="259" w:lineRule="auto"/>
        <w:jc w:val="both"/>
        <w:rPr>
          <w:rFonts w:ascii="Calibri" w:cs="Calibri" w:eastAsia="Calibri" w:hAnsi="Calibri"/>
          <w:b w:val="1"/>
        </w:rPr>
      </w:pPr>
      <w:bookmarkStart w:colFirst="0" w:colLast="0" w:name="_7cs1g9n2t0r" w:id="4"/>
      <w:bookmarkEnd w:id="4"/>
      <w:r w:rsidDel="00000000" w:rsidR="00000000" w:rsidRPr="00000000">
        <w:rPr>
          <w:rFonts w:ascii="Calibri" w:cs="Calibri" w:eastAsia="Calibri" w:hAnsi="Calibri"/>
          <w:b w:val="1"/>
          <w:rtl w:val="0"/>
        </w:rPr>
        <w:t xml:space="preserve">Mediante 2 ejemplos explicar las consecuencias del desequilibrio ecológico.</w:t>
      </w:r>
    </w:p>
    <w:p w:rsidR="00000000" w:rsidDel="00000000" w:rsidP="00000000" w:rsidRDefault="00000000" w:rsidRPr="00000000" w14:paraId="00000006">
      <w:pPr>
        <w:numPr>
          <w:ilvl w:val="0"/>
          <w:numId w:val="3"/>
        </w:numPr>
        <w:spacing w:after="0" w:afterAutospacing="0" w:line="259" w:lineRule="auto"/>
        <w:ind w:left="720" w:hanging="360"/>
        <w:jc w:val="both"/>
        <w:rPr>
          <w:rFonts w:ascii="Calibri" w:cs="Calibri" w:eastAsia="Calibri" w:hAnsi="Calibri"/>
        </w:rPr>
      </w:pPr>
      <w:bookmarkStart w:colFirst="0" w:colLast="0" w:name="_tl4xu9ki06ci" w:id="5"/>
      <w:bookmarkEnd w:id="5"/>
      <w:r w:rsidDel="00000000" w:rsidR="00000000" w:rsidRPr="00000000">
        <w:rPr>
          <w:rFonts w:ascii="Calibri" w:cs="Calibri" w:eastAsia="Calibri" w:hAnsi="Calibri"/>
          <w:rtl w:val="0"/>
        </w:rPr>
        <w:t xml:space="preserve">Nuevas enfermedades: La destrucción de los hábitats naturales y la disminución de la biodiversidad pueden llevar a que los animales silvestres entren en contacto más estrecho con los humanos, lo que aumenta el riesgo de transmisión de enfermedades.</w:t>
      </w:r>
    </w:p>
    <w:p w:rsidR="00000000" w:rsidDel="00000000" w:rsidP="00000000" w:rsidRDefault="00000000" w:rsidRPr="00000000" w14:paraId="00000007">
      <w:pPr>
        <w:numPr>
          <w:ilvl w:val="0"/>
          <w:numId w:val="3"/>
        </w:numPr>
        <w:spacing w:after="160" w:line="259" w:lineRule="auto"/>
        <w:ind w:left="720" w:hanging="360"/>
        <w:jc w:val="both"/>
        <w:rPr>
          <w:rFonts w:ascii="Calibri" w:cs="Calibri" w:eastAsia="Calibri" w:hAnsi="Calibri"/>
        </w:rPr>
      </w:pPr>
      <w:bookmarkStart w:colFirst="0" w:colLast="0" w:name="_6dshr4rvhxgu" w:id="6"/>
      <w:bookmarkEnd w:id="6"/>
      <w:r w:rsidDel="00000000" w:rsidR="00000000" w:rsidRPr="00000000">
        <w:rPr>
          <w:rFonts w:ascii="Calibri" w:cs="Calibri" w:eastAsia="Calibri" w:hAnsi="Calibri"/>
          <w:rtl w:val="0"/>
        </w:rPr>
        <w:t xml:space="preserve">Pérdida de biodiversidad: La pérdida de especies puede tener efectos negativos en el ecosistema, como la disminución del hábitat, purificación del agua, regulación del clima,etc.</w:t>
      </w:r>
    </w:p>
    <w:p w:rsidR="00000000" w:rsidDel="00000000" w:rsidP="00000000" w:rsidRDefault="00000000" w:rsidRPr="00000000" w14:paraId="00000008">
      <w:pPr>
        <w:spacing w:after="160" w:line="259" w:lineRule="auto"/>
        <w:jc w:val="both"/>
        <w:rPr>
          <w:rFonts w:ascii="Calibri" w:cs="Calibri" w:eastAsia="Calibri" w:hAnsi="Calibri"/>
          <w:b w:val="1"/>
        </w:rPr>
      </w:pPr>
      <w:bookmarkStart w:colFirst="0" w:colLast="0" w:name="_m8on1ewwh5f6" w:id="7"/>
      <w:bookmarkEnd w:id="7"/>
      <w:r w:rsidDel="00000000" w:rsidR="00000000" w:rsidRPr="00000000">
        <w:rPr>
          <w:rFonts w:ascii="Calibri" w:cs="Calibri" w:eastAsia="Calibri" w:hAnsi="Calibri"/>
          <w:b w:val="1"/>
          <w:rtl w:val="0"/>
        </w:rPr>
        <w:t xml:space="preserve">Mediante 2 ejemplos explicar de qué manera el desequilibrio ecológico afecta a la biodiversidad de los ecosistemas.</w:t>
      </w:r>
    </w:p>
    <w:p w:rsidR="00000000" w:rsidDel="00000000" w:rsidP="00000000" w:rsidRDefault="00000000" w:rsidRPr="00000000" w14:paraId="00000009">
      <w:pPr>
        <w:numPr>
          <w:ilvl w:val="0"/>
          <w:numId w:val="1"/>
        </w:numPr>
        <w:spacing w:after="0" w:afterAutospacing="0" w:line="259" w:lineRule="auto"/>
        <w:ind w:left="720" w:hanging="360"/>
        <w:jc w:val="both"/>
        <w:rPr>
          <w:rFonts w:ascii="Calibri" w:cs="Calibri" w:eastAsia="Calibri" w:hAnsi="Calibri"/>
        </w:rPr>
      </w:pPr>
      <w:bookmarkStart w:colFirst="0" w:colLast="0" w:name="_j7x7o4agy2gl" w:id="8"/>
      <w:bookmarkEnd w:id="8"/>
      <w:r w:rsidDel="00000000" w:rsidR="00000000" w:rsidRPr="00000000">
        <w:rPr>
          <w:rFonts w:ascii="Calibri" w:cs="Calibri" w:eastAsia="Calibri" w:hAnsi="Calibri"/>
          <w:rtl w:val="0"/>
        </w:rPr>
        <w:t xml:space="preserve">Pérdida de hábitat: La pérdida de hábitat puede tener efectos negativos en la biodiversidad de los ecosistemas, ya que puede reducir la cantidad de recursos disponibles para las especies y llevar a la disminución de la diversidad de especies.</w:t>
      </w:r>
    </w:p>
    <w:p w:rsidR="00000000" w:rsidDel="00000000" w:rsidP="00000000" w:rsidRDefault="00000000" w:rsidRPr="00000000" w14:paraId="0000000A">
      <w:pPr>
        <w:numPr>
          <w:ilvl w:val="0"/>
          <w:numId w:val="1"/>
        </w:numPr>
        <w:spacing w:after="160" w:line="259" w:lineRule="auto"/>
        <w:ind w:left="720" w:hanging="360"/>
        <w:jc w:val="both"/>
        <w:rPr>
          <w:rFonts w:ascii="Calibri" w:cs="Calibri" w:eastAsia="Calibri" w:hAnsi="Calibri"/>
        </w:rPr>
      </w:pPr>
      <w:bookmarkStart w:colFirst="0" w:colLast="0" w:name="_2c2sm1la9maf" w:id="9"/>
      <w:bookmarkEnd w:id="9"/>
      <w:r w:rsidDel="00000000" w:rsidR="00000000" w:rsidRPr="00000000">
        <w:rPr>
          <w:rFonts w:ascii="Calibri" w:cs="Calibri" w:eastAsia="Calibri" w:hAnsi="Calibri"/>
          <w:rtl w:val="0"/>
        </w:rPr>
        <w:t xml:space="preserve">Especies invasoras: Esto va de la mano con lo anterior ya que algunas veces como los animales pierden su hábitat buscan la manera de sobrevivir, sin embargo están dejando su hábitat para invadir a otro.</w:t>
      </w:r>
    </w:p>
    <w:p w:rsidR="00000000" w:rsidDel="00000000" w:rsidP="00000000" w:rsidRDefault="00000000" w:rsidRPr="00000000" w14:paraId="0000000B">
      <w:pPr>
        <w:spacing w:after="160" w:line="259" w:lineRule="auto"/>
        <w:jc w:val="both"/>
        <w:rPr>
          <w:rFonts w:ascii="Calibri" w:cs="Calibri" w:eastAsia="Calibri" w:hAnsi="Calibri"/>
        </w:rPr>
      </w:pPr>
      <w:bookmarkStart w:colFirst="0" w:colLast="0" w:name="_6jz3lrrychl1" w:id="10"/>
      <w:bookmarkEnd w:id="10"/>
      <w:r w:rsidDel="00000000" w:rsidR="00000000" w:rsidRPr="00000000">
        <w:rPr>
          <w:rtl w:val="0"/>
        </w:rPr>
      </w:r>
    </w:p>
    <w:p w:rsidR="00000000" w:rsidDel="00000000" w:rsidP="00000000" w:rsidRDefault="00000000" w:rsidRPr="00000000" w14:paraId="0000000C">
      <w:pPr>
        <w:spacing w:after="160" w:line="259" w:lineRule="auto"/>
        <w:jc w:val="center"/>
        <w:rPr>
          <w:rFonts w:ascii="Calibri" w:cs="Calibri" w:eastAsia="Calibri" w:hAnsi="Calibri"/>
        </w:rPr>
      </w:pPr>
      <w:bookmarkStart w:colFirst="0" w:colLast="0" w:name="_qjzgds7atmxo" w:id="11"/>
      <w:bookmarkEnd w:id="11"/>
      <w:r w:rsidDel="00000000" w:rsidR="00000000" w:rsidRPr="00000000">
        <w:rPr>
          <w:rFonts w:ascii="Calibri" w:cs="Calibri" w:eastAsia="Calibri" w:hAnsi="Calibri"/>
        </w:rPr>
        <w:drawing>
          <wp:inline distB="114300" distT="114300" distL="114300" distR="114300">
            <wp:extent cx="4767263" cy="31596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7263" cy="3159697"/>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