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LAB301 — Улучшение секции «Кейсы»</w:t>
      </w:r>
    </w:p>
    <w:p>
      <w:r>
        <w:t>Документ подготовлен для передачи в Claude AI для улучшения секции кейсов на сайте LAB301.</w:t>
      </w:r>
    </w:p>
    <w:p>
      <w:pPr>
        <w:pStyle w:val="Heading2"/>
      </w:pPr>
      <w:r>
        <w:t>Что можно улучшить</w:t>
      </w:r>
    </w:p>
    <w:p>
      <w:r>
        <w:br/>
        <w:t>Секция уже выглядит стильно, но сейчас она ощущается как «заглушка с карточками», а не как premium showcase реальных кейсов.</w:t>
        <w:br/>
        <w:br/>
        <w:t>Главные проблемы:</w:t>
        <w:br/>
        <w:t>- слишком много одинаковых карточек,</w:t>
        <w:br/>
        <w:t>- слабая visual hierarchy,</w:t>
        <w:br/>
        <w:t>- мало ощущения реальных результатов,</w:t>
        <w:br/>
        <w:t>- карточки выглядят немного пустыми,</w:t>
        <w:br/>
        <w:t>- недостаточно premium UX.</w:t>
        <w:br/>
        <w:br/>
        <w:t>Что улучшить:</w:t>
        <w:br/>
        <w:br/>
        <w:t>1. Сделать кейсы более «живыми»</w:t>
        <w:br/>
        <w:t>- Добавить реальные превью сайтов.</w:t>
        <w:br/>
        <w:t>- Использовать mockup-устройства.</w:t>
        <w:br/>
        <w:t>- Добавить анимации интерфейсов.</w:t>
        <w:br/>
        <w:br/>
        <w:t>2. Усилить visual hierarchy</w:t>
        <w:br/>
        <w:t>- Один кейс должен быть главным.</w:t>
        <w:br/>
        <w:t>- Остальные — secondary.</w:t>
        <w:br/>
        <w:t>- Использовать разные размеры карточек.</w:t>
        <w:br/>
        <w:br/>
        <w:t>3. Добавить реальные результаты</w:t>
        <w:br/>
        <w:t>Например:</w:t>
        <w:br/>
        <w:t>- +34% конверсии</w:t>
        <w:br/>
        <w:t>- x2 заявок</w:t>
        <w:br/>
        <w:t>- SEO рост</w:t>
        <w:br/>
        <w:t>- автоматизация процессов</w:t>
        <w:br/>
        <w:br/>
        <w:t>4. Улучшить карточки</w:t>
        <w:br/>
        <w:t>- Glassmorphism</w:t>
        <w:br/>
        <w:t>- Premium borders</w:t>
        <w:br/>
        <w:t>- Hover glow</w:t>
        <w:br/>
        <w:t>- Dynamic shadows</w:t>
        <w:br/>
        <w:t>- Better spacing</w:t>
        <w:br/>
        <w:br/>
        <w:t>5. Добавить motion</w:t>
        <w:br/>
        <w:t>- Hover animations</w:t>
        <w:br/>
        <w:t>- Floating gradients</w:t>
        <w:br/>
        <w:t>- Smooth transitions</w:t>
        <w:br/>
        <w:t>- Mouse parallax</w:t>
        <w:br/>
        <w:br/>
        <w:t>6. Улучшить typography</w:t>
        <w:br/>
        <w:t>- Больше воздуха</w:t>
        <w:br/>
        <w:t>- Крупнее заголовки</w:t>
        <w:br/>
        <w:t>- Меньше плотности текста</w:t>
        <w:br/>
        <w:br/>
        <w:t>7. Уменьшить пустые заглушки</w:t>
        <w:br/>
        <w:t>Вместо «Ваш сайт скоро появится здесь»:</w:t>
        <w:br/>
        <w:t>- сделать CTA-карточки,</w:t>
        <w:br/>
        <w:t>- добавить mockup concepts,</w:t>
        <w:br/>
        <w:t>- показать pipeline проектов.</w:t>
        <w:br/>
        <w:br/>
        <w:t>8. Background</w:t>
        <w:br/>
        <w:t>- Меньше частиц,</w:t>
        <w:br/>
        <w:t>- больше cinematic glow,</w:t>
        <w:br/>
        <w:t>- radial gradients,</w:t>
        <w:br/>
        <w:t>- ambient light.</w:t>
        <w:br/>
        <w:br/>
        <w:t>9. CTA</w:t>
        <w:br/>
        <w:t>Вместо:</w:t>
        <w:br/>
        <w:t>«Открыть сайт»</w:t>
        <w:br/>
        <w:br/>
        <w:t>Лучше:</w:t>
        <w:br/>
        <w:t>- «Смотреть кейс →»</w:t>
        <w:br/>
        <w:t>- «Разобрать проект →»</w:t>
        <w:br/>
        <w:t>- «Посмотреть результат →»</w:t>
        <w:br/>
        <w:br/>
        <w:t>10. Общий стиль</w:t>
        <w:br/>
        <w:t>Стиль должен быть:</w:t>
        <w:br/>
        <w:t>- Apple × Linear × Vercel × Lovable,</w:t>
        <w:br/>
        <w:t>- premium dark UI,</w:t>
        <w:br/>
        <w:t>- AI startup aesthetic,</w:t>
        <w:br/>
        <w:t>- futuristic minimalism.</w:t>
        <w:br/>
      </w:r>
    </w:p>
    <w:p>
      <w:pPr>
        <w:pStyle w:val="Heading2"/>
      </w:pPr>
      <w:r>
        <w:t>Готовый промт для Claude AI</w:t>
      </w:r>
    </w:p>
    <w:p>
      <w:r>
        <w:br/>
        <w:t>Проанализируй секцию «Кейсы» сайта LAB301 и полностью переработай её как premium portfolio/case studies section для современного AI/digital agency уровня 2026 года.</w:t>
        <w:br/>
        <w:br/>
        <w:t>Что нужно улучшить:</w:t>
        <w:br/>
        <w:br/>
        <w:t>1. Case cards</w:t>
        <w:br/>
        <w:t>- Сделать карточки визуально значительно дороже.</w:t>
        <w:br/>
        <w:t>- Добавить:</w:t>
        <w:br/>
        <w:t xml:space="preserve">  - glassmorphism,</w:t>
        <w:br/>
        <w:t xml:space="preserve">  - backdrop blur,</w:t>
        <w:br/>
        <w:t xml:space="preserve">  - subtle glow,</w:t>
        <w:br/>
        <w:t xml:space="preserve">  - premium shadows,</w:t>
        <w:br/>
        <w:t xml:space="preserve">  - animated borders.</w:t>
        <w:br/>
        <w:br/>
        <w:t>2. Visual hierarchy</w:t>
        <w:br/>
        <w:t>- Не все кейсы должны быть одинаковыми.</w:t>
        <w:br/>
        <w:t>- Сделать:</w:t>
        <w:br/>
        <w:t xml:space="preserve">  - featured case,</w:t>
        <w:br/>
        <w:t xml:space="preserve">  - secondary cases,</w:t>
        <w:br/>
        <w:t xml:space="preserve">  - CTA cards.</w:t>
        <w:br/>
        <w:t>- Использовать разные размеры карточек.</w:t>
        <w:br/>
        <w:br/>
        <w:t>3. Real project feel</w:t>
        <w:br/>
        <w:t>- Сделать кейсы более реалистичными.</w:t>
        <w:br/>
        <w:t>- Добавить:</w:t>
        <w:br/>
        <w:t xml:space="preserve">  - website mockups,</w:t>
        <w:br/>
        <w:t xml:space="preserve">  - dashboard previews,</w:t>
        <w:br/>
        <w:t xml:space="preserve">  - mobile previews,</w:t>
        <w:br/>
        <w:t xml:space="preserve">  - analytics visuals.</w:t>
        <w:br/>
        <w:br/>
        <w:t>4. Results &amp; metrics</w:t>
        <w:br/>
        <w:t>Добавить:</w:t>
        <w:br/>
        <w:t>- конверсию,</w:t>
        <w:br/>
        <w:t>- рост заявок,</w:t>
        <w:br/>
        <w:t>- SEO результаты,</w:t>
        <w:br/>
        <w:t>- автоматизацию,</w:t>
        <w:br/>
        <w:t>- ROI,</w:t>
        <w:br/>
        <w:t>- скорость разработки.</w:t>
        <w:br/>
        <w:br/>
        <w:t>5. Typography</w:t>
        <w:br/>
        <w:t>- Улучшить hierarchy.</w:t>
        <w:br/>
        <w:t>- Добавить больше воздуха.</w:t>
        <w:br/>
        <w:t>- Сделать тексты легче для сканирования.</w:t>
        <w:br/>
        <w:br/>
        <w:t>6. Motion &amp; interactions</w:t>
        <w:br/>
        <w:t>Добавить:</w:t>
        <w:br/>
        <w:t>- hover animations,</w:t>
        <w:br/>
        <w:t>- glow effects,</w:t>
        <w:br/>
        <w:t>- parallax,</w:t>
        <w:br/>
        <w:t>- reveal on scroll,</w:t>
        <w:br/>
        <w:t>- floating UI effects.</w:t>
        <w:br/>
        <w:br/>
        <w:t>7. Empty cards</w:t>
        <w:br/>
        <w:t>- Переделать заглушки.</w:t>
        <w:br/>
        <w:t>- Сделать их premium CTA-блоками.</w:t>
        <w:br/>
        <w:t>- Добавить концепты будущих проектов или interactive placeholders.</w:t>
        <w:br/>
        <w:br/>
        <w:t>8. Background</w:t>
        <w:br/>
        <w:t>- Сделать фон более cinematic.</w:t>
        <w:br/>
        <w:t>- Уменьшить количество particles.</w:t>
        <w:br/>
        <w:t>- Добавить ambient gradients и soft lighting.</w:t>
        <w:br/>
        <w:br/>
        <w:t>9. CTA</w:t>
        <w:br/>
        <w:t>- Улучшить кнопки:</w:t>
        <w:br/>
        <w:t xml:space="preserve">  - «Смотреть кейс →»</w:t>
        <w:br/>
        <w:t xml:space="preserve">  - «Разобрать проект →»</w:t>
        <w:br/>
        <w:t xml:space="preserve">  - «Посмотреть результат →»</w:t>
        <w:br/>
        <w:t>- Сделать кнопки более premium.</w:t>
        <w:br/>
        <w:br/>
        <w:t>10. Общий стиль</w:t>
        <w:br/>
        <w:t>Стиль должен быть:</w:t>
        <w:br/>
        <w:t>- Apple × Linear × Vercel × Lovable,</w:t>
        <w:br/>
        <w:t>- premium dark UI,</w:t>
        <w:br/>
        <w:t>- futuristic minimalism,</w:t>
        <w:br/>
        <w:t>- AI startup aesthetic,</w:t>
        <w:br/>
        <w:t>- high-end digital agency vibe.</w:t>
        <w:br/>
        <w:br/>
        <w:t>Важно:</w:t>
        <w:br/>
        <w:t>Сохранить стиль LAB301, но сделать секцию кейсов значительно более premium, immersive и продающей.</w:t>
        <w:br/>
      </w:r>
    </w:p>
    <w:p>
      <w:pPr>
        <w:pStyle w:val="Heading2"/>
      </w:pPr>
      <w:r>
        <w:t>Текущий дизайн секции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f1d99e-c1b5-4a9b-93a5-1dbf1830dcd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