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1C2" w:rsidRPr="00596474" w:rsidRDefault="00596474" w:rsidP="00596474">
      <w:pPr>
        <w:jc w:val="center"/>
        <w:rPr>
          <w:b/>
        </w:rPr>
      </w:pPr>
      <w:r w:rsidRPr="00596474">
        <w:rPr>
          <w:b/>
        </w:rPr>
        <w:t>TALLER SEMANA 14</w:t>
      </w:r>
    </w:p>
    <w:p w:rsidR="00F301C2" w:rsidRDefault="00F301C2"/>
    <w:p w:rsidR="00F301C2" w:rsidRPr="00596474" w:rsidRDefault="00F301C2" w:rsidP="00284DB7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Trebuchet MS" w:hAnsi="Trebuchet MS"/>
          <w:b/>
          <w:color w:val="000000"/>
          <w:lang w:val="es-ES"/>
        </w:rPr>
      </w:pPr>
      <w:r w:rsidRPr="00596474">
        <w:rPr>
          <w:rFonts w:ascii="Trebuchet MS" w:hAnsi="Trebuchet MS"/>
          <w:b/>
          <w:color w:val="000000"/>
          <w:lang w:val="es-ES"/>
        </w:rPr>
        <w:t>En la 1° iteración, ejecutar el código tal cual aparece.</w:t>
      </w:r>
    </w:p>
    <w:p w:rsidR="00596474" w:rsidRDefault="00596474" w:rsidP="00F301C2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lang w:val="es-ES"/>
        </w:rPr>
      </w:pPr>
      <w:r>
        <w:rPr>
          <w:rFonts w:ascii="Trebuchet MS" w:hAnsi="Trebuchet MS"/>
          <w:color w:val="000000"/>
          <w:lang w:val="es-ES"/>
        </w:rPr>
        <w:t>En código es similar al generado con en la primera parte del taller, genera tres métodos POST y dos métodos GET.</w:t>
      </w:r>
    </w:p>
    <w:p w:rsidR="00596474" w:rsidRPr="00596474" w:rsidRDefault="00596474" w:rsidP="005964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Trebuchet MS" w:hAnsi="Trebuchet MS"/>
          <w:b/>
          <w:i/>
          <w:color w:val="000000"/>
          <w:lang w:val="es-ES"/>
        </w:rPr>
      </w:pPr>
      <w:r w:rsidRPr="00596474">
        <w:rPr>
          <w:rFonts w:ascii="Trebuchet MS" w:hAnsi="Trebuchet MS"/>
          <w:b/>
          <w:i/>
          <w:color w:val="000000"/>
          <w:lang w:val="es-ES"/>
        </w:rPr>
        <w:t>Código generado con herencia</w:t>
      </w:r>
    </w:p>
    <w:p w:rsidR="00596474" w:rsidRDefault="00596474" w:rsidP="00596474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Trebuchet MS" w:hAnsi="Trebuchet MS"/>
          <w:color w:val="000000"/>
          <w:lang w:val="es-ES"/>
        </w:rPr>
      </w:pPr>
      <w:r>
        <w:rPr>
          <w:noProof/>
        </w:rPr>
        <w:drawing>
          <wp:inline distT="0" distB="0" distL="0" distR="0" wp14:anchorId="29A5482F" wp14:editId="3AB9771A">
            <wp:extent cx="4680352" cy="263144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3203" cy="263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74" w:rsidRPr="00596474" w:rsidRDefault="00596474" w:rsidP="005964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Trebuchet MS" w:hAnsi="Trebuchet MS"/>
          <w:b/>
          <w:i/>
          <w:color w:val="000000"/>
          <w:lang w:val="es-ES"/>
        </w:rPr>
      </w:pPr>
      <w:r w:rsidRPr="00596474">
        <w:rPr>
          <w:rFonts w:ascii="Trebuchet MS" w:hAnsi="Trebuchet MS"/>
          <w:b/>
          <w:i/>
          <w:color w:val="000000"/>
          <w:lang w:val="es-ES"/>
        </w:rPr>
        <w:t>Código generado en la primera parte del taller (Programación hibrida)</w:t>
      </w:r>
    </w:p>
    <w:p w:rsidR="00596474" w:rsidRPr="00596474" w:rsidRDefault="00596474" w:rsidP="00596474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Trebuchet MS" w:hAnsi="Trebuchet MS"/>
          <w:color w:val="000000"/>
          <w:lang w:val="es-ES"/>
        </w:rPr>
      </w:pPr>
      <w:r>
        <w:rPr>
          <w:noProof/>
        </w:rPr>
        <w:drawing>
          <wp:inline distT="0" distB="0" distL="0" distR="0" wp14:anchorId="7E636F64" wp14:editId="3A4BEB09">
            <wp:extent cx="5171653" cy="29076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7054" cy="29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09" w:rsidRDefault="00DA2409" w:rsidP="00F301C2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lang w:val="es-ES"/>
        </w:rPr>
      </w:pPr>
    </w:p>
    <w:p w:rsidR="00F301C2" w:rsidRDefault="00F301C2" w:rsidP="00284DB7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Trebuchet MS" w:hAnsi="Trebuchet MS"/>
          <w:b/>
          <w:color w:val="000000"/>
          <w:lang w:val="es-ES"/>
        </w:rPr>
      </w:pPr>
      <w:r w:rsidRPr="00DA2409">
        <w:rPr>
          <w:rFonts w:ascii="Trebuchet MS" w:hAnsi="Trebuchet MS"/>
          <w:b/>
          <w:color w:val="000000"/>
          <w:lang w:val="es-ES"/>
        </w:rPr>
        <w:lastRenderedPageBreak/>
        <w:t xml:space="preserve">En la 2° iteración, ejecutar el código suprimiendo los </w:t>
      </w:r>
      <w:proofErr w:type="spellStart"/>
      <w:r w:rsidRPr="00DA2409">
        <w:rPr>
          <w:rFonts w:ascii="Trebuchet MS" w:hAnsi="Trebuchet MS"/>
          <w:b/>
          <w:color w:val="000000"/>
          <w:lang w:val="es-ES"/>
        </w:rPr>
        <w:t>extends</w:t>
      </w:r>
      <w:proofErr w:type="spellEnd"/>
      <w:r w:rsidRPr="00DA2409">
        <w:rPr>
          <w:rFonts w:ascii="Trebuchet MS" w:hAnsi="Trebuchet MS"/>
          <w:b/>
          <w:color w:val="000000"/>
          <w:lang w:val="es-ES"/>
        </w:rPr>
        <w:t>.</w:t>
      </w:r>
    </w:p>
    <w:p w:rsidR="009E282A" w:rsidRDefault="009E282A" w:rsidP="00F301C2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lang w:val="es-ES"/>
        </w:rPr>
      </w:pPr>
      <w:r>
        <w:rPr>
          <w:rFonts w:ascii="Trebuchet MS" w:hAnsi="Trebuchet MS"/>
          <w:color w:val="000000"/>
          <w:lang w:val="es-ES"/>
        </w:rPr>
        <w:t xml:space="preserve">Cuando se elimina el </w:t>
      </w:r>
      <w:proofErr w:type="spellStart"/>
      <w:r>
        <w:rPr>
          <w:rFonts w:ascii="Trebuchet MS" w:hAnsi="Trebuchet MS"/>
          <w:color w:val="000000"/>
          <w:lang w:val="es-ES"/>
        </w:rPr>
        <w:t>extends</w:t>
      </w:r>
      <w:proofErr w:type="spellEnd"/>
      <w:r>
        <w:rPr>
          <w:rFonts w:ascii="Trebuchet MS" w:hAnsi="Trebuchet MS"/>
          <w:color w:val="000000"/>
          <w:lang w:val="es-ES"/>
        </w:rPr>
        <w:t xml:space="preserve"> no se genera las etiquetas &lt;</w:t>
      </w:r>
      <w:proofErr w:type="spellStart"/>
      <w:r w:rsidRPr="009E282A">
        <w:rPr>
          <w:rFonts w:ascii="Trebuchet MS" w:hAnsi="Trebuchet MS"/>
          <w:color w:val="000000"/>
          <w:lang w:val="es-ES"/>
        </w:rPr>
        <w:t>arguments</w:t>
      </w:r>
      <w:proofErr w:type="spellEnd"/>
      <w:r>
        <w:rPr>
          <w:rFonts w:ascii="Trebuchet MS" w:hAnsi="Trebuchet MS"/>
          <w:color w:val="000000"/>
          <w:lang w:val="es-ES"/>
        </w:rPr>
        <w:t>&gt; que son los atributos que heredan de la super clase</w:t>
      </w:r>
    </w:p>
    <w:p w:rsidR="009E282A" w:rsidRDefault="009E282A" w:rsidP="00F301C2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lang w:val="es-ES"/>
        </w:rPr>
      </w:pPr>
    </w:p>
    <w:p w:rsidR="009E282A" w:rsidRDefault="009E282A" w:rsidP="00F301C2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lang w:val="es-ES"/>
        </w:rPr>
      </w:pPr>
      <w:r>
        <w:rPr>
          <w:noProof/>
        </w:rPr>
        <w:drawing>
          <wp:inline distT="0" distB="0" distL="0" distR="0" wp14:anchorId="6F5C3B2D" wp14:editId="047922D7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  <w:lang w:val="es-ES"/>
        </w:rPr>
        <w:t xml:space="preserve"> </w:t>
      </w:r>
    </w:p>
    <w:p w:rsidR="009E282A" w:rsidRDefault="009E282A" w:rsidP="00F301C2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b/>
          <w:color w:val="000000"/>
        </w:rPr>
      </w:pPr>
    </w:p>
    <w:p w:rsidR="00284DB7" w:rsidRDefault="00284DB7" w:rsidP="00F301C2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b/>
          <w:color w:val="000000"/>
        </w:rPr>
      </w:pPr>
    </w:p>
    <w:p w:rsidR="00284DB7" w:rsidRDefault="00284DB7" w:rsidP="00F301C2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b/>
          <w:color w:val="000000"/>
        </w:rPr>
      </w:pPr>
    </w:p>
    <w:p w:rsidR="00284DB7" w:rsidRDefault="00284DB7" w:rsidP="00F301C2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b/>
          <w:color w:val="000000"/>
        </w:rPr>
      </w:pPr>
    </w:p>
    <w:p w:rsidR="00284DB7" w:rsidRDefault="00284DB7" w:rsidP="00F301C2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b/>
          <w:color w:val="000000"/>
        </w:rPr>
      </w:pPr>
    </w:p>
    <w:p w:rsidR="00284DB7" w:rsidRDefault="00284DB7" w:rsidP="00F301C2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b/>
          <w:color w:val="000000"/>
        </w:rPr>
      </w:pPr>
    </w:p>
    <w:p w:rsidR="00284DB7" w:rsidRDefault="00284DB7" w:rsidP="00F301C2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b/>
          <w:color w:val="000000"/>
        </w:rPr>
      </w:pPr>
    </w:p>
    <w:p w:rsidR="00284DB7" w:rsidRDefault="00284DB7" w:rsidP="00F301C2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b/>
          <w:color w:val="000000"/>
        </w:rPr>
      </w:pPr>
    </w:p>
    <w:p w:rsidR="00284DB7" w:rsidRDefault="00284DB7" w:rsidP="00F301C2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b/>
          <w:color w:val="000000"/>
        </w:rPr>
      </w:pPr>
    </w:p>
    <w:p w:rsidR="00284DB7" w:rsidRDefault="00284DB7" w:rsidP="00F301C2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b/>
          <w:color w:val="000000"/>
        </w:rPr>
      </w:pPr>
    </w:p>
    <w:p w:rsidR="00284DB7" w:rsidRDefault="00284DB7" w:rsidP="00F301C2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b/>
          <w:color w:val="000000"/>
        </w:rPr>
      </w:pPr>
    </w:p>
    <w:p w:rsidR="00F301C2" w:rsidRDefault="00F301C2" w:rsidP="00284DB7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Trebuchet MS" w:hAnsi="Trebuchet MS"/>
          <w:b/>
          <w:color w:val="000000"/>
          <w:lang w:val="es-ES"/>
        </w:rPr>
      </w:pPr>
      <w:bookmarkStart w:id="0" w:name="_GoBack"/>
      <w:bookmarkEnd w:id="0"/>
      <w:r w:rsidRPr="00DA2409">
        <w:rPr>
          <w:rFonts w:ascii="Trebuchet MS" w:hAnsi="Trebuchet MS"/>
          <w:b/>
          <w:color w:val="000000"/>
          <w:lang w:val="es-ES"/>
        </w:rPr>
        <w:lastRenderedPageBreak/>
        <w:t xml:space="preserve">En la 3° iteración, ejecutar el código suprimiendo las </w:t>
      </w:r>
      <w:proofErr w:type="spellStart"/>
      <w:r w:rsidRPr="00DA2409">
        <w:rPr>
          <w:rFonts w:ascii="Trebuchet MS" w:hAnsi="Trebuchet MS"/>
          <w:b/>
          <w:color w:val="000000"/>
          <w:lang w:val="es-ES"/>
        </w:rPr>
        <w:t>guard</w:t>
      </w:r>
      <w:proofErr w:type="spellEnd"/>
      <w:r w:rsidRPr="00DA2409">
        <w:rPr>
          <w:rFonts w:ascii="Trebuchet MS" w:hAnsi="Trebuchet MS"/>
          <w:b/>
          <w:color w:val="000000"/>
          <w:lang w:val="es-ES"/>
        </w:rPr>
        <w:t>.</w:t>
      </w:r>
    </w:p>
    <w:p w:rsidR="00744273" w:rsidRDefault="00744273" w:rsidP="00F301C2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lang w:val="es-ES"/>
        </w:rPr>
      </w:pPr>
      <w:r>
        <w:rPr>
          <w:rFonts w:ascii="Trebuchet MS" w:hAnsi="Trebuchet MS"/>
          <w:color w:val="000000"/>
          <w:lang w:val="es-ES"/>
        </w:rPr>
        <w:t xml:space="preserve">Genera un </w:t>
      </w:r>
      <w:proofErr w:type="spellStart"/>
      <w:r>
        <w:rPr>
          <w:rFonts w:ascii="Trebuchet MS" w:hAnsi="Trebuchet MS"/>
          <w:color w:val="000000"/>
          <w:lang w:val="es-ES"/>
        </w:rPr>
        <w:t>Statements</w:t>
      </w:r>
      <w:proofErr w:type="spellEnd"/>
      <w:r>
        <w:rPr>
          <w:rFonts w:ascii="Trebuchet MS" w:hAnsi="Trebuchet MS"/>
          <w:color w:val="000000"/>
          <w:lang w:val="es-ES"/>
        </w:rPr>
        <w:t xml:space="preserve"> adicional para </w:t>
      </w:r>
      <w:proofErr w:type="spellStart"/>
      <w:r>
        <w:rPr>
          <w:rFonts w:ascii="Trebuchet MS" w:hAnsi="Trebuchet MS"/>
          <w:color w:val="000000"/>
          <w:lang w:val="es-ES"/>
        </w:rPr>
        <w:t>Alerts</w:t>
      </w:r>
      <w:proofErr w:type="spellEnd"/>
      <w:r>
        <w:rPr>
          <w:rFonts w:ascii="Trebuchet MS" w:hAnsi="Trebuchet MS"/>
          <w:color w:val="000000"/>
          <w:lang w:val="es-ES"/>
        </w:rPr>
        <w:t xml:space="preserve">, lo cual agrega el vacío que antes tenia filtrado en el </w:t>
      </w:r>
      <w:proofErr w:type="spellStart"/>
      <w:r>
        <w:rPr>
          <w:rFonts w:ascii="Trebuchet MS" w:hAnsi="Trebuchet MS"/>
          <w:color w:val="000000"/>
          <w:lang w:val="es-ES"/>
        </w:rPr>
        <w:t>guard</w:t>
      </w:r>
      <w:proofErr w:type="spellEnd"/>
      <w:r>
        <w:rPr>
          <w:rFonts w:ascii="Trebuchet MS" w:hAnsi="Trebuchet MS"/>
          <w:color w:val="000000"/>
          <w:lang w:val="es-ES"/>
        </w:rPr>
        <w:t>.</w:t>
      </w:r>
    </w:p>
    <w:p w:rsidR="00744273" w:rsidRDefault="00744273" w:rsidP="00F301C2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lang w:val="es-ES"/>
        </w:rPr>
      </w:pPr>
    </w:p>
    <w:p w:rsidR="00744273" w:rsidRDefault="00744273" w:rsidP="0074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&lt;statements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xsi:type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="</w:t>
      </w:r>
      <w:proofErr w:type="spellStart"/>
      <w:r>
        <w:rPr>
          <w:rFonts w:ascii="Consolas" w:hAnsi="Consolas" w:cs="Consolas"/>
          <w:sz w:val="20"/>
          <w:szCs w:val="20"/>
        </w:rPr>
        <w:t>SimpleJava:MethodCallStatement</w:t>
      </w:r>
      <w:proofErr w:type="spellEnd"/>
      <w:r>
        <w:rPr>
          <w:rFonts w:ascii="Consolas" w:hAnsi="Consolas" w:cs="Consolas"/>
          <w:sz w:val="20"/>
          <w:szCs w:val="20"/>
        </w:rPr>
        <w:t>" name="post"&gt;</w:t>
      </w:r>
    </w:p>
    <w:p w:rsidR="00744273" w:rsidRDefault="00744273" w:rsidP="0074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&lt;arguments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xsi:type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="</w:t>
      </w:r>
      <w:proofErr w:type="spellStart"/>
      <w:r>
        <w:rPr>
          <w:rFonts w:ascii="Consolas" w:hAnsi="Consolas" w:cs="Consolas"/>
          <w:sz w:val="20"/>
          <w:szCs w:val="20"/>
        </w:rPr>
        <w:t>SimpleJava:StringLiteral</w:t>
      </w:r>
      <w:proofErr w:type="spellEnd"/>
      <w:r>
        <w:rPr>
          <w:rFonts w:ascii="Consolas" w:hAnsi="Consolas" w:cs="Consolas"/>
          <w:sz w:val="20"/>
          <w:szCs w:val="20"/>
        </w:rPr>
        <w:t>" value="/alerts"/&gt;</w:t>
      </w:r>
    </w:p>
    <w:p w:rsidR="00744273" w:rsidRPr="00744273" w:rsidRDefault="00744273" w:rsidP="00744273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lang w:val="es-ES"/>
        </w:rPr>
      </w:pPr>
      <w:r>
        <w:rPr>
          <w:rFonts w:ascii="Consolas" w:hAnsi="Consolas" w:cs="Consolas"/>
          <w:sz w:val="20"/>
          <w:szCs w:val="20"/>
        </w:rPr>
        <w:t xml:space="preserve">          &lt;/statements&gt;</w:t>
      </w:r>
    </w:p>
    <w:p w:rsidR="00744273" w:rsidRPr="00DA2409" w:rsidRDefault="00744273" w:rsidP="00F301C2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b/>
          <w:color w:val="000000"/>
          <w:lang w:val="es-ES"/>
        </w:rPr>
      </w:pPr>
      <w:r>
        <w:rPr>
          <w:noProof/>
        </w:rPr>
        <w:drawing>
          <wp:inline distT="0" distB="0" distL="0" distR="0" wp14:anchorId="70CE71A3" wp14:editId="472DC1AF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1C2" w:rsidRPr="00596474" w:rsidRDefault="00F301C2">
      <w:pPr>
        <w:rPr>
          <w:lang w:val="es-ES"/>
        </w:rPr>
      </w:pPr>
    </w:p>
    <w:sectPr w:rsidR="00F301C2" w:rsidRPr="005964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67BFB"/>
    <w:multiLevelType w:val="hybridMultilevel"/>
    <w:tmpl w:val="AA283B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2"/>
    <w:rsid w:val="00284DB7"/>
    <w:rsid w:val="00596474"/>
    <w:rsid w:val="00744273"/>
    <w:rsid w:val="009E282A"/>
    <w:rsid w:val="00DA2409"/>
    <w:rsid w:val="00F3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3A671"/>
  <w15:chartTrackingRefBased/>
  <w15:docId w15:val="{50056EF6-EEF1-467B-A704-465A1D60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0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9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Enrique Medrano Torres</dc:creator>
  <cp:keywords/>
  <dc:description/>
  <cp:lastModifiedBy>Rafael Enrique Medrano Torres</cp:lastModifiedBy>
  <cp:revision>5</cp:revision>
  <dcterms:created xsi:type="dcterms:W3CDTF">2018-11-09T04:39:00Z</dcterms:created>
  <dcterms:modified xsi:type="dcterms:W3CDTF">2018-11-10T22:08:00Z</dcterms:modified>
</cp:coreProperties>
</file>