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1EE9AD" w14:textId="77777777" w:rsidR="008E184E" w:rsidRDefault="00000000">
      <w:pPr>
        <w:pStyle w:val="aa"/>
      </w:pPr>
      <w:r>
        <w:t>Layer 2.2 — Technology Acceptance Model (TAM) Participant Sheet</w:t>
      </w:r>
    </w:p>
    <w:p w14:paraId="5AF76E62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1528BF4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6D691FF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36CFEE2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61EF1D56" w14:textId="77777777" w:rsidR="00A643E6" w:rsidRDefault="00000000">
            <w:r>
              <w:t>P01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2D4552AC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57814F93" w14:textId="27C96C78" w:rsidR="00A643E6" w:rsidRDefault="00552BB2">
            <w:r>
              <w:t>07/09/2026</w:t>
            </w:r>
          </w:p>
        </w:tc>
      </w:tr>
      <w:tr w:rsidR="008E184E" w14:paraId="1B08E336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40ABA413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13C24ED6" w14:textId="77777777" w:rsidR="00A643E6" w:rsidRDefault="00000000">
            <w:r>
              <w:t>Disruption / information conflict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20572AB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4B0F0A3F" w14:textId="50245E99" w:rsidR="00A643E6" w:rsidRDefault="00552BB2">
            <w:r>
              <w:t>Yankun Yang</w:t>
            </w:r>
          </w:p>
        </w:tc>
      </w:tr>
    </w:tbl>
    <w:p w14:paraId="3F015DAB" w14:textId="77777777" w:rsidR="008E184E" w:rsidRDefault="00000000">
      <w:pPr>
        <w:pStyle w:val="1"/>
      </w:pPr>
      <w:r>
        <w:t>Participant instructions</w:t>
      </w:r>
    </w:p>
    <w:p w14:paraId="327334CD" w14:textId="77777777" w:rsidR="008E184E" w:rsidRDefault="00000000">
      <w:r>
        <w:t>Please rate each statement based on your experience using the prototype today. Choose one response for each statement.</w:t>
      </w:r>
    </w:p>
    <w:p w14:paraId="08BD617C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645190AF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32F89514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8288415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355FF2C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3CF2356E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21A08DA7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057BEB1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DF7C95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25F420F1" w14:textId="77777777" w:rsidR="00A643E6" w:rsidRDefault="00000000">
            <w:r>
              <w:t>5</w:t>
            </w:r>
          </w:p>
        </w:tc>
      </w:tr>
      <w:tr w:rsidR="009B19A2" w14:paraId="522BC55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2766F9D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348A789B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3F419632" w14:textId="77777777" w:rsidR="00A643E6" w:rsidRDefault="00000000">
            <w:r>
              <w:t>5</w:t>
            </w:r>
          </w:p>
        </w:tc>
      </w:tr>
      <w:tr w:rsidR="009B19A2" w14:paraId="72608877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43F92BE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45ED7CE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42DEA4AE" w14:textId="77777777" w:rsidR="00A643E6" w:rsidRDefault="00000000">
            <w:r>
              <w:t>5</w:t>
            </w:r>
          </w:p>
        </w:tc>
      </w:tr>
      <w:tr w:rsidR="009B19A2" w14:paraId="33A6789B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C603496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11CE6C56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371ECCE0" w14:textId="77777777" w:rsidR="00A643E6" w:rsidRDefault="00000000">
            <w:r>
              <w:t>5</w:t>
            </w:r>
          </w:p>
        </w:tc>
      </w:tr>
      <w:tr w:rsidR="009B19A2" w14:paraId="698BC6A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6D93E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4ACEA961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7544C022" w14:textId="77777777" w:rsidR="00A643E6" w:rsidRDefault="00000000">
            <w:r>
              <w:t>4</w:t>
            </w:r>
          </w:p>
        </w:tc>
      </w:tr>
      <w:tr w:rsidR="009B19A2" w14:paraId="08382B71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250902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57B78E7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37E285EA" w14:textId="77777777" w:rsidR="00A643E6" w:rsidRDefault="00000000">
            <w:r>
              <w:t>4</w:t>
            </w:r>
          </w:p>
        </w:tc>
      </w:tr>
      <w:tr w:rsidR="009B19A2" w14:paraId="0A593C0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6DE741D3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5BD5293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1B9A526F" w14:textId="77777777" w:rsidR="00A643E6" w:rsidRDefault="00000000">
            <w:r>
              <w:t>4</w:t>
            </w:r>
          </w:p>
        </w:tc>
      </w:tr>
      <w:tr w:rsidR="009B19A2" w14:paraId="49DFEA2C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C617C6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62EDCE9C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581C1F0C" w14:textId="77777777" w:rsidR="00A643E6" w:rsidRDefault="00000000">
            <w:r>
              <w:t>4</w:t>
            </w:r>
          </w:p>
        </w:tc>
      </w:tr>
    </w:tbl>
    <w:p w14:paraId="2E277985" w14:textId="77777777" w:rsidR="008E184E" w:rsidRDefault="008E184E"/>
    <w:p w14:paraId="3B6DAD7F" w14:textId="77777777" w:rsidR="008E184E" w:rsidRDefault="00000000">
      <w:pPr>
        <w:pStyle w:val="1"/>
      </w:pPr>
      <w:r>
        <w:t>Supplementary decision-confidence item</w:t>
      </w:r>
    </w:p>
    <w:p w14:paraId="79A5B43B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5BB7003C" w14:textId="77777777" w:rsidTr="009B19A2">
        <w:tc>
          <w:tcPr>
            <w:tcW w:w="8478" w:type="dxa"/>
            <w:vAlign w:val="center"/>
          </w:tcPr>
          <w:p w14:paraId="65002621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1C3B301" w14:textId="77777777" w:rsidR="00A643E6" w:rsidRDefault="00000000">
            <w:r>
              <w:t>5</w:t>
            </w:r>
          </w:p>
        </w:tc>
      </w:tr>
    </w:tbl>
    <w:p w14:paraId="1690D398" w14:textId="77777777" w:rsidR="008E184E" w:rsidRDefault="00000000">
      <w:r>
        <w:t>Researcher score summary: PU = 5.00/5; PEOU = 4.00/5; Decision confidence = 5/5.</w:t>
      </w:r>
    </w:p>
    <w:p w14:paraId="4D1220DF" w14:textId="77777777" w:rsidR="008E184E" w:rsidRDefault="00000000">
      <w:pPr>
        <w:pStyle w:val="1"/>
      </w:pPr>
      <w:r>
        <w:t>Researcher scoring guide</w:t>
      </w:r>
    </w:p>
    <w:p w14:paraId="4B83DCC2" w14:textId="77777777" w:rsidR="008E184E" w:rsidRDefault="00000000">
      <w:pPr>
        <w:pStyle w:val="a0"/>
      </w:pPr>
      <w:r>
        <w:t>Perceived Usefulness (PU): calculate the mean of PU1–PU4 for each participant.</w:t>
      </w:r>
    </w:p>
    <w:p w14:paraId="1CB8DED6" w14:textId="77777777" w:rsidR="008E184E" w:rsidRDefault="00000000">
      <w:pPr>
        <w:pStyle w:val="a0"/>
      </w:pPr>
      <w:r>
        <w:t>Perceived Ease of Use (PEOU): calculate the mean of PEOU1–PEOU4 for each participant.</w:t>
      </w:r>
    </w:p>
    <w:p w14:paraId="7B4981D8" w14:textId="77777777" w:rsidR="008E184E" w:rsidRDefault="00000000">
      <w:pPr>
        <w:pStyle w:val="a0"/>
      </w:pPr>
      <w:r>
        <w:t>Higher scores indicate stronger perceived usefulness or ease of use.</w:t>
      </w:r>
    </w:p>
    <w:p w14:paraId="4E072DF5" w14:textId="77777777" w:rsidR="008E184E" w:rsidRDefault="00000000">
      <w:pPr>
        <w:pStyle w:val="a0"/>
      </w:pPr>
      <w:r>
        <w:t>Report PU and PEOU separately. Do not combine the supplementary confidence item into the TAM score.</w:t>
      </w:r>
    </w:p>
    <w:p w14:paraId="047AFED4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7D8EB0ED" w14:textId="77777777" w:rsidR="008E184E" w:rsidRDefault="00000000">
      <w:r>
        <w:rPr>
          <w:b/>
        </w:rPr>
        <w:lastRenderedPageBreak/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BB2"/>
    <w:rsid w:val="006375F4"/>
    <w:rsid w:val="0076017A"/>
    <w:rsid w:val="008E184E"/>
    <w:rsid w:val="009B19A2"/>
    <w:rsid w:val="00A643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0A9AB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Yankun Yang</cp:lastModifiedBy>
  <cp:revision>3</cp:revision>
  <dcterms:created xsi:type="dcterms:W3CDTF">2013-12-23T23:15:00Z</dcterms:created>
  <dcterms:modified xsi:type="dcterms:W3CDTF">2026-09-11T05:16:00Z</dcterms:modified>
  <cp:category/>
</cp:coreProperties>
</file>