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 name not provided | Participant ID: P14 | Moderator: Houshi Ye | Interview 00:03-04:51;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Name not provided / P14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Current disruption-checking method was not clearly recorded; the participant wants one place instead of several sources (03:24-03:59).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08372E19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6CD128D3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D1D688C" w:rsidR="00F80C22" w:rsidRDefault="00000000">
            <w:r>
              <w:rPr>
                <w:sz w:val="18"/>
              </w:rPr>
              <w:t>Retrospective feedback describes when support should appear.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an alert only when the current journey, service or connection is affected, rather than every service alert (00:37-01:08).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9D94101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4A80C95C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138F5786" w:rsidR="00F80C22" w:rsidRDefault="00000000">
            <w:r>
              <w:rPr>
                <w:sz w:val="18"/>
              </w:rPr>
              <w:t xml:space="preserve">the participant described </w:t>
            </w:r>
            <w:proofErr w:type="spellStart"/>
            <w:r>
              <w:rPr>
                <w:sz w:val="18"/>
              </w:rPr>
              <w:t>personalised</w:t>
            </w:r>
            <w:proofErr w:type="spellEnd"/>
            <w:r>
              <w:rPr>
                <w:sz w:val="18"/>
              </w:rPr>
              <w:t xml:space="preserve"> information needs.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A route-level delay alone is insufficient; connect it to the exact trip with revised arrival time or missed-connection risk (01:36-02:15).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7C77C230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3563A0D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direct impact assessment was observed. The participant stated how personal impact should be expressed.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Show how the disruption changes expected arrival and whether a connection may be missed (01:36-02:15).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25A62EC3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36EFCAC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 xml:space="preserve">General needs were described; applying them in a </w:t>
            </w:r>
            <w:proofErr w:type="gramStart"/>
            <w:r>
              <w:rPr>
                <w:sz w:val="18"/>
              </w:rPr>
              <w:t>moderated</w:t>
            </w:r>
            <w:proofErr w:type="gramEnd"/>
            <w:r>
              <w:rPr>
                <w:sz w:val="18"/>
              </w:rPr>
              <w:t xml:space="preserve"> task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Act when a current bus / train is delayed or cancelled or a connection is affected; on-time support is limited unless the route is unfamiliar (00:37-01:08; 02:21-02:56).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31E3C28B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2E9339AA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344897B" w:rsidR="00F80C22" w:rsidRDefault="00000000">
            <w:r>
              <w:rPr>
                <w:sz w:val="18"/>
              </w:rPr>
              <w:t>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alternatives using transfer time, connection likelihood, crowding and accessibility (04:09-04:51).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1A535A09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2A70066" w:rsidR="00F80C22" w:rsidRPr="00A50D47" w:rsidRDefault="00A50D47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0BC72E36" w:rsidR="00F80C22" w:rsidRDefault="00F80C22"/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Wants disruption, arrival-time impact and alternatives combined in one place; no observed task choice was documented (03:24-03:59).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0AC1B790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>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68426BE8" w:rsidR="00F80C22" w:rsidRDefault="00A50D47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6C00B6">
              <w:rPr>
                <w:sz w:val="18"/>
              </w:rPr>
              <w:t xml:space="preserve"> Viable   ☐ </w:t>
            </w:r>
            <w:proofErr w:type="gramStart"/>
            <w:r w:rsidR="006C00B6"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 xml:space="preserve">☐ Viable   ☐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post-task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said combining impact and alternatives in one journey app could reduce source switching (03:24-03:59).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 xml:space="preserve">Technical </w:t>
      </w:r>
      <w:proofErr w:type="spellStart"/>
      <w:r>
        <w:t>behaviour</w:t>
      </w:r>
      <w:proofErr w:type="spellEnd"/>
      <w:r>
        <w:t xml:space="preserve">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0E82D" w14:textId="77777777" w:rsidR="00EB247C" w:rsidRDefault="00EB247C">
      <w:pPr>
        <w:spacing w:line="240" w:lineRule="auto"/>
      </w:pPr>
      <w:r>
        <w:separator/>
      </w:r>
    </w:p>
  </w:endnote>
  <w:endnote w:type="continuationSeparator" w:id="0">
    <w:p w14:paraId="784E4A7B" w14:textId="77777777" w:rsidR="00EB247C" w:rsidRDefault="00EB2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054D" w14:textId="77777777" w:rsidR="00EB247C" w:rsidRDefault="00EB247C">
      <w:pPr>
        <w:spacing w:after="0"/>
      </w:pPr>
      <w:r>
        <w:separator/>
      </w:r>
    </w:p>
  </w:footnote>
  <w:footnote w:type="continuationSeparator" w:id="0">
    <w:p w14:paraId="0E925FBE" w14:textId="77777777" w:rsidR="00EB247C" w:rsidRDefault="00EB24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9A68CE"/>
    <w:rsid w:val="00A50D47"/>
    <w:rsid w:val="00AA1D8D"/>
    <w:rsid w:val="00B47730"/>
    <w:rsid w:val="00C377C5"/>
    <w:rsid w:val="00CB0664"/>
    <w:rsid w:val="00D0502B"/>
    <w:rsid w:val="00EB247C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2832</Characters>
  <Application>Microsoft Office Word</Application>
  <DocSecurity>0</DocSecurity>
  <Lines>74</Lines>
  <Paragraphs>61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P14</dc:subject>
  <dc:creator>Houshi Ye</dc:creator>
  <cp:lastModifiedBy>Houshi Ye</cp:lastModifiedBy>
  <cp:revision>2</cp:revision>
  <dcterms:created xsi:type="dcterms:W3CDTF">2026-09-10T11:20:00Z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