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 name not provided | Participant ID: P04 | Moderator: Houshi Ye |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Time loss, trip impact and realistic alternatives were requested, but no meaningful-delay test was executed (01:14-02:16; 03:29-04:01).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0A29AF1A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>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5711F589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No early-service condition or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453A3B5B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Cancellation / major delay appears useful, but no cancellation flow was tested (02:23-02:36; wording partly unclear).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12FA5AA1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realistic alternatives and updated arrival impact, but no recommendation update was observed (03:29-04:01).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0DC9400F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4C7238EA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stale-warning clearance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302A789B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27B32DC2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7046715B" w:rsidR="00A23E82" w:rsidRPr="00847B6C" w:rsidRDefault="00847B6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6BF85200" w:rsidR="00A23E82" w:rsidRPr="00847B6C" w:rsidRDefault="00847B6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Nothing happened during testing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suppress irrelevant alerts; show last-updated time, affected segment, arrival / connection impact, realistic alternatives, their disruption risk and walking distance (00:34-04:40).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653A" w14:textId="77777777" w:rsidR="00ED216F" w:rsidRDefault="00ED216F">
      <w:pPr>
        <w:spacing w:line="240" w:lineRule="auto"/>
      </w:pPr>
      <w:r>
        <w:separator/>
      </w:r>
    </w:p>
  </w:endnote>
  <w:endnote w:type="continuationSeparator" w:id="0">
    <w:p w14:paraId="5551C7F0" w14:textId="77777777" w:rsidR="00ED216F" w:rsidRDefault="00ED2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99CB" w14:textId="77777777" w:rsidR="00ED216F" w:rsidRDefault="00ED216F">
      <w:pPr>
        <w:spacing w:after="0"/>
      </w:pPr>
      <w:r>
        <w:separator/>
      </w:r>
    </w:p>
  </w:footnote>
  <w:footnote w:type="continuationSeparator" w:id="0">
    <w:p w14:paraId="12FAC6C2" w14:textId="77777777" w:rsidR="00ED216F" w:rsidRDefault="00ED21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544E35"/>
    <w:rsid w:val="00847B6C"/>
    <w:rsid w:val="009A68CE"/>
    <w:rsid w:val="00A23E82"/>
    <w:rsid w:val="00AA1D8D"/>
    <w:rsid w:val="00B47730"/>
    <w:rsid w:val="00CB0664"/>
    <w:rsid w:val="00ED216F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560</Words>
  <Characters>3363</Characters>
  <Application>Microsoft Office Word</Application>
  <DocSecurity>0</DocSecurity>
  <Lines>88</Lines>
  <Paragraphs>72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P04</dc:subject>
  <dc:creator>Houshi Ye</dc:creator>
  <cp:lastModifiedBy>Houshi Ye</cp:lastModifiedBy>
  <cp:revision>2</cp:revision>
  <dcterms:created xsi:type="dcterms:W3CDTF">2026-09-10T11:20:00Z</dcterms:created>
  <dcterms:modified xsi:type="dcterms:W3CDTF">2026-09-10T11:40:00Z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