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13A0" w14:textId="77777777" w:rsidR="003179F0" w:rsidRPr="003179F0" w:rsidRDefault="003179F0" w:rsidP="003179F0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354A10B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0B2D426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78195A4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1568B45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029B5FB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B36FE7A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7CD732C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FC859F1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42F4F29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5FCC537" w14:textId="77777777" w:rsidR="003179F0" w:rsidRPr="003179F0" w:rsidRDefault="003179F0" w:rsidP="003179F0">
      <w:pPr>
        <w:widowControl/>
        <w:spacing w:before="240" w:after="60"/>
        <w:jc w:val="center"/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</w:pPr>
      <w:bookmarkStart w:id="0" w:name="_Toc101704951"/>
      <w:bookmarkStart w:id="1" w:name="_Toc101704888"/>
      <w:bookmarkStart w:id="2" w:name="_Toc101694264"/>
      <w:bookmarkEnd w:id="0"/>
      <w:bookmarkEnd w:id="1"/>
      <w:proofErr w:type="spellStart"/>
      <w:r w:rsidRPr="003179F0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PrayDAO</w:t>
      </w:r>
      <w:proofErr w:type="spellEnd"/>
      <w:r w:rsidRPr="003179F0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 xml:space="preserve"> </w:t>
      </w:r>
      <w:proofErr w:type="spellStart"/>
      <w:r w:rsidRPr="003179F0">
        <w:rPr>
          <w:rFonts w:ascii="Leelawadee UI" w:eastAsia="微软雅黑" w:hAnsi="Leelawadee UI" w:cs="Leelawadee UI"/>
          <w:b/>
          <w:bCs/>
          <w:color w:val="000000"/>
          <w:kern w:val="0"/>
          <w:sz w:val="44"/>
          <w:szCs w:val="44"/>
        </w:rPr>
        <w:t>เอกสารไวท์เปเปอร</w:t>
      </w:r>
      <w:r w:rsidRPr="003179F0">
        <w:rPr>
          <w:rFonts w:ascii="Leelawadee UI" w:eastAsia="微软雅黑" w:hAnsi="Leelawadee UI" w:cs="Leelawadee UI" w:hint="eastAsia"/>
          <w:b/>
          <w:bCs/>
          <w:color w:val="000000"/>
          <w:kern w:val="0"/>
          <w:sz w:val="44"/>
          <w:szCs w:val="44"/>
        </w:rPr>
        <w:t>์</w:t>
      </w:r>
      <w:bookmarkEnd w:id="2"/>
      <w:proofErr w:type="spellEnd"/>
    </w:p>
    <w:p w14:paraId="3D26A958" w14:textId="77777777" w:rsidR="003179F0" w:rsidRPr="003179F0" w:rsidRDefault="003179F0" w:rsidP="003179F0">
      <w:pPr>
        <w:widowControl/>
        <w:jc w:val="center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b/>
          <w:bCs/>
          <w:color w:val="000000"/>
          <w:kern w:val="0"/>
          <w:sz w:val="40"/>
          <w:szCs w:val="40"/>
        </w:rPr>
        <w:t>( V1.0 )</w:t>
      </w:r>
    </w:p>
    <w:p w14:paraId="0F3B710F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66D08FD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FFEC91F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C7683CC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9AB2BA2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6B5CFE0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7F49F09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E86143B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8C2EDDA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92BBCE8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DFADBA9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BC9B1E4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3BA6D50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2008F13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A7D8CCA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D8F06C3" w14:textId="77777777" w:rsidR="003179F0" w:rsidRPr="003179F0" w:rsidRDefault="003179F0" w:rsidP="003179F0">
      <w:pPr>
        <w:widowControl/>
        <w:spacing w:line="420" w:lineRule="atLeast"/>
        <w:ind w:firstLine="560"/>
        <w:jc w:val="center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เมษายน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2022</w:t>
      </w:r>
    </w:p>
    <w:p w14:paraId="23034E78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0E60D29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bookmarkStart w:id="3" w:name="_Toc515433416"/>
      <w:bookmarkStart w:id="4" w:name="_Toc514275300"/>
      <w:bookmarkStart w:id="5" w:name="_Toc514798482"/>
      <w:bookmarkStart w:id="6" w:name="_Toc515354804"/>
      <w:bookmarkStart w:id="7" w:name="_Toc515272986"/>
      <w:bookmarkStart w:id="8" w:name="_Toc514247705"/>
      <w:bookmarkStart w:id="9" w:name="_Toc515227531"/>
      <w:bookmarkStart w:id="10" w:name="_Toc514798381"/>
      <w:bookmarkStart w:id="11" w:name="_Toc515196112"/>
      <w:bookmarkStart w:id="12" w:name="_Toc515192911"/>
      <w:bookmarkStart w:id="13" w:name="_Toc514785291"/>
      <w:bookmarkStart w:id="14" w:name="_Toc515192998"/>
      <w:bookmarkStart w:id="15" w:name="_Toc515019396"/>
      <w:bookmarkStart w:id="16" w:name="_Toc515194972"/>
      <w:bookmarkStart w:id="17" w:name="_Toc515019498"/>
      <w:bookmarkStart w:id="18" w:name="_Toc515226471"/>
      <w:bookmarkStart w:id="19" w:name="_Toc514783584"/>
      <w:bookmarkStart w:id="20" w:name="_Toc5152258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bookmarkEnd w:id="20"/>
    </w:p>
    <w:p w14:paraId="2493C73F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44F7E33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8A93ADB" w14:textId="57AC1362" w:rsidR="003179F0" w:rsidRDefault="003179F0" w:rsidP="003179F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7F70699E" w14:textId="77777777" w:rsidR="003179F0" w:rsidRPr="003179F0" w:rsidRDefault="003179F0" w:rsidP="003179F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14:paraId="5F438C3E" w14:textId="77777777" w:rsidR="003179F0" w:rsidRPr="003179F0" w:rsidRDefault="003179F0" w:rsidP="003179F0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D681891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D8337AF" w14:textId="77777777" w:rsidR="003179F0" w:rsidRPr="003179F0" w:rsidRDefault="003179F0" w:rsidP="003179F0">
      <w:pPr>
        <w:widowControl/>
        <w:spacing w:line="440" w:lineRule="atLeast"/>
        <w:jc w:val="center"/>
        <w:rPr>
          <w:rFonts w:ascii="等线 Light" w:eastAsia="等线 Light" w:hAnsi="等线 Light" w:cs="宋体" w:hint="eastAsia"/>
          <w:b/>
          <w:bCs/>
          <w:color w:val="000000"/>
          <w:kern w:val="0"/>
          <w:sz w:val="32"/>
          <w:szCs w:val="32"/>
        </w:rPr>
      </w:pPr>
      <w:bookmarkStart w:id="21" w:name="_Toc101704952"/>
      <w:bookmarkStart w:id="22" w:name="_Toc101704889"/>
      <w:bookmarkStart w:id="23" w:name="_Toc101694265"/>
      <w:bookmarkStart w:id="24" w:name="_Toc515433417"/>
      <w:bookmarkStart w:id="25" w:name="_Toc514798382"/>
      <w:bookmarkStart w:id="26" w:name="_Toc514247706"/>
      <w:bookmarkStart w:id="27" w:name="_Toc514785292"/>
      <w:bookmarkStart w:id="28" w:name="_Toc515354805"/>
      <w:bookmarkStart w:id="29" w:name="_Toc515226472"/>
      <w:bookmarkStart w:id="30" w:name="_Toc515196113"/>
      <w:bookmarkStart w:id="31" w:name="_Toc514783585"/>
      <w:bookmarkStart w:id="32" w:name="_Toc515272987"/>
      <w:bookmarkStart w:id="33" w:name="_Toc515192999"/>
      <w:bookmarkStart w:id="34" w:name="_Toc446947972"/>
      <w:bookmarkStart w:id="35" w:name="_Toc515194973"/>
      <w:bookmarkStart w:id="36" w:name="_Toc515225837"/>
      <w:bookmarkStart w:id="37" w:name="_Toc515019397"/>
      <w:bookmarkStart w:id="38" w:name="_Toc515192912"/>
      <w:bookmarkStart w:id="39" w:name="_Toc450812771"/>
      <w:bookmarkStart w:id="40" w:name="_Toc515019499"/>
      <w:bookmarkStart w:id="41" w:name="_Toc514798483"/>
      <w:bookmarkStart w:id="42" w:name="_Toc5152275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3179F0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lastRenderedPageBreak/>
        <w:t>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6"/>
          <w:szCs w:val="36"/>
        </w:rPr>
        <w:t>ไดเรกทอร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36"/>
          <w:szCs w:val="36"/>
        </w:rPr>
        <w:t>ี</w:t>
      </w:r>
      <w:bookmarkEnd w:id="42"/>
      <w:proofErr w:type="spellEnd"/>
    </w:p>
    <w:sdt>
      <w:sdtPr>
        <w:rPr>
          <w:lang w:val="zh-CN"/>
        </w:rPr>
        <w:id w:val="1096322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3096541" w14:textId="371A458E" w:rsidR="003179F0" w:rsidRDefault="003179F0">
          <w:pPr>
            <w:pStyle w:val="TOC"/>
            <w:rPr>
              <w:rFonts w:hint="eastAsia"/>
            </w:rPr>
          </w:pPr>
        </w:p>
        <w:bookmarkStart w:id="43" w:name="_GoBack"/>
        <w:bookmarkEnd w:id="43"/>
        <w:p w14:paraId="5F3A449D" w14:textId="4E423420" w:rsidR="00221BF7" w:rsidRDefault="003179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9433" w:history="1">
            <w:r w:rsidR="00221BF7" w:rsidRPr="002C6718">
              <w:rPr>
                <w:rStyle w:val="ab"/>
                <w:rFonts w:ascii="微软雅黑" w:eastAsia="微软雅黑" w:hAnsi="微软雅黑"/>
                <w:b/>
                <w:bCs/>
                <w:noProof/>
                <w:kern w:val="36"/>
              </w:rPr>
              <w:t xml:space="preserve">PrayDAO </w:t>
            </w:r>
            <w:r w:rsidR="00221BF7" w:rsidRPr="002C6718">
              <w:rPr>
                <w:rStyle w:val="ab"/>
                <w:rFonts w:ascii="Leelawadee UI" w:eastAsia="微软雅黑" w:hAnsi="Leelawadee UI" w:cs="Leelawadee UI" w:hint="cs"/>
                <w:b/>
                <w:bCs/>
                <w:noProof/>
                <w:kern w:val="36"/>
              </w:rPr>
              <w:t>เอกสารไวท์เปเปอร์</w:t>
            </w:r>
            <w:r w:rsidR="00221BF7">
              <w:rPr>
                <w:noProof/>
                <w:webHidden/>
              </w:rPr>
              <w:tab/>
            </w:r>
            <w:r w:rsidR="00221BF7">
              <w:rPr>
                <w:noProof/>
                <w:webHidden/>
              </w:rPr>
              <w:fldChar w:fldCharType="begin"/>
            </w:r>
            <w:r w:rsidR="00221BF7">
              <w:rPr>
                <w:noProof/>
                <w:webHidden/>
              </w:rPr>
              <w:instrText xml:space="preserve"> PAGEREF _Toc101709433 \h </w:instrText>
            </w:r>
            <w:r w:rsidR="00221BF7">
              <w:rPr>
                <w:noProof/>
                <w:webHidden/>
              </w:rPr>
            </w:r>
            <w:r w:rsidR="00221BF7">
              <w:rPr>
                <w:noProof/>
                <w:webHidden/>
              </w:rPr>
              <w:fldChar w:fldCharType="separate"/>
            </w:r>
            <w:r w:rsidR="00221BF7">
              <w:rPr>
                <w:noProof/>
                <w:webHidden/>
              </w:rPr>
              <w:t>4</w:t>
            </w:r>
            <w:r w:rsidR="00221BF7">
              <w:rPr>
                <w:noProof/>
                <w:webHidden/>
              </w:rPr>
              <w:fldChar w:fldCharType="end"/>
            </w:r>
          </w:hyperlink>
        </w:p>
        <w:p w14:paraId="59672DC0" w14:textId="3079E1F6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34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1.</w:t>
            </w:r>
            <w:r w:rsidRPr="002C6718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ที่มา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ของ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FC1C" w14:textId="45C9B630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35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2.</w:t>
            </w:r>
            <w:r w:rsidRPr="002C6718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ภารกิจ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วิสัยทัศน์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และค่านิยม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ของ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A474" w14:textId="69D0F0B5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36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ภารกิจ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A74C" w14:textId="50879F1C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37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วิสัยทัศน์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C814" w14:textId="76525BD3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38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ค่านิยม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8D51" w14:textId="31790A46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39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3.</w:t>
            </w:r>
            <w:r w:rsidRPr="002C6718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นิเวศวิทยาธุรกิจ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4567" w14:textId="12964CDF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0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สถานการณ์การทำงานของ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4641" w14:textId="18A55A3A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1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โหนด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EA2E" w14:textId="3429D1D5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2" w:history="1">
            <w:r w:rsidRPr="002C6718">
              <w:rPr>
                <w:rStyle w:val="ab"/>
                <w:rFonts w:ascii="Leelawadee UI" w:eastAsia="黑体" w:hAnsi="Leelawadee UI" w:cs="Leelawadee UI"/>
                <w:b/>
                <w:bCs/>
                <w:noProof/>
              </w:rPr>
              <w:t>4.</w:t>
            </w:r>
            <w:r w:rsidRPr="002C6718">
              <w:rPr>
                <w:rStyle w:val="ab"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เส้นทางการดำเนินการของ</w:t>
            </w:r>
            <w:r w:rsidRPr="002C6718">
              <w:rPr>
                <w:rStyle w:val="ab"/>
                <w:rFonts w:ascii="Leelawadee UI" w:eastAsia="黑体" w:hAnsi="Leelawadee UI" w:cs="Leelawadee UI"/>
                <w:b/>
                <w:bCs/>
                <w:noProof/>
              </w:rPr>
              <w:t xml:space="preserve"> 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B3E2" w14:textId="5FADE310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3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ระยะที่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1: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พัฒนาใช้งาน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E8C0" w14:textId="10BA8FBF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4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ระยะที่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2: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การจัดตั้งนิเวศวิทยาชุมชน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ED22" w14:textId="2D583F34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5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(3)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ระยะที่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3: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การขยายตลาดแอปพลิเคชัน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13F5" w14:textId="438505D7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6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(4)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ขั้นตอนที่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4: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สร้าง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PrayApp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ลง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7957" w14:textId="1C582530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7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5.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โมเดลเศรษฐกิจ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E88F" w14:textId="545D6877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8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โทเค็น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เชิงโต้ตอบ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และโท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เค็นการกำกับดูแล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636E" w14:textId="4E1A018A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49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กลไกการแจกจ่ายโทเค็นการกำกับดูแล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569E" w14:textId="341EFB4E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0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(3)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รูปแบบธุรกิจของการกำกับดูแล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B534" w14:textId="23FFB45B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1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(4)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กลไกการให้รางวัล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6282" w14:textId="35DF5744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2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6.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แนะนำการรวบรวม</w:t>
            </w:r>
            <w:r w:rsidRPr="002C6718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ไอดอล</w:t>
            </w:r>
            <w:r w:rsidRPr="002C6718">
              <w:rPr>
                <w:rStyle w:val="ab"/>
                <w:rFonts w:ascii="Leelawadee UI" w:eastAsia="黑体" w:hAnsi="Leelawadee UI" w:cs="Leelawadee UI" w:hint="eastAsia"/>
                <w:b/>
                <w:bCs/>
                <w:noProof/>
              </w:rPr>
              <w:t> </w:t>
            </w:r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>NFT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EE2B" w14:textId="77E5C7E8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3" w:history="1">
            <w:r w:rsidRPr="002C6718">
              <w:rPr>
                <w:rStyle w:val="ab"/>
                <w:rFonts w:ascii="仿宋" w:eastAsia="仿宋" w:hAnsi="仿宋"/>
                <w:b/>
                <w:bCs/>
                <w:noProof/>
              </w:rPr>
              <w:t>(1)</w:t>
            </w:r>
            <w:r w:rsidRPr="002C6718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รูปปั้นเทพเจ้าแห่งการสร้างสรรค์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B266" w14:textId="4EF20751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4" w:history="1">
            <w:r w:rsidRPr="002C6718">
              <w:rPr>
                <w:rStyle w:val="ab"/>
                <w:rFonts w:ascii="仿宋" w:eastAsia="仿宋" w:hAnsi="仿宋"/>
                <w:b/>
                <w:bCs/>
                <w:noProof/>
              </w:rPr>
              <w:t>(2)</w:t>
            </w:r>
            <w:r w:rsidRPr="002C6718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คุณสมบัติพื้นฐานของไอดอล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D78A" w14:textId="0CD18B8B" w:rsidR="00221BF7" w:rsidRDefault="00221BF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5" w:history="1">
            <w:r w:rsidRPr="002C6718">
              <w:rPr>
                <w:rStyle w:val="ab"/>
                <w:rFonts w:ascii="仿宋" w:eastAsia="仿宋" w:hAnsi="仿宋"/>
                <w:b/>
                <w:bCs/>
                <w:noProof/>
              </w:rPr>
              <w:t>(3)</w:t>
            </w:r>
            <w:r w:rsidRPr="002C6718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เทวรูปธรรมดา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6C93" w14:textId="694D331A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6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7.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ข้อมูลอื่นๆ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1A04" w14:textId="286EB1CD" w:rsidR="00221BF7" w:rsidRDefault="00221BF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457" w:history="1">
            <w:r w:rsidRPr="002C6718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8. </w:t>
            </w:r>
            <w:r w:rsidRPr="002C6718">
              <w:rPr>
                <w:rStyle w:val="ab"/>
                <w:rFonts w:ascii="Leelawadee UI" w:eastAsia="黑体" w:hAnsi="Leelawadee UI" w:cs="Leelawadee UI" w:hint="cs"/>
                <w:b/>
                <w:bCs/>
                <w:noProof/>
              </w:rPr>
              <w:t>ข้อจำกัดความรับผิดชอบ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6080" w14:textId="11EA292C" w:rsidR="003179F0" w:rsidRDefault="003179F0">
          <w:r>
            <w:rPr>
              <w:b/>
              <w:bCs/>
              <w:lang w:val="zh-CN"/>
            </w:rPr>
            <w:fldChar w:fldCharType="end"/>
          </w:r>
        </w:p>
      </w:sdtContent>
    </w:sdt>
    <w:p w14:paraId="4E679E9F" w14:textId="77777777" w:rsidR="003179F0" w:rsidRDefault="003179F0" w:rsidP="003179F0">
      <w:pPr>
        <w:widowControl/>
        <w:spacing w:line="315" w:lineRule="atLeast"/>
        <w:ind w:left="420"/>
        <w:rPr>
          <w:rFonts w:ascii="等线" w:eastAsia="等线" w:hAnsi="等线" w:cs="宋体"/>
          <w:color w:val="000000"/>
          <w:kern w:val="0"/>
          <w:szCs w:val="21"/>
        </w:rPr>
      </w:pPr>
    </w:p>
    <w:p w14:paraId="22489D9C" w14:textId="77777777" w:rsidR="003179F0" w:rsidRDefault="003179F0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0172EE89" w14:textId="77777777" w:rsidR="003179F0" w:rsidRDefault="003179F0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712E8E77" w14:textId="77777777" w:rsidR="003179F0" w:rsidRDefault="003179F0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0F4AE2B1" w14:textId="31359F57" w:rsidR="003179F0" w:rsidRPr="003179F0" w:rsidRDefault="003179F0" w:rsidP="003179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46E74936" w14:textId="77777777" w:rsidR="003179F0" w:rsidRPr="003179F0" w:rsidRDefault="003179F0" w:rsidP="003179F0">
      <w:pPr>
        <w:widowControl/>
        <w:spacing w:line="42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1F07D33" w14:textId="77777777" w:rsidR="003179F0" w:rsidRPr="003179F0" w:rsidRDefault="003179F0" w:rsidP="003179F0">
      <w:pPr>
        <w:widowControl/>
        <w:spacing w:line="88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</w:pPr>
      <w:r w:rsidRPr="003179F0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lastRenderedPageBreak/>
        <w:t> </w:t>
      </w:r>
      <w:bookmarkStart w:id="44" w:name="_Toc101704953"/>
      <w:bookmarkStart w:id="45" w:name="_Toc101704890"/>
      <w:bookmarkStart w:id="46" w:name="_Toc101694266"/>
      <w:bookmarkStart w:id="47" w:name="_Toc101709433"/>
      <w:bookmarkEnd w:id="44"/>
      <w:bookmarkEnd w:id="45"/>
      <w:proofErr w:type="spellStart"/>
      <w:r w:rsidRPr="003179F0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PrayDAO</w:t>
      </w:r>
      <w:proofErr w:type="spellEnd"/>
      <w:r w:rsidRPr="003179F0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 xml:space="preserve"> </w:t>
      </w:r>
      <w:proofErr w:type="spellStart"/>
      <w:r w:rsidRPr="003179F0">
        <w:rPr>
          <w:rFonts w:ascii="Leelawadee UI" w:eastAsia="微软雅黑" w:hAnsi="Leelawadee UI" w:cs="Leelawadee UI"/>
          <w:b/>
          <w:bCs/>
          <w:color w:val="000000"/>
          <w:kern w:val="36"/>
          <w:sz w:val="44"/>
          <w:szCs w:val="44"/>
        </w:rPr>
        <w:t>เอกสา</w:t>
      </w:r>
      <w:r w:rsidRPr="003179F0">
        <w:rPr>
          <w:rFonts w:ascii="Leelawadee UI" w:eastAsia="微软雅黑" w:hAnsi="Leelawadee UI" w:cs="Leelawadee UI" w:hint="eastAsia"/>
          <w:b/>
          <w:bCs/>
          <w:color w:val="000000"/>
          <w:kern w:val="36"/>
          <w:sz w:val="44"/>
          <w:szCs w:val="44"/>
        </w:rPr>
        <w:t>ร</w:t>
      </w:r>
      <w:bookmarkEnd w:id="46"/>
      <w:r w:rsidRPr="003179F0">
        <w:rPr>
          <w:rFonts w:ascii="Leelawadee UI" w:eastAsia="微软雅黑" w:hAnsi="Leelawadee UI" w:cs="Leelawadee UI"/>
          <w:b/>
          <w:bCs/>
          <w:color w:val="000000"/>
          <w:kern w:val="36"/>
          <w:sz w:val="44"/>
          <w:szCs w:val="44"/>
        </w:rPr>
        <w:t>ไวท์เปเปอร</w:t>
      </w:r>
      <w:r w:rsidRPr="003179F0">
        <w:rPr>
          <w:rFonts w:ascii="Leelawadee UI" w:eastAsia="微软雅黑" w:hAnsi="Leelawadee UI" w:cs="Leelawadee UI" w:hint="eastAsia"/>
          <w:b/>
          <w:bCs/>
          <w:color w:val="000000"/>
          <w:kern w:val="36"/>
          <w:sz w:val="44"/>
          <w:szCs w:val="44"/>
        </w:rPr>
        <w:t>์</w:t>
      </w:r>
      <w:bookmarkEnd w:id="47"/>
      <w:proofErr w:type="spellEnd"/>
    </w:p>
    <w:p w14:paraId="71FFEC89" w14:textId="77777777" w:rsidR="003179F0" w:rsidRPr="003179F0" w:rsidRDefault="003179F0" w:rsidP="003179F0">
      <w:pPr>
        <w:widowControl/>
        <w:spacing w:line="420" w:lineRule="atLeast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22229E7" w14:textId="77777777" w:rsidR="003179F0" w:rsidRPr="003179F0" w:rsidRDefault="003179F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48" w:name="_Toc101704954"/>
      <w:bookmarkStart w:id="49" w:name="_Toc101709434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1.</w:t>
      </w:r>
      <w:r w:rsidRPr="003179F0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ที่มา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ของ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bookmarkEnd w:id="48"/>
      <w:bookmarkEnd w:id="49"/>
      <w:proofErr w:type="spellEnd"/>
    </w:p>
    <w:p w14:paraId="73AE263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2022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ตั้งแต่การระบาดของโรคปอดบวมคราวน์ครั้งใหม่ไปจนถึงสงครามรัสเซีย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ยูเครน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โลกกำลังเผชิญกับการเปลี่ยนแปลงครั้งใหญ่ โดยเฉพาะอย่างยิ่งความผิดพลาด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ของเครื่องบินโดยสาร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MU5735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ได้ทำให้ทั้งสังคมตกอยู่ในความเศร้าโศก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และทั้งสังคมและปัจเจกบุคคลต่างก็ประสบกับความทุกข์ทรมานและความตายอยู่ตลอดเวลา การตายของคุณยายของผู้ก่อตั้งโครงการทำให้เกิดการเปิดตัวโครงการจากส่วนลึกของธรรมชาติของมนุษย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์</w:t>
      </w:r>
    </w:p>
    <w:p w14:paraId="7AFCAE4C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เราหวังว่าด้วยการสร้างคลาสของแอพพลิเคชั่น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ทรงจำของคนธรรมดาในสังคมนี้สามารถรักษาไว้ได้ผ่านบล็อคเชนเพื่อให้ความปรารถนาของคนธรรมดาสามารถรักษาไว้บนบล็อคเชนเพื่อให้วิญญาณของผู้คนที่มีชีวิต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ได้พักผ่อนและให้เราได้รัก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คนและสิ่งของต่างๆ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ตลอดไป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อาจจะ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4AB791D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ผู้ก่อตั้ง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โครงการวางตำแหน่ง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ให้เป็น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โปรแกรม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แอพ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ลูกผสม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ที่ใช้การระลึกถึงผู้ใช้และการอธิษฐานเป็นสถานการณ์การใช้งาน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จะให้การเล่นอย่างเต็มที่กับการรักษาระยะยาวและการเปลี่ยนแปลงไม่ได้ของบล็อคเชน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และจัดเก็บผู้คนและสิ่งต่าง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ที่ผู้ใช้ต้องการระลึกถึงบนบล็อคเชน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นำ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ที่ปล่อยออกมา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เป็นผู้ให้บริการที่ยั่งยืนในสถานการณ์การใช้งานผ่านชุดของสถานการณ์แบบโต้ต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อบเช่น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การกำจัดวัชพืช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สติ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การฟังเรื่องราวของเขา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เธอ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พูดคุยกับพระเจ้า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ข้อความจากเพื่อน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บรรเทา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ความวิตกกังว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ล</w:t>
      </w:r>
      <w:proofErr w:type="spellEnd"/>
    </w:p>
    <w:p w14:paraId="7F63E00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จะถูกจัดตั้งขึ้นเป็น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องค์กรปฏิบัติการของ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ผู้ก่อตั้งโครงการหวังที่จะ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เรียกใช้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มาเป็นเวลานานและต่อเนื่องผ่านองค์กรกระจายอำนาจและกระจายอำนาจนี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</w:p>
    <w:p w14:paraId="3595E8A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30AF10F" w14:textId="77777777" w:rsidR="003179F0" w:rsidRPr="003179F0" w:rsidRDefault="003179F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50" w:name="_Toc101704955"/>
      <w:bookmarkStart w:id="51" w:name="_Toc101709435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2.</w:t>
      </w:r>
      <w:r w:rsidRPr="003179F0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ภารกิจ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วิสัยทัศน์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และค่านิยม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ของ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bookmarkEnd w:id="50"/>
      <w:bookmarkEnd w:id="51"/>
      <w:proofErr w:type="spellEnd"/>
    </w:p>
    <w:p w14:paraId="65CEB499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52" w:name="_Toc101704956"/>
      <w:bookmarkStart w:id="53" w:name="_Toc101709436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ภารกิ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จ</w:t>
      </w:r>
      <w:bookmarkEnd w:id="52"/>
      <w:bookmarkEnd w:id="53"/>
      <w:proofErr w:type="spellEnd"/>
    </w:p>
    <w:p w14:paraId="45F33DD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ให้คนธรรมดาทุกคนทิ้งร่องรอยไว้ในโลกนี้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และให้คนที่มีชีวิตอยู่ได้รับการปลอบโยนทางวิญญาณ อย่าให้ข้อมูลอยู่บนบล็อกเชนเพียงอย่างเดียว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เพื่อให้ผู้คนเข้าถึงได้มากขึ้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1F98C018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20E21C6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54" w:name="_Toc101704957"/>
      <w:bookmarkStart w:id="55" w:name="_Toc101709437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วิสัยทัศน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์</w:t>
      </w:r>
      <w:bookmarkEnd w:id="54"/>
      <w:bookmarkEnd w:id="55"/>
      <w:proofErr w:type="spellEnd"/>
    </w:p>
    <w:p w14:paraId="33328697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ผ่านเทคโนโลยีบล็อกเชนและเทคโนโลยีเสมือนจริง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บันทึกความทรงจำชั่วนิรันดร์ของคนธรรมดาใน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metaverse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และความปรารถนาและความหวังของคนธรรมดาในปัจจุบันจะยังคงอยู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่</w:t>
      </w:r>
      <w:proofErr w:type="spellEnd"/>
    </w:p>
    <w:p w14:paraId="34622AA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50AC2F9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56" w:name="_Toc101704958"/>
      <w:bookmarkStart w:id="57" w:name="_Toc101709438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ค่านิย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ม</w:t>
      </w:r>
      <w:bookmarkEnd w:id="56"/>
      <w:bookmarkEnd w:id="57"/>
      <w:proofErr w:type="spellEnd"/>
    </w:p>
    <w:p w14:paraId="78E6ABC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อธิษฐานเพื่อความรัก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อธิษฐานเพื่อชีวิ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ต</w:t>
      </w:r>
      <w:proofErr w:type="spellEnd"/>
    </w:p>
    <w:p w14:paraId="44593C5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E6D05C3" w14:textId="77777777" w:rsidR="003179F0" w:rsidRPr="003179F0" w:rsidRDefault="003179F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58" w:name="_Toc101704959"/>
      <w:bookmarkStart w:id="59" w:name="_Toc101709439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>3.</w:t>
      </w:r>
      <w:r w:rsidRPr="003179F0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นิเวศวิทยาธุรกิจ</w:t>
      </w:r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bookmarkEnd w:id="58"/>
      <w:bookmarkEnd w:id="59"/>
      <w:proofErr w:type="spellEnd"/>
    </w:p>
    <w:p w14:paraId="2782E51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วัตถุประสงค์ของ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นั้นเพื่อการพัฒนาที่ยั่งยืนของ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และการสร้างแอปพลิเคชันอนุสรณ์และคำอธิษฐานบนบล็อคเช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639BF96C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1BCA269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60" w:name="_Toc101704960"/>
      <w:bookmarkStart w:id="61" w:name="_Toc101709440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สถานการณ์การทำงานของ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bookmarkEnd w:id="60"/>
      <w:bookmarkEnd w:id="61"/>
      <w:proofErr w:type="spellEnd"/>
    </w:p>
    <w:p w14:paraId="6CAF91D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่วนใหญ่แก้ปัญหาคอขวดของสถานการณ์การใช้งานที่ไม่เป็นมิตรของกิจกรรมการระลึกถึงผู้ใช้ปัจจุบันและกิจกรรมสวดมนต์ ใน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ปีแรกของการเปิดตัว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Web3.0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เว็บไซต์ที่แสดงโดยสุสานออนไลน์ยังคงอยู่ใน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ยุคของ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Web1.0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และบรรยากาศของหน้านั้นมืดมนและไม่สามารถเข้าชมได้หลายครั้ง ในทางกลับกัน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ข้อมูลออนไลน์ไม่สามารถคงอยู่ได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267B2DD7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ดังนั้น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จะสร้างคลาสของแอปพลิเคชันที่เคร่งขรึมมากกว่ามืดมน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ให้ความรักและความหวัง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แก่ผู้คน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นำผู้คนและสิ่งที่เราต้องการจะรำลึกถึงบน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บล็อคเชนผ่านแอพเพื่อจดจำผู้คน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—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RememberYou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และแอพสำหรับการอธิษฐาน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—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ให้ความปรารถนาและความหวังของเราคงอยู่ชั่วนิรันดร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์</w:t>
      </w:r>
      <w:proofErr w:type="spellEnd"/>
    </w:p>
    <w:p w14:paraId="5E9A5C4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2D230EF" w14:textId="77777777" w:rsidR="003179F0" w:rsidRPr="003179F0" w:rsidRDefault="003179F0" w:rsidP="003179F0">
      <w:pPr>
        <w:widowControl/>
        <w:spacing w:line="420" w:lineRule="atLeast"/>
        <w:jc w:val="left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62" w:name="_Toc101704961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แอพเพื่อระลึกถึงผู้คน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</w:t>
      </w:r>
      <w:proofErr w:type="spellStart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RememberYou</w:t>
      </w:r>
      <w:bookmarkEnd w:id="62"/>
      <w:proofErr w:type="spellEnd"/>
    </w:p>
    <w:p w14:paraId="34AC1C5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จำไว้ว่าคุณจะตั้งเป้าที่จะระลึกถึงญาติและเพื่อนที่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หายตัวไป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ปล่อยให้ผู้ตายถูกทำให้เป็นอมตะบนบล็อกเชน ทีมงานโครงการเห็นด้วยอย่างยิ่งกับแนวคิดใน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บันทึกการเดินทางล่าฝัน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ว่าความตายที่แท้จริงของบุคคลหนึ่งคือโลกลืมเขา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เธอ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ดังนั้น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สำหรับสิ่งนี้เราให้เขา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เธออยู่บนบล็อคเชนและปล่อยให้โลกจดจำ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เขา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เธ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อ</w:t>
      </w:r>
      <w:proofErr w:type="spellEnd"/>
    </w:p>
    <w:p w14:paraId="49C6FA9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แอปพลิเคชันจะใช้กำแพงอนุสรณ์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สามารถเปลี่ยนพื้นหลังของกำแพงอนุสรณ์ได้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เป็นแกนหลัก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และให้ฟังก์ชันการจัดเก็บบนเครือข่ายของข้อมูลบุคคลที่ถูกบันทึกไว้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รวมถึง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ภาพ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ไฟล์เสียง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ให้ช่องป้องกันรูปปั้น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ช่อง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มีการดำเนินการโต้ตอบเช่นผู้ใช้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ฟังเรื่องราว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ของเขา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เธอ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ข้อความเพื่อน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กับญาติและเพื่อน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เปลี่ยนกิจกรรมที่ระลึกจากการเรียกดูเพจธรรมดาๆ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ไปจนถึงกิจกรรมแบบโต้ตอบด้วยรูปภาพและข้อความ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เสียง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และอารมณ์ที่ผ่อนคลา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ย</w:t>
      </w:r>
      <w:proofErr w:type="spellEnd"/>
    </w:p>
    <w:p w14:paraId="718817F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D0B7562" w14:textId="77777777" w:rsidR="003179F0" w:rsidRPr="003179F0" w:rsidRDefault="003179F0" w:rsidP="003179F0">
      <w:pPr>
        <w:widowControl/>
        <w:spacing w:line="420" w:lineRule="atLeast"/>
        <w:jc w:val="left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63" w:name="_Toc101704962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</w:t>
      </w:r>
      <w:r w:rsidRPr="003179F0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แอป</w:t>
      </w:r>
      <w:proofErr w:type="spellEnd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PrayForLife</w:t>
      </w:r>
      <w:proofErr w:type="spellEnd"/>
      <w:r w:rsidRPr="003179F0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</w:t>
      </w:r>
      <w:proofErr w:type="spellStart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PrayForLife</w:t>
      </w:r>
      <w:bookmarkEnd w:id="63"/>
      <w:proofErr w:type="spellEnd"/>
    </w:p>
    <w:p w14:paraId="0BA2FBC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ตั้งเป้าหมายที่จะอธิษฐานเพื่อสิ่งหนึ่งและสร้างความหวัง ผ่านการอธิษฐาน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จิตวิญญาณได้รับการปลอบโยน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ความหวังได้รับการสถาปนา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และผู้มาเยี่ยมได้รับพลังของพระเจ้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า</w:t>
      </w:r>
      <w:proofErr w:type="spellEnd"/>
    </w:p>
    <w:p w14:paraId="06A0FC1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แอปพลิเคชันจะเลือกศาสนาเมื่อเข้าสู่ระบบในหน้าการเข้าถึง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จากนั้นจะถูกนำไปยังหน้าสภาพแวดล้อมภายในของการละหมาดของศาสนาที่เลือก ในสภาพแวดล้อมที่มีการตกแต่งภายในของสถานที่ละหมาดทางศาสนาเป็นพื้นหลัง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ให้ผู้ใช้มีการจัดเก็บข้อความ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รายการและไฟล์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เสียง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3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รายการบนเครือข่าย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มีช่องเสียบการ์ดป้องกันรูปปั้น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1-5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ช่องให้ผู้ใช้และเพื่อน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สติ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ด้วย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การสนทนา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พระเจ้า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ข้อความของเพื่อน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และการกระทำแบบโต้ตอบอื่น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ๆ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ตระหนักถึงคำอธิษฐานตามบล็อคเชน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เก็บความปรารถนาและความหวัง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และปลอบโยนหัวใจของผู้ใช้ปัจจุบั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68F31A0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13A5010" w14:textId="77777777" w:rsidR="003179F0" w:rsidRPr="003179F0" w:rsidRDefault="003179F0" w:rsidP="003179F0">
      <w:pPr>
        <w:widowControl/>
        <w:spacing w:line="420" w:lineRule="atLeast"/>
        <w:jc w:val="left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64" w:name="_Toc101704963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แอปพลิเคชั่นอื่น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ที่เกี่ยวข้องกับคำอธิษฐา</w:t>
      </w:r>
      <w:r w:rsidRPr="003179F0">
        <w:rPr>
          <w:rFonts w:ascii="Leelawadee UI" w:eastAsia="黑体" w:hAnsi="Leelawadee UI" w:cs="Leelawadee UI" w:hint="eastAsia"/>
          <w:color w:val="000000"/>
          <w:kern w:val="0"/>
          <w:sz w:val="28"/>
          <w:szCs w:val="28"/>
        </w:rPr>
        <w:t>น</w:t>
      </w:r>
      <w:bookmarkEnd w:id="64"/>
      <w:proofErr w:type="spellEnd"/>
    </w:p>
    <w:p w14:paraId="451E67A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จากความทรงจำและคำอธิษฐาน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แอปพลิเคชันต่างๆ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เครือข่ายสังคมที่ไม่มีวันตายและเครือข่ายการอธิษฐาน ตามแอปพลิเคชันประเภทนี้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ซื้อที่ดิน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สร้างสถานที่สวดมนต์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วัด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ฯลฯ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metaverse</w:t>
      </w:r>
    </w:p>
    <w:p w14:paraId="3A7A61F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40CBF03" w14:textId="77777777" w:rsidR="003179F0" w:rsidRPr="003179F0" w:rsidRDefault="003179F0" w:rsidP="003179F0">
      <w:pPr>
        <w:widowControl/>
        <w:spacing w:line="420" w:lineRule="atLeast"/>
        <w:jc w:val="left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65" w:name="_Toc101704964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</w:t>
      </w:r>
      <w:r w:rsidRPr="003179F0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ระบบ</w:t>
      </w:r>
      <w:proofErr w:type="spellEnd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รูปปั้นผู้อุปถัมภ์</w:t>
      </w:r>
      <w:proofErr w:type="spellEnd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(</w:t>
      </w:r>
      <w:r w:rsidRPr="003179F0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)</w:t>
      </w:r>
      <w:bookmarkEnd w:id="65"/>
    </w:p>
    <w:p w14:paraId="780882B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จุดจบของวิทยาศาสตร์คือเทววิทยาและเทพเจ้าคือชะตากรรมที่มนุษย์หนีไม่พ้น ไม่ว่าจะเป็นอดีต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ปัจจุบัน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หรืออนาคต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เราทุกคนต่างหวังให้เรา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คนรอบข้าง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และสิ่งต่างๆ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มีชีวิตที่ดีและมีความสุข ดังนั้นเหล่าทวยเทพจึงมีตำแหน่งที่สำคัญมากในกระบวนการรำลึกและอธิษฐานของเร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า</w:t>
      </w:r>
    </w:p>
    <w:p w14:paraId="798CBD1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ตามสถานการณ์การใช้งานของเรา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เราจะสร้าง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ระบบรูปปั้น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ของเทพเจ้าต่างๆ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และให้พรสำหรับการระลึกถึงและกิจกรรมสวดมนต์ผ่านรูปปั้นผู้อุปถัมภ์ที่มีคุณสมบัติเฉพาะตั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ว</w:t>
      </w:r>
    </w:p>
    <w:p w14:paraId="273FF8B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เทพผู้พิทักษ์แอปพลิเคชัน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(NFT)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จะสร้าง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ระบบเทพ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ระดับ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ตั้งแต่เทพผู้สร้างระดับสูงสุดไปจนถึงเทพท้องถิ่นระดับต่ำสุดและเทพบนภูเขา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เพื่อสร้างเทพที่มีบุคลิกและมานาต่างกันสำหรับพวกเขา รูปปั้นเทพเจ้าการสร้างระดับบนสามารถสร้างรูปปั้นเทพเจ้าระดับถัดไปได้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เช่นพระพุทธเจ้าตถาคตสามารถสร้างพระโพธิสัตว์กวนอิม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และพระโพธิสัตว์กวนอิมสามารถสร้างซุนหงอคง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อีกตัวอย่างหนึ่ง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พระเยซูสร้างโมเสส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โมเสสสร้างแมทธิวได้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5C3690E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ฟังก์ชันหลักของ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ไอดอลคือพรของสถานการณ์การใช้งาน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การรำลึกและการอธิษฐาน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การชะลอการเจริญเติบโตของเถาวัลย์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หญ้า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สถานการณ์แอปพลิเคชัน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RememberYou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การเพิ่มความนิยมของฉาก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และเพิ่มความสามารถของเหล่าทวยเทพ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ที่ระดับบนเพื่อสร้างเทพในระดับต่อไป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ค่าโชค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เพิ่มผลกระทบของการอธิษฐาน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ในสถานการณ์การ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ใช้งาน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และจัดเตรียมหัวข้อสำหรับการโต้ตอบของ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การสนทนากับพระเจ้า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</w:p>
    <w:p w14:paraId="3462B04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910BDDA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66" w:name="_Toc101704965"/>
      <w:bookmarkStart w:id="67" w:name="_Toc101709441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โหนด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PrayDAO</w:t>
      </w:r>
      <w:bookmarkEnd w:id="66"/>
      <w:bookmarkEnd w:id="67"/>
      <w:proofErr w:type="spellEnd"/>
    </w:p>
    <w:p w14:paraId="225020ED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68" w:name="_Toc101704966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3179F0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PrayApp</w:t>
      </w:r>
      <w:bookmarkEnd w:id="68"/>
      <w:proofErr w:type="spellEnd"/>
    </w:p>
    <w:p w14:paraId="770BD79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เป็นแกนหลักของ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และเป็นรากฐานของ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การดำรงอยู่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การทำงานของ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สามารถสร้างประโยชน์ที่เหมาะสมผ่านกิจกรรมแบบโต้ตอบได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</w:p>
    <w:p w14:paraId="1C59F41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1F55671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69" w:name="_Toc101704967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ไอดอล 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NFT</w:t>
      </w:r>
      <w:bookmarkEnd w:id="69"/>
    </w:p>
    <w:p w14:paraId="7C02093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รูปปั้น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ที่มีคุณสมบัติต่างกันไม่เพียงแต่มีลักษณะเฉพาะของ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ทั่วไป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แต่ยังเป็น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อุปกรณ์สำคัญใน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และเป็นพาหะสำคัญในการไปสู่โลก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metaverse</w:t>
      </w:r>
    </w:p>
    <w:p w14:paraId="7528467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25251C94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70" w:name="_Toc101704968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ชุมชน</w:t>
      </w:r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ชุมช</w:t>
      </w:r>
      <w:r w:rsidRPr="003179F0">
        <w:rPr>
          <w:rFonts w:ascii="Leelawadee UI" w:eastAsia="黑体" w:hAnsi="Leelawadee UI" w:cs="Leelawadee UI" w:hint="eastAsia"/>
          <w:color w:val="000000"/>
          <w:kern w:val="0"/>
          <w:sz w:val="28"/>
          <w:szCs w:val="28"/>
        </w:rPr>
        <w:t>น</w:t>
      </w:r>
      <w:bookmarkEnd w:id="70"/>
      <w:proofErr w:type="spellEnd"/>
    </w:p>
    <w:p w14:paraId="1BC6144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การพัฒนาและการดำเนินงานของ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จะได้รับการส่งเสริมในโหมดของ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Web3.0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เพื่อที่จะคงไว้ซึ่งการพัฒนาอย่างยั่งยืนของโครงการ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ชุมชน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จะถูกสร้างขึ้น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หลังจากที่โครงการถูกสร้างขึ้นชุมชนจะดำเนินการปกครองตนเองและพัฒนา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ซึ่งสามารถทำให้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เป็นเครื่องหากินทางจิตวิญญาณ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ได้อย่างมีประสิทธิภาพมากขึ้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1905090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1389A46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71" w:name="_Toc101704969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พัฒนาพื้นที่โดยรอ</w:t>
      </w:r>
      <w:r w:rsidRPr="003179F0">
        <w:rPr>
          <w:rFonts w:ascii="Leelawadee UI" w:eastAsia="黑体" w:hAnsi="Leelawadee UI" w:cs="Leelawadee UI" w:hint="eastAsia"/>
          <w:color w:val="000000"/>
          <w:kern w:val="0"/>
          <w:sz w:val="28"/>
          <w:szCs w:val="28"/>
        </w:rPr>
        <w:t>บ</w:t>
      </w:r>
      <w:bookmarkEnd w:id="71"/>
    </w:p>
    <w:p w14:paraId="238360E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ไอดอลที่พัฒนาโดยโครงการนี้ฝ่ายโครงการภายใต้กฎหมายสังคมและเทคโนโลยี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จะร่วมมือกับวัดและสถานประกอบการเพื่อพัฒนาแอพพลิเคชั่นต่อพ่วงและขยาย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มูลค่า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</w:p>
    <w:p w14:paraId="02282528" w14:textId="77777777" w:rsidR="003179F0" w:rsidRPr="003179F0" w:rsidRDefault="003179F0" w:rsidP="003179F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59261059" w14:textId="1584DF58" w:rsidR="003179F0" w:rsidRDefault="003179F0" w:rsidP="003179F0">
      <w:pPr>
        <w:widowControl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578EBC4" w14:textId="2AF98BE8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4279049E" w14:textId="37B30A39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6A9C0AF7" w14:textId="7F5D92E6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43D97458" w14:textId="0851384D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2EE99DC4" w14:textId="53564018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2EE5B508" w14:textId="3D5EC55B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77C5F88A" w14:textId="00DCC717" w:rsidR="00E46C2A" w:rsidRDefault="00E46C2A" w:rsidP="003179F0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14:paraId="30CE61B2" w14:textId="77777777" w:rsidR="00E46C2A" w:rsidRPr="003179F0" w:rsidRDefault="00E46C2A" w:rsidP="003179F0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</w:p>
    <w:p w14:paraId="244E159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29F9BAC" w14:textId="5E388B2F" w:rsidR="003179F0" w:rsidRPr="003179F0" w:rsidRDefault="008C64C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72" w:name="_Toc101704970"/>
      <w:bookmarkStart w:id="73" w:name="_Toc101709442"/>
      <w:r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lastRenderedPageBreak/>
        <w:t>4</w:t>
      </w:r>
      <w:r>
        <w:rPr>
          <w:rFonts w:ascii="Leelawadee UI" w:eastAsia="黑体" w:hAnsi="Leelawadee UI" w:cs="Leelawadee UI" w:hint="eastAsia"/>
          <w:b/>
          <w:bCs/>
          <w:color w:val="000000"/>
          <w:kern w:val="0"/>
          <w:sz w:val="32"/>
          <w:szCs w:val="32"/>
        </w:rPr>
        <w:t>.</w:t>
      </w:r>
      <w:bookmarkEnd w:id="72"/>
      <w:r w:rsidRPr="008C64C0">
        <w:rPr>
          <w:rFonts w:hint="cs"/>
        </w:rPr>
        <w:t xml:space="preserve"> </w:t>
      </w:r>
      <w:proofErr w:type="spellStart"/>
      <w:r w:rsidRPr="008C64C0">
        <w:rPr>
          <w:rFonts w:ascii="Leelawadee UI" w:eastAsia="黑体" w:hAnsi="Leelawadee UI" w:cs="Leelawadee UI" w:hint="cs"/>
          <w:b/>
          <w:bCs/>
          <w:color w:val="000000"/>
          <w:kern w:val="0"/>
          <w:sz w:val="32"/>
          <w:szCs w:val="32"/>
        </w:rPr>
        <w:t>เส้นทางการดำเนินการของ</w:t>
      </w:r>
      <w:proofErr w:type="spellEnd"/>
      <w:r w:rsidRPr="008C64C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8C64C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PrayDAO</w:t>
      </w:r>
      <w:bookmarkEnd w:id="73"/>
      <w:proofErr w:type="spellEnd"/>
    </w:p>
    <w:p w14:paraId="2023F073" w14:textId="609A2B88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คือการเก็บรักษาข้อมูลการระลึกถึงและคำอธิษฐานบนบล็อกเชนในระยะยาว เมื่อพิจารณาจากแนวโน้มการพัฒนาเทคโนโลยีในปัจจุบันแล้ว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Ethereum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ในฐานะผู้นำของสัญญาอัจฉริยะนั้นใช้งานง่าย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มีผู้ใช้จำนวนมาก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และสามารถอยู่ได้นาน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ดังนั้น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ฝ่ายโครงการจะจัดเก็บข้อมูลที่เกี่ยวข้องบน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เครือข่าย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Ethereum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ผ่านสัญญาอัจฉริยะก่อน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และใช้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ระบบจัดเก็บไฟล์แบบกระจาย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IPFS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ข้อมูล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รูปภาพ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และเสียง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ไอดอลทั้งหมด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จะสร้างโทเค็น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ERC-721/TRC-721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ที่ไม่ซ้ำกัน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และโท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เค็นจะถูกเก็บไว้ใน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สัญญาอัจฉริยะ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ERC20/TRC20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สิทธิ์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ไอดอลทั้งหมด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ผู้ถือ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</w:p>
    <w:p w14:paraId="1DCC32E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DC8F067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74" w:name="_Toc101704971"/>
      <w:bookmarkStart w:id="75" w:name="_Toc101709443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ระยะที่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1: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พัฒนาใช้งาน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bookmarkEnd w:id="74"/>
      <w:bookmarkEnd w:id="75"/>
      <w:proofErr w:type="spellEnd"/>
    </w:p>
    <w:p w14:paraId="60BB734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จะเริ่มโครงการโดยการคัดเลือกรูปปั้นแห่งการสร้างสรรค์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และพัฒนา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สถานการณ์การใช้งานของ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RememberYou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สองสถานการณ์ผ่านเงินทุนที่ได้รับจากการหล่อรูปปั้นแห่งการสร้างสรรค์ ตามความต้องการของบรรทัดฐานทางกฎหมายทางสังคมและการพัฒนาเทคโนโลยี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ผู้ใช้ในระยะแรกจะเน้นที่ผู้ใช้ชาวญี่ปุ่น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เกาหลี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และเอเชียตะวันออกเฉียงใต้เป็นหลัก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และสร้างการสาธิตแอปพลิเคชันที่คล้ายกับ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Move2Earn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StepN</w:t>
      </w:r>
    </w:p>
    <w:p w14:paraId="1241B4F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DC96470" w14:textId="3F4BDCCC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76" w:name="_Toc101704972"/>
      <w:bookmarkStart w:id="77" w:name="_Toc101709444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</w:t>
      </w:r>
      <w:proofErr w:type="spellStart"/>
      <w:r w:rsidR="00E22DDA"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ระยะที่</w:t>
      </w:r>
      <w:proofErr w:type="spellEnd"/>
      <w:r w:rsidR="00E22DDA"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="00E22DD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2</w:t>
      </w:r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: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การจัดตั้งนิเวศวิทยาชุมชน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PrayDAO</w:t>
      </w:r>
      <w:bookmarkEnd w:id="76"/>
      <w:bookmarkEnd w:id="77"/>
      <w:proofErr w:type="spellEnd"/>
    </w:p>
    <w:p w14:paraId="321F19A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จาก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แอปพลิเคชัน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ก่อตั้ง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ชุมชน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เพื่อดำเนินการ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ผลักดัน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ไปยัง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บุคคลภายนอก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สร้าง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แบบจำลองกำไร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สร้าง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รายได้ที่มั่นคงในระยะยาว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ให้ผลกำไรสนับสนุนการทำงานที่เชื่อถือได้ของแพลตฟอร์ม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และปล่อยให้ผู้คนและสิ่งของ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เราใส่ใจไม่เพียงแต่อยู่ในบล็อกเชนเท่านั้น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ผู้คนจำนวนมากขึ้นสามารถเข้าถึงมันได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6E288E0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4DEC698" w14:textId="03173643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78" w:name="_Toc101704973"/>
      <w:bookmarkStart w:id="79" w:name="_Toc101709445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(3)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="00E22DDA"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ระยะที่</w:t>
      </w:r>
      <w:proofErr w:type="spellEnd"/>
      <w:r w:rsidR="00E22DDA"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="00E22DD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</w:t>
      </w:r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: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การขยายตลาดแอปพลิเคชัน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bookmarkEnd w:id="78"/>
      <w:bookmarkEnd w:id="79"/>
      <w:proofErr w:type="spellEnd"/>
    </w:p>
    <w:p w14:paraId="1175737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ตามการส่งเสริมและการประยุกต์ใช้ในระยะแรก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จะได้รับการส่งเสริมสู่ตลาดแผ่นดินใหญ่และยุโรปและอเมริการ่วมกับการพัฒนาเทคโนโลยี ในหมู่พวกเขา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เมื่อเข้าสู่ตลาดแผ่นดินใหญ่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ำเป็นต้องพัฒนาแอปพลิเคชันสัญญาอัจฉริยะโดยใช้เงินหยวนดิจิทัลของจีนร่วมกับข้อกำหนดด้านกฎระเบียบของจีนแผ่นดินใหญ่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และขยายกลุ่มผู้ใช้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</w:p>
    <w:p w14:paraId="61DC33B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7B8BAE3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80" w:name="_Toc101704974"/>
      <w:bookmarkStart w:id="81" w:name="_Toc101709446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(4)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ขั้นตอนที่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4:</w:t>
      </w:r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สร้าง</w:t>
      </w:r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ล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ง</w:t>
      </w:r>
      <w:bookmarkEnd w:id="80"/>
      <w:bookmarkEnd w:id="81"/>
      <w:proofErr w:type="spellEnd"/>
    </w:p>
    <w:p w14:paraId="64E6744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จากการสร้างขั้นตอนที่กล่าวถึงข้างต้น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แอปพลิเคชัน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ตามสภาพแวดล้อมของแอปพลิเคชัน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Metaverse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สากลได้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รับการพัฒนา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ซึ่งรวมถึงแต่ไม่จำกัดเพียงการสร้างวิหารและกำแพงอนุสรณ์ในสภาพแวดล้อม กล่องเกมต่างๆและการขยายช่องแอปพลิเคชั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</w:p>
    <w:p w14:paraId="78078B27" w14:textId="7886C72C" w:rsidR="003179F0" w:rsidRDefault="003179F0" w:rsidP="003179F0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593E2B3" w14:textId="77777777" w:rsidR="00E46C2A" w:rsidRPr="003179F0" w:rsidRDefault="00E46C2A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</w:p>
    <w:p w14:paraId="54723C52" w14:textId="77777777" w:rsidR="003179F0" w:rsidRPr="003179F0" w:rsidRDefault="003179F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82" w:name="_Toc101704975"/>
      <w:bookmarkStart w:id="83" w:name="_Toc101709447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5.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โมเดลเศรษฐกิ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32"/>
          <w:szCs w:val="32"/>
        </w:rPr>
        <w:t>จ</w:t>
      </w:r>
      <w:bookmarkEnd w:id="82"/>
      <w:bookmarkEnd w:id="83"/>
      <w:proofErr w:type="spellEnd"/>
    </w:p>
    <w:p w14:paraId="3D80F805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84" w:name="_Toc101704976"/>
      <w:bookmarkStart w:id="85" w:name="_Toc101709448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โทเค็น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เชิงโต้ตอบ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และโท</w:t>
      </w:r>
      <w:proofErr w:type="spellEnd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เค็นการกำกับดูแ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ล</w:t>
      </w:r>
      <w:bookmarkEnd w:id="84"/>
      <w:bookmarkEnd w:id="85"/>
      <w:proofErr w:type="spellEnd"/>
    </w:p>
    <w:p w14:paraId="17B7B6A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จะมีโทเค็นคู่คือ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Interactive Game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Governance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7DE7E30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ใช้สำหรับ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กิจกรรมในสถานการณ์แอปพลิเคชันต่างๆ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การสร้างไอดอลใหม่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เปลี่ยนพื้นหลังของฉาก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และอัปเกรดฐานดอกบัวของไอดอ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ล</w:t>
      </w:r>
      <w:proofErr w:type="spellEnd"/>
    </w:p>
    <w:p w14:paraId="43FDC87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เป็นโทเค็นเดียวที่ออกอย่างเป็นทางการโดย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โทเค็น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กำกับดูแล ของระบบนิเวศ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ส่วนใหญ่จะใช้สำหรับกิจกรรมการกำกับดูแล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การกระจายผลกำไรที่เกิดจาก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กิจกรรม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และการลงคะแนน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ทิศทางการพัฒนาและการทำงานของ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</w:p>
    <w:p w14:paraId="79FFF177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การจัดหา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นั้นไม่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จำกัด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และผู้ใช้จะสร้างมันขึ้นมาในระหว่างกระบวนการโต้ตอบของการรำลึกถึงและสวดมนต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์</w:t>
      </w:r>
    </w:p>
    <w:p w14:paraId="6ADF4E9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มีจำกัด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มีทั้งหมด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พันล้านชิ้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</w:p>
    <w:p w14:paraId="13D6506C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ตามจำนวน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ของไอดอลที่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ผู้ใช้เป็นเจ้าของคุณลักษณะและความนิยมของสถานการณ์แอปพลิเคชัน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จะแจกจ่ายให้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กับผู้ใช้ทุกสัปดาห์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จะออกอากาศเป็นครั้งคราวให้กับผู้ใช้ที่มี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ไอดอลระดับ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ผู้สร้างไอ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ดอล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คือ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ระดับ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1FD7EBD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ผลตอบแทน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HOPE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คือ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10%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ผลตอบแทน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ของผู้ใช้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ตัวอย่างเช่น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ผู้ใช้จะได้รับ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ทุก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คะแนนที่ได้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บ</w:t>
      </w:r>
      <w:proofErr w:type="spellEnd"/>
    </w:p>
    <w:p w14:paraId="397E8DB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70E6DD5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86" w:name="_Toc101704977"/>
      <w:bookmarkStart w:id="87" w:name="_Toc101709449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กลไกการแจกจ่ายโทเค็นการกำกับดูแ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ล</w:t>
      </w:r>
      <w:bookmarkEnd w:id="86"/>
      <w:bookmarkEnd w:id="87"/>
      <w:proofErr w:type="spellEnd"/>
    </w:p>
    <w:p w14:paraId="0F98568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ชื่อ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โทเค็นการกำกับดูแล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</w:p>
    <w:p w14:paraId="623B495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มาตรฐานโปรโตคอล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ERC20/TRC20</w:t>
      </w:r>
    </w:p>
    <w:p w14:paraId="1779441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วันวางจำหน่าย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2023</w:t>
      </w:r>
    </w:p>
    <w:p w14:paraId="22368DD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แพลตฟอร์มการกระจาย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กำลังพิจารณ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า</w:t>
      </w:r>
      <w:proofErr w:type="spellEnd"/>
    </w:p>
    <w:p w14:paraId="21EB1B6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แผนการหมุนเวียน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พันล้า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</w:p>
    <w:p w14:paraId="5387637C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ราคาออก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: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กำหน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ด</w:t>
      </w:r>
      <w:proofErr w:type="spellEnd"/>
    </w:p>
    <w:p w14:paraId="0C006BC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กลไกการจัดจำหน่าย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โทเค็น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ทั้งหมดจะใช้สำหรับการพัฒนา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การส่งเสริม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และการประยุกต์ใช้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และจะไม่มีการออกเพิ่มเติมอีก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30%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จะถูกจัดสรรให้กับผู้ใช้ที่เข้าร่วมในกิจกรรมและการกำกับดูแล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30%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ของรากฐานทางนิเวศวิทยาใช้สำหรับ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airdrops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และสิ่งจูงใจของชุมชน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40%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การแลกคะแนนสำหรับผู้ใช้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</w:p>
    <w:p w14:paraId="07349CEC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เพื่อให้แน่ใจว่า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การพัฒนาระบบนิเวศโดยรวมของโทเค็นการกำกับดูแล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จะเป็นไปอย่างสมบูรณ์และในระยะยาว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การปล่อย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โทเค็นจะลดลงครึ่งหนึ่ง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ทุกๆ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สองปี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การเผาไหม้สาธารณะจะดำเนินการทุกเดือ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0874D078" w14:textId="756CCB0F" w:rsidR="003179F0" w:rsidRDefault="003179F0" w:rsidP="003179F0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9B6FD13" w14:textId="2CA1EC63" w:rsidR="00E46C2A" w:rsidRDefault="00E46C2A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5AF65BB1" w14:textId="77777777" w:rsidR="00E46C2A" w:rsidRPr="003179F0" w:rsidRDefault="00E46C2A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</w:p>
    <w:p w14:paraId="046E510E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88" w:name="_Toc101704978"/>
      <w:bookmarkStart w:id="89" w:name="_Toc101709450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lastRenderedPageBreak/>
        <w:t>(3)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รูปแบบธุรกิจของการกำกับดูแล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 </w:t>
      </w:r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Token</w:t>
      </w:r>
      <w:bookmarkEnd w:id="88"/>
      <w:bookmarkEnd w:id="89"/>
    </w:p>
    <w:p w14:paraId="1728482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สิทธิ์ในการกำกับดูแลของโท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เค็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: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ผู้ถือ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โทเค็นจะมีสิทธิ์ในการออกเสียง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กำจัด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ระบบนิเวศ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ตัดสินใจ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อนาคตของ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และเข้าร่วมในระดับต่าง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กิจกรรม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ตามการถือครองของพวกเข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า</w:t>
      </w:r>
      <w:proofErr w:type="spellEnd"/>
    </w:p>
    <w:p w14:paraId="7F65A1C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8FBB79D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90" w:name="_Toc101704979"/>
      <w:bookmarkStart w:id="91" w:name="_Toc101709451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(4)</w:t>
      </w:r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กลไกการให้รางวั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ล</w:t>
      </w:r>
      <w:bookmarkEnd w:id="90"/>
      <w:bookmarkEnd w:id="91"/>
      <w:proofErr w:type="spellEnd"/>
    </w:p>
    <w:p w14:paraId="6BBFF2F3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92" w:name="_Toc101704980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รางวัลแอร์ดรอ</w:t>
      </w:r>
      <w:r w:rsidRPr="003179F0">
        <w:rPr>
          <w:rFonts w:ascii="Leelawadee UI" w:eastAsia="黑体" w:hAnsi="Leelawadee UI" w:cs="Leelawadee UI" w:hint="eastAsia"/>
          <w:color w:val="000000"/>
          <w:kern w:val="0"/>
          <w:sz w:val="28"/>
          <w:szCs w:val="28"/>
        </w:rPr>
        <w:t>ป</w:t>
      </w:r>
      <w:bookmarkEnd w:id="92"/>
    </w:p>
    <w:p w14:paraId="3DD84A4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ผู้ใช้สามารถรับ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รางวัล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ของไอดอลได้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จากการเข้าร่วมกิจกรรม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airdrop</w:t>
      </w:r>
    </w:p>
    <w:p w14:paraId="2DA6D60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46D4F30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93" w:name="_Toc101704981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รางวัลธรรมาภิบา</w:t>
      </w:r>
      <w:r w:rsidRPr="003179F0">
        <w:rPr>
          <w:rFonts w:ascii="Leelawadee UI" w:eastAsia="黑体" w:hAnsi="Leelawadee UI" w:cs="Leelawadee UI" w:hint="eastAsia"/>
          <w:color w:val="000000"/>
          <w:kern w:val="0"/>
          <w:sz w:val="28"/>
          <w:szCs w:val="28"/>
        </w:rPr>
        <w:t>ล</w:t>
      </w:r>
      <w:bookmarkEnd w:id="93"/>
    </w:p>
    <w:p w14:paraId="2083C85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ผู้ใช้ที่ถือ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สามารถรับ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รางวัลโทเค็น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ผ่าน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กิจกรรมการกำกับดูแลของ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</w:p>
    <w:p w14:paraId="7AA8AA3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396AAD7" w14:textId="77777777" w:rsidR="003179F0" w:rsidRPr="003179F0" w:rsidRDefault="003179F0" w:rsidP="003179F0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bookmarkStart w:id="94" w:name="_Toc101704982"/>
      <w:r w:rsidRPr="003179F0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3179F0">
        <w:rPr>
          <w:rFonts w:ascii="Leelawadee UI" w:eastAsia="黑体" w:hAnsi="Leelawadee UI" w:cs="Leelawadee UI"/>
          <w:color w:val="000000"/>
          <w:kern w:val="0"/>
          <w:sz w:val="28"/>
          <w:szCs w:val="28"/>
        </w:rPr>
        <w:t>รางวัลกิจกรร</w:t>
      </w:r>
      <w:r w:rsidRPr="003179F0">
        <w:rPr>
          <w:rFonts w:ascii="Leelawadee UI" w:eastAsia="黑体" w:hAnsi="Leelawadee UI" w:cs="Leelawadee UI" w:hint="eastAsia"/>
          <w:color w:val="000000"/>
          <w:kern w:val="0"/>
          <w:sz w:val="28"/>
          <w:szCs w:val="28"/>
        </w:rPr>
        <w:t>ม</w:t>
      </w:r>
      <w:bookmarkEnd w:id="94"/>
    </w:p>
    <w:p w14:paraId="3624D00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ผู้ใช้สามารถ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รางวัลโทเค็นโทเค็นได้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จากการเข้าร่วม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กิจกรรมที่เกี่ยวข้องของ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</w:p>
    <w:p w14:paraId="3D4E4350" w14:textId="5EE8EB07" w:rsidR="003179F0" w:rsidRDefault="003179F0" w:rsidP="003179F0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88D538C" w14:textId="36415CD7" w:rsidR="00E46C2A" w:rsidRDefault="00E46C2A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04936273" w14:textId="1382C6EA" w:rsidR="00E46C2A" w:rsidRDefault="00E46C2A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1B15BEED" w14:textId="77777777" w:rsidR="00E46C2A" w:rsidRPr="003179F0" w:rsidRDefault="00E46C2A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</w:p>
    <w:p w14:paraId="7E791D90" w14:textId="77777777" w:rsidR="003179F0" w:rsidRPr="003179F0" w:rsidRDefault="003179F0" w:rsidP="003179F0">
      <w:pPr>
        <w:widowControl/>
        <w:spacing w:before="156" w:after="156" w:line="480" w:lineRule="atLeast"/>
        <w:ind w:left="720" w:hanging="720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95" w:name="_Toc101704983"/>
      <w:bookmarkStart w:id="96" w:name="_Toc101709452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6.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แนะนำการรวบรวม</w:t>
      </w:r>
      <w:proofErr w:type="spellEnd"/>
      <w:r w:rsidRPr="003179F0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ไอดอล</w:t>
      </w:r>
      <w:proofErr w:type="spellEnd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 </w:t>
      </w:r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NFT</w:t>
      </w:r>
      <w:bookmarkEnd w:id="95"/>
      <w:bookmarkEnd w:id="96"/>
    </w:p>
    <w:p w14:paraId="077024C9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97" w:name="_Toc101704984"/>
      <w:bookmarkStart w:id="98" w:name="_Toc101709453"/>
      <w:r w:rsidRPr="003179F0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(1)</w:t>
      </w:r>
      <w:r w:rsidRPr="003179F0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รูปปั้นเทพเจ้าแห่งการสร้างสรรค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์</w:t>
      </w:r>
      <w:bookmarkEnd w:id="97"/>
      <w:bookmarkEnd w:id="98"/>
      <w:proofErr w:type="spellEnd"/>
    </w:p>
    <w:p w14:paraId="743FF61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เพื่อสะท้อนให้เห็นว่าพระเจ้าสร้างโลกเราจึงเลือก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เทพเจ้า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14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องค์และวาดภาพธรรมะของพวกเขาเป็นเทพเจ้าแห่งการสร้างสรรค์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พวกเขาคือ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54D04CE8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ศากยมุนี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62352F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ประทีปประทีปโบรา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ณ</w:t>
      </w:r>
      <w:proofErr w:type="spellEnd"/>
    </w:p>
    <w:p w14:paraId="2433DE0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พระศรีอริยเมตไตรย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74D865E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พระแม่มารี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CCA9987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พระเยซูคริสต์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7370898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มูฮัมหมัด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F584CA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Tianzun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ดั้งเดิม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98118B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พระเจ้าคุณธรรม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89D852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พระพรหม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E0A529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พระวิษณุ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2D0EEC0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11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พระศิวะ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082AB5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12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 Zeus 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Khaos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/ Chaos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);</w:t>
      </w:r>
    </w:p>
    <w:p w14:paraId="1FF391F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13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ไกอา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E34033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14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เทพเจ้าอามาเทราส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ึ</w:t>
      </w:r>
      <w:proofErr w:type="spellEnd"/>
    </w:p>
    <w:p w14:paraId="0C6BC48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D5E177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รูปปั้นการสร้างกลุ่มนี้จะมีระดับสูงสุด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ไอดอลกลุ่มนี้จะทำหน้าที่เป็นผู้สร้าง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ไอดอลที่ตามมา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และเฉพาะผู้ที่เป็นเจ้าของไอดอลแห่งการสร้างสรรค์เท่านั้นที่สามารถสร้าง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ไอดอลระดับถัดไปได้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สำหรับรายละเอียด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โปรดดูบทที่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ส่วนที่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ระบบเทพผู้พิทักษ์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3DB766E8" w14:textId="77777777" w:rsidR="003179F0" w:rsidRPr="003179F0" w:rsidRDefault="003179F0" w:rsidP="003179F0">
      <w:pPr>
        <w:widowControl/>
        <w:ind w:firstLine="42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FF3A5FA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99" w:name="_Toc101704985"/>
      <w:bookmarkStart w:id="100" w:name="_Toc101709454"/>
      <w:r w:rsidRPr="003179F0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(2)</w:t>
      </w:r>
      <w:r w:rsidRPr="003179F0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คุณสมบัติพื้นฐานของไอดอ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ล</w:t>
      </w:r>
      <w:bookmarkEnd w:id="99"/>
      <w:bookmarkEnd w:id="100"/>
      <w:proofErr w:type="spellEnd"/>
    </w:p>
    <w:p w14:paraId="01333D8B" w14:textId="77777777" w:rsidR="003179F0" w:rsidRPr="003179F0" w:rsidRDefault="003179F0" w:rsidP="003179F0">
      <w:pPr>
        <w:widowControl/>
        <w:rPr>
          <w:rFonts w:ascii="等线" w:eastAsia="等线" w:hAnsi="等线" w:cs="宋体" w:hint="eastAsia"/>
          <w:color w:val="000000"/>
          <w:kern w:val="0"/>
          <w:szCs w:val="21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เพื่อให้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เล่นได้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เราได้ออกแบบคุณลักษณะพื้นฐานของไอดอลโดยอ้างอิงกับระบบเกม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ซึ่งรวมถึง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ค่าความสามารถของไอดอล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HP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มานา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MP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โชคและระดับ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คำแนะนำเฉพาะมีดังนี้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25CCA92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ค่าพลังงาน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(HP)</w:t>
      </w:r>
    </w:p>
    <w:p w14:paraId="37831F9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่าพลังงานของไอดอลนั้นคล้ายกับมูลค่าชีวิตของตัวละครในเกมและจะถูกใช้โดยอัตโนมัติเมื่อเวลาผ่านไป ผ่านกิจกรรมแบบโต้ตอบ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การฝากข้อความ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การกำจัดวัชพืช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และการฝึกสติ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สามารถเพิ่มมูลค่าพลังงาน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หรือโดยการแลกเปลี่ยนคะแนน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เพื่อเพิ่มมูลค่าความสามาร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ถ</w:t>
      </w:r>
      <w:proofErr w:type="spellEnd"/>
    </w:p>
    <w:p w14:paraId="3C5F5C4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162DF9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มานะ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.)</w:t>
      </w:r>
    </w:p>
    <w:p w14:paraId="392768C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ค่ามานาของไอดอลเป็นที่มาของความสามารถในการพิทักษ์ของไอดอล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และค่ามานาจะค่อยๆ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ลดลงตามสภาพแวดล้อมการใช้งานที่เสื่อมสภาพ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การเติบโตของเถาวัลย์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หญ้า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ค่ามานาของไอดอลสามารถเพิ่มได้โดยการซ้อนเครื่องประดับ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เพชร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สร้อยข้อมือ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สร้อยคอ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ฯลฯ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และค่าความสามารถก็เพิ่มขึ้นได้ด้วยการแลกเปลี่ยนคะแนน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proofErr w:type="spellEnd"/>
    </w:p>
    <w:p w14:paraId="37EAC55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44A0DBB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โช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ค</w:t>
      </w:r>
      <w:proofErr w:type="spellEnd"/>
    </w:p>
    <w:p w14:paraId="6A1AD2A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โชคของไอดอลจะสุ่มพารามิเตอร์สำหรับการสร้างไอดอลระดับถัดไป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ในกิจกรรมต่างๆ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แอร์ดรอป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จะมีการเก็บเกี่ยวที่แตกต่างกันขึ้นอยู่กับค่าโชค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เกมอื่น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จะเปิดตัวในอนาคตเพื่อเพิ่มมูลค่าโช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ค</w:t>
      </w:r>
      <w:proofErr w:type="spellEnd"/>
    </w:p>
    <w:p w14:paraId="2210273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0BD149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ระดั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บ</w:t>
      </w:r>
      <w:proofErr w:type="spellEnd"/>
    </w:p>
    <w:p w14:paraId="50CBB3C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ไอดอลระดับต่าง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มีมานาและโชคเริ่มต้นต่างกั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31BBD738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ไอดอลมี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1-9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ระดับ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ยิ่งจำนวนเลเวลมากเท่าไหร่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เลเวลยิ่งสูง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ยิ่งมีค่าเริ่มต้นมากเท่านั้น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และค่าโชคและมานาในแอปพลิเคชันทั้งหมดก็จะสูงขึ้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0E3C4C9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A534779" w14:textId="77777777" w:rsidR="003179F0" w:rsidRPr="003179F0" w:rsidRDefault="003179F0" w:rsidP="003179F0">
      <w:pPr>
        <w:widowControl/>
        <w:spacing w:line="420" w:lineRule="atLeast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</w:pPr>
      <w:bookmarkStart w:id="101" w:name="_Toc101704986"/>
      <w:bookmarkStart w:id="102" w:name="_Toc101709455"/>
      <w:r w:rsidRPr="003179F0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(3)</w:t>
      </w:r>
      <w:r w:rsidRPr="003179F0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28"/>
          <w:szCs w:val="28"/>
        </w:rPr>
        <w:t>เทวรูปธรรมด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28"/>
          <w:szCs w:val="28"/>
        </w:rPr>
        <w:t>า</w:t>
      </w:r>
      <w:bookmarkEnd w:id="101"/>
      <w:bookmarkEnd w:id="102"/>
      <w:proofErr w:type="spellEnd"/>
    </w:p>
    <w:p w14:paraId="27E9C82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ผู้ร่วมโครงการจะขายรูปปั้นแห่งการสร้างสรรค์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จากนั้น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จะหล่อรูปปั้นธรรมดาทั้งหมด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ผ่านสัญญาอัจฉริย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ะ</w:t>
      </w:r>
      <w:proofErr w:type="spellEnd"/>
    </w:p>
    <w:p w14:paraId="4EB00F7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ภายในช่วงระยะเวลาหนึ่ง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เดือน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การสร้างไอดอลสามารถสร้างไอดอลร่วมกันได้ สองผู้สร้างไอดอลสามารถสร้างไอดอลธรรมดาขึ้นมาใหม่ได้ทันทีหลังจากปฏิบัติตามเงื่อนไขบางประการ ไอดอลธรรมดาสองคนที่ถึง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ระดับ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รวม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หรือสูงกว่าสามารถสร้างไอดอลธรรมดาขึ้นมาใหม่ได้ทันทีหลังจากปฏิบัติตามเงื่อนไขบางประกา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ร</w:t>
      </w:r>
    </w:p>
    <w:p w14:paraId="534DB11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คุณลักษณะของไอดอลทั่วไปถูกกำหนดโดยคุณลักษณะของไอดอลที่สร้างขึ้นรวมถึงปัจจัยด้านสิ่งแวดล้อ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ม</w:t>
      </w:r>
    </w:p>
    <w:p w14:paraId="668F213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BFAD3E4" w14:textId="77777777" w:rsidR="003179F0" w:rsidRPr="003179F0" w:rsidRDefault="003179F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103" w:name="_Toc101704987"/>
      <w:bookmarkStart w:id="104" w:name="_Toc101709456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7.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ข้อมูลอื่น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32"/>
          <w:szCs w:val="32"/>
        </w:rPr>
        <w:t>ๆ</w:t>
      </w:r>
      <w:bookmarkEnd w:id="103"/>
      <w:bookmarkEnd w:id="104"/>
      <w:proofErr w:type="spellEnd"/>
    </w:p>
    <w:p w14:paraId="009F842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เว็บไซต์อย่างเป็นทางการ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http://www.praydao.xyz/</w:t>
      </w:r>
    </w:p>
    <w:p w14:paraId="029EB4F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ทวิ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ตเตอร์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อย่างเป็นทางการ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@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praydao_office</w:t>
      </w:r>
      <w:proofErr w:type="spellEnd"/>
    </w:p>
    <w:p w14:paraId="1D9098C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ความขัดแย้ง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อย่างเป็นทางการ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 https://discord.gg/pMmbZWZ32F</w:t>
      </w:r>
    </w:p>
    <w:p w14:paraId="4F411E95" w14:textId="77777777" w:rsidR="003179F0" w:rsidRPr="003179F0" w:rsidRDefault="003179F0" w:rsidP="003179F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79F0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103F0BFE" w14:textId="1E1CA446" w:rsidR="00E46C2A" w:rsidRDefault="003179F0" w:rsidP="003179F0">
      <w:pPr>
        <w:widowControl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BD6CFFF" w14:textId="77777777" w:rsidR="00E46C2A" w:rsidRDefault="00E46C2A">
      <w:pPr>
        <w:widowControl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>
        <w:rPr>
          <w:rFonts w:ascii="Calibri" w:eastAsia="仿宋" w:hAnsi="Calibri" w:cs="Calibri"/>
          <w:color w:val="000000"/>
          <w:kern w:val="0"/>
          <w:sz w:val="28"/>
          <w:szCs w:val="28"/>
        </w:rPr>
        <w:br w:type="page"/>
      </w:r>
    </w:p>
    <w:p w14:paraId="06D7B52D" w14:textId="77777777" w:rsidR="003179F0" w:rsidRPr="003179F0" w:rsidRDefault="003179F0" w:rsidP="003179F0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bookmarkStart w:id="105" w:name="_Toc101704988"/>
      <w:bookmarkStart w:id="106" w:name="_Toc101709457"/>
      <w:r w:rsidRPr="003179F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8. </w:t>
      </w:r>
      <w:proofErr w:type="spellStart"/>
      <w:r w:rsidRPr="003179F0">
        <w:rPr>
          <w:rFonts w:ascii="Leelawadee UI" w:eastAsia="黑体" w:hAnsi="Leelawadee UI" w:cs="Leelawadee UI"/>
          <w:b/>
          <w:bCs/>
          <w:color w:val="000000"/>
          <w:kern w:val="0"/>
          <w:sz w:val="32"/>
          <w:szCs w:val="32"/>
        </w:rPr>
        <w:t>ข้อจำกัดความรับผิดชอ</w:t>
      </w:r>
      <w:r w:rsidRPr="003179F0">
        <w:rPr>
          <w:rFonts w:ascii="Leelawadee UI" w:eastAsia="黑体" w:hAnsi="Leelawadee UI" w:cs="Leelawadee UI" w:hint="eastAsia"/>
          <w:b/>
          <w:bCs/>
          <w:color w:val="000000"/>
          <w:kern w:val="0"/>
          <w:sz w:val="32"/>
          <w:szCs w:val="32"/>
        </w:rPr>
        <w:t>บ</w:t>
      </w:r>
      <w:bookmarkEnd w:id="105"/>
      <w:bookmarkEnd w:id="106"/>
      <w:proofErr w:type="spellEnd"/>
    </w:p>
    <w:p w14:paraId="1C4E36CC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โปรดอ่านส่วนนี้และส่วนต่อไปนี้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คำปฏิเสธความรับผิดชอบ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ไม่มีการรับรองและการรับประกัน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การรับรองและการรับประกัน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ของคุณ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หมายเหตุเกี่ยวกับข้อความคาดการณ์ล่วงหน้า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ข้อมูลตลาดและอุตสาหกรรม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และปราศจากความยินยอมของผู้อื่น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คำแนะนำ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ไม่มีข้อมูลหรือการปรับปรุงเพิ่มเติม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ข้อจำกัดในการเผยแพร่และเผยแพร่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ไม่มีข้อเสนอหรือการลงทะเบียนหลักทรัพย์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ความเสี่ยงและความไม่แน่นอน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ได้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รับการพิจารณาอย่างรอบคอบ หากคุณมีข้อสงสัยเกี่ยวกับการดำเนินการของคุณ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โปรดปรึกษาที่ปรึกษาด้านกฎหมาย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การเงิน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ภาษี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หรือผู้เชี่ยวชาญอื่น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ๆ</w:t>
      </w:r>
      <w:proofErr w:type="spellEnd"/>
    </w:p>
    <w:p w14:paraId="7F98F377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NFTs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แนะนำในเอกสารไวท์เปเปอร์นี้ ไม่ได้มีวัตถุประสงค์เพื่อเป็นหลักทรัพย์ในเขตอำนาจศาลใดๆ เอกสารไวท์เปเปอร์นี้ไม่ถือเป็นหนังสือชี้ชวนหรือเอกสารข้อเสนอใดๆ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ไม่ได้มีวัตถุประสงค์เพื่อเป็นการเสนอหลักทรัพย์หรือการเชิญชวนให้ลงทุนในหลักทรัพย์ในเขตอำนาจศาลใดๆ เอกสารไวท์เปเปอร์นี้ไม่ถือเป็นคำแนะนำในการขาย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การเชิญชวนให้ซื้อ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โดยผู้จัดจำหน่าย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ซัพพลายเออร์ของ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ข้อเท็จจริงของเอกสารไวท์เปเปอร์นี้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หรือส่วนหนึ่งส่วนใดของเอกสารนี้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หรือการนำเสนอ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หรือพื้นฐานหรือพื้นฐานสำหรับ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การตัดสินใจตามสัญญาหรือการลงทุน ไม่มีใครมีภาระผูกพันในการทำสัญญาหรือข้อผูกพันทางกฎหมายที่มีผลผูกพันเกี่ยวกับการขายและการซื้อ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และจะไม่ยอมรับสกุลเงินดิจิทัลหรือรูปแบบการชำระเงินอื่น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ตามเอกสารนี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29C127C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ไม่มีข้อมูลใดที่ระบุไว้ในเอกสารไวท์เปเปอร์นี้ได้รับการตรวจสอบหรืออนุมัติโดยหน่วยงานกำกับดูแลใดๆ ไม่มีการดำเนินการดังกล่าวหรือจะดำเนินการภายใต้กฎหมาย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ข้อกำหนดด้านกฎระเบียบ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หรือกฎของเขตอำนาจศาลใดๆ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การเผยแพร่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แจกจ่าย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หรือเผยแพร่เอกสารไวท์เปเปอร์นี้ไม่ได้หมายความว่าได้มีการปฏิบัติตามกฎหมาย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ข้อกำหนดหรือกฎข้อบังคับที่เกี่ยวข้อ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ง</w:t>
      </w:r>
      <w:proofErr w:type="spellEnd"/>
    </w:p>
    <w:p w14:paraId="721EAC9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ธุรกิจและการปฏิบัติการของ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และโทเค็น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ทั้งหมดที่กล่าวถึงในเอกสารไวท์เปเปอร์นี้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ล้วนมีความเสี่ยงและความไม่แน่นอ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1DD10843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ส่วนหนึ่งส่วนใดของเอกสารนี้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และสำเนาใดๆ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ของเอกสารดังกล่าว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ห้ามมิให้นำไปยังประเทศใดๆ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ที่ห้ามหรือจำกัด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การแจกจ่ายหรือเผยแพร่เอกสารไวท์เปเปอร์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7736A45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เว้นแต่จะรวมส่วนนี้และส่วนต่อไปนี้ไว้ด้วย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ข้อจำกัดความรับผิดชอบ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การไม่เป็นตัวแทนและการรับประกัน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การรับรองและการรับประกันของคุณ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หมายเหตุเกี่ยวกับข้อความคาดการณ์ล่วงหน้า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ข้อมูลตลาดและอุตสาหกรรมและปราศจากความยินยอมของผู้อื่น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ข้อกำหนดการใช้งาน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ไม่มีคำแนะนำ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ไม่มีข้อมูลเพิ่มเติมหรืออัปเดต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ข้อจำกัดในการเผยแพร่และเผยแพร่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ห้ามเสนอขายหลักทรัพย์หรือการจดทะเบียน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ความเสี่ยงและความไม่แน่นอน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มิฉะนั้น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ส่วนหนึ่งส่วนใดจะไม่สามารถทำซ้ำได้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แจกจ่ายหรือส่งต่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อ</w:t>
      </w:r>
      <w:proofErr w:type="spellEnd"/>
    </w:p>
    <w:p w14:paraId="064A973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ข้อจำกัดความรับผิดชอบ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ในขอบเขตสูงสุดที่อนุญาตโดยกฎหมาย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ข้อบังคับ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และกฎข้อบังคับ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จะไม่รับผิดชอบต่อความเสียหายทางอ้อม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พิเศษ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โดยบังเอิญ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ผลสืบเนื่องหรืออื่นใด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รวมถึงแต่ไม่จำกัดเพียงการสูญเสียรายได้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รายได้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หรือกำไร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และการสูญเสีย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การใช้หรือข้อมูล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7696C54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ไม่มีการรับรองและการรับประกัน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ไม่ได้ทำหรืออ้างว่าทำการรับรอง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รับประกัน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หรือดำเนินการใด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ต่อนิติบุคคลหรือบุคคลใด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รวมถึงการรับรอง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การรับประกัน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หรือการดำเนินการใด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ที่เกี่ยวข้องกับความจริง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ความถูกต้อง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และความสมบูรณ์ของข้อมูลใด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ที่กำหนดไว้ในเอกสารนี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111C3C5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การรับรองและการรับประกันของคุณ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โดยการ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เข้าถึงและ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หรือยอมรับการครอบครองข้อมูลใด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ในเอกสารไวท์เปเปอร์หรือบางส่วนของข้อมูลดังกล่าว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คุณรับรองและรับประกันต่อ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ดังต่อไปนี้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0344C5E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คุณตกลงและรับทราบว่า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ที่กล่าวถึงในเอกสารไวท์เปเปอร์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นี้ไม่ถือเป็นหลักทรัพย์ใดๆ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ในเขตอำนาจศาลใด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ๆ</w:t>
      </w:r>
      <w:proofErr w:type="spellEnd"/>
    </w:p>
    <w:p w14:paraId="00681984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คุณตกลงและรับทราบว่าสมุดปกขาวนี้ไม่ถือเป็นหนังสือชี้ชวนหรือเอกสารข้อเสนอใด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ไม่ได้มีวัตถุประสงค์เพื่อเป็นการเสนอหลักทรัพย์หรือการเชิญให้ลงทุนในหลักทรัพย์ในเขตอำนาจศาลใ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และคุณไม่จำเป็นต้องทำข้อตกลงใด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สัญญาหรือการดำเนินการทางกฎหมายที่มีผลผูกพัน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และคุณจะไม่ยอมรับสกุลเงินดิจิทัลหรือรูปแบบการชำระเงินอื่น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ตามเอกสารไวท์เปเปอร์นี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34A78917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ตกลงและรับทราบว่าไม่มีหน่วยงานกำกับดูแลใดตรวจสอบหรืออนุมัติข้อมูลที่มีอยู่ในเอกสารไวท์เปเปอร์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ไม่มีการดำเนินการใดๆ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เกิดขึ้นหรือจะดำเนินการภายใต้กฎหมาย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ข้อกำหนดด้านกฎระเบียบหรือกฎของเขตอำนาจศาลใดๆ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และการตีพิมพ์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แจกจ่าย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หรือเผยแพร่เอกสารสีขาวนี้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กระดาษถึงคุณไม่ได้หมายความถึงการปฏิบัติตามกฎหมายที่บังคับใช้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ข้อกำหนดหรือกฎข้อบังคั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บ</w:t>
      </w:r>
      <w:proofErr w:type="spellEnd"/>
    </w:p>
    <w:p w14:paraId="1A43014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คุณตกลงและรับทราบว่าคำมั่นสัญญาและ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หรือความสมบูรณ์ของสมุดปกขาวนี้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การทำธุรกรรมในอนาคตของ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ในการแลกเปลี่ยนสกุลเงินดิจิทัลใด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จะไม่ถือว่าคุณระบุ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มูลค่าของ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ทั้งสองที่กล่าวถึงในเอกสารนี้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795E1A2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การแจกจ่ายหรือเผยแพร่เอกสารไวท์เปเปอร์นี้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ส่วนหนึ่งส่วนใดของเอกสารดังกล่าว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หรือสำเนาใดๆ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หรือการยอมรับเอกสารไวท์เปเปอร์นี้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ไม่ได้ห้ามหรือจำกัดโดยกฎหมาย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ข้อบังคับ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หรือกฎเกณฑ์ในเขตอำนาจศาลของคุณ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และในขอบเขตที่ข้อจำกัดใดๆ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ที่เกี่ยวข้อง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การครอบครองมีผล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คุณได้ปฏิบัติตามและปฏิบัติตามข้อจำกัดเหล่านี้ทั้งหมดด้วยค่าใช้จ่ายของคุณเอง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และไม่รับผิดชอบ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ต่อ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</w:p>
    <w:p w14:paraId="6BFDC49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คุณมีระดับความเข้าใจพื้นฐานเกี่ยวกับการทำงาน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ฟังก์ชันการใช้งาน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การใช้งาน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การจัดเก็บ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กลไกการส่งข้อมูล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และลักษณะวัสดุอื่นๆ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ของสกุลเงินดิจิทัล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ระบบซอฟต์แวร์บนบล็อกเชน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กระเป๋าเงินดิจิทัล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หรือกลไกการจัดเก็บโทเค็นที่เกี่ยวข้องอื่นๆ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เทคโนโลยีบล็อคเชนและความเข้าใจในเทคโนโลยีสัญญาอัจฉริย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ะ</w:t>
      </w:r>
      <w:proofErr w:type="spellEnd"/>
    </w:p>
    <w:p w14:paraId="016BAC4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คุณตกลงและรับทราบว่าความเสียหายทางอ้อม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พิเศษ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โดยบังเอิญ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ผลสืบเนื่องหรืออื่นๆ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ในการละเมิด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สัญญา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หรืออื่นๆ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รวมถึงแต่ไม่จำกัดเพียงรายได้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รายได้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หรือการสูญเสียผลกำไร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และการสูญเสียการใช้งานหรือข้อมูล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และผู้จัดจำหน่ายจะต้อง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รับผิดชอบ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ABDB88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การรับรองและการรับประกันทั้งหมดที่ระบุไว้ข้างต้นเป็นความจริง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สมบูรณ์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ถูกต้อง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และไม่ทำให้เข้าใจผิดตั้งแต่เวลาที่คุณได้รับและ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หรือยอมรับเอกสารทางเทคนิคฉบับนี้หรือบางส่ว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7B5DC40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หมายเหตุข้อควรระวังเกี่ยวกับข้อความคาดการณ์ล่วงหน้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า</w:t>
      </w:r>
      <w:proofErr w:type="spellEnd"/>
    </w:p>
    <w:p w14:paraId="573523FB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ข้อความทั้งหมดที่มีอยู่ในเอกสารไวท์เปเปอร์นี้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คำแถลงในข่าวประชาสัมพันธ์หรือที่ใดก็ตามที่สาธารณชนสามารถเข้าถึงได้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ข้อความปากเปล่าที่อาจทำ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โดย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หรือสมาชิกที่เกี่ยวข้อง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แล้วแต่กรณีไม่ใช่ข้อความเกี่ยวกับข้อเท็จจริงทางประวัติศาสตร์และถือเป็น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การมองไปข้างหน้า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แถลงการณ์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CB22CA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บางส่วนของข้อความเหล่านี้สามารถระบุได้ด้วยคำศัพท์ที่เป็นการคาดการณ์ล่วงหน้า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เป้าหมาย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วิสัยทัศน์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คาดการณ์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เชื่อ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อาจ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ประมาณการ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คาดการณ์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ถ้า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ตั้งใจ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แผน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อาจจะ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โครงการ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"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หรือคำอื่นๆ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ที่คล้ายคลึงกัน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อย่างไรก็ตาม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ข้อกำหนดเหล่านี้ไม่ใช่วิธีการเดียวในการระบุข้อความที่เป็นการคาดการณ์ล่วงหน้า ข้อความทั้งหมดเกี่ยวกับ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สถานะทางการเงินของ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กลยุทธ์ทางธุรกิจ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แผนงานและแนวโน้ม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และแนวโน้มในอนาคตของอุตสาหกรรมที่สัตว์จำพวกวาฬดำเนินการเป็นข้อความคาดการณ์ล่วงหน้า ไม่มีข้อความคาดการณ์ล่วงหน้าเหล่านี้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ซึ่งรวมถึงแต่ไม่จำกัดเพียง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ข้อความเกี่ยวกับรายได้และรายได้ของ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แนวโน้ม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แผนในอนาคต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แนวโน้มอุตสาหกรรมที่คาดการณ์ไว้อื่นๆ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และเรื่องอื่น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ที่กล่าวถึงในเอกสารนี้เกี่ยวกับสัตว์จำพวกวาฬนี้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ไม่ใช่ข้อเท็จจริงในอดีต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แต่เป็นการคาดการณ์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เท่านั้น ข้อความที่เป็นการคาดการณ์ล่วงหน้าเหล่านี้เกี่ยวข้องกับความเสี่ยง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ความไม่แน่นอน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และปัจจัยอื่นๆ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ที่เป็นที่รู้จักและไม่รู้จัก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ซึ่งอาจทำให้ผลลัพธ์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หรือความสำเร็จในอนาคตที่แท้จริงของ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Cetacean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แตกต่างไปจากที่พิจารณาโดยข้อความคาดการณ์ล่วงหน้า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ผลลัพธ์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ผลการดำเนินงานหรือความสำเร็จในอนาคตใดๆ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ที่แสดงหรือโดยนัย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แตกต่างกันอย่างเป็นรูปธรรม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ปัจจัยเหล่านี้รวมถึง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14:paraId="4A68B02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การเปลี่ยนแปลงในสภาวะตลาดทางการเมือง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สังคม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เศรษฐกิจ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ความเสมอภาค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หรือสกุลเงินดิจิทัล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สภาพแวดล้อมด้านกฎระเบียบในประเทศที่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ดำเนินธุรกิจและการดำเนินงานตามลำดั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บ</w:t>
      </w:r>
    </w:p>
    <w:p w14:paraId="2D3BAB8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ความเสี่ยงที่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อาจไม่สามารถหรือไม่สามารถดำเนินการหรือใช้กลยุทธ์ทางธุรกิจและแผนในอนาคตที่เกี่ยวข้อ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ง</w:t>
      </w:r>
    </w:p>
    <w:p w14:paraId="65312E1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การเปลี่ยนแปลงใน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กลยุทธ์การเติบโตที่คาดหวังของ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และการเติบโตภายในที่คาดหวั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ง</w:t>
      </w:r>
      <w:proofErr w:type="spellEnd"/>
    </w:p>
    <w:p w14:paraId="2AC126F5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การเปลี่ยนแปลง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ความพร้อมและเงินเดือนของพนักงานที่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กำหนด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ให้ดำเนินธุรกิจและการดำเนินงานที่เกี่ยวข้อ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ง</w:t>
      </w:r>
      <w:proofErr w:type="spellEnd"/>
    </w:p>
    <w:p w14:paraId="4F00443E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การเปลี่ยนแปลงในการตั้งค่าไคลเอนต์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846E40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การเปลี่ยนแปลงในความต้องการเงินทุนในอนาคตของ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และสถานการณ์ที่เงินทุนและทุนมีไว้เพื่อความต้องการดังกล่าว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สงครามหรือการกระทำของการก่อการร้ายระหว่างประเทศหรือในประเท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ศ</w:t>
      </w:r>
      <w:proofErr w:type="spellEnd"/>
    </w:p>
    <w:p w14:paraId="32A7A549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การเกิดขึ้น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ของเหตุการณ์ภัยพิบัติ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ภัยธรรมชาติ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และการกระทำของพระเจ้าที่ส่งผลกระทบต่อธุรกิจและ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หรือการดำเนินงานของ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</w:p>
    <w:p w14:paraId="647C9DD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ปัจจัยอื่นๆ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อยู่นอกเหนือการควบคุมของ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BBFFD0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ความเสี่ยงและความไม่แน่นอนใดๆ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ที่เกี่ยวข้องกับ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และธุรกิจและการปฏิบัติการ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NFTs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ทั้งหมดที่กล่าวถึงในเอกสารไวท์เปเปอร์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</w:p>
    <w:p w14:paraId="2F5B9B30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ข้อความที่เป็นการคาด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การณ์ล่วงหน้าทั้งหมดที่ทำโดยหรือเกี่ยวข้องกับ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ถูกจำกัดโดยชัดแจ้งจากปัจจัยเหล่านี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</w:p>
    <w:p w14:paraId="685D548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ในมุมมอง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ของความเสี่ยงและความไม่แน่นอนที่อาจทำให้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ผลลัพธ์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ผลการดำเนินงาน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หรือความสำเร็จที่แท้จริงของ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ในอนาคตแตกต่างไปอย่างมากจากที่คาดการณ์ไว้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แสดงหรือบอกเป็นนัยโดยข้อความคาดการณ์ล่วงหน้าในเอกสารนี้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ไม่ควรให้ความเชื่อถือเกินควรกับข้อความเหล่านี้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5F7FD16C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ข้อความที่เป็นการคาดการณ์ล่วงหน้าเหล่านี้กล่าวถึง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ณ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วันที่ของเอกสารนี้เท่านั้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4592000A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ไม่ได้เป็นตัวแทน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รับประกัน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หรือรับประกันว่า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ผลลัพธ์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ผลการดำเนินงาน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หรือความสำเร็จที่แท้จริงของ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ในอนาคตจะสอดคล้องกับที่กล่าวถึงในแถลงการณ์ที่เป็นการคาดการณ์ล่วงหน้าเหล่านี้ ผลลัพธ์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ผลงาน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หรือความสำเร็จที่แท้จริงของ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อาจแตกต่างอย่างมากจากที่คาดการณ์ไว้ในข้อความคาดการณ์ล่วงหน้าเหล่านี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</w:p>
    <w:p w14:paraId="0D18576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ไม่มีสิ่งใดในเอกสารไวท์เปเปอร์นี้สามารถหรือถือได้ว่าเป็นคำสัญญา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การรับรอง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หรือคำมั่นสัญญา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เกี่ยวกับประสิทธิภาพหรือนโยบายในอนาคตของ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</w:p>
    <w:p w14:paraId="79DCCC3F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นอกจากนี้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ไม่มีหน้าที่ในการปรับปรุงแถลงการณ์ที่เป็นการคาดการณ์ล่วงหน้าใด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เหล่านี้หรือประกาศการแก้ไขใด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ต่อสาธารณะในแถลงการณ์ที่เป็นการคาดการณ์ล่วงหน้าเหล่านี้เพื่อสะท้อนถึงการพัฒนา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เหตุการณ์หรือสถานการณ์ในอนาคต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แม้ว่าข้อมูลใหม่หรือเหตุการณ์อื่น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จะเกิดขึ้นในอนาค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ต</w:t>
      </w:r>
      <w:proofErr w:type="spellEnd"/>
    </w:p>
    <w:p w14:paraId="26948CF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ข้อกำหนดที่ใช้ เพื่อช่วยให้เข้าใจธุรกิจและการปฏิบัติการของ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ได้ดีขึ้น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เอกสาร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ทางเทคนิคนี้จึงใช้คำศัพท์ทางเทคนิคและตัวย่อบางคำ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และคำอธิบายในบางกรณี คำอธิบายและความหมายที่กำหนดเหล่านี้ไม่ควรถือเป็นคำจำกัดความของความหมาย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และอาจไม่สอดคล้องกับความหมายหรือการใช้งานมาตรฐานของอุตสาหกรร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ม</w:t>
      </w:r>
      <w:proofErr w:type="spellEnd"/>
    </w:p>
    <w:p w14:paraId="2BEFBD5D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ไม่มีข้อเสนอแนะ ข้อมูลในเอกสารไวท์เปเปอร์นี้ไม่ควรพิจารณาว่าเป็นคำแนะนำทางธุรกิจ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กฎหมาย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การเงิน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หรือภาษี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เกี่ยวกับ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กล่าวถึงในเอกสารไวท์เปเปอร์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คุณควรปรึกษาที่ปรึกษาทางกฎหมาย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การเงิน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ภาษี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หรือที่ปรึกษามืออาชีพอื่นๆ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เกี่ยวกับ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และธุรกิจและการดำเนินงานที่เกี่ยวข้อง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NFTs 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ทั้งหมดที่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กล่าวถึงในเอกสารไวท์เปเปอร์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คุณควรตระหนักว่าคุณอาจต้องรับความเสี่ยงทางการเงิน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สำหรับ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โทเค็น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เป็นระยะเวลาไม่แน่นอ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27405B06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ไม่มีข้อมูลหรือการปรับปรุงเพิ่มเติม ไม่มีใครได้รับอนุญาตหรือได้รับอนุญาตให้ให้ข้อมูลหรือการรับรองใด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ที่เกี่ยวข้องกับ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เกี่ยวข้อง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NFTs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และธุรกิจและการดำเนินงาน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หรือตัวแทนของ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proofErr w:type="spellEnd"/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ไม่ว่าในกรณีใด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การขายโทเค็น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ตามที่ระบุไว้ในเอกสารปกขาว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จะไม่ถือเป็นการเป็นตัวแทนอย่างต่อเนื่อง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หรือก่อให้เกิดข้อเสนอแนะหรือนัยใดๆ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ว่า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ณ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วันที่ของเอกสารไวท์เปเปอร์นี้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กิจการ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เงื่อนไข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และโอกาสของ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เท็จจริงที่มีอยู่ในเอกสารไวท์เปเปอร์หรือข้อมูลนี้ไม่มีการเปลี่ยนแปลงหรือการพัฒนาที่อาจมีเหตุผลอันสมควรที่จะเกี่ยวข้องกับการเปลี่ยนแปลงหรือการพัฒนาที่เป็นสาระสำคั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ญ</w:t>
      </w:r>
    </w:p>
    <w:p w14:paraId="6AF0BE88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ข้อจำกัดในการแจกจ่ายและเผยแพร่ การแจกจ่ายหรือเผยแพร่เอกสารไวท์เปเปอร์นี้หรือส่วนหนึ่งส่วนใดของเอกสารดังกล่าวอาจถูกห้ามหรือจำกัดโดยกฎหม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ข้อกำหนดด้านกฎระเบียบ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และกฎระเบียบของเขตอำนาจศาลใดๆ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ในขอบเขตที่ข้อจำกัดใดๆ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มีผลบังคับใช้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คุณจะต้องแจ้งและปฏิบัติตามข้อจำกัดใดๆ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ที่เกี่ยวข้องกับความเป็นเจ้าของเอกสารไวท์เปเปอร์นี้หรือบางส่วนด้วยค่าใช้จ่ายของคุณเอง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และจะไม่รับผิดชอบต่อ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บุคคลที่แจกจ่ายหรือเผยแพร่สำเนาของเอกสารไวท์เปเปอร์นี้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ให้การเข้าถึงหรือถือเอกสารไวท์เปเปอร์นี้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จะต้องไม่แจกจ่าย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ทำซ้ำ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หรือแจกจ่ายเอกสารไวท์เปเปอร์นี้หรือข้อมูลใด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ที่มีอยู่ในเอกสารไวท์เปเปอร์นี้แก่บุคคลอื่นใด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วัตถุประสงค์และสถานการณ์ดังกล่าวจะไม่ได้รับอนุญาตหรือทำให้เกิดขึ้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</w:p>
    <w:p w14:paraId="30CA60F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ไม่มีการเสนอหลักทรัพย์หรือการลงทะเบียน เอกสารไวท์เปเปอร์นี้ไม่ถือเป็นหนังสือชี้ชวนหรือเอกสารข้อเสนอใดๆ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ไม่ได้มีวัตถุประสงค์เพื่อเป็นการเสนอหลักทรัพย์หรือการชักชวนให้ลงทุนในหลักทรัพย์ในเขตอำนาจศาลใดๆ ไม่จำเป็นต้องมีผู้ใดทำสัญญาหรือข้อผูกพันทางกฎหมายที่มีผลผูกพัน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และไม่มีใครยอมรับสกุลเงินดิจิทัลหรือรูปแบบการชำระเงินอื่นใดตามเอกสารทางเทคนิคนี้ ข้อตกลงใดๆ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ที่เกี่ยวข้องกับ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การซื้อและขาย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ตามที่อ้างถึงในเอกสารไวท์เปเปอร์นี้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จะอยู่ภายใต้เงื่อนไขของข้อตกลงนั้นเท่านั้น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ไม่ใช่ในเอกสารอื่นๆ ในกรณีที่มีความไม่สอดคล้องกันระหว่างข้อกำหนดเหล่านี้และเอกสารทางเทคนิคนี้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เอกสารไวท์เปเปอร์นี้จะมีผลเหนือกว่า เราไม่ได้ดำเนินการหรือจะดำเนินการดังกล่าวภายใต้กฎหมาย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ข้อกำหนดด้านกฎระเบียบ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lastRenderedPageBreak/>
        <w:t>หรือกฎระเบียบของเขตอำนาจศาลใดๆ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การเผยแพร่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แจกจ่าย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หรือเผยแพร่เอกสารไวท์เปเปอร์นี้ไม่ได้หมายความถึงการปฏิบัติตามกฎหมาย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ข้อกำหนดหรือกฎข้อบังคับที่บังคับใช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้</w:t>
      </w:r>
      <w:proofErr w:type="spellEnd"/>
    </w:p>
    <w:p w14:paraId="5EF5C901" w14:textId="77777777" w:rsidR="003179F0" w:rsidRPr="003179F0" w:rsidRDefault="003179F0" w:rsidP="003179F0">
      <w:pPr>
        <w:widowControl/>
        <w:spacing w:line="420" w:lineRule="atLeast"/>
        <w:ind w:firstLine="56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ความเสี่ยงและความไม่แน่นอน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ผู้มีโอกาสเป็น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ผู้ซื้อ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ตามที่อธิบายไว้ในเอกสารนี้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ควรพิจารณาและประเมินธุรกิจและการปฏิบัติการของ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 ,</w:t>
      </w:r>
      <w:r w:rsidRPr="003179F0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 (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ทั้งหมดที่กล่าวถึง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ในเอกสารนี้</w:t>
      </w:r>
      <w:proofErr w:type="spellEnd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อย่างละเอียด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ข้อมูลทั้งหมดที่อยู่ในเอกสารไวท์เปเปอร์นี้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และข้อกำหนดก่อน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ซื้อ หากความเสี่ยงและความไม่แน่นอนเหล่านี้พัฒนาไปสู่เหตุการณ์จริง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ธุรกิจ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สถานะทางการเงิน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ผลการดำเนินงานและแนวโน้มของ 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อาจได้รับผลกระทบในทางลบอย่างมาก ในกรณีนี้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คุณอาจสูญเสียมูลค่าของ</w:t>
      </w:r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proofErr w:type="spellEnd"/>
      <w:r w:rsidRPr="003179F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3179F0">
        <w:rPr>
          <w:rFonts w:ascii="Leelawadee UI" w:eastAsia="仿宋" w:hAnsi="Leelawadee UI" w:cs="Leelawadee UI"/>
          <w:color w:val="000000"/>
          <w:kern w:val="0"/>
          <w:sz w:val="28"/>
          <w:szCs w:val="28"/>
        </w:rPr>
        <w:t>ทั้งหมดหรือบางส่ว</w:t>
      </w:r>
      <w:r w:rsidRPr="003179F0">
        <w:rPr>
          <w:rFonts w:ascii="Leelawadee UI" w:eastAsia="仿宋" w:hAnsi="Leelawadee UI" w:cs="Leelawadee UI" w:hint="eastAsia"/>
          <w:color w:val="000000"/>
          <w:kern w:val="0"/>
          <w:sz w:val="28"/>
          <w:szCs w:val="28"/>
        </w:rPr>
        <w:t>น</w:t>
      </w:r>
      <w:proofErr w:type="spellEnd"/>
    </w:p>
    <w:p w14:paraId="416CB725" w14:textId="77777777" w:rsidR="00D52868" w:rsidRPr="003179F0" w:rsidRDefault="00D52868"/>
    <w:sectPr w:rsidR="00D52868" w:rsidRPr="00317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6625" w14:textId="77777777" w:rsidR="00DD2F65" w:rsidRDefault="00DD2F65" w:rsidP="003179F0">
      <w:r>
        <w:separator/>
      </w:r>
    </w:p>
  </w:endnote>
  <w:endnote w:type="continuationSeparator" w:id="0">
    <w:p w14:paraId="6A80353F" w14:textId="77777777" w:rsidR="00DD2F65" w:rsidRDefault="00DD2F65" w:rsidP="0031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08DF0" w14:textId="77777777" w:rsidR="00DD2F65" w:rsidRDefault="00DD2F65" w:rsidP="003179F0">
      <w:r>
        <w:separator/>
      </w:r>
    </w:p>
  </w:footnote>
  <w:footnote w:type="continuationSeparator" w:id="0">
    <w:p w14:paraId="1912F9B3" w14:textId="77777777" w:rsidR="00DD2F65" w:rsidRDefault="00DD2F65" w:rsidP="00317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48"/>
    <w:rsid w:val="00221BF7"/>
    <w:rsid w:val="003179F0"/>
    <w:rsid w:val="008C64C0"/>
    <w:rsid w:val="00BA5848"/>
    <w:rsid w:val="00D52868"/>
    <w:rsid w:val="00DD2F65"/>
    <w:rsid w:val="00E22DDA"/>
    <w:rsid w:val="00E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D01D5"/>
  <w15:chartTrackingRefBased/>
  <w15:docId w15:val="{7E95A92F-603E-4B04-96BF-670BEB47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9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79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79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179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9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79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9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79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179F0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3179F0"/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11"/>
    <w:qFormat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3179F0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3179F0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3179F0"/>
    <w:rPr>
      <w:color w:val="800080"/>
      <w:u w:val="single"/>
    </w:rPr>
  </w:style>
  <w:style w:type="paragraph" w:styleId="TOC3">
    <w:name w:val="toc 3"/>
    <w:basedOn w:val="a"/>
    <w:autoRedefine/>
    <w:uiPriority w:val="39"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autoRedefine/>
    <w:uiPriority w:val="39"/>
    <w:semiHidden/>
    <w:unhideWhenUsed/>
    <w:rsid w:val="00317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179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221BF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21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7F44-9CCB-4BAE-BC22-F0F0F9B4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4127</Words>
  <Characters>23524</Characters>
  <Application>Microsoft Office Word</Application>
  <DocSecurity>0</DocSecurity>
  <Lines>196</Lines>
  <Paragraphs>55</Paragraphs>
  <ScaleCrop>false</ScaleCrop>
  <Company/>
  <LinksUpToDate>false</LinksUpToDate>
  <CharactersWithSpaces>27596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6</cp:revision>
  <cp:lastPrinted>2022-04-24T08:17:00Z</cp:lastPrinted>
  <dcterms:created xsi:type="dcterms:W3CDTF">2022-04-24T08:13:00Z</dcterms:created>
  <dcterms:modified xsi:type="dcterms:W3CDTF">2022-04-24T08:17:00Z</dcterms:modified>
</cp:coreProperties>
</file>