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1EDCD2" w14:textId="77777777" w:rsidR="000F1726" w:rsidRDefault="000F1726"/>
    <w:p w14:paraId="430A2E65" w14:textId="04BC9B7B" w:rsidR="000F1726" w:rsidRDefault="000F1726"/>
    <w:p w14:paraId="52A572A8" w14:textId="2691BD75" w:rsidR="00DC1CCC" w:rsidRDefault="00DC1CCC"/>
    <w:p w14:paraId="401E038D" w14:textId="5A7B0E17" w:rsidR="00DC1CCC" w:rsidRDefault="00DC1CCC"/>
    <w:p w14:paraId="3DD86857" w14:textId="32279F3B" w:rsidR="00DC1CCC" w:rsidRDefault="00DC1CCC"/>
    <w:p w14:paraId="35147B2B" w14:textId="51B66BE3" w:rsidR="00DC1CCC" w:rsidRDefault="00DC1CCC"/>
    <w:p w14:paraId="5E55D07C" w14:textId="1D2C09E7" w:rsidR="0017738A" w:rsidRDefault="0017738A"/>
    <w:p w14:paraId="3D84A920" w14:textId="25591209" w:rsidR="0017738A" w:rsidRDefault="0017738A"/>
    <w:p w14:paraId="65159BD7" w14:textId="77777777" w:rsidR="0017738A" w:rsidRDefault="0017738A"/>
    <w:p w14:paraId="5C4393C6" w14:textId="77777777" w:rsidR="00DC1CCC" w:rsidRDefault="00DC1CCC"/>
    <w:p w14:paraId="32836FBD" w14:textId="64BE7197" w:rsidR="000F1726" w:rsidRDefault="005E282C" w:rsidP="00DE1788">
      <w:pPr>
        <w:pStyle w:val="af2"/>
      </w:pPr>
      <w:bookmarkStart w:id="0" w:name="_Toc101951949"/>
      <w:proofErr w:type="spellStart"/>
      <w:r w:rsidRPr="005E282C">
        <w:rPr>
          <w:rFonts w:eastAsia="PMingLiU"/>
          <w:lang w:eastAsia="zh-TW"/>
        </w:rPr>
        <w:t>PrayDAO</w:t>
      </w:r>
      <w:proofErr w:type="spellEnd"/>
      <w:r w:rsidRPr="005E282C">
        <w:rPr>
          <w:rFonts w:eastAsia="PMingLiU" w:hint="eastAsia"/>
          <w:lang w:eastAsia="zh-TW"/>
        </w:rPr>
        <w:t>白皮書</w:t>
      </w:r>
      <w:bookmarkEnd w:id="0"/>
    </w:p>
    <w:p w14:paraId="77628305" w14:textId="3357F105" w:rsidR="000F1726" w:rsidRPr="00DE1788" w:rsidRDefault="005E282C" w:rsidP="00DC1CCC">
      <w:pPr>
        <w:jc w:val="center"/>
        <w:rPr>
          <w:b/>
          <w:bCs/>
          <w:sz w:val="40"/>
          <w:szCs w:val="40"/>
        </w:rPr>
      </w:pPr>
      <w:r w:rsidRPr="005E282C">
        <w:rPr>
          <w:rFonts w:eastAsia="PMingLiU"/>
          <w:b/>
          <w:bCs/>
          <w:sz w:val="40"/>
          <w:szCs w:val="40"/>
          <w:lang w:eastAsia="zh-TW"/>
        </w:rPr>
        <w:t>( V1.0 )</w:t>
      </w:r>
    </w:p>
    <w:p w14:paraId="38F99A60" w14:textId="10EFEFF6" w:rsidR="000F1726" w:rsidRDefault="000F1726"/>
    <w:p w14:paraId="5AA42532" w14:textId="77777777" w:rsidR="000F1726" w:rsidRDefault="000F1726"/>
    <w:p w14:paraId="6633E493" w14:textId="100ED1F1" w:rsidR="000F1726" w:rsidRDefault="000F1726"/>
    <w:p w14:paraId="2398C479" w14:textId="6C065B2C" w:rsidR="00B55DFA" w:rsidRDefault="00B55DFA"/>
    <w:p w14:paraId="4AE49D26" w14:textId="3F6D9671" w:rsidR="00B55DFA" w:rsidRDefault="00B55DFA"/>
    <w:p w14:paraId="6A314C82" w14:textId="005100CE" w:rsidR="00B55DFA" w:rsidRDefault="00B55DFA"/>
    <w:p w14:paraId="3E988FB1" w14:textId="7DCD3D42" w:rsidR="00B55DFA" w:rsidRDefault="00B55DFA"/>
    <w:p w14:paraId="45B411E6" w14:textId="281F8763" w:rsidR="00B55DFA" w:rsidRDefault="00B55DFA"/>
    <w:p w14:paraId="5C99AAD8" w14:textId="0E3BFE0F" w:rsidR="00B55DFA" w:rsidRDefault="00B55DFA"/>
    <w:p w14:paraId="2E8E33E8" w14:textId="206A1670" w:rsidR="00B55DFA" w:rsidRDefault="00B55DFA"/>
    <w:p w14:paraId="20EB8149" w14:textId="05CB82A6" w:rsidR="00B55DFA" w:rsidRDefault="00B55DFA"/>
    <w:p w14:paraId="6B5FC576" w14:textId="77777777" w:rsidR="00B55DFA" w:rsidRDefault="00B55DFA"/>
    <w:p w14:paraId="6FD4CD71" w14:textId="59AB6DA6" w:rsidR="000F1726" w:rsidRDefault="000F1726"/>
    <w:p w14:paraId="209A504C" w14:textId="5B074907" w:rsidR="00BF385A" w:rsidRDefault="00BF385A"/>
    <w:p w14:paraId="41896E14" w14:textId="5050DB9E" w:rsidR="00BF385A" w:rsidRDefault="00BF385A"/>
    <w:p w14:paraId="0B4EB16A" w14:textId="7DFFA122" w:rsidR="0085572B" w:rsidRDefault="005E282C" w:rsidP="0085572B">
      <w:pPr>
        <w:pStyle w:val="afa"/>
        <w:jc w:val="center"/>
      </w:pPr>
      <w:r w:rsidRPr="005E282C">
        <w:rPr>
          <w:rFonts w:eastAsia="PMingLiU" w:hint="eastAsia"/>
          <w:lang w:eastAsia="zh-TW"/>
        </w:rPr>
        <w:t>二○二二年四月</w:t>
      </w:r>
    </w:p>
    <w:p w14:paraId="49061AE2" w14:textId="0A422BD1" w:rsidR="00BF385A" w:rsidRDefault="00BF385A"/>
    <w:p w14:paraId="5F719C57" w14:textId="77777777" w:rsidR="00713B57" w:rsidRDefault="00713B57" w:rsidP="00713B57">
      <w:bookmarkStart w:id="1" w:name="_Toc515225836"/>
      <w:bookmarkStart w:id="2" w:name="_Toc514783584"/>
      <w:bookmarkStart w:id="3" w:name="_Toc515226471"/>
      <w:bookmarkStart w:id="4" w:name="_Toc515019498"/>
      <w:bookmarkStart w:id="5" w:name="_Toc515194972"/>
      <w:bookmarkStart w:id="6" w:name="_Toc515019396"/>
      <w:bookmarkStart w:id="7" w:name="_Toc515192998"/>
      <w:bookmarkStart w:id="8" w:name="_Toc514785291"/>
      <w:bookmarkStart w:id="9" w:name="_Toc515192911"/>
      <w:bookmarkStart w:id="10" w:name="_Toc515196112"/>
      <w:bookmarkStart w:id="11" w:name="_Toc514798381"/>
      <w:bookmarkStart w:id="12" w:name="_Toc515227531"/>
      <w:bookmarkStart w:id="13" w:name="_Toc514247705"/>
      <w:bookmarkStart w:id="14" w:name="_Toc515272986"/>
      <w:bookmarkStart w:id="15" w:name="_Toc515354804"/>
      <w:bookmarkStart w:id="16" w:name="_Toc514798482"/>
      <w:bookmarkStart w:id="17" w:name="_Toc514275300"/>
      <w:bookmarkStart w:id="18" w:name="_Toc515433416"/>
    </w:p>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p w14:paraId="2653472D" w14:textId="77777777" w:rsidR="000F1726" w:rsidRDefault="000F1726"/>
    <w:p w14:paraId="63DE5E64" w14:textId="07F003EC" w:rsidR="000F1726" w:rsidRDefault="000F1726"/>
    <w:p w14:paraId="1DD3207F" w14:textId="47925E9C" w:rsidR="00C95CEF" w:rsidRDefault="00C95CEF">
      <w:pPr>
        <w:widowControl/>
        <w:jc w:val="left"/>
      </w:pPr>
      <w:r>
        <w:br w:type="page"/>
      </w:r>
    </w:p>
    <w:p w14:paraId="4DE0648F" w14:textId="77777777" w:rsidR="000F1726" w:rsidRDefault="000F1726"/>
    <w:p w14:paraId="347E9E90" w14:textId="7A134EB4" w:rsidR="000F1726" w:rsidRDefault="005E282C">
      <w:pPr>
        <w:pStyle w:val="af"/>
        <w:tabs>
          <w:tab w:val="left" w:pos="2415"/>
          <w:tab w:val="center" w:pos="4252"/>
        </w:tabs>
        <w:spacing w:line="440" w:lineRule="exact"/>
        <w:rPr>
          <w:rFonts w:ascii="黑体" w:eastAsia="黑体" w:hAnsi="黑体" w:cs="黑体"/>
          <w:sz w:val="36"/>
          <w:szCs w:val="36"/>
        </w:rPr>
      </w:pPr>
      <w:bookmarkStart w:id="19" w:name="_Toc101951950"/>
      <w:r w:rsidRPr="005E282C">
        <w:rPr>
          <w:rFonts w:ascii="黑体" w:eastAsia="PMingLiU" w:hAnsi="黑体" w:cs="黑体" w:hint="eastAsia"/>
          <w:sz w:val="36"/>
          <w:szCs w:val="36"/>
          <w:lang w:eastAsia="zh-TW"/>
        </w:rPr>
        <w:t>目</w:t>
      </w:r>
      <w:r w:rsidRPr="005E282C">
        <w:rPr>
          <w:rFonts w:ascii="黑体" w:eastAsia="PMingLiU" w:hAnsi="黑体" w:cs="黑体"/>
          <w:sz w:val="36"/>
          <w:szCs w:val="36"/>
          <w:lang w:eastAsia="zh-TW"/>
        </w:rPr>
        <w:t xml:space="preserve">  </w:t>
      </w:r>
      <w:r w:rsidRPr="005E282C">
        <w:rPr>
          <w:rFonts w:ascii="黑体" w:eastAsia="PMingLiU" w:hAnsi="黑体" w:cs="黑体" w:hint="eastAsia"/>
          <w:sz w:val="36"/>
          <w:szCs w:val="36"/>
          <w:lang w:eastAsia="zh-TW"/>
        </w:rPr>
        <w:t>錄</w:t>
      </w:r>
      <w:bookmarkEnd w:id="19"/>
    </w:p>
    <w:p w14:paraId="42712942" w14:textId="4A4A6CEF" w:rsidR="00D211BE" w:rsidRDefault="00234B8F">
      <w:pPr>
        <w:pStyle w:val="TOC1"/>
        <w:tabs>
          <w:tab w:val="right" w:leader="dot" w:pos="8494"/>
        </w:tabs>
        <w:rPr>
          <w:noProof/>
          <w:szCs w:val="22"/>
        </w:rPr>
      </w:pPr>
      <w:r>
        <w:rPr>
          <w:rFonts w:ascii="微软雅黑" w:eastAsia="微软雅黑" w:hAnsi="微软雅黑"/>
          <w:sz w:val="24"/>
        </w:rPr>
        <w:fldChar w:fldCharType="begin"/>
      </w:r>
      <w:r>
        <w:rPr>
          <w:rFonts w:ascii="微软雅黑" w:eastAsia="微软雅黑" w:hAnsi="微软雅黑"/>
          <w:sz w:val="24"/>
        </w:rPr>
        <w:instrText xml:space="preserve"> TOC \o "1-4" \h \z \u </w:instrText>
      </w:r>
      <w:r>
        <w:rPr>
          <w:rFonts w:ascii="微软雅黑" w:eastAsia="微软雅黑" w:hAnsi="微软雅黑"/>
          <w:sz w:val="24"/>
        </w:rPr>
        <w:fldChar w:fldCharType="separate"/>
      </w:r>
      <w:hyperlink w:anchor="_Toc101951949" w:history="1">
        <w:r w:rsidR="00D211BE" w:rsidRPr="0061015F">
          <w:rPr>
            <w:rStyle w:val="af6"/>
            <w:rFonts w:eastAsia="PMingLiU"/>
            <w:noProof/>
            <w:lang w:eastAsia="zh-TW"/>
          </w:rPr>
          <w:t>PrayDAO</w:t>
        </w:r>
        <w:r w:rsidR="00D211BE" w:rsidRPr="0061015F">
          <w:rPr>
            <w:rStyle w:val="af6"/>
            <w:rFonts w:eastAsia="PMingLiU"/>
            <w:noProof/>
            <w:lang w:eastAsia="zh-TW"/>
          </w:rPr>
          <w:t>白皮書</w:t>
        </w:r>
        <w:r w:rsidR="00D211BE">
          <w:rPr>
            <w:noProof/>
            <w:webHidden/>
          </w:rPr>
          <w:tab/>
        </w:r>
        <w:r w:rsidR="00D211BE">
          <w:rPr>
            <w:noProof/>
            <w:webHidden/>
          </w:rPr>
          <w:fldChar w:fldCharType="begin"/>
        </w:r>
        <w:r w:rsidR="00D211BE">
          <w:rPr>
            <w:noProof/>
            <w:webHidden/>
          </w:rPr>
          <w:instrText xml:space="preserve"> PAGEREF _Toc101951949 \h </w:instrText>
        </w:r>
        <w:r w:rsidR="00D211BE">
          <w:rPr>
            <w:noProof/>
            <w:webHidden/>
          </w:rPr>
        </w:r>
        <w:r w:rsidR="00D211BE">
          <w:rPr>
            <w:noProof/>
            <w:webHidden/>
          </w:rPr>
          <w:fldChar w:fldCharType="separate"/>
        </w:r>
        <w:r w:rsidR="00D211BE">
          <w:rPr>
            <w:noProof/>
            <w:webHidden/>
          </w:rPr>
          <w:t>I</w:t>
        </w:r>
        <w:r w:rsidR="00D211BE">
          <w:rPr>
            <w:noProof/>
            <w:webHidden/>
          </w:rPr>
          <w:fldChar w:fldCharType="end"/>
        </w:r>
      </w:hyperlink>
    </w:p>
    <w:p w14:paraId="0A48A61E" w14:textId="4F7F2A21" w:rsidR="00D211BE" w:rsidRDefault="00D211BE">
      <w:pPr>
        <w:pStyle w:val="TOC2"/>
        <w:tabs>
          <w:tab w:val="right" w:leader="dot" w:pos="8494"/>
        </w:tabs>
        <w:rPr>
          <w:noProof/>
          <w:szCs w:val="22"/>
        </w:rPr>
      </w:pPr>
      <w:hyperlink w:anchor="_Toc101951950" w:history="1">
        <w:r w:rsidRPr="0061015F">
          <w:rPr>
            <w:rStyle w:val="af6"/>
            <w:rFonts w:ascii="黑体" w:eastAsia="PMingLiU" w:hAnsi="黑体" w:cs="黑体"/>
            <w:noProof/>
            <w:lang w:eastAsia="zh-TW"/>
          </w:rPr>
          <w:t>目</w:t>
        </w:r>
        <w:r w:rsidRPr="0061015F">
          <w:rPr>
            <w:rStyle w:val="af6"/>
            <w:rFonts w:ascii="黑体" w:eastAsia="PMingLiU" w:hAnsi="黑体" w:cs="黑体"/>
            <w:noProof/>
            <w:lang w:eastAsia="zh-TW"/>
          </w:rPr>
          <w:t xml:space="preserve">  </w:t>
        </w:r>
        <w:r w:rsidRPr="0061015F">
          <w:rPr>
            <w:rStyle w:val="af6"/>
            <w:rFonts w:ascii="黑体" w:eastAsia="PMingLiU" w:hAnsi="黑体" w:cs="黑体"/>
            <w:noProof/>
            <w:lang w:eastAsia="zh-TW"/>
          </w:rPr>
          <w:t>錄</w:t>
        </w:r>
        <w:r>
          <w:rPr>
            <w:noProof/>
            <w:webHidden/>
          </w:rPr>
          <w:tab/>
        </w:r>
        <w:r>
          <w:rPr>
            <w:noProof/>
            <w:webHidden/>
          </w:rPr>
          <w:fldChar w:fldCharType="begin"/>
        </w:r>
        <w:r>
          <w:rPr>
            <w:noProof/>
            <w:webHidden/>
          </w:rPr>
          <w:instrText xml:space="preserve"> PAGEREF _Toc101951950 \h </w:instrText>
        </w:r>
        <w:r>
          <w:rPr>
            <w:noProof/>
            <w:webHidden/>
          </w:rPr>
        </w:r>
        <w:r>
          <w:rPr>
            <w:noProof/>
            <w:webHidden/>
          </w:rPr>
          <w:fldChar w:fldCharType="separate"/>
        </w:r>
        <w:r>
          <w:rPr>
            <w:noProof/>
            <w:webHidden/>
          </w:rPr>
          <w:t>II</w:t>
        </w:r>
        <w:r>
          <w:rPr>
            <w:noProof/>
            <w:webHidden/>
          </w:rPr>
          <w:fldChar w:fldCharType="end"/>
        </w:r>
      </w:hyperlink>
    </w:p>
    <w:p w14:paraId="201977E9" w14:textId="4B834651" w:rsidR="00D211BE" w:rsidRDefault="00D211BE">
      <w:pPr>
        <w:pStyle w:val="TOC1"/>
        <w:tabs>
          <w:tab w:val="right" w:leader="dot" w:pos="8494"/>
        </w:tabs>
        <w:rPr>
          <w:noProof/>
          <w:szCs w:val="22"/>
        </w:rPr>
      </w:pPr>
      <w:hyperlink w:anchor="_Toc101951951" w:history="1">
        <w:r w:rsidRPr="0061015F">
          <w:rPr>
            <w:rStyle w:val="af6"/>
            <w:rFonts w:eastAsia="PMingLiU"/>
            <w:noProof/>
            <w:lang w:eastAsia="zh-TW"/>
          </w:rPr>
          <w:t>PrayDAO</w:t>
        </w:r>
        <w:r w:rsidRPr="0061015F">
          <w:rPr>
            <w:rStyle w:val="af6"/>
            <w:rFonts w:eastAsia="PMingLiU"/>
            <w:noProof/>
            <w:lang w:eastAsia="zh-TW"/>
          </w:rPr>
          <w:t>白皮書</w:t>
        </w:r>
        <w:r>
          <w:rPr>
            <w:noProof/>
            <w:webHidden/>
          </w:rPr>
          <w:tab/>
        </w:r>
        <w:r>
          <w:rPr>
            <w:noProof/>
            <w:webHidden/>
          </w:rPr>
          <w:fldChar w:fldCharType="begin"/>
        </w:r>
        <w:r>
          <w:rPr>
            <w:noProof/>
            <w:webHidden/>
          </w:rPr>
          <w:instrText xml:space="preserve"> PAGEREF _Toc101951951 \h </w:instrText>
        </w:r>
        <w:r>
          <w:rPr>
            <w:noProof/>
            <w:webHidden/>
          </w:rPr>
        </w:r>
        <w:r>
          <w:rPr>
            <w:noProof/>
            <w:webHidden/>
          </w:rPr>
          <w:fldChar w:fldCharType="separate"/>
        </w:r>
        <w:r>
          <w:rPr>
            <w:noProof/>
            <w:webHidden/>
          </w:rPr>
          <w:t>1</w:t>
        </w:r>
        <w:r>
          <w:rPr>
            <w:noProof/>
            <w:webHidden/>
          </w:rPr>
          <w:fldChar w:fldCharType="end"/>
        </w:r>
      </w:hyperlink>
    </w:p>
    <w:p w14:paraId="0C19E32A" w14:textId="3A7C3D0B" w:rsidR="00D211BE" w:rsidRDefault="00D211BE">
      <w:pPr>
        <w:pStyle w:val="TOC2"/>
        <w:tabs>
          <w:tab w:val="right" w:leader="dot" w:pos="8494"/>
        </w:tabs>
        <w:rPr>
          <w:noProof/>
          <w:szCs w:val="22"/>
        </w:rPr>
      </w:pPr>
      <w:hyperlink w:anchor="_Toc101951952" w:history="1">
        <w:r w:rsidRPr="0061015F">
          <w:rPr>
            <w:rStyle w:val="af6"/>
            <w:rFonts w:eastAsia="PMingLiU"/>
            <w:noProof/>
            <w:lang w:eastAsia="zh-TW"/>
          </w:rPr>
          <w:t>一、</w:t>
        </w:r>
        <w:r w:rsidRPr="0061015F">
          <w:rPr>
            <w:rStyle w:val="af6"/>
            <w:rFonts w:eastAsia="PMingLiU"/>
            <w:noProof/>
            <w:lang w:eastAsia="zh-TW"/>
          </w:rPr>
          <w:t>PrayDAO</w:t>
        </w:r>
        <w:r w:rsidRPr="0061015F">
          <w:rPr>
            <w:rStyle w:val="af6"/>
            <w:rFonts w:eastAsia="PMingLiU"/>
            <w:noProof/>
            <w:lang w:eastAsia="zh-TW"/>
          </w:rPr>
          <w:t>的由來</w:t>
        </w:r>
        <w:r>
          <w:rPr>
            <w:noProof/>
            <w:webHidden/>
          </w:rPr>
          <w:tab/>
        </w:r>
        <w:r>
          <w:rPr>
            <w:noProof/>
            <w:webHidden/>
          </w:rPr>
          <w:fldChar w:fldCharType="begin"/>
        </w:r>
        <w:r>
          <w:rPr>
            <w:noProof/>
            <w:webHidden/>
          </w:rPr>
          <w:instrText xml:space="preserve"> PAGEREF _Toc101951952 \h </w:instrText>
        </w:r>
        <w:r>
          <w:rPr>
            <w:noProof/>
            <w:webHidden/>
          </w:rPr>
        </w:r>
        <w:r>
          <w:rPr>
            <w:noProof/>
            <w:webHidden/>
          </w:rPr>
          <w:fldChar w:fldCharType="separate"/>
        </w:r>
        <w:r>
          <w:rPr>
            <w:noProof/>
            <w:webHidden/>
          </w:rPr>
          <w:t>1</w:t>
        </w:r>
        <w:r>
          <w:rPr>
            <w:noProof/>
            <w:webHidden/>
          </w:rPr>
          <w:fldChar w:fldCharType="end"/>
        </w:r>
      </w:hyperlink>
    </w:p>
    <w:p w14:paraId="582C7A9A" w14:textId="523705E9" w:rsidR="00D211BE" w:rsidRDefault="00D211BE">
      <w:pPr>
        <w:pStyle w:val="TOC2"/>
        <w:tabs>
          <w:tab w:val="right" w:leader="dot" w:pos="8494"/>
        </w:tabs>
        <w:rPr>
          <w:noProof/>
          <w:szCs w:val="22"/>
        </w:rPr>
      </w:pPr>
      <w:hyperlink w:anchor="_Toc101951953" w:history="1">
        <w:r w:rsidRPr="0061015F">
          <w:rPr>
            <w:rStyle w:val="af6"/>
            <w:rFonts w:eastAsia="PMingLiU"/>
            <w:noProof/>
            <w:lang w:eastAsia="zh-TW"/>
          </w:rPr>
          <w:t>二、</w:t>
        </w:r>
        <w:r w:rsidRPr="0061015F">
          <w:rPr>
            <w:rStyle w:val="af6"/>
            <w:rFonts w:eastAsia="PMingLiU"/>
            <w:noProof/>
            <w:lang w:eastAsia="zh-TW"/>
          </w:rPr>
          <w:t xml:space="preserve">PrayDAO </w:t>
        </w:r>
        <w:r w:rsidRPr="0061015F">
          <w:rPr>
            <w:rStyle w:val="af6"/>
            <w:rFonts w:eastAsia="PMingLiU"/>
            <w:noProof/>
            <w:lang w:eastAsia="zh-TW"/>
          </w:rPr>
          <w:t>的使命、願景和價值觀</w:t>
        </w:r>
        <w:r>
          <w:rPr>
            <w:noProof/>
            <w:webHidden/>
          </w:rPr>
          <w:tab/>
        </w:r>
        <w:r>
          <w:rPr>
            <w:noProof/>
            <w:webHidden/>
          </w:rPr>
          <w:fldChar w:fldCharType="begin"/>
        </w:r>
        <w:r>
          <w:rPr>
            <w:noProof/>
            <w:webHidden/>
          </w:rPr>
          <w:instrText xml:space="preserve"> PAGEREF _Toc101951953 \h </w:instrText>
        </w:r>
        <w:r>
          <w:rPr>
            <w:noProof/>
            <w:webHidden/>
          </w:rPr>
        </w:r>
        <w:r>
          <w:rPr>
            <w:noProof/>
            <w:webHidden/>
          </w:rPr>
          <w:fldChar w:fldCharType="separate"/>
        </w:r>
        <w:r>
          <w:rPr>
            <w:noProof/>
            <w:webHidden/>
          </w:rPr>
          <w:t>2</w:t>
        </w:r>
        <w:r>
          <w:rPr>
            <w:noProof/>
            <w:webHidden/>
          </w:rPr>
          <w:fldChar w:fldCharType="end"/>
        </w:r>
      </w:hyperlink>
    </w:p>
    <w:p w14:paraId="3D685690" w14:textId="6CD3109E" w:rsidR="00D211BE" w:rsidRDefault="00D211BE">
      <w:pPr>
        <w:pStyle w:val="TOC3"/>
        <w:tabs>
          <w:tab w:val="left" w:pos="1680"/>
          <w:tab w:val="right" w:leader="dot" w:pos="8494"/>
        </w:tabs>
        <w:rPr>
          <w:noProof/>
          <w:szCs w:val="22"/>
        </w:rPr>
      </w:pPr>
      <w:hyperlink w:anchor="_Toc101951954" w:history="1">
        <w:r w:rsidRPr="0061015F">
          <w:rPr>
            <w:rStyle w:val="af6"/>
            <w:noProof/>
          </w:rPr>
          <w:t>(一)</w:t>
        </w:r>
        <w:r>
          <w:rPr>
            <w:noProof/>
            <w:szCs w:val="22"/>
          </w:rPr>
          <w:tab/>
        </w:r>
        <w:r w:rsidRPr="0061015F">
          <w:rPr>
            <w:rStyle w:val="af6"/>
            <w:rFonts w:eastAsia="PMingLiU"/>
            <w:noProof/>
            <w:lang w:eastAsia="zh-TW"/>
          </w:rPr>
          <w:t>使命</w:t>
        </w:r>
        <w:r>
          <w:rPr>
            <w:noProof/>
            <w:webHidden/>
          </w:rPr>
          <w:tab/>
        </w:r>
        <w:r>
          <w:rPr>
            <w:noProof/>
            <w:webHidden/>
          </w:rPr>
          <w:fldChar w:fldCharType="begin"/>
        </w:r>
        <w:r>
          <w:rPr>
            <w:noProof/>
            <w:webHidden/>
          </w:rPr>
          <w:instrText xml:space="preserve"> PAGEREF _Toc101951954 \h </w:instrText>
        </w:r>
        <w:r>
          <w:rPr>
            <w:noProof/>
            <w:webHidden/>
          </w:rPr>
        </w:r>
        <w:r>
          <w:rPr>
            <w:noProof/>
            <w:webHidden/>
          </w:rPr>
          <w:fldChar w:fldCharType="separate"/>
        </w:r>
        <w:r>
          <w:rPr>
            <w:noProof/>
            <w:webHidden/>
          </w:rPr>
          <w:t>2</w:t>
        </w:r>
        <w:r>
          <w:rPr>
            <w:noProof/>
            <w:webHidden/>
          </w:rPr>
          <w:fldChar w:fldCharType="end"/>
        </w:r>
      </w:hyperlink>
    </w:p>
    <w:p w14:paraId="66CDAC60" w14:textId="3EEA4B76" w:rsidR="00D211BE" w:rsidRDefault="00D211BE">
      <w:pPr>
        <w:pStyle w:val="TOC3"/>
        <w:tabs>
          <w:tab w:val="left" w:pos="1680"/>
          <w:tab w:val="right" w:leader="dot" w:pos="8494"/>
        </w:tabs>
        <w:rPr>
          <w:noProof/>
          <w:szCs w:val="22"/>
        </w:rPr>
      </w:pPr>
      <w:hyperlink w:anchor="_Toc101951955" w:history="1">
        <w:r w:rsidRPr="0061015F">
          <w:rPr>
            <w:rStyle w:val="af6"/>
            <w:noProof/>
          </w:rPr>
          <w:t>(一)</w:t>
        </w:r>
        <w:r>
          <w:rPr>
            <w:noProof/>
            <w:szCs w:val="22"/>
          </w:rPr>
          <w:tab/>
        </w:r>
        <w:r w:rsidRPr="0061015F">
          <w:rPr>
            <w:rStyle w:val="af6"/>
            <w:rFonts w:eastAsia="PMingLiU"/>
            <w:noProof/>
            <w:lang w:eastAsia="zh-TW"/>
          </w:rPr>
          <w:t>願景</w:t>
        </w:r>
        <w:r>
          <w:rPr>
            <w:noProof/>
            <w:webHidden/>
          </w:rPr>
          <w:tab/>
        </w:r>
        <w:r>
          <w:rPr>
            <w:noProof/>
            <w:webHidden/>
          </w:rPr>
          <w:fldChar w:fldCharType="begin"/>
        </w:r>
        <w:r>
          <w:rPr>
            <w:noProof/>
            <w:webHidden/>
          </w:rPr>
          <w:instrText xml:space="preserve"> PAGEREF _Toc101951955 \h </w:instrText>
        </w:r>
        <w:r>
          <w:rPr>
            <w:noProof/>
            <w:webHidden/>
          </w:rPr>
        </w:r>
        <w:r>
          <w:rPr>
            <w:noProof/>
            <w:webHidden/>
          </w:rPr>
          <w:fldChar w:fldCharType="separate"/>
        </w:r>
        <w:r>
          <w:rPr>
            <w:noProof/>
            <w:webHidden/>
          </w:rPr>
          <w:t>2</w:t>
        </w:r>
        <w:r>
          <w:rPr>
            <w:noProof/>
            <w:webHidden/>
          </w:rPr>
          <w:fldChar w:fldCharType="end"/>
        </w:r>
      </w:hyperlink>
    </w:p>
    <w:p w14:paraId="7B5AC573" w14:textId="07476D88" w:rsidR="00D211BE" w:rsidRDefault="00D211BE">
      <w:pPr>
        <w:pStyle w:val="TOC3"/>
        <w:tabs>
          <w:tab w:val="left" w:pos="1680"/>
          <w:tab w:val="right" w:leader="dot" w:pos="8494"/>
        </w:tabs>
        <w:rPr>
          <w:noProof/>
          <w:szCs w:val="22"/>
        </w:rPr>
      </w:pPr>
      <w:hyperlink w:anchor="_Toc101951956" w:history="1">
        <w:r w:rsidRPr="0061015F">
          <w:rPr>
            <w:rStyle w:val="af6"/>
            <w:noProof/>
          </w:rPr>
          <w:t>(二)</w:t>
        </w:r>
        <w:r>
          <w:rPr>
            <w:noProof/>
            <w:szCs w:val="22"/>
          </w:rPr>
          <w:tab/>
        </w:r>
        <w:r w:rsidRPr="0061015F">
          <w:rPr>
            <w:rStyle w:val="af6"/>
            <w:rFonts w:eastAsia="PMingLiU"/>
            <w:noProof/>
            <w:lang w:eastAsia="zh-TW"/>
          </w:rPr>
          <w:t>價值觀</w:t>
        </w:r>
        <w:r>
          <w:rPr>
            <w:noProof/>
            <w:webHidden/>
          </w:rPr>
          <w:tab/>
        </w:r>
        <w:r>
          <w:rPr>
            <w:noProof/>
            <w:webHidden/>
          </w:rPr>
          <w:fldChar w:fldCharType="begin"/>
        </w:r>
        <w:r>
          <w:rPr>
            <w:noProof/>
            <w:webHidden/>
          </w:rPr>
          <w:instrText xml:space="preserve"> PAGEREF _Toc101951956 \h </w:instrText>
        </w:r>
        <w:r>
          <w:rPr>
            <w:noProof/>
            <w:webHidden/>
          </w:rPr>
        </w:r>
        <w:r>
          <w:rPr>
            <w:noProof/>
            <w:webHidden/>
          </w:rPr>
          <w:fldChar w:fldCharType="separate"/>
        </w:r>
        <w:r>
          <w:rPr>
            <w:noProof/>
            <w:webHidden/>
          </w:rPr>
          <w:t>2</w:t>
        </w:r>
        <w:r>
          <w:rPr>
            <w:noProof/>
            <w:webHidden/>
          </w:rPr>
          <w:fldChar w:fldCharType="end"/>
        </w:r>
      </w:hyperlink>
    </w:p>
    <w:p w14:paraId="6455C02A" w14:textId="0775194A" w:rsidR="00D211BE" w:rsidRDefault="00D211BE">
      <w:pPr>
        <w:pStyle w:val="TOC2"/>
        <w:tabs>
          <w:tab w:val="right" w:leader="dot" w:pos="8494"/>
        </w:tabs>
        <w:rPr>
          <w:noProof/>
          <w:szCs w:val="22"/>
        </w:rPr>
      </w:pPr>
      <w:hyperlink w:anchor="_Toc101951957" w:history="1">
        <w:r w:rsidRPr="0061015F">
          <w:rPr>
            <w:rStyle w:val="af6"/>
            <w:rFonts w:eastAsia="PMingLiU"/>
            <w:noProof/>
            <w:lang w:eastAsia="zh-TW"/>
          </w:rPr>
          <w:t>三、</w:t>
        </w:r>
        <w:r w:rsidRPr="0061015F">
          <w:rPr>
            <w:rStyle w:val="af6"/>
            <w:rFonts w:eastAsia="PMingLiU"/>
            <w:noProof/>
            <w:lang w:eastAsia="zh-TW"/>
          </w:rPr>
          <w:t>PrayDAO</w:t>
        </w:r>
        <w:r w:rsidRPr="0061015F">
          <w:rPr>
            <w:rStyle w:val="af6"/>
            <w:rFonts w:eastAsia="PMingLiU"/>
            <w:noProof/>
            <w:lang w:eastAsia="zh-TW"/>
          </w:rPr>
          <w:t>的業務生態</w:t>
        </w:r>
        <w:r>
          <w:rPr>
            <w:noProof/>
            <w:webHidden/>
          </w:rPr>
          <w:tab/>
        </w:r>
        <w:r>
          <w:rPr>
            <w:noProof/>
            <w:webHidden/>
          </w:rPr>
          <w:fldChar w:fldCharType="begin"/>
        </w:r>
        <w:r>
          <w:rPr>
            <w:noProof/>
            <w:webHidden/>
          </w:rPr>
          <w:instrText xml:space="preserve"> PAGEREF _Toc101951957 \h </w:instrText>
        </w:r>
        <w:r>
          <w:rPr>
            <w:noProof/>
            <w:webHidden/>
          </w:rPr>
        </w:r>
        <w:r>
          <w:rPr>
            <w:noProof/>
            <w:webHidden/>
          </w:rPr>
          <w:fldChar w:fldCharType="separate"/>
        </w:r>
        <w:r>
          <w:rPr>
            <w:noProof/>
            <w:webHidden/>
          </w:rPr>
          <w:t>2</w:t>
        </w:r>
        <w:r>
          <w:rPr>
            <w:noProof/>
            <w:webHidden/>
          </w:rPr>
          <w:fldChar w:fldCharType="end"/>
        </w:r>
      </w:hyperlink>
    </w:p>
    <w:p w14:paraId="48BA00F8" w14:textId="1F2DF22A" w:rsidR="00D211BE" w:rsidRDefault="00D211BE">
      <w:pPr>
        <w:pStyle w:val="TOC3"/>
        <w:tabs>
          <w:tab w:val="left" w:pos="1680"/>
          <w:tab w:val="right" w:leader="dot" w:pos="8494"/>
        </w:tabs>
        <w:rPr>
          <w:noProof/>
          <w:szCs w:val="22"/>
        </w:rPr>
      </w:pPr>
      <w:hyperlink w:anchor="_Toc101951958" w:history="1">
        <w:r w:rsidRPr="0061015F">
          <w:rPr>
            <w:rStyle w:val="af6"/>
            <w:noProof/>
          </w:rPr>
          <w:t>(一)</w:t>
        </w:r>
        <w:r>
          <w:rPr>
            <w:noProof/>
            <w:szCs w:val="22"/>
          </w:rPr>
          <w:tab/>
        </w:r>
        <w:r w:rsidRPr="0061015F">
          <w:rPr>
            <w:rStyle w:val="af6"/>
            <w:rFonts w:eastAsia="PMingLiU"/>
            <w:noProof/>
            <w:lang w:eastAsia="zh-TW"/>
          </w:rPr>
          <w:t>PrayApp</w:t>
        </w:r>
        <w:r w:rsidRPr="0061015F">
          <w:rPr>
            <w:rStyle w:val="af6"/>
            <w:rFonts w:eastAsia="PMingLiU"/>
            <w:noProof/>
            <w:lang w:eastAsia="zh-TW"/>
          </w:rPr>
          <w:t>功能場景</w:t>
        </w:r>
        <w:r>
          <w:rPr>
            <w:noProof/>
            <w:webHidden/>
          </w:rPr>
          <w:tab/>
        </w:r>
        <w:r>
          <w:rPr>
            <w:noProof/>
            <w:webHidden/>
          </w:rPr>
          <w:fldChar w:fldCharType="begin"/>
        </w:r>
        <w:r>
          <w:rPr>
            <w:noProof/>
            <w:webHidden/>
          </w:rPr>
          <w:instrText xml:space="preserve"> PAGEREF _Toc101951958 \h </w:instrText>
        </w:r>
        <w:r>
          <w:rPr>
            <w:noProof/>
            <w:webHidden/>
          </w:rPr>
        </w:r>
        <w:r>
          <w:rPr>
            <w:noProof/>
            <w:webHidden/>
          </w:rPr>
          <w:fldChar w:fldCharType="separate"/>
        </w:r>
        <w:r>
          <w:rPr>
            <w:noProof/>
            <w:webHidden/>
          </w:rPr>
          <w:t>2</w:t>
        </w:r>
        <w:r>
          <w:rPr>
            <w:noProof/>
            <w:webHidden/>
          </w:rPr>
          <w:fldChar w:fldCharType="end"/>
        </w:r>
      </w:hyperlink>
    </w:p>
    <w:p w14:paraId="22C411A6" w14:textId="45274695" w:rsidR="00D211BE" w:rsidRDefault="00D211BE">
      <w:pPr>
        <w:pStyle w:val="TOC4"/>
        <w:tabs>
          <w:tab w:val="right" w:leader="dot" w:pos="8494"/>
        </w:tabs>
        <w:rPr>
          <w:noProof/>
          <w:szCs w:val="22"/>
        </w:rPr>
      </w:pPr>
      <w:hyperlink w:anchor="_Toc101951959" w:history="1">
        <w:r w:rsidRPr="0061015F">
          <w:rPr>
            <w:rStyle w:val="af6"/>
            <w:rFonts w:eastAsia="PMingLiU"/>
            <w:noProof/>
            <w:lang w:eastAsia="zh-TW"/>
          </w:rPr>
          <w:t xml:space="preserve">1. </w:t>
        </w:r>
        <w:r w:rsidRPr="0061015F">
          <w:rPr>
            <w:rStyle w:val="af6"/>
            <w:rFonts w:eastAsia="PMingLiU"/>
            <w:noProof/>
            <w:lang w:eastAsia="zh-TW"/>
          </w:rPr>
          <w:t>紀念人的</w:t>
        </w:r>
        <w:r w:rsidRPr="0061015F">
          <w:rPr>
            <w:rStyle w:val="af6"/>
            <w:rFonts w:eastAsia="PMingLiU"/>
            <w:noProof/>
            <w:lang w:eastAsia="zh-TW"/>
          </w:rPr>
          <w:t>App--RememberYou</w:t>
        </w:r>
        <w:r>
          <w:rPr>
            <w:noProof/>
            <w:webHidden/>
          </w:rPr>
          <w:tab/>
        </w:r>
        <w:r>
          <w:rPr>
            <w:noProof/>
            <w:webHidden/>
          </w:rPr>
          <w:fldChar w:fldCharType="begin"/>
        </w:r>
        <w:r>
          <w:rPr>
            <w:noProof/>
            <w:webHidden/>
          </w:rPr>
          <w:instrText xml:space="preserve"> PAGEREF _Toc101951959 \h </w:instrText>
        </w:r>
        <w:r>
          <w:rPr>
            <w:noProof/>
            <w:webHidden/>
          </w:rPr>
        </w:r>
        <w:r>
          <w:rPr>
            <w:noProof/>
            <w:webHidden/>
          </w:rPr>
          <w:fldChar w:fldCharType="separate"/>
        </w:r>
        <w:r>
          <w:rPr>
            <w:noProof/>
            <w:webHidden/>
          </w:rPr>
          <w:t>3</w:t>
        </w:r>
        <w:r>
          <w:rPr>
            <w:noProof/>
            <w:webHidden/>
          </w:rPr>
          <w:fldChar w:fldCharType="end"/>
        </w:r>
      </w:hyperlink>
    </w:p>
    <w:p w14:paraId="56E5C1D4" w14:textId="34B8CD24" w:rsidR="00D211BE" w:rsidRDefault="00D211BE">
      <w:pPr>
        <w:pStyle w:val="TOC4"/>
        <w:tabs>
          <w:tab w:val="right" w:leader="dot" w:pos="8494"/>
        </w:tabs>
        <w:rPr>
          <w:noProof/>
          <w:szCs w:val="22"/>
        </w:rPr>
      </w:pPr>
      <w:hyperlink w:anchor="_Toc101951960" w:history="1">
        <w:r w:rsidRPr="0061015F">
          <w:rPr>
            <w:rStyle w:val="af6"/>
            <w:rFonts w:eastAsia="PMingLiU"/>
            <w:noProof/>
            <w:lang w:eastAsia="zh-TW"/>
          </w:rPr>
          <w:t xml:space="preserve">2. </w:t>
        </w:r>
        <w:r w:rsidRPr="0061015F">
          <w:rPr>
            <w:rStyle w:val="af6"/>
            <w:rFonts w:eastAsia="PMingLiU"/>
            <w:noProof/>
            <w:lang w:eastAsia="zh-TW"/>
          </w:rPr>
          <w:t>祈禱事的</w:t>
        </w:r>
        <w:r w:rsidRPr="0061015F">
          <w:rPr>
            <w:rStyle w:val="af6"/>
            <w:rFonts w:eastAsia="PMingLiU"/>
            <w:noProof/>
            <w:lang w:eastAsia="zh-TW"/>
          </w:rPr>
          <w:t>App--PrayForLife</w:t>
        </w:r>
        <w:r>
          <w:rPr>
            <w:noProof/>
            <w:webHidden/>
          </w:rPr>
          <w:tab/>
        </w:r>
        <w:r>
          <w:rPr>
            <w:noProof/>
            <w:webHidden/>
          </w:rPr>
          <w:fldChar w:fldCharType="begin"/>
        </w:r>
        <w:r>
          <w:rPr>
            <w:noProof/>
            <w:webHidden/>
          </w:rPr>
          <w:instrText xml:space="preserve"> PAGEREF _Toc101951960 \h </w:instrText>
        </w:r>
        <w:r>
          <w:rPr>
            <w:noProof/>
            <w:webHidden/>
          </w:rPr>
        </w:r>
        <w:r>
          <w:rPr>
            <w:noProof/>
            <w:webHidden/>
          </w:rPr>
          <w:fldChar w:fldCharType="separate"/>
        </w:r>
        <w:r>
          <w:rPr>
            <w:noProof/>
            <w:webHidden/>
          </w:rPr>
          <w:t>3</w:t>
        </w:r>
        <w:r>
          <w:rPr>
            <w:noProof/>
            <w:webHidden/>
          </w:rPr>
          <w:fldChar w:fldCharType="end"/>
        </w:r>
      </w:hyperlink>
    </w:p>
    <w:p w14:paraId="4749C884" w14:textId="71BD1DBC" w:rsidR="00D211BE" w:rsidRDefault="00D211BE">
      <w:pPr>
        <w:pStyle w:val="TOC4"/>
        <w:tabs>
          <w:tab w:val="right" w:leader="dot" w:pos="8494"/>
        </w:tabs>
        <w:rPr>
          <w:noProof/>
          <w:szCs w:val="22"/>
        </w:rPr>
      </w:pPr>
      <w:hyperlink w:anchor="_Toc101951961" w:history="1">
        <w:r w:rsidRPr="0061015F">
          <w:rPr>
            <w:rStyle w:val="af6"/>
            <w:rFonts w:eastAsia="PMingLiU"/>
            <w:noProof/>
            <w:lang w:eastAsia="zh-TW"/>
          </w:rPr>
          <w:t xml:space="preserve">3. </w:t>
        </w:r>
        <w:r w:rsidRPr="0061015F">
          <w:rPr>
            <w:rStyle w:val="af6"/>
            <w:rFonts w:eastAsia="PMingLiU"/>
            <w:noProof/>
            <w:lang w:eastAsia="zh-TW"/>
          </w:rPr>
          <w:t>其他與祈禱相關的應用</w:t>
        </w:r>
        <w:r>
          <w:rPr>
            <w:noProof/>
            <w:webHidden/>
          </w:rPr>
          <w:tab/>
        </w:r>
        <w:r>
          <w:rPr>
            <w:noProof/>
            <w:webHidden/>
          </w:rPr>
          <w:fldChar w:fldCharType="begin"/>
        </w:r>
        <w:r>
          <w:rPr>
            <w:noProof/>
            <w:webHidden/>
          </w:rPr>
          <w:instrText xml:space="preserve"> PAGEREF _Toc101951961 \h </w:instrText>
        </w:r>
        <w:r>
          <w:rPr>
            <w:noProof/>
            <w:webHidden/>
          </w:rPr>
        </w:r>
        <w:r>
          <w:rPr>
            <w:noProof/>
            <w:webHidden/>
          </w:rPr>
          <w:fldChar w:fldCharType="separate"/>
        </w:r>
        <w:r>
          <w:rPr>
            <w:noProof/>
            <w:webHidden/>
          </w:rPr>
          <w:t>4</w:t>
        </w:r>
        <w:r>
          <w:rPr>
            <w:noProof/>
            <w:webHidden/>
          </w:rPr>
          <w:fldChar w:fldCharType="end"/>
        </w:r>
      </w:hyperlink>
    </w:p>
    <w:p w14:paraId="749E5C5F" w14:textId="08EDE33C" w:rsidR="00D211BE" w:rsidRDefault="00D211BE">
      <w:pPr>
        <w:pStyle w:val="TOC4"/>
        <w:tabs>
          <w:tab w:val="right" w:leader="dot" w:pos="8494"/>
        </w:tabs>
        <w:rPr>
          <w:noProof/>
          <w:szCs w:val="22"/>
        </w:rPr>
      </w:pPr>
      <w:hyperlink w:anchor="_Toc101951962" w:history="1">
        <w:r w:rsidRPr="0061015F">
          <w:rPr>
            <w:rStyle w:val="af6"/>
            <w:rFonts w:eastAsia="PMingLiU"/>
            <w:noProof/>
            <w:lang w:eastAsia="zh-TW"/>
          </w:rPr>
          <w:t>4.</w:t>
        </w:r>
        <w:r w:rsidRPr="0061015F">
          <w:rPr>
            <w:rStyle w:val="af6"/>
            <w:rFonts w:eastAsia="PMingLiU"/>
            <w:noProof/>
            <w:lang w:eastAsia="zh-TW"/>
          </w:rPr>
          <w:t>守護神像（</w:t>
        </w:r>
        <w:r w:rsidRPr="0061015F">
          <w:rPr>
            <w:rStyle w:val="af6"/>
            <w:rFonts w:eastAsia="PMingLiU"/>
            <w:noProof/>
            <w:lang w:eastAsia="zh-TW"/>
          </w:rPr>
          <w:t>NFT</w:t>
        </w:r>
        <w:r w:rsidRPr="0061015F">
          <w:rPr>
            <w:rStyle w:val="af6"/>
            <w:rFonts w:eastAsia="PMingLiU"/>
            <w:noProof/>
            <w:lang w:eastAsia="zh-TW"/>
          </w:rPr>
          <w:t>）體系</w:t>
        </w:r>
        <w:r>
          <w:rPr>
            <w:noProof/>
            <w:webHidden/>
          </w:rPr>
          <w:tab/>
        </w:r>
        <w:r>
          <w:rPr>
            <w:noProof/>
            <w:webHidden/>
          </w:rPr>
          <w:fldChar w:fldCharType="begin"/>
        </w:r>
        <w:r>
          <w:rPr>
            <w:noProof/>
            <w:webHidden/>
          </w:rPr>
          <w:instrText xml:space="preserve"> PAGEREF _Toc101951962 \h </w:instrText>
        </w:r>
        <w:r>
          <w:rPr>
            <w:noProof/>
            <w:webHidden/>
          </w:rPr>
        </w:r>
        <w:r>
          <w:rPr>
            <w:noProof/>
            <w:webHidden/>
          </w:rPr>
          <w:fldChar w:fldCharType="separate"/>
        </w:r>
        <w:r>
          <w:rPr>
            <w:noProof/>
            <w:webHidden/>
          </w:rPr>
          <w:t>4</w:t>
        </w:r>
        <w:r>
          <w:rPr>
            <w:noProof/>
            <w:webHidden/>
          </w:rPr>
          <w:fldChar w:fldCharType="end"/>
        </w:r>
      </w:hyperlink>
    </w:p>
    <w:p w14:paraId="7A4AA258" w14:textId="4B2318C9" w:rsidR="00D211BE" w:rsidRDefault="00D211BE">
      <w:pPr>
        <w:pStyle w:val="TOC3"/>
        <w:tabs>
          <w:tab w:val="left" w:pos="1680"/>
          <w:tab w:val="right" w:leader="dot" w:pos="8494"/>
        </w:tabs>
        <w:rPr>
          <w:noProof/>
          <w:szCs w:val="22"/>
        </w:rPr>
      </w:pPr>
      <w:hyperlink w:anchor="_Toc101951963" w:history="1">
        <w:r w:rsidRPr="0061015F">
          <w:rPr>
            <w:rStyle w:val="af6"/>
            <w:noProof/>
          </w:rPr>
          <w:t>(二)</w:t>
        </w:r>
        <w:r>
          <w:rPr>
            <w:noProof/>
            <w:szCs w:val="22"/>
          </w:rPr>
          <w:tab/>
        </w:r>
        <w:r w:rsidRPr="0061015F">
          <w:rPr>
            <w:rStyle w:val="af6"/>
            <w:rFonts w:eastAsia="PMingLiU"/>
            <w:noProof/>
            <w:lang w:eastAsia="zh-TW"/>
          </w:rPr>
          <w:t>PrayDAO</w:t>
        </w:r>
        <w:r w:rsidRPr="0061015F">
          <w:rPr>
            <w:rStyle w:val="af6"/>
            <w:rFonts w:eastAsia="PMingLiU"/>
            <w:noProof/>
            <w:lang w:eastAsia="zh-TW"/>
          </w:rPr>
          <w:t>節點</w:t>
        </w:r>
        <w:r>
          <w:rPr>
            <w:noProof/>
            <w:webHidden/>
          </w:rPr>
          <w:tab/>
        </w:r>
        <w:r>
          <w:rPr>
            <w:noProof/>
            <w:webHidden/>
          </w:rPr>
          <w:fldChar w:fldCharType="begin"/>
        </w:r>
        <w:r>
          <w:rPr>
            <w:noProof/>
            <w:webHidden/>
          </w:rPr>
          <w:instrText xml:space="preserve"> PAGEREF _Toc101951963 \h </w:instrText>
        </w:r>
        <w:r>
          <w:rPr>
            <w:noProof/>
            <w:webHidden/>
          </w:rPr>
        </w:r>
        <w:r>
          <w:rPr>
            <w:noProof/>
            <w:webHidden/>
          </w:rPr>
          <w:fldChar w:fldCharType="separate"/>
        </w:r>
        <w:r>
          <w:rPr>
            <w:noProof/>
            <w:webHidden/>
          </w:rPr>
          <w:t>5</w:t>
        </w:r>
        <w:r>
          <w:rPr>
            <w:noProof/>
            <w:webHidden/>
          </w:rPr>
          <w:fldChar w:fldCharType="end"/>
        </w:r>
      </w:hyperlink>
    </w:p>
    <w:p w14:paraId="1C42F14C" w14:textId="2712C5A1" w:rsidR="00D211BE" w:rsidRDefault="00D211BE">
      <w:pPr>
        <w:pStyle w:val="TOC4"/>
        <w:tabs>
          <w:tab w:val="left" w:pos="1680"/>
          <w:tab w:val="right" w:leader="dot" w:pos="8494"/>
        </w:tabs>
        <w:rPr>
          <w:noProof/>
          <w:szCs w:val="22"/>
        </w:rPr>
      </w:pPr>
      <w:hyperlink w:anchor="_Toc101951964" w:history="1">
        <w:r w:rsidRPr="0061015F">
          <w:rPr>
            <w:rStyle w:val="af6"/>
            <w:noProof/>
          </w:rPr>
          <w:t>1.</w:t>
        </w:r>
        <w:r>
          <w:rPr>
            <w:noProof/>
            <w:szCs w:val="22"/>
          </w:rPr>
          <w:tab/>
        </w:r>
        <w:r w:rsidRPr="0061015F">
          <w:rPr>
            <w:rStyle w:val="af6"/>
            <w:rFonts w:eastAsia="PMingLiU"/>
            <w:noProof/>
            <w:lang w:eastAsia="zh-TW"/>
          </w:rPr>
          <w:t>PrayApp</w:t>
        </w:r>
        <w:r>
          <w:rPr>
            <w:noProof/>
            <w:webHidden/>
          </w:rPr>
          <w:tab/>
        </w:r>
        <w:bookmarkStart w:id="20" w:name="_GoBack"/>
        <w:bookmarkEnd w:id="20"/>
        <w:r>
          <w:rPr>
            <w:noProof/>
            <w:webHidden/>
          </w:rPr>
          <w:fldChar w:fldCharType="begin"/>
        </w:r>
        <w:r>
          <w:rPr>
            <w:noProof/>
            <w:webHidden/>
          </w:rPr>
          <w:instrText xml:space="preserve"> PAGEREF _Toc101951964 \h </w:instrText>
        </w:r>
        <w:r>
          <w:rPr>
            <w:noProof/>
            <w:webHidden/>
          </w:rPr>
        </w:r>
        <w:r>
          <w:rPr>
            <w:noProof/>
            <w:webHidden/>
          </w:rPr>
          <w:fldChar w:fldCharType="separate"/>
        </w:r>
        <w:r>
          <w:rPr>
            <w:noProof/>
            <w:webHidden/>
          </w:rPr>
          <w:t>5</w:t>
        </w:r>
        <w:r>
          <w:rPr>
            <w:noProof/>
            <w:webHidden/>
          </w:rPr>
          <w:fldChar w:fldCharType="end"/>
        </w:r>
      </w:hyperlink>
    </w:p>
    <w:p w14:paraId="4F2FB6AB" w14:textId="6888AC73" w:rsidR="00D211BE" w:rsidRDefault="00D211BE">
      <w:pPr>
        <w:pStyle w:val="TOC4"/>
        <w:tabs>
          <w:tab w:val="left" w:pos="1680"/>
          <w:tab w:val="right" w:leader="dot" w:pos="8494"/>
        </w:tabs>
        <w:rPr>
          <w:noProof/>
          <w:szCs w:val="22"/>
        </w:rPr>
      </w:pPr>
      <w:hyperlink w:anchor="_Toc101951965" w:history="1">
        <w:r w:rsidRPr="0061015F">
          <w:rPr>
            <w:rStyle w:val="af6"/>
            <w:noProof/>
          </w:rPr>
          <w:t>2.</w:t>
        </w:r>
        <w:r>
          <w:rPr>
            <w:noProof/>
            <w:szCs w:val="22"/>
          </w:rPr>
          <w:tab/>
        </w:r>
        <w:r w:rsidRPr="0061015F">
          <w:rPr>
            <w:rStyle w:val="af6"/>
            <w:rFonts w:eastAsia="PMingLiU"/>
            <w:noProof/>
            <w:lang w:eastAsia="zh-TW"/>
          </w:rPr>
          <w:t>神像</w:t>
        </w:r>
        <w:r w:rsidRPr="0061015F">
          <w:rPr>
            <w:rStyle w:val="af6"/>
            <w:rFonts w:eastAsia="PMingLiU"/>
            <w:noProof/>
            <w:lang w:eastAsia="zh-TW"/>
          </w:rPr>
          <w:t>NFT</w:t>
        </w:r>
        <w:r>
          <w:rPr>
            <w:noProof/>
            <w:webHidden/>
          </w:rPr>
          <w:tab/>
        </w:r>
        <w:r>
          <w:rPr>
            <w:noProof/>
            <w:webHidden/>
          </w:rPr>
          <w:fldChar w:fldCharType="begin"/>
        </w:r>
        <w:r>
          <w:rPr>
            <w:noProof/>
            <w:webHidden/>
          </w:rPr>
          <w:instrText xml:space="preserve"> PAGEREF _Toc101951965 \h </w:instrText>
        </w:r>
        <w:r>
          <w:rPr>
            <w:noProof/>
            <w:webHidden/>
          </w:rPr>
        </w:r>
        <w:r>
          <w:rPr>
            <w:noProof/>
            <w:webHidden/>
          </w:rPr>
          <w:fldChar w:fldCharType="separate"/>
        </w:r>
        <w:r>
          <w:rPr>
            <w:noProof/>
            <w:webHidden/>
          </w:rPr>
          <w:t>5</w:t>
        </w:r>
        <w:r>
          <w:rPr>
            <w:noProof/>
            <w:webHidden/>
          </w:rPr>
          <w:fldChar w:fldCharType="end"/>
        </w:r>
      </w:hyperlink>
    </w:p>
    <w:p w14:paraId="747F9197" w14:textId="197E464A" w:rsidR="00D211BE" w:rsidRDefault="00D211BE">
      <w:pPr>
        <w:pStyle w:val="TOC4"/>
        <w:tabs>
          <w:tab w:val="left" w:pos="1680"/>
          <w:tab w:val="right" w:leader="dot" w:pos="8494"/>
        </w:tabs>
        <w:rPr>
          <w:noProof/>
          <w:szCs w:val="22"/>
        </w:rPr>
      </w:pPr>
      <w:hyperlink w:anchor="_Toc101951966" w:history="1">
        <w:r w:rsidRPr="0061015F">
          <w:rPr>
            <w:rStyle w:val="af6"/>
            <w:noProof/>
          </w:rPr>
          <w:t>3.</w:t>
        </w:r>
        <w:r>
          <w:rPr>
            <w:noProof/>
            <w:szCs w:val="22"/>
          </w:rPr>
          <w:tab/>
        </w:r>
        <w:r w:rsidRPr="0061015F">
          <w:rPr>
            <w:rStyle w:val="af6"/>
            <w:rFonts w:eastAsia="PMingLiU"/>
            <w:noProof/>
            <w:lang w:eastAsia="zh-TW"/>
          </w:rPr>
          <w:t>社區、社群</w:t>
        </w:r>
        <w:r>
          <w:rPr>
            <w:noProof/>
            <w:webHidden/>
          </w:rPr>
          <w:tab/>
        </w:r>
        <w:r>
          <w:rPr>
            <w:noProof/>
            <w:webHidden/>
          </w:rPr>
          <w:fldChar w:fldCharType="begin"/>
        </w:r>
        <w:r>
          <w:rPr>
            <w:noProof/>
            <w:webHidden/>
          </w:rPr>
          <w:instrText xml:space="preserve"> PAGEREF _Toc101951966 \h </w:instrText>
        </w:r>
        <w:r>
          <w:rPr>
            <w:noProof/>
            <w:webHidden/>
          </w:rPr>
        </w:r>
        <w:r>
          <w:rPr>
            <w:noProof/>
            <w:webHidden/>
          </w:rPr>
          <w:fldChar w:fldCharType="separate"/>
        </w:r>
        <w:r>
          <w:rPr>
            <w:noProof/>
            <w:webHidden/>
          </w:rPr>
          <w:t>5</w:t>
        </w:r>
        <w:r>
          <w:rPr>
            <w:noProof/>
            <w:webHidden/>
          </w:rPr>
          <w:fldChar w:fldCharType="end"/>
        </w:r>
      </w:hyperlink>
    </w:p>
    <w:p w14:paraId="5D013508" w14:textId="5DB0BCFD" w:rsidR="00D211BE" w:rsidRDefault="00D211BE">
      <w:pPr>
        <w:pStyle w:val="TOC4"/>
        <w:tabs>
          <w:tab w:val="left" w:pos="1680"/>
          <w:tab w:val="right" w:leader="dot" w:pos="8494"/>
        </w:tabs>
        <w:rPr>
          <w:noProof/>
          <w:szCs w:val="22"/>
        </w:rPr>
      </w:pPr>
      <w:hyperlink w:anchor="_Toc101951967" w:history="1">
        <w:r w:rsidRPr="0061015F">
          <w:rPr>
            <w:rStyle w:val="af6"/>
            <w:noProof/>
          </w:rPr>
          <w:t>4.</w:t>
        </w:r>
        <w:r>
          <w:rPr>
            <w:noProof/>
            <w:szCs w:val="22"/>
          </w:rPr>
          <w:tab/>
        </w:r>
        <w:r w:rsidRPr="0061015F">
          <w:rPr>
            <w:rStyle w:val="af6"/>
            <w:rFonts w:eastAsia="PMingLiU"/>
            <w:noProof/>
            <w:lang w:eastAsia="zh-TW"/>
          </w:rPr>
          <w:t>發展周邊</w:t>
        </w:r>
        <w:r>
          <w:rPr>
            <w:noProof/>
            <w:webHidden/>
          </w:rPr>
          <w:tab/>
        </w:r>
        <w:r>
          <w:rPr>
            <w:noProof/>
            <w:webHidden/>
          </w:rPr>
          <w:fldChar w:fldCharType="begin"/>
        </w:r>
        <w:r>
          <w:rPr>
            <w:noProof/>
            <w:webHidden/>
          </w:rPr>
          <w:instrText xml:space="preserve"> PAGEREF _Toc101951967 \h </w:instrText>
        </w:r>
        <w:r>
          <w:rPr>
            <w:noProof/>
            <w:webHidden/>
          </w:rPr>
        </w:r>
        <w:r>
          <w:rPr>
            <w:noProof/>
            <w:webHidden/>
          </w:rPr>
          <w:fldChar w:fldCharType="separate"/>
        </w:r>
        <w:r>
          <w:rPr>
            <w:noProof/>
            <w:webHidden/>
          </w:rPr>
          <w:t>6</w:t>
        </w:r>
        <w:r>
          <w:rPr>
            <w:noProof/>
            <w:webHidden/>
          </w:rPr>
          <w:fldChar w:fldCharType="end"/>
        </w:r>
      </w:hyperlink>
    </w:p>
    <w:p w14:paraId="125C5265" w14:textId="5F858F17" w:rsidR="00D211BE" w:rsidRDefault="00D211BE">
      <w:pPr>
        <w:pStyle w:val="TOC2"/>
        <w:tabs>
          <w:tab w:val="right" w:leader="dot" w:pos="8494"/>
        </w:tabs>
        <w:rPr>
          <w:noProof/>
          <w:szCs w:val="22"/>
        </w:rPr>
      </w:pPr>
      <w:hyperlink w:anchor="_Toc101951968" w:history="1">
        <w:r w:rsidRPr="0061015F">
          <w:rPr>
            <w:rStyle w:val="af6"/>
            <w:rFonts w:eastAsia="PMingLiU"/>
            <w:noProof/>
            <w:lang w:eastAsia="zh-TW"/>
          </w:rPr>
          <w:t>四、</w:t>
        </w:r>
        <w:r w:rsidRPr="0061015F">
          <w:rPr>
            <w:rStyle w:val="af6"/>
            <w:rFonts w:eastAsia="PMingLiU"/>
            <w:noProof/>
            <w:lang w:eastAsia="zh-TW"/>
          </w:rPr>
          <w:t>PrayDAO</w:t>
        </w:r>
        <w:r w:rsidRPr="0061015F">
          <w:rPr>
            <w:rStyle w:val="af6"/>
            <w:rFonts w:eastAsia="PMingLiU"/>
            <w:noProof/>
            <w:lang w:eastAsia="zh-TW"/>
          </w:rPr>
          <w:t>的實現路徑</w:t>
        </w:r>
        <w:r>
          <w:rPr>
            <w:noProof/>
            <w:webHidden/>
          </w:rPr>
          <w:tab/>
        </w:r>
        <w:r>
          <w:rPr>
            <w:noProof/>
            <w:webHidden/>
          </w:rPr>
          <w:fldChar w:fldCharType="begin"/>
        </w:r>
        <w:r>
          <w:rPr>
            <w:noProof/>
            <w:webHidden/>
          </w:rPr>
          <w:instrText xml:space="preserve"> PAGEREF _Toc101951968 \h </w:instrText>
        </w:r>
        <w:r>
          <w:rPr>
            <w:noProof/>
            <w:webHidden/>
          </w:rPr>
        </w:r>
        <w:r>
          <w:rPr>
            <w:noProof/>
            <w:webHidden/>
          </w:rPr>
          <w:fldChar w:fldCharType="separate"/>
        </w:r>
        <w:r>
          <w:rPr>
            <w:noProof/>
            <w:webHidden/>
          </w:rPr>
          <w:t>7</w:t>
        </w:r>
        <w:r>
          <w:rPr>
            <w:noProof/>
            <w:webHidden/>
          </w:rPr>
          <w:fldChar w:fldCharType="end"/>
        </w:r>
      </w:hyperlink>
    </w:p>
    <w:p w14:paraId="7AD1A209" w14:textId="68C765FB" w:rsidR="00D211BE" w:rsidRDefault="00D211BE">
      <w:pPr>
        <w:pStyle w:val="TOC3"/>
        <w:tabs>
          <w:tab w:val="left" w:pos="1680"/>
          <w:tab w:val="right" w:leader="dot" w:pos="8494"/>
        </w:tabs>
        <w:rPr>
          <w:noProof/>
          <w:szCs w:val="22"/>
        </w:rPr>
      </w:pPr>
      <w:hyperlink w:anchor="_Toc101951969" w:history="1">
        <w:r w:rsidRPr="0061015F">
          <w:rPr>
            <w:rStyle w:val="af6"/>
            <w:noProof/>
          </w:rPr>
          <w:t>(一)</w:t>
        </w:r>
        <w:r>
          <w:rPr>
            <w:noProof/>
            <w:szCs w:val="22"/>
          </w:rPr>
          <w:tab/>
        </w:r>
        <w:r w:rsidRPr="0061015F">
          <w:rPr>
            <w:rStyle w:val="af6"/>
            <w:rFonts w:eastAsia="PMingLiU"/>
            <w:noProof/>
            <w:lang w:eastAsia="zh-TW"/>
          </w:rPr>
          <w:t>第一階段：開發</w:t>
        </w:r>
        <w:r w:rsidRPr="0061015F">
          <w:rPr>
            <w:rStyle w:val="af6"/>
            <w:rFonts w:eastAsia="PMingLiU"/>
            <w:noProof/>
            <w:lang w:eastAsia="zh-TW"/>
          </w:rPr>
          <w:t>PrayApp</w:t>
        </w:r>
        <w:r w:rsidRPr="0061015F">
          <w:rPr>
            <w:rStyle w:val="af6"/>
            <w:rFonts w:eastAsia="PMingLiU"/>
            <w:noProof/>
            <w:lang w:eastAsia="zh-TW"/>
          </w:rPr>
          <w:t>應用場景</w:t>
        </w:r>
        <w:r>
          <w:rPr>
            <w:noProof/>
            <w:webHidden/>
          </w:rPr>
          <w:tab/>
        </w:r>
        <w:r>
          <w:rPr>
            <w:noProof/>
            <w:webHidden/>
          </w:rPr>
          <w:fldChar w:fldCharType="begin"/>
        </w:r>
        <w:r>
          <w:rPr>
            <w:noProof/>
            <w:webHidden/>
          </w:rPr>
          <w:instrText xml:space="preserve"> PAGEREF _Toc101951969 \h </w:instrText>
        </w:r>
        <w:r>
          <w:rPr>
            <w:noProof/>
            <w:webHidden/>
          </w:rPr>
        </w:r>
        <w:r>
          <w:rPr>
            <w:noProof/>
            <w:webHidden/>
          </w:rPr>
          <w:fldChar w:fldCharType="separate"/>
        </w:r>
        <w:r>
          <w:rPr>
            <w:noProof/>
            <w:webHidden/>
          </w:rPr>
          <w:t>7</w:t>
        </w:r>
        <w:r>
          <w:rPr>
            <w:noProof/>
            <w:webHidden/>
          </w:rPr>
          <w:fldChar w:fldCharType="end"/>
        </w:r>
      </w:hyperlink>
    </w:p>
    <w:p w14:paraId="5742400F" w14:textId="629AE4F5" w:rsidR="00D211BE" w:rsidRDefault="00D211BE">
      <w:pPr>
        <w:pStyle w:val="TOC3"/>
        <w:tabs>
          <w:tab w:val="left" w:pos="1680"/>
          <w:tab w:val="right" w:leader="dot" w:pos="8494"/>
        </w:tabs>
        <w:rPr>
          <w:noProof/>
          <w:szCs w:val="22"/>
        </w:rPr>
      </w:pPr>
      <w:hyperlink w:anchor="_Toc101951970" w:history="1">
        <w:r w:rsidRPr="0061015F">
          <w:rPr>
            <w:rStyle w:val="af6"/>
            <w:noProof/>
          </w:rPr>
          <w:t>(二)</w:t>
        </w:r>
        <w:r>
          <w:rPr>
            <w:noProof/>
            <w:szCs w:val="22"/>
          </w:rPr>
          <w:tab/>
        </w:r>
        <w:r w:rsidRPr="0061015F">
          <w:rPr>
            <w:rStyle w:val="af6"/>
            <w:rFonts w:eastAsia="PMingLiU"/>
            <w:noProof/>
            <w:lang w:eastAsia="zh-TW"/>
          </w:rPr>
          <w:t>第二階段：建立</w:t>
        </w:r>
        <w:r w:rsidRPr="0061015F">
          <w:rPr>
            <w:rStyle w:val="af6"/>
            <w:rFonts w:eastAsia="PMingLiU"/>
            <w:noProof/>
            <w:lang w:eastAsia="zh-TW"/>
          </w:rPr>
          <w:t>PrayDAO</w:t>
        </w:r>
        <w:r w:rsidRPr="0061015F">
          <w:rPr>
            <w:rStyle w:val="af6"/>
            <w:rFonts w:eastAsia="PMingLiU"/>
            <w:noProof/>
            <w:lang w:eastAsia="zh-TW"/>
          </w:rPr>
          <w:t>社區生態</w:t>
        </w:r>
        <w:r>
          <w:rPr>
            <w:noProof/>
            <w:webHidden/>
          </w:rPr>
          <w:tab/>
        </w:r>
        <w:r>
          <w:rPr>
            <w:noProof/>
            <w:webHidden/>
          </w:rPr>
          <w:fldChar w:fldCharType="begin"/>
        </w:r>
        <w:r>
          <w:rPr>
            <w:noProof/>
            <w:webHidden/>
          </w:rPr>
          <w:instrText xml:space="preserve"> PAGEREF _Toc101951970 \h </w:instrText>
        </w:r>
        <w:r>
          <w:rPr>
            <w:noProof/>
            <w:webHidden/>
          </w:rPr>
        </w:r>
        <w:r>
          <w:rPr>
            <w:noProof/>
            <w:webHidden/>
          </w:rPr>
          <w:fldChar w:fldCharType="separate"/>
        </w:r>
        <w:r>
          <w:rPr>
            <w:noProof/>
            <w:webHidden/>
          </w:rPr>
          <w:t>7</w:t>
        </w:r>
        <w:r>
          <w:rPr>
            <w:noProof/>
            <w:webHidden/>
          </w:rPr>
          <w:fldChar w:fldCharType="end"/>
        </w:r>
      </w:hyperlink>
    </w:p>
    <w:p w14:paraId="23A064FB" w14:textId="26C632BF" w:rsidR="00D211BE" w:rsidRDefault="00D211BE">
      <w:pPr>
        <w:pStyle w:val="TOC3"/>
        <w:tabs>
          <w:tab w:val="left" w:pos="1680"/>
          <w:tab w:val="right" w:leader="dot" w:pos="8494"/>
        </w:tabs>
        <w:rPr>
          <w:noProof/>
          <w:szCs w:val="22"/>
        </w:rPr>
      </w:pPr>
      <w:hyperlink w:anchor="_Toc101951971" w:history="1">
        <w:r w:rsidRPr="0061015F">
          <w:rPr>
            <w:rStyle w:val="af6"/>
            <w:noProof/>
          </w:rPr>
          <w:t>(三)</w:t>
        </w:r>
        <w:r>
          <w:rPr>
            <w:noProof/>
            <w:szCs w:val="22"/>
          </w:rPr>
          <w:tab/>
        </w:r>
        <w:r w:rsidRPr="0061015F">
          <w:rPr>
            <w:rStyle w:val="af6"/>
            <w:rFonts w:eastAsia="PMingLiU"/>
            <w:noProof/>
            <w:lang w:eastAsia="zh-TW"/>
          </w:rPr>
          <w:t>第三階段：擴展</w:t>
        </w:r>
        <w:r w:rsidRPr="0061015F">
          <w:rPr>
            <w:rStyle w:val="af6"/>
            <w:rFonts w:eastAsia="PMingLiU"/>
            <w:noProof/>
            <w:lang w:eastAsia="zh-TW"/>
          </w:rPr>
          <w:t>PrayApp</w:t>
        </w:r>
        <w:r w:rsidRPr="0061015F">
          <w:rPr>
            <w:rStyle w:val="af6"/>
            <w:rFonts w:eastAsia="PMingLiU"/>
            <w:noProof/>
            <w:lang w:eastAsia="zh-TW"/>
          </w:rPr>
          <w:t>應用市場</w:t>
        </w:r>
        <w:r>
          <w:rPr>
            <w:noProof/>
            <w:webHidden/>
          </w:rPr>
          <w:tab/>
        </w:r>
        <w:r>
          <w:rPr>
            <w:noProof/>
            <w:webHidden/>
          </w:rPr>
          <w:fldChar w:fldCharType="begin"/>
        </w:r>
        <w:r>
          <w:rPr>
            <w:noProof/>
            <w:webHidden/>
          </w:rPr>
          <w:instrText xml:space="preserve"> PAGEREF _Toc101951971 \h </w:instrText>
        </w:r>
        <w:r>
          <w:rPr>
            <w:noProof/>
            <w:webHidden/>
          </w:rPr>
        </w:r>
        <w:r>
          <w:rPr>
            <w:noProof/>
            <w:webHidden/>
          </w:rPr>
          <w:fldChar w:fldCharType="separate"/>
        </w:r>
        <w:r>
          <w:rPr>
            <w:noProof/>
            <w:webHidden/>
          </w:rPr>
          <w:t>8</w:t>
        </w:r>
        <w:r>
          <w:rPr>
            <w:noProof/>
            <w:webHidden/>
          </w:rPr>
          <w:fldChar w:fldCharType="end"/>
        </w:r>
      </w:hyperlink>
    </w:p>
    <w:p w14:paraId="5B4EA961" w14:textId="26A56B2F" w:rsidR="00D211BE" w:rsidRDefault="00D211BE">
      <w:pPr>
        <w:pStyle w:val="TOC3"/>
        <w:tabs>
          <w:tab w:val="left" w:pos="1680"/>
          <w:tab w:val="right" w:leader="dot" w:pos="8494"/>
        </w:tabs>
        <w:rPr>
          <w:noProof/>
          <w:szCs w:val="22"/>
        </w:rPr>
      </w:pPr>
      <w:hyperlink w:anchor="_Toc101951972" w:history="1">
        <w:r w:rsidRPr="0061015F">
          <w:rPr>
            <w:rStyle w:val="af6"/>
            <w:noProof/>
          </w:rPr>
          <w:t>(四)</w:t>
        </w:r>
        <w:r>
          <w:rPr>
            <w:noProof/>
            <w:szCs w:val="22"/>
          </w:rPr>
          <w:tab/>
        </w:r>
        <w:r w:rsidRPr="0061015F">
          <w:rPr>
            <w:rStyle w:val="af6"/>
            <w:rFonts w:eastAsia="PMingLiU"/>
            <w:noProof/>
            <w:lang w:eastAsia="zh-TW"/>
          </w:rPr>
          <w:t>第四階段：把</w:t>
        </w:r>
        <w:r w:rsidRPr="0061015F">
          <w:rPr>
            <w:rStyle w:val="af6"/>
            <w:rFonts w:eastAsia="PMingLiU"/>
            <w:noProof/>
            <w:lang w:eastAsia="zh-TW"/>
          </w:rPr>
          <w:t>PrayApp</w:t>
        </w:r>
        <w:r w:rsidRPr="0061015F">
          <w:rPr>
            <w:rStyle w:val="af6"/>
            <w:rFonts w:eastAsia="PMingLiU"/>
            <w:noProof/>
            <w:lang w:eastAsia="zh-TW"/>
          </w:rPr>
          <w:t>建到元宇宙當中去</w:t>
        </w:r>
        <w:r>
          <w:rPr>
            <w:noProof/>
            <w:webHidden/>
          </w:rPr>
          <w:tab/>
        </w:r>
        <w:r>
          <w:rPr>
            <w:noProof/>
            <w:webHidden/>
          </w:rPr>
          <w:fldChar w:fldCharType="begin"/>
        </w:r>
        <w:r>
          <w:rPr>
            <w:noProof/>
            <w:webHidden/>
          </w:rPr>
          <w:instrText xml:space="preserve"> PAGEREF _Toc101951972 \h </w:instrText>
        </w:r>
        <w:r>
          <w:rPr>
            <w:noProof/>
            <w:webHidden/>
          </w:rPr>
        </w:r>
        <w:r>
          <w:rPr>
            <w:noProof/>
            <w:webHidden/>
          </w:rPr>
          <w:fldChar w:fldCharType="separate"/>
        </w:r>
        <w:r>
          <w:rPr>
            <w:noProof/>
            <w:webHidden/>
          </w:rPr>
          <w:t>8</w:t>
        </w:r>
        <w:r>
          <w:rPr>
            <w:noProof/>
            <w:webHidden/>
          </w:rPr>
          <w:fldChar w:fldCharType="end"/>
        </w:r>
      </w:hyperlink>
    </w:p>
    <w:p w14:paraId="73C4D0EA" w14:textId="27F04DD1" w:rsidR="00D211BE" w:rsidRDefault="00D211BE">
      <w:pPr>
        <w:pStyle w:val="TOC2"/>
        <w:tabs>
          <w:tab w:val="right" w:leader="dot" w:pos="8494"/>
        </w:tabs>
        <w:rPr>
          <w:noProof/>
          <w:szCs w:val="22"/>
        </w:rPr>
      </w:pPr>
      <w:hyperlink w:anchor="_Toc101951973" w:history="1">
        <w:r w:rsidRPr="0061015F">
          <w:rPr>
            <w:rStyle w:val="af6"/>
            <w:rFonts w:eastAsia="PMingLiU"/>
            <w:noProof/>
            <w:lang w:eastAsia="zh-TW"/>
          </w:rPr>
          <w:t>五、經濟模型</w:t>
        </w:r>
        <w:r>
          <w:rPr>
            <w:noProof/>
            <w:webHidden/>
          </w:rPr>
          <w:tab/>
        </w:r>
        <w:r>
          <w:rPr>
            <w:noProof/>
            <w:webHidden/>
          </w:rPr>
          <w:fldChar w:fldCharType="begin"/>
        </w:r>
        <w:r>
          <w:rPr>
            <w:noProof/>
            <w:webHidden/>
          </w:rPr>
          <w:instrText xml:space="preserve"> PAGEREF _Toc101951973 \h </w:instrText>
        </w:r>
        <w:r>
          <w:rPr>
            <w:noProof/>
            <w:webHidden/>
          </w:rPr>
        </w:r>
        <w:r>
          <w:rPr>
            <w:noProof/>
            <w:webHidden/>
          </w:rPr>
          <w:fldChar w:fldCharType="separate"/>
        </w:r>
        <w:r>
          <w:rPr>
            <w:noProof/>
            <w:webHidden/>
          </w:rPr>
          <w:t>8</w:t>
        </w:r>
        <w:r>
          <w:rPr>
            <w:noProof/>
            <w:webHidden/>
          </w:rPr>
          <w:fldChar w:fldCharType="end"/>
        </w:r>
      </w:hyperlink>
    </w:p>
    <w:p w14:paraId="608FA9AD" w14:textId="683BB453" w:rsidR="00D211BE" w:rsidRDefault="00D211BE">
      <w:pPr>
        <w:pStyle w:val="TOC3"/>
        <w:tabs>
          <w:tab w:val="left" w:pos="1680"/>
          <w:tab w:val="right" w:leader="dot" w:pos="8494"/>
        </w:tabs>
        <w:rPr>
          <w:noProof/>
          <w:szCs w:val="22"/>
        </w:rPr>
      </w:pPr>
      <w:hyperlink w:anchor="_Toc101951974" w:history="1">
        <w:r w:rsidRPr="0061015F">
          <w:rPr>
            <w:rStyle w:val="af6"/>
            <w:noProof/>
          </w:rPr>
          <w:t>(一)</w:t>
        </w:r>
        <w:r>
          <w:rPr>
            <w:noProof/>
            <w:szCs w:val="22"/>
          </w:rPr>
          <w:tab/>
        </w:r>
        <w:r w:rsidRPr="0061015F">
          <w:rPr>
            <w:rStyle w:val="af6"/>
            <w:rFonts w:eastAsia="PMingLiU"/>
            <w:noProof/>
            <w:lang w:eastAsia="zh-TW"/>
          </w:rPr>
          <w:t>交互</w:t>
        </w:r>
        <w:r w:rsidRPr="0061015F">
          <w:rPr>
            <w:rStyle w:val="af6"/>
            <w:rFonts w:eastAsia="PMingLiU"/>
            <w:noProof/>
            <w:lang w:eastAsia="zh-TW"/>
          </w:rPr>
          <w:t>Token</w:t>
        </w:r>
        <w:r w:rsidRPr="0061015F">
          <w:rPr>
            <w:rStyle w:val="af6"/>
            <w:rFonts w:eastAsia="PMingLiU"/>
            <w:noProof/>
            <w:lang w:eastAsia="zh-TW"/>
          </w:rPr>
          <w:t>和治理</w:t>
        </w:r>
        <w:r w:rsidRPr="0061015F">
          <w:rPr>
            <w:rStyle w:val="af6"/>
            <w:rFonts w:eastAsia="PMingLiU"/>
            <w:noProof/>
            <w:lang w:eastAsia="zh-TW"/>
          </w:rPr>
          <w:t>Token</w:t>
        </w:r>
        <w:r>
          <w:rPr>
            <w:noProof/>
            <w:webHidden/>
          </w:rPr>
          <w:tab/>
        </w:r>
        <w:r>
          <w:rPr>
            <w:noProof/>
            <w:webHidden/>
          </w:rPr>
          <w:fldChar w:fldCharType="begin"/>
        </w:r>
        <w:r>
          <w:rPr>
            <w:noProof/>
            <w:webHidden/>
          </w:rPr>
          <w:instrText xml:space="preserve"> PAGEREF _Toc101951974 \h </w:instrText>
        </w:r>
        <w:r>
          <w:rPr>
            <w:noProof/>
            <w:webHidden/>
          </w:rPr>
        </w:r>
        <w:r>
          <w:rPr>
            <w:noProof/>
            <w:webHidden/>
          </w:rPr>
          <w:fldChar w:fldCharType="separate"/>
        </w:r>
        <w:r>
          <w:rPr>
            <w:noProof/>
            <w:webHidden/>
          </w:rPr>
          <w:t>8</w:t>
        </w:r>
        <w:r>
          <w:rPr>
            <w:noProof/>
            <w:webHidden/>
          </w:rPr>
          <w:fldChar w:fldCharType="end"/>
        </w:r>
      </w:hyperlink>
    </w:p>
    <w:p w14:paraId="026D37AE" w14:textId="7D2649C5" w:rsidR="00D211BE" w:rsidRDefault="00D211BE">
      <w:pPr>
        <w:pStyle w:val="TOC3"/>
        <w:tabs>
          <w:tab w:val="left" w:pos="1680"/>
          <w:tab w:val="right" w:leader="dot" w:pos="8494"/>
        </w:tabs>
        <w:rPr>
          <w:noProof/>
          <w:szCs w:val="22"/>
        </w:rPr>
      </w:pPr>
      <w:hyperlink w:anchor="_Toc101951975" w:history="1">
        <w:r w:rsidRPr="0061015F">
          <w:rPr>
            <w:rStyle w:val="af6"/>
            <w:noProof/>
          </w:rPr>
          <w:t>(二)</w:t>
        </w:r>
        <w:r>
          <w:rPr>
            <w:noProof/>
            <w:szCs w:val="22"/>
          </w:rPr>
          <w:tab/>
        </w:r>
        <w:r w:rsidRPr="0061015F">
          <w:rPr>
            <w:rStyle w:val="af6"/>
            <w:rFonts w:eastAsia="PMingLiU"/>
            <w:noProof/>
            <w:lang w:eastAsia="zh-TW"/>
          </w:rPr>
          <w:t>治理</w:t>
        </w:r>
        <w:r w:rsidRPr="0061015F">
          <w:rPr>
            <w:rStyle w:val="af6"/>
            <w:rFonts w:eastAsia="PMingLiU"/>
            <w:noProof/>
            <w:lang w:eastAsia="zh-TW"/>
          </w:rPr>
          <w:t>Token</w:t>
        </w:r>
        <w:r w:rsidRPr="0061015F">
          <w:rPr>
            <w:rStyle w:val="af6"/>
            <w:rFonts w:eastAsia="PMingLiU"/>
            <w:noProof/>
            <w:lang w:eastAsia="zh-TW"/>
          </w:rPr>
          <w:t>分發機制</w:t>
        </w:r>
        <w:r>
          <w:rPr>
            <w:noProof/>
            <w:webHidden/>
          </w:rPr>
          <w:tab/>
        </w:r>
        <w:r>
          <w:rPr>
            <w:noProof/>
            <w:webHidden/>
          </w:rPr>
          <w:fldChar w:fldCharType="begin"/>
        </w:r>
        <w:r>
          <w:rPr>
            <w:noProof/>
            <w:webHidden/>
          </w:rPr>
          <w:instrText xml:space="preserve"> PAGEREF _Toc101951975 \h </w:instrText>
        </w:r>
        <w:r>
          <w:rPr>
            <w:noProof/>
            <w:webHidden/>
          </w:rPr>
        </w:r>
        <w:r>
          <w:rPr>
            <w:noProof/>
            <w:webHidden/>
          </w:rPr>
          <w:fldChar w:fldCharType="separate"/>
        </w:r>
        <w:r>
          <w:rPr>
            <w:noProof/>
            <w:webHidden/>
          </w:rPr>
          <w:t>9</w:t>
        </w:r>
        <w:r>
          <w:rPr>
            <w:noProof/>
            <w:webHidden/>
          </w:rPr>
          <w:fldChar w:fldCharType="end"/>
        </w:r>
      </w:hyperlink>
    </w:p>
    <w:p w14:paraId="32FDBBEB" w14:textId="5FA1B534" w:rsidR="00D211BE" w:rsidRDefault="00D211BE">
      <w:pPr>
        <w:pStyle w:val="TOC3"/>
        <w:tabs>
          <w:tab w:val="left" w:pos="1680"/>
          <w:tab w:val="right" w:leader="dot" w:pos="8494"/>
        </w:tabs>
        <w:rPr>
          <w:noProof/>
          <w:szCs w:val="22"/>
        </w:rPr>
      </w:pPr>
      <w:hyperlink w:anchor="_Toc101951976" w:history="1">
        <w:r w:rsidRPr="0061015F">
          <w:rPr>
            <w:rStyle w:val="af6"/>
            <w:noProof/>
          </w:rPr>
          <w:t>(三)</w:t>
        </w:r>
        <w:r>
          <w:rPr>
            <w:noProof/>
            <w:szCs w:val="22"/>
          </w:rPr>
          <w:tab/>
        </w:r>
        <w:r w:rsidRPr="0061015F">
          <w:rPr>
            <w:rStyle w:val="af6"/>
            <w:rFonts w:eastAsia="PMingLiU"/>
            <w:noProof/>
            <w:lang w:eastAsia="zh-TW"/>
          </w:rPr>
          <w:t>治理</w:t>
        </w:r>
        <w:r w:rsidRPr="0061015F">
          <w:rPr>
            <w:rStyle w:val="af6"/>
            <w:rFonts w:eastAsia="PMingLiU"/>
            <w:noProof/>
            <w:lang w:eastAsia="zh-TW"/>
          </w:rPr>
          <w:t xml:space="preserve">Token </w:t>
        </w:r>
        <w:r w:rsidRPr="0061015F">
          <w:rPr>
            <w:rStyle w:val="af6"/>
            <w:rFonts w:eastAsia="PMingLiU"/>
            <w:noProof/>
            <w:lang w:eastAsia="zh-TW"/>
          </w:rPr>
          <w:t>的商業模式</w:t>
        </w:r>
        <w:r>
          <w:rPr>
            <w:noProof/>
            <w:webHidden/>
          </w:rPr>
          <w:tab/>
        </w:r>
        <w:r>
          <w:rPr>
            <w:noProof/>
            <w:webHidden/>
          </w:rPr>
          <w:fldChar w:fldCharType="begin"/>
        </w:r>
        <w:r>
          <w:rPr>
            <w:noProof/>
            <w:webHidden/>
          </w:rPr>
          <w:instrText xml:space="preserve"> PAGEREF _Toc101951976 \h </w:instrText>
        </w:r>
        <w:r>
          <w:rPr>
            <w:noProof/>
            <w:webHidden/>
          </w:rPr>
        </w:r>
        <w:r>
          <w:rPr>
            <w:noProof/>
            <w:webHidden/>
          </w:rPr>
          <w:fldChar w:fldCharType="separate"/>
        </w:r>
        <w:r>
          <w:rPr>
            <w:noProof/>
            <w:webHidden/>
          </w:rPr>
          <w:t>10</w:t>
        </w:r>
        <w:r>
          <w:rPr>
            <w:noProof/>
            <w:webHidden/>
          </w:rPr>
          <w:fldChar w:fldCharType="end"/>
        </w:r>
      </w:hyperlink>
    </w:p>
    <w:p w14:paraId="4B1EF892" w14:textId="116FBE81" w:rsidR="00D211BE" w:rsidRDefault="00D211BE">
      <w:pPr>
        <w:pStyle w:val="TOC3"/>
        <w:tabs>
          <w:tab w:val="left" w:pos="1680"/>
          <w:tab w:val="right" w:leader="dot" w:pos="8494"/>
        </w:tabs>
        <w:rPr>
          <w:noProof/>
          <w:szCs w:val="22"/>
        </w:rPr>
      </w:pPr>
      <w:hyperlink w:anchor="_Toc101951977" w:history="1">
        <w:r w:rsidRPr="0061015F">
          <w:rPr>
            <w:rStyle w:val="af6"/>
            <w:noProof/>
          </w:rPr>
          <w:t>(四)</w:t>
        </w:r>
        <w:r>
          <w:rPr>
            <w:noProof/>
            <w:szCs w:val="22"/>
          </w:rPr>
          <w:tab/>
        </w:r>
        <w:r w:rsidRPr="0061015F">
          <w:rPr>
            <w:rStyle w:val="af6"/>
            <w:rFonts w:eastAsia="PMingLiU"/>
            <w:noProof/>
            <w:lang w:eastAsia="zh-TW"/>
          </w:rPr>
          <w:t>獎勵機制</w:t>
        </w:r>
        <w:r>
          <w:rPr>
            <w:noProof/>
            <w:webHidden/>
          </w:rPr>
          <w:tab/>
        </w:r>
        <w:r>
          <w:rPr>
            <w:noProof/>
            <w:webHidden/>
          </w:rPr>
          <w:fldChar w:fldCharType="begin"/>
        </w:r>
        <w:r>
          <w:rPr>
            <w:noProof/>
            <w:webHidden/>
          </w:rPr>
          <w:instrText xml:space="preserve"> PAGEREF _Toc101951977 \h </w:instrText>
        </w:r>
        <w:r>
          <w:rPr>
            <w:noProof/>
            <w:webHidden/>
          </w:rPr>
        </w:r>
        <w:r>
          <w:rPr>
            <w:noProof/>
            <w:webHidden/>
          </w:rPr>
          <w:fldChar w:fldCharType="separate"/>
        </w:r>
        <w:r>
          <w:rPr>
            <w:noProof/>
            <w:webHidden/>
          </w:rPr>
          <w:t>10</w:t>
        </w:r>
        <w:r>
          <w:rPr>
            <w:noProof/>
            <w:webHidden/>
          </w:rPr>
          <w:fldChar w:fldCharType="end"/>
        </w:r>
      </w:hyperlink>
    </w:p>
    <w:p w14:paraId="7E32CD7B" w14:textId="48100D85" w:rsidR="00D211BE" w:rsidRDefault="00D211BE">
      <w:pPr>
        <w:pStyle w:val="TOC4"/>
        <w:tabs>
          <w:tab w:val="left" w:pos="1680"/>
          <w:tab w:val="right" w:leader="dot" w:pos="8494"/>
        </w:tabs>
        <w:rPr>
          <w:noProof/>
          <w:szCs w:val="22"/>
        </w:rPr>
      </w:pPr>
      <w:hyperlink w:anchor="_Toc101951978" w:history="1">
        <w:r w:rsidRPr="0061015F">
          <w:rPr>
            <w:rStyle w:val="af6"/>
            <w:noProof/>
          </w:rPr>
          <w:t>1.</w:t>
        </w:r>
        <w:r>
          <w:rPr>
            <w:noProof/>
            <w:szCs w:val="22"/>
          </w:rPr>
          <w:tab/>
        </w:r>
        <w:r w:rsidRPr="0061015F">
          <w:rPr>
            <w:rStyle w:val="af6"/>
            <w:rFonts w:eastAsia="PMingLiU"/>
            <w:noProof/>
            <w:lang w:eastAsia="zh-TW"/>
          </w:rPr>
          <w:t>空投獎勵</w:t>
        </w:r>
        <w:r>
          <w:rPr>
            <w:noProof/>
            <w:webHidden/>
          </w:rPr>
          <w:tab/>
        </w:r>
        <w:r>
          <w:rPr>
            <w:noProof/>
            <w:webHidden/>
          </w:rPr>
          <w:fldChar w:fldCharType="begin"/>
        </w:r>
        <w:r>
          <w:rPr>
            <w:noProof/>
            <w:webHidden/>
          </w:rPr>
          <w:instrText xml:space="preserve"> PAGEREF _Toc101951978 \h </w:instrText>
        </w:r>
        <w:r>
          <w:rPr>
            <w:noProof/>
            <w:webHidden/>
          </w:rPr>
        </w:r>
        <w:r>
          <w:rPr>
            <w:noProof/>
            <w:webHidden/>
          </w:rPr>
          <w:fldChar w:fldCharType="separate"/>
        </w:r>
        <w:r>
          <w:rPr>
            <w:noProof/>
            <w:webHidden/>
          </w:rPr>
          <w:t>10</w:t>
        </w:r>
        <w:r>
          <w:rPr>
            <w:noProof/>
            <w:webHidden/>
          </w:rPr>
          <w:fldChar w:fldCharType="end"/>
        </w:r>
      </w:hyperlink>
    </w:p>
    <w:p w14:paraId="7E01DCB8" w14:textId="64EDDBD9" w:rsidR="00D211BE" w:rsidRDefault="00D211BE">
      <w:pPr>
        <w:pStyle w:val="TOC4"/>
        <w:tabs>
          <w:tab w:val="left" w:pos="1680"/>
          <w:tab w:val="right" w:leader="dot" w:pos="8494"/>
        </w:tabs>
        <w:rPr>
          <w:noProof/>
          <w:szCs w:val="22"/>
        </w:rPr>
      </w:pPr>
      <w:hyperlink w:anchor="_Toc101951979" w:history="1">
        <w:r w:rsidRPr="0061015F">
          <w:rPr>
            <w:rStyle w:val="af6"/>
            <w:noProof/>
          </w:rPr>
          <w:t>2.</w:t>
        </w:r>
        <w:r>
          <w:rPr>
            <w:noProof/>
            <w:szCs w:val="22"/>
          </w:rPr>
          <w:tab/>
        </w:r>
        <w:r w:rsidRPr="0061015F">
          <w:rPr>
            <w:rStyle w:val="af6"/>
            <w:rFonts w:eastAsia="PMingLiU"/>
            <w:noProof/>
            <w:lang w:eastAsia="zh-TW"/>
          </w:rPr>
          <w:t>治理獎勵</w:t>
        </w:r>
        <w:r>
          <w:rPr>
            <w:noProof/>
            <w:webHidden/>
          </w:rPr>
          <w:tab/>
        </w:r>
        <w:r>
          <w:rPr>
            <w:noProof/>
            <w:webHidden/>
          </w:rPr>
          <w:fldChar w:fldCharType="begin"/>
        </w:r>
        <w:r>
          <w:rPr>
            <w:noProof/>
            <w:webHidden/>
          </w:rPr>
          <w:instrText xml:space="preserve"> PAGEREF _Toc101951979 \h </w:instrText>
        </w:r>
        <w:r>
          <w:rPr>
            <w:noProof/>
            <w:webHidden/>
          </w:rPr>
        </w:r>
        <w:r>
          <w:rPr>
            <w:noProof/>
            <w:webHidden/>
          </w:rPr>
          <w:fldChar w:fldCharType="separate"/>
        </w:r>
        <w:r>
          <w:rPr>
            <w:noProof/>
            <w:webHidden/>
          </w:rPr>
          <w:t>10</w:t>
        </w:r>
        <w:r>
          <w:rPr>
            <w:noProof/>
            <w:webHidden/>
          </w:rPr>
          <w:fldChar w:fldCharType="end"/>
        </w:r>
      </w:hyperlink>
    </w:p>
    <w:p w14:paraId="287D748F" w14:textId="37203425" w:rsidR="00D211BE" w:rsidRDefault="00D211BE">
      <w:pPr>
        <w:pStyle w:val="TOC4"/>
        <w:tabs>
          <w:tab w:val="left" w:pos="1680"/>
          <w:tab w:val="right" w:leader="dot" w:pos="8494"/>
        </w:tabs>
        <w:rPr>
          <w:noProof/>
          <w:szCs w:val="22"/>
        </w:rPr>
      </w:pPr>
      <w:hyperlink w:anchor="_Toc101951980" w:history="1">
        <w:r w:rsidRPr="0061015F">
          <w:rPr>
            <w:rStyle w:val="af6"/>
            <w:noProof/>
          </w:rPr>
          <w:t>3.</w:t>
        </w:r>
        <w:r>
          <w:rPr>
            <w:noProof/>
            <w:szCs w:val="22"/>
          </w:rPr>
          <w:tab/>
        </w:r>
        <w:r w:rsidRPr="0061015F">
          <w:rPr>
            <w:rStyle w:val="af6"/>
            <w:rFonts w:eastAsia="PMingLiU"/>
            <w:noProof/>
            <w:lang w:eastAsia="zh-TW"/>
          </w:rPr>
          <w:t>活動獎勵</w:t>
        </w:r>
        <w:r>
          <w:rPr>
            <w:noProof/>
            <w:webHidden/>
          </w:rPr>
          <w:tab/>
        </w:r>
        <w:r>
          <w:rPr>
            <w:noProof/>
            <w:webHidden/>
          </w:rPr>
          <w:fldChar w:fldCharType="begin"/>
        </w:r>
        <w:r>
          <w:rPr>
            <w:noProof/>
            <w:webHidden/>
          </w:rPr>
          <w:instrText xml:space="preserve"> PAGEREF _Toc101951980 \h </w:instrText>
        </w:r>
        <w:r>
          <w:rPr>
            <w:noProof/>
            <w:webHidden/>
          </w:rPr>
        </w:r>
        <w:r>
          <w:rPr>
            <w:noProof/>
            <w:webHidden/>
          </w:rPr>
          <w:fldChar w:fldCharType="separate"/>
        </w:r>
        <w:r>
          <w:rPr>
            <w:noProof/>
            <w:webHidden/>
          </w:rPr>
          <w:t>10</w:t>
        </w:r>
        <w:r>
          <w:rPr>
            <w:noProof/>
            <w:webHidden/>
          </w:rPr>
          <w:fldChar w:fldCharType="end"/>
        </w:r>
      </w:hyperlink>
    </w:p>
    <w:p w14:paraId="6FED5336" w14:textId="33C6B846" w:rsidR="00D211BE" w:rsidRDefault="00D211BE">
      <w:pPr>
        <w:pStyle w:val="TOC2"/>
        <w:tabs>
          <w:tab w:val="left" w:pos="1260"/>
          <w:tab w:val="right" w:leader="dot" w:pos="8494"/>
        </w:tabs>
        <w:rPr>
          <w:noProof/>
          <w:szCs w:val="22"/>
        </w:rPr>
      </w:pPr>
      <w:hyperlink w:anchor="_Toc101951981" w:history="1">
        <w:r w:rsidRPr="0061015F">
          <w:rPr>
            <w:rStyle w:val="af6"/>
            <w:noProof/>
          </w:rPr>
          <w:t>六、</w:t>
        </w:r>
        <w:r>
          <w:rPr>
            <w:noProof/>
            <w:szCs w:val="22"/>
          </w:rPr>
          <w:tab/>
        </w:r>
        <w:r w:rsidRPr="0061015F">
          <w:rPr>
            <w:rStyle w:val="af6"/>
            <w:rFonts w:eastAsia="PMingLiU"/>
            <w:noProof/>
            <w:lang w:eastAsia="zh-TW"/>
          </w:rPr>
          <w:t>NFT</w:t>
        </w:r>
        <w:r w:rsidRPr="0061015F">
          <w:rPr>
            <w:rStyle w:val="af6"/>
            <w:rFonts w:eastAsia="PMingLiU"/>
            <w:noProof/>
            <w:lang w:eastAsia="zh-TW"/>
          </w:rPr>
          <w:t>神像藏品介紹</w:t>
        </w:r>
        <w:r>
          <w:rPr>
            <w:noProof/>
            <w:webHidden/>
          </w:rPr>
          <w:tab/>
        </w:r>
        <w:r>
          <w:rPr>
            <w:noProof/>
            <w:webHidden/>
          </w:rPr>
          <w:fldChar w:fldCharType="begin"/>
        </w:r>
        <w:r>
          <w:rPr>
            <w:noProof/>
            <w:webHidden/>
          </w:rPr>
          <w:instrText xml:space="preserve"> PAGEREF _Toc101951981 \h </w:instrText>
        </w:r>
        <w:r>
          <w:rPr>
            <w:noProof/>
            <w:webHidden/>
          </w:rPr>
        </w:r>
        <w:r>
          <w:rPr>
            <w:noProof/>
            <w:webHidden/>
          </w:rPr>
          <w:fldChar w:fldCharType="separate"/>
        </w:r>
        <w:r>
          <w:rPr>
            <w:noProof/>
            <w:webHidden/>
          </w:rPr>
          <w:t>11</w:t>
        </w:r>
        <w:r>
          <w:rPr>
            <w:noProof/>
            <w:webHidden/>
          </w:rPr>
          <w:fldChar w:fldCharType="end"/>
        </w:r>
      </w:hyperlink>
    </w:p>
    <w:p w14:paraId="7E9E2078" w14:textId="5880E21C" w:rsidR="00D211BE" w:rsidRDefault="00D211BE">
      <w:pPr>
        <w:pStyle w:val="TOC3"/>
        <w:tabs>
          <w:tab w:val="left" w:pos="1680"/>
          <w:tab w:val="right" w:leader="dot" w:pos="8494"/>
        </w:tabs>
        <w:rPr>
          <w:noProof/>
          <w:szCs w:val="22"/>
        </w:rPr>
      </w:pPr>
      <w:hyperlink w:anchor="_Toc101951982" w:history="1">
        <w:r w:rsidRPr="0061015F">
          <w:rPr>
            <w:rStyle w:val="af6"/>
            <w:rFonts w:ascii="仿宋" w:eastAsia="仿宋" w:hAnsi="仿宋" w:cs="Times New Roman"/>
            <w:noProof/>
          </w:rPr>
          <w:t>(一)</w:t>
        </w:r>
        <w:r>
          <w:rPr>
            <w:noProof/>
            <w:szCs w:val="22"/>
          </w:rPr>
          <w:tab/>
        </w:r>
        <w:r w:rsidRPr="0061015F">
          <w:rPr>
            <w:rStyle w:val="af6"/>
            <w:rFonts w:eastAsia="PMingLiU"/>
            <w:noProof/>
            <w:lang w:eastAsia="zh-TW"/>
          </w:rPr>
          <w:t>創世神像</w:t>
        </w:r>
        <w:r>
          <w:rPr>
            <w:noProof/>
            <w:webHidden/>
          </w:rPr>
          <w:tab/>
        </w:r>
        <w:r>
          <w:rPr>
            <w:noProof/>
            <w:webHidden/>
          </w:rPr>
          <w:fldChar w:fldCharType="begin"/>
        </w:r>
        <w:r>
          <w:rPr>
            <w:noProof/>
            <w:webHidden/>
          </w:rPr>
          <w:instrText xml:space="preserve"> PAGEREF _Toc101951982 \h </w:instrText>
        </w:r>
        <w:r>
          <w:rPr>
            <w:noProof/>
            <w:webHidden/>
          </w:rPr>
        </w:r>
        <w:r>
          <w:rPr>
            <w:noProof/>
            <w:webHidden/>
          </w:rPr>
          <w:fldChar w:fldCharType="separate"/>
        </w:r>
        <w:r>
          <w:rPr>
            <w:noProof/>
            <w:webHidden/>
          </w:rPr>
          <w:t>11</w:t>
        </w:r>
        <w:r>
          <w:rPr>
            <w:noProof/>
            <w:webHidden/>
          </w:rPr>
          <w:fldChar w:fldCharType="end"/>
        </w:r>
      </w:hyperlink>
    </w:p>
    <w:p w14:paraId="1350A47E" w14:textId="4F4784A9" w:rsidR="00D211BE" w:rsidRDefault="00D211BE">
      <w:pPr>
        <w:pStyle w:val="TOC3"/>
        <w:tabs>
          <w:tab w:val="left" w:pos="1680"/>
          <w:tab w:val="right" w:leader="dot" w:pos="8494"/>
        </w:tabs>
        <w:rPr>
          <w:noProof/>
          <w:szCs w:val="22"/>
        </w:rPr>
      </w:pPr>
      <w:hyperlink w:anchor="_Toc101951983" w:history="1">
        <w:r w:rsidRPr="0061015F">
          <w:rPr>
            <w:rStyle w:val="af6"/>
            <w:rFonts w:ascii="仿宋" w:eastAsia="仿宋" w:hAnsi="仿宋" w:cs="Times New Roman"/>
            <w:noProof/>
          </w:rPr>
          <w:t>(二)</w:t>
        </w:r>
        <w:r>
          <w:rPr>
            <w:noProof/>
            <w:szCs w:val="22"/>
          </w:rPr>
          <w:tab/>
        </w:r>
        <w:r w:rsidRPr="0061015F">
          <w:rPr>
            <w:rStyle w:val="af6"/>
            <w:rFonts w:eastAsia="PMingLiU"/>
            <w:noProof/>
            <w:lang w:eastAsia="zh-TW"/>
          </w:rPr>
          <w:t>神像基礎屬性</w:t>
        </w:r>
        <w:r>
          <w:rPr>
            <w:noProof/>
            <w:webHidden/>
          </w:rPr>
          <w:tab/>
        </w:r>
        <w:r>
          <w:rPr>
            <w:noProof/>
            <w:webHidden/>
          </w:rPr>
          <w:fldChar w:fldCharType="begin"/>
        </w:r>
        <w:r>
          <w:rPr>
            <w:noProof/>
            <w:webHidden/>
          </w:rPr>
          <w:instrText xml:space="preserve"> PAGEREF _Toc101951983 \h </w:instrText>
        </w:r>
        <w:r>
          <w:rPr>
            <w:noProof/>
            <w:webHidden/>
          </w:rPr>
        </w:r>
        <w:r>
          <w:rPr>
            <w:noProof/>
            <w:webHidden/>
          </w:rPr>
          <w:fldChar w:fldCharType="separate"/>
        </w:r>
        <w:r>
          <w:rPr>
            <w:noProof/>
            <w:webHidden/>
          </w:rPr>
          <w:t>12</w:t>
        </w:r>
        <w:r>
          <w:rPr>
            <w:noProof/>
            <w:webHidden/>
          </w:rPr>
          <w:fldChar w:fldCharType="end"/>
        </w:r>
      </w:hyperlink>
    </w:p>
    <w:p w14:paraId="17C323DB" w14:textId="0225AA1D" w:rsidR="00D211BE" w:rsidRDefault="00D211BE">
      <w:pPr>
        <w:pStyle w:val="TOC3"/>
        <w:tabs>
          <w:tab w:val="left" w:pos="1680"/>
          <w:tab w:val="right" w:leader="dot" w:pos="8494"/>
        </w:tabs>
        <w:rPr>
          <w:noProof/>
          <w:szCs w:val="22"/>
        </w:rPr>
      </w:pPr>
      <w:hyperlink w:anchor="_Toc101951984" w:history="1">
        <w:r w:rsidRPr="0061015F">
          <w:rPr>
            <w:rStyle w:val="af6"/>
            <w:rFonts w:ascii="仿宋" w:eastAsia="仿宋" w:hAnsi="仿宋" w:cs="Times New Roman"/>
            <w:noProof/>
          </w:rPr>
          <w:t>(三)</w:t>
        </w:r>
        <w:r>
          <w:rPr>
            <w:noProof/>
            <w:szCs w:val="22"/>
          </w:rPr>
          <w:tab/>
        </w:r>
        <w:r w:rsidRPr="0061015F">
          <w:rPr>
            <w:rStyle w:val="af6"/>
            <w:rFonts w:eastAsia="PMingLiU"/>
            <w:noProof/>
            <w:lang w:eastAsia="zh-TW"/>
          </w:rPr>
          <w:t>普通神像</w:t>
        </w:r>
        <w:r>
          <w:rPr>
            <w:noProof/>
            <w:webHidden/>
          </w:rPr>
          <w:tab/>
        </w:r>
        <w:r>
          <w:rPr>
            <w:noProof/>
            <w:webHidden/>
          </w:rPr>
          <w:fldChar w:fldCharType="begin"/>
        </w:r>
        <w:r>
          <w:rPr>
            <w:noProof/>
            <w:webHidden/>
          </w:rPr>
          <w:instrText xml:space="preserve"> PAGEREF _Toc101951984 \h </w:instrText>
        </w:r>
        <w:r>
          <w:rPr>
            <w:noProof/>
            <w:webHidden/>
          </w:rPr>
        </w:r>
        <w:r>
          <w:rPr>
            <w:noProof/>
            <w:webHidden/>
          </w:rPr>
          <w:fldChar w:fldCharType="separate"/>
        </w:r>
        <w:r>
          <w:rPr>
            <w:noProof/>
            <w:webHidden/>
          </w:rPr>
          <w:t>13</w:t>
        </w:r>
        <w:r>
          <w:rPr>
            <w:noProof/>
            <w:webHidden/>
          </w:rPr>
          <w:fldChar w:fldCharType="end"/>
        </w:r>
      </w:hyperlink>
    </w:p>
    <w:p w14:paraId="3443573C" w14:textId="79C74E93" w:rsidR="00D211BE" w:rsidRDefault="00D211BE">
      <w:pPr>
        <w:pStyle w:val="TOC2"/>
        <w:tabs>
          <w:tab w:val="right" w:leader="dot" w:pos="8494"/>
        </w:tabs>
        <w:rPr>
          <w:noProof/>
          <w:szCs w:val="22"/>
        </w:rPr>
      </w:pPr>
      <w:hyperlink w:anchor="_Toc101951985" w:history="1">
        <w:r w:rsidRPr="0061015F">
          <w:rPr>
            <w:rStyle w:val="af6"/>
            <w:rFonts w:eastAsia="PMingLiU"/>
            <w:noProof/>
            <w:lang w:eastAsia="zh-TW"/>
          </w:rPr>
          <w:t>七、其他資訊</w:t>
        </w:r>
        <w:r>
          <w:rPr>
            <w:noProof/>
            <w:webHidden/>
          </w:rPr>
          <w:tab/>
        </w:r>
        <w:r>
          <w:rPr>
            <w:noProof/>
            <w:webHidden/>
          </w:rPr>
          <w:fldChar w:fldCharType="begin"/>
        </w:r>
        <w:r>
          <w:rPr>
            <w:noProof/>
            <w:webHidden/>
          </w:rPr>
          <w:instrText xml:space="preserve"> PAGEREF _Toc101951985 \h </w:instrText>
        </w:r>
        <w:r>
          <w:rPr>
            <w:noProof/>
            <w:webHidden/>
          </w:rPr>
        </w:r>
        <w:r>
          <w:rPr>
            <w:noProof/>
            <w:webHidden/>
          </w:rPr>
          <w:fldChar w:fldCharType="separate"/>
        </w:r>
        <w:r>
          <w:rPr>
            <w:noProof/>
            <w:webHidden/>
          </w:rPr>
          <w:t>13</w:t>
        </w:r>
        <w:r>
          <w:rPr>
            <w:noProof/>
            <w:webHidden/>
          </w:rPr>
          <w:fldChar w:fldCharType="end"/>
        </w:r>
      </w:hyperlink>
    </w:p>
    <w:p w14:paraId="16766800" w14:textId="4584D347" w:rsidR="00D211BE" w:rsidRDefault="00D211BE">
      <w:pPr>
        <w:pStyle w:val="TOC2"/>
        <w:tabs>
          <w:tab w:val="right" w:leader="dot" w:pos="8494"/>
        </w:tabs>
        <w:rPr>
          <w:noProof/>
          <w:szCs w:val="22"/>
        </w:rPr>
      </w:pPr>
      <w:hyperlink w:anchor="_Toc101951986" w:history="1">
        <w:r w:rsidRPr="0061015F">
          <w:rPr>
            <w:rStyle w:val="af6"/>
            <w:rFonts w:eastAsia="PMingLiU"/>
            <w:noProof/>
            <w:lang w:eastAsia="zh-TW"/>
          </w:rPr>
          <w:t>八、免責申明</w:t>
        </w:r>
        <w:r>
          <w:rPr>
            <w:noProof/>
            <w:webHidden/>
          </w:rPr>
          <w:tab/>
        </w:r>
        <w:r>
          <w:rPr>
            <w:noProof/>
            <w:webHidden/>
          </w:rPr>
          <w:fldChar w:fldCharType="begin"/>
        </w:r>
        <w:r>
          <w:rPr>
            <w:noProof/>
            <w:webHidden/>
          </w:rPr>
          <w:instrText xml:space="preserve"> PAGEREF _Toc101951986 \h </w:instrText>
        </w:r>
        <w:r>
          <w:rPr>
            <w:noProof/>
            <w:webHidden/>
          </w:rPr>
        </w:r>
        <w:r>
          <w:rPr>
            <w:noProof/>
            <w:webHidden/>
          </w:rPr>
          <w:fldChar w:fldCharType="separate"/>
        </w:r>
        <w:r>
          <w:rPr>
            <w:noProof/>
            <w:webHidden/>
          </w:rPr>
          <w:t>14</w:t>
        </w:r>
        <w:r>
          <w:rPr>
            <w:noProof/>
            <w:webHidden/>
          </w:rPr>
          <w:fldChar w:fldCharType="end"/>
        </w:r>
      </w:hyperlink>
    </w:p>
    <w:p w14:paraId="47FC2CC2" w14:textId="4DAB5F3B" w:rsidR="000F1726" w:rsidRDefault="00234B8F">
      <w:pPr>
        <w:pStyle w:val="afa"/>
        <w:ind w:firstLineChars="0" w:firstLine="0"/>
      </w:pPr>
      <w:r>
        <w:fldChar w:fldCharType="end"/>
      </w:r>
    </w:p>
    <w:p w14:paraId="304DDB48" w14:textId="4D4B0353" w:rsidR="0085572B" w:rsidRDefault="0085572B">
      <w:pPr>
        <w:pStyle w:val="afa"/>
        <w:ind w:firstLineChars="0" w:firstLine="0"/>
      </w:pPr>
    </w:p>
    <w:p w14:paraId="51CB52FB" w14:textId="77777777" w:rsidR="000F1726" w:rsidRPr="0085572B" w:rsidRDefault="000F1726" w:rsidP="0085572B">
      <w:pPr>
        <w:jc w:val="center"/>
      </w:pPr>
    </w:p>
    <w:p w14:paraId="58B95E72" w14:textId="77777777" w:rsidR="000F1726" w:rsidRPr="0085572B" w:rsidRDefault="000F1726" w:rsidP="0085572B">
      <w:pPr>
        <w:sectPr w:rsidR="000F1726" w:rsidRPr="0085572B">
          <w:footerReference w:type="default" r:id="rId9"/>
          <w:pgSz w:w="11906" w:h="16838"/>
          <w:pgMar w:top="1440" w:right="1701" w:bottom="1440" w:left="1701" w:header="851" w:footer="992" w:gutter="0"/>
          <w:pgNumType w:fmt="upperRoman" w:start="1"/>
          <w:cols w:space="0"/>
          <w:titlePg/>
          <w:docGrid w:type="lines" w:linePitch="312"/>
        </w:sectPr>
      </w:pPr>
    </w:p>
    <w:p w14:paraId="2B07F710" w14:textId="1B4A2EBF" w:rsidR="00577AC7" w:rsidRDefault="00577AC7" w:rsidP="008A2B31">
      <w:pPr>
        <w:pStyle w:val="afa"/>
        <w:ind w:firstLineChars="0" w:firstLine="0"/>
      </w:pPr>
    </w:p>
    <w:p w14:paraId="2123E4E9" w14:textId="6963F41B" w:rsidR="00726D5A" w:rsidRDefault="005E282C" w:rsidP="00726D5A">
      <w:pPr>
        <w:pStyle w:val="1"/>
      </w:pPr>
      <w:r w:rsidRPr="005E282C">
        <w:rPr>
          <w:rFonts w:eastAsia="PMingLiU"/>
          <w:lang w:eastAsia="zh-TW"/>
        </w:rPr>
        <w:t xml:space="preserve"> </w:t>
      </w:r>
      <w:bookmarkStart w:id="21" w:name="_Toc101951951"/>
      <w:proofErr w:type="spellStart"/>
      <w:r w:rsidRPr="005E282C">
        <w:rPr>
          <w:rFonts w:eastAsia="PMingLiU"/>
          <w:lang w:eastAsia="zh-TW"/>
        </w:rPr>
        <w:t>PrayDAO</w:t>
      </w:r>
      <w:proofErr w:type="spellEnd"/>
      <w:r w:rsidRPr="005E282C">
        <w:rPr>
          <w:rFonts w:eastAsia="PMingLiU" w:hint="eastAsia"/>
          <w:lang w:eastAsia="zh-TW"/>
        </w:rPr>
        <w:t>白皮書</w:t>
      </w:r>
      <w:bookmarkEnd w:id="21"/>
    </w:p>
    <w:p w14:paraId="6408DC5A" w14:textId="78AD639D" w:rsidR="00577AC7" w:rsidRDefault="00577AC7" w:rsidP="003F4E4C">
      <w:pPr>
        <w:pStyle w:val="afa"/>
        <w:ind w:firstLineChars="0" w:firstLine="0"/>
      </w:pPr>
    </w:p>
    <w:p w14:paraId="42FA59C3" w14:textId="7933D5A2" w:rsidR="00577AC7" w:rsidRDefault="005E282C" w:rsidP="006F0129">
      <w:pPr>
        <w:pStyle w:val="2"/>
      </w:pPr>
      <w:bookmarkStart w:id="22" w:name="_Toc101951952"/>
      <w:r w:rsidRPr="005E282C">
        <w:rPr>
          <w:rFonts w:eastAsia="PMingLiU" w:hint="eastAsia"/>
          <w:lang w:eastAsia="zh-TW"/>
        </w:rPr>
        <w:t>一、</w:t>
      </w:r>
      <w:proofErr w:type="spellStart"/>
      <w:r w:rsidRPr="005E282C">
        <w:rPr>
          <w:rFonts w:eastAsia="PMingLiU"/>
          <w:lang w:eastAsia="zh-TW"/>
        </w:rPr>
        <w:t>PrayDAO</w:t>
      </w:r>
      <w:proofErr w:type="spellEnd"/>
      <w:r w:rsidRPr="005E282C">
        <w:rPr>
          <w:rFonts w:eastAsia="PMingLiU" w:hint="eastAsia"/>
          <w:lang w:eastAsia="zh-TW"/>
        </w:rPr>
        <w:t>的由來</w:t>
      </w:r>
      <w:bookmarkEnd w:id="22"/>
    </w:p>
    <w:p w14:paraId="7DCB3D79" w14:textId="72D46E0E" w:rsidR="000E0576" w:rsidRDefault="005E282C" w:rsidP="00C00A61">
      <w:pPr>
        <w:pStyle w:val="afa"/>
        <w:rPr>
          <w:lang w:eastAsia="zh-TW"/>
        </w:rPr>
      </w:pPr>
      <w:r w:rsidRPr="005E282C">
        <w:rPr>
          <w:rFonts w:eastAsia="PMingLiU"/>
          <w:lang w:eastAsia="zh-TW"/>
        </w:rPr>
        <w:t>2022</w:t>
      </w:r>
      <w:r w:rsidRPr="005E282C">
        <w:rPr>
          <w:rFonts w:eastAsia="PMingLiU" w:hint="eastAsia"/>
          <w:lang w:eastAsia="zh-TW"/>
        </w:rPr>
        <w:t>年，從新冠肺炎疫情到俄烏戰爭，世界正在起著巨大的變化。尤其是</w:t>
      </w:r>
      <w:r w:rsidRPr="005E282C">
        <w:rPr>
          <w:rFonts w:eastAsia="PMingLiU"/>
          <w:lang w:eastAsia="zh-TW"/>
        </w:rPr>
        <w:t>MU5735</w:t>
      </w:r>
      <w:r w:rsidRPr="005E282C">
        <w:rPr>
          <w:rFonts w:eastAsia="PMingLiU" w:hint="eastAsia"/>
          <w:lang w:eastAsia="zh-TW"/>
        </w:rPr>
        <w:t>客機墜毀事件的發生，更是讓整個社會陷入了悲情當中，從社會到個人都不停的經歷著苦難和死亡。專案創始人外婆的去世，從人性的深處觸發了專案的啟動。</w:t>
      </w:r>
    </w:p>
    <w:p w14:paraId="412EE887" w14:textId="41A6ABC6" w:rsidR="003C4CCA" w:rsidRDefault="005E282C" w:rsidP="00C00A61">
      <w:pPr>
        <w:pStyle w:val="afa"/>
      </w:pPr>
      <w:r w:rsidRPr="005E282C">
        <w:rPr>
          <w:rFonts w:eastAsia="PMingLiU" w:hint="eastAsia"/>
          <w:lang w:eastAsia="zh-TW"/>
        </w:rPr>
        <w:t>我們希望通過建立一類應用（</w:t>
      </w:r>
      <w:proofErr w:type="spellStart"/>
      <w:r w:rsidRPr="005E282C">
        <w:rPr>
          <w:rFonts w:eastAsia="PMingLiU"/>
          <w:lang w:eastAsia="zh-TW"/>
        </w:rPr>
        <w:t>PrayApp</w:t>
      </w:r>
      <w:proofErr w:type="spellEnd"/>
      <w:r w:rsidRPr="005E282C">
        <w:rPr>
          <w:rFonts w:eastAsia="PMingLiU" w:hint="eastAsia"/>
          <w:lang w:eastAsia="zh-TW"/>
        </w:rPr>
        <w:t>），通過區塊鏈保存這個社會當中普通人的記憶，讓普通人的心願也能夠在區塊鏈上得以保存，讓活著的人心靈得到休整，讓我們愛的人和事得到永存（也許）。</w:t>
      </w:r>
    </w:p>
    <w:p w14:paraId="575C40DE" w14:textId="4C33A20E" w:rsidR="00052B6D" w:rsidRPr="00052B6D" w:rsidRDefault="005E282C" w:rsidP="00C00A61">
      <w:pPr>
        <w:pStyle w:val="afa"/>
        <w:rPr>
          <w:lang w:eastAsia="zh-TW"/>
        </w:rPr>
      </w:pPr>
      <w:r w:rsidRPr="005E282C">
        <w:rPr>
          <w:rFonts w:eastAsia="PMingLiU" w:hint="eastAsia"/>
          <w:lang w:eastAsia="zh-TW"/>
        </w:rPr>
        <w:t>項目創始人把</w:t>
      </w:r>
      <w:proofErr w:type="spellStart"/>
      <w:r w:rsidRPr="005E282C">
        <w:rPr>
          <w:rFonts w:eastAsia="PMingLiU"/>
          <w:lang w:eastAsia="zh-TW"/>
        </w:rPr>
        <w:t>PrayApp</w:t>
      </w:r>
      <w:proofErr w:type="spellEnd"/>
      <w:r w:rsidRPr="005E282C">
        <w:rPr>
          <w:rFonts w:eastAsia="PMingLiU" w:hint="eastAsia"/>
          <w:lang w:eastAsia="zh-TW"/>
        </w:rPr>
        <w:t>定位以用戶進行紀念與祈禱為應用場景的一類混合型的</w:t>
      </w:r>
      <w:r w:rsidRPr="005E282C">
        <w:rPr>
          <w:rFonts w:eastAsia="PMingLiU"/>
          <w:lang w:eastAsia="zh-TW"/>
        </w:rPr>
        <w:t>App</w:t>
      </w:r>
      <w:r w:rsidRPr="005E282C">
        <w:rPr>
          <w:rFonts w:eastAsia="PMingLiU" w:hint="eastAsia"/>
          <w:lang w:eastAsia="zh-TW"/>
        </w:rPr>
        <w:t>程式。</w:t>
      </w:r>
      <w:proofErr w:type="spellStart"/>
      <w:r w:rsidRPr="005E282C">
        <w:rPr>
          <w:rFonts w:eastAsia="PMingLiU"/>
          <w:lang w:eastAsia="zh-TW"/>
        </w:rPr>
        <w:t>PrayApp</w:t>
      </w:r>
      <w:proofErr w:type="spellEnd"/>
      <w:r w:rsidRPr="005E282C">
        <w:rPr>
          <w:rFonts w:eastAsia="PMingLiU" w:hint="eastAsia"/>
          <w:lang w:eastAsia="zh-TW"/>
        </w:rPr>
        <w:t>將充分發揮區塊鏈長期保存，不可篡改的特性，把用戶要紀念的人和事存儲在區塊鏈上。把發行的</w:t>
      </w:r>
      <w:r w:rsidRPr="005E282C">
        <w:rPr>
          <w:rFonts w:eastAsia="PMingLiU"/>
          <w:lang w:eastAsia="zh-TW"/>
        </w:rPr>
        <w:t>NFT</w:t>
      </w:r>
      <w:r w:rsidRPr="005E282C">
        <w:rPr>
          <w:rFonts w:eastAsia="PMingLiU" w:hint="eastAsia"/>
          <w:lang w:eastAsia="zh-TW"/>
        </w:rPr>
        <w:t>神像作為應用場景當中的持久載體，通過“除草</w:t>
      </w:r>
      <w:r w:rsidRPr="005E282C">
        <w:rPr>
          <w:rFonts w:eastAsia="PMingLiU"/>
          <w:lang w:eastAsia="zh-TW"/>
        </w:rPr>
        <w:t>”</w:t>
      </w:r>
      <w:r w:rsidRPr="005E282C">
        <w:rPr>
          <w:rFonts w:eastAsia="PMingLiU" w:hint="eastAsia"/>
          <w:lang w:eastAsia="zh-TW"/>
        </w:rPr>
        <w:t>、“正念”、“聽他</w:t>
      </w:r>
      <w:r w:rsidRPr="005E282C">
        <w:rPr>
          <w:rFonts w:eastAsia="PMingLiU"/>
          <w:lang w:eastAsia="zh-TW"/>
        </w:rPr>
        <w:t>/</w:t>
      </w:r>
      <w:r w:rsidRPr="005E282C">
        <w:rPr>
          <w:rFonts w:eastAsia="PMingLiU" w:hint="eastAsia"/>
          <w:lang w:eastAsia="zh-TW"/>
        </w:rPr>
        <w:t>她的故事”、“與神對話”、“朋友留言</w:t>
      </w:r>
      <w:r w:rsidRPr="005E282C">
        <w:rPr>
          <w:rFonts w:eastAsia="PMingLiU"/>
          <w:lang w:eastAsia="zh-TW"/>
        </w:rPr>
        <w:t>”</w:t>
      </w:r>
      <w:r w:rsidRPr="005E282C">
        <w:rPr>
          <w:rFonts w:eastAsia="PMingLiU" w:hint="eastAsia"/>
          <w:lang w:eastAsia="zh-TW"/>
        </w:rPr>
        <w:t>等一系列交互場景，撫慰焦慮心。</w:t>
      </w:r>
      <w:r w:rsidR="003F7111">
        <w:rPr>
          <w:lang w:eastAsia="zh-TW"/>
        </w:rPr>
        <w:t xml:space="preserve"> </w:t>
      </w:r>
    </w:p>
    <w:p w14:paraId="52832EAF" w14:textId="4937C78B" w:rsidR="00AF158A" w:rsidRDefault="005E282C" w:rsidP="00C00A61">
      <w:pPr>
        <w:pStyle w:val="afa"/>
      </w:pPr>
      <w:proofErr w:type="spellStart"/>
      <w:r w:rsidRPr="005E282C">
        <w:rPr>
          <w:rFonts w:eastAsia="PMingLiU"/>
          <w:lang w:eastAsia="zh-TW"/>
        </w:rPr>
        <w:t>PrayDAO</w:t>
      </w:r>
      <w:proofErr w:type="spellEnd"/>
      <w:r w:rsidRPr="005E282C">
        <w:rPr>
          <w:rFonts w:eastAsia="PMingLiU" w:hint="eastAsia"/>
          <w:lang w:eastAsia="zh-TW"/>
        </w:rPr>
        <w:t>將作為</w:t>
      </w:r>
      <w:proofErr w:type="spellStart"/>
      <w:r w:rsidRPr="005E282C">
        <w:rPr>
          <w:rFonts w:eastAsia="PMingLiU"/>
          <w:lang w:eastAsia="zh-TW"/>
        </w:rPr>
        <w:t>PrayApp</w:t>
      </w:r>
      <w:proofErr w:type="spellEnd"/>
      <w:r w:rsidRPr="005E282C">
        <w:rPr>
          <w:rFonts w:eastAsia="PMingLiU" w:hint="eastAsia"/>
          <w:lang w:eastAsia="zh-TW"/>
        </w:rPr>
        <w:t>的運營組織而建立，專案創始人希望通過這種去中心化、分散式的組織把</w:t>
      </w:r>
      <w:proofErr w:type="spellStart"/>
      <w:r w:rsidRPr="005E282C">
        <w:rPr>
          <w:rFonts w:eastAsia="PMingLiU"/>
          <w:lang w:eastAsia="zh-TW"/>
        </w:rPr>
        <w:t>PrayApp</w:t>
      </w:r>
      <w:proofErr w:type="spellEnd"/>
      <w:r w:rsidRPr="005E282C">
        <w:rPr>
          <w:rFonts w:eastAsia="PMingLiU" w:hint="eastAsia"/>
          <w:lang w:eastAsia="zh-TW"/>
        </w:rPr>
        <w:t>長久、持續化的運行下去。</w:t>
      </w:r>
      <w:r w:rsidR="00E576CC">
        <w:t xml:space="preserve"> </w:t>
      </w:r>
    </w:p>
    <w:p w14:paraId="2D7B4FCF" w14:textId="77777777" w:rsidR="00577AC7" w:rsidRPr="000055B4" w:rsidRDefault="00577AC7" w:rsidP="00C00A61">
      <w:pPr>
        <w:pStyle w:val="afa"/>
      </w:pPr>
    </w:p>
    <w:p w14:paraId="299EC4F3" w14:textId="33C05423" w:rsidR="00577AC7" w:rsidRDefault="005E282C" w:rsidP="00DC6391">
      <w:pPr>
        <w:pStyle w:val="2"/>
      </w:pPr>
      <w:bookmarkStart w:id="23" w:name="_Toc101951953"/>
      <w:r w:rsidRPr="005E282C">
        <w:rPr>
          <w:rFonts w:eastAsia="PMingLiU" w:hint="eastAsia"/>
          <w:lang w:eastAsia="zh-TW"/>
        </w:rPr>
        <w:t>二、</w:t>
      </w:r>
      <w:proofErr w:type="spellStart"/>
      <w:r w:rsidRPr="005E282C">
        <w:rPr>
          <w:rFonts w:eastAsia="PMingLiU"/>
          <w:lang w:eastAsia="zh-TW"/>
        </w:rPr>
        <w:t>PrayDAO</w:t>
      </w:r>
      <w:proofErr w:type="spellEnd"/>
      <w:r w:rsidRPr="005E282C">
        <w:rPr>
          <w:rFonts w:eastAsia="PMingLiU"/>
          <w:lang w:eastAsia="zh-TW"/>
        </w:rPr>
        <w:t xml:space="preserve"> </w:t>
      </w:r>
      <w:r w:rsidRPr="005E282C">
        <w:rPr>
          <w:rFonts w:eastAsia="PMingLiU" w:hint="eastAsia"/>
          <w:lang w:eastAsia="zh-TW"/>
        </w:rPr>
        <w:t>的使命、願景和價值觀</w:t>
      </w:r>
      <w:bookmarkEnd w:id="23"/>
    </w:p>
    <w:p w14:paraId="4AF667EE" w14:textId="52CFB73B" w:rsidR="00577AC7" w:rsidRDefault="005E282C" w:rsidP="009D0CAE">
      <w:pPr>
        <w:pStyle w:val="3"/>
        <w:numPr>
          <w:ilvl w:val="2"/>
          <w:numId w:val="3"/>
        </w:numPr>
      </w:pPr>
      <w:bookmarkStart w:id="24" w:name="_Toc101951954"/>
      <w:r w:rsidRPr="005E282C">
        <w:rPr>
          <w:rFonts w:eastAsia="PMingLiU" w:hint="eastAsia"/>
          <w:lang w:eastAsia="zh-TW"/>
        </w:rPr>
        <w:t>使命</w:t>
      </w:r>
      <w:bookmarkEnd w:id="24"/>
    </w:p>
    <w:p w14:paraId="69FE0481" w14:textId="319A668B" w:rsidR="00577AC7" w:rsidRPr="00DA4C19" w:rsidRDefault="005E282C" w:rsidP="00C00A61">
      <w:pPr>
        <w:pStyle w:val="afa"/>
        <w:rPr>
          <w:lang w:eastAsia="zh-TW"/>
        </w:rPr>
      </w:pPr>
      <w:r w:rsidRPr="005E282C">
        <w:rPr>
          <w:rFonts w:eastAsia="PMingLiU" w:hint="eastAsia"/>
          <w:lang w:eastAsia="zh-TW"/>
        </w:rPr>
        <w:t>讓每個普通人都能在這一個世界留下點痕跡，讓活著的人得到心靈的撫慰。讓資料不只是停留在區塊鏈上，讓更多的人能夠觸及。</w:t>
      </w:r>
    </w:p>
    <w:p w14:paraId="50FFAA0B" w14:textId="77777777" w:rsidR="00577AC7" w:rsidRPr="0011684C" w:rsidRDefault="00577AC7" w:rsidP="00C00A61">
      <w:pPr>
        <w:pStyle w:val="afa"/>
        <w:rPr>
          <w:lang w:eastAsia="zh-TW"/>
        </w:rPr>
      </w:pPr>
    </w:p>
    <w:p w14:paraId="7B2B5863" w14:textId="7B28B529" w:rsidR="00577AC7" w:rsidRDefault="005E282C" w:rsidP="009D0CAE">
      <w:pPr>
        <w:pStyle w:val="3"/>
        <w:numPr>
          <w:ilvl w:val="2"/>
          <w:numId w:val="2"/>
        </w:numPr>
      </w:pPr>
      <w:bookmarkStart w:id="25" w:name="_Toc101951955"/>
      <w:r w:rsidRPr="005E282C">
        <w:rPr>
          <w:rFonts w:eastAsia="PMingLiU" w:hint="eastAsia"/>
          <w:lang w:eastAsia="zh-TW"/>
        </w:rPr>
        <w:t>願景</w:t>
      </w:r>
      <w:bookmarkEnd w:id="25"/>
    </w:p>
    <w:p w14:paraId="7343BC46" w14:textId="63B78EF9" w:rsidR="007628AF" w:rsidRDefault="005E282C" w:rsidP="00C00A61">
      <w:pPr>
        <w:pStyle w:val="afa"/>
      </w:pPr>
      <w:r w:rsidRPr="005E282C">
        <w:rPr>
          <w:rFonts w:eastAsia="PMingLiU" w:hint="eastAsia"/>
          <w:lang w:eastAsia="zh-TW"/>
        </w:rPr>
        <w:t>通過區塊鏈、虛擬實境技術，建立起元宇宙當中普通人永恆的紀念記錄，保存普通人在當下的心願和希望。</w:t>
      </w:r>
    </w:p>
    <w:p w14:paraId="6FDABD0F" w14:textId="77777777" w:rsidR="00577AC7" w:rsidRDefault="00577AC7" w:rsidP="00C00A61">
      <w:pPr>
        <w:pStyle w:val="afa"/>
      </w:pPr>
    </w:p>
    <w:p w14:paraId="3593E1AF" w14:textId="30AA07F6" w:rsidR="00577AC7" w:rsidRDefault="005E282C" w:rsidP="009D0CAE">
      <w:pPr>
        <w:pStyle w:val="3"/>
        <w:numPr>
          <w:ilvl w:val="2"/>
          <w:numId w:val="2"/>
        </w:numPr>
      </w:pPr>
      <w:bookmarkStart w:id="26" w:name="_Toc101951956"/>
      <w:r w:rsidRPr="005E282C">
        <w:rPr>
          <w:rFonts w:eastAsia="PMingLiU" w:hint="eastAsia"/>
          <w:lang w:eastAsia="zh-TW"/>
        </w:rPr>
        <w:t>價值觀</w:t>
      </w:r>
      <w:bookmarkEnd w:id="26"/>
    </w:p>
    <w:p w14:paraId="2F4BEFCA" w14:textId="59044979" w:rsidR="00577AC7" w:rsidRDefault="005E282C" w:rsidP="00C00A61">
      <w:pPr>
        <w:pStyle w:val="afa"/>
      </w:pPr>
      <w:r w:rsidRPr="005E282C">
        <w:rPr>
          <w:rFonts w:eastAsia="PMingLiU" w:hint="eastAsia"/>
          <w:lang w:eastAsia="zh-TW"/>
        </w:rPr>
        <w:t>為愛祈禱，為生命祈禱</w:t>
      </w:r>
    </w:p>
    <w:p w14:paraId="1E6522C5" w14:textId="16F350FC" w:rsidR="00577AC7" w:rsidRDefault="00577AC7" w:rsidP="00C00A61">
      <w:pPr>
        <w:pStyle w:val="afa"/>
      </w:pPr>
    </w:p>
    <w:p w14:paraId="283986AC" w14:textId="51BD75A3" w:rsidR="00577AC7" w:rsidRDefault="005E282C" w:rsidP="004E7E11">
      <w:pPr>
        <w:pStyle w:val="2"/>
      </w:pPr>
      <w:bookmarkStart w:id="27" w:name="_Toc101951957"/>
      <w:r w:rsidRPr="005E282C">
        <w:rPr>
          <w:rFonts w:eastAsia="PMingLiU" w:hint="eastAsia"/>
          <w:lang w:eastAsia="zh-TW"/>
        </w:rPr>
        <w:t>三、</w:t>
      </w:r>
      <w:proofErr w:type="spellStart"/>
      <w:r w:rsidRPr="005E282C">
        <w:rPr>
          <w:rFonts w:eastAsia="PMingLiU"/>
          <w:lang w:eastAsia="zh-TW"/>
        </w:rPr>
        <w:t>PrayDAO</w:t>
      </w:r>
      <w:proofErr w:type="spellEnd"/>
      <w:r w:rsidRPr="005E282C">
        <w:rPr>
          <w:rFonts w:eastAsia="PMingLiU" w:hint="eastAsia"/>
          <w:lang w:eastAsia="zh-TW"/>
        </w:rPr>
        <w:t>的業務生態</w:t>
      </w:r>
      <w:bookmarkEnd w:id="27"/>
    </w:p>
    <w:p w14:paraId="650680ED" w14:textId="2A6B8B96" w:rsidR="008E1AF7" w:rsidRDefault="005E282C" w:rsidP="008E1AF7">
      <w:pPr>
        <w:pStyle w:val="afa"/>
      </w:pPr>
      <w:proofErr w:type="spellStart"/>
      <w:r w:rsidRPr="005E282C">
        <w:rPr>
          <w:rFonts w:eastAsia="PMingLiU"/>
          <w:lang w:eastAsia="zh-TW"/>
        </w:rPr>
        <w:t>PrayDAO</w:t>
      </w:r>
      <w:proofErr w:type="spellEnd"/>
      <w:r w:rsidRPr="005E282C">
        <w:rPr>
          <w:rFonts w:eastAsia="PMingLiU" w:hint="eastAsia"/>
          <w:lang w:eastAsia="zh-TW"/>
        </w:rPr>
        <w:t>建立的目的就是為了</w:t>
      </w:r>
      <w:proofErr w:type="spellStart"/>
      <w:r w:rsidRPr="005E282C">
        <w:rPr>
          <w:rFonts w:eastAsia="PMingLiU"/>
          <w:lang w:eastAsia="zh-TW"/>
        </w:rPr>
        <w:t>PrayApp</w:t>
      </w:r>
      <w:proofErr w:type="spellEnd"/>
      <w:r w:rsidRPr="005E282C">
        <w:rPr>
          <w:rFonts w:eastAsia="PMingLiU" w:hint="eastAsia"/>
          <w:lang w:eastAsia="zh-TW"/>
        </w:rPr>
        <w:t>的可持續性發展，為了實現基於區塊鏈的紀念與祈禱應用而成立的。</w:t>
      </w:r>
    </w:p>
    <w:p w14:paraId="4A84D5AF" w14:textId="77777777" w:rsidR="008E1AF7" w:rsidRPr="008E1AF7" w:rsidRDefault="008E1AF7" w:rsidP="008E1AF7"/>
    <w:p w14:paraId="35D3D88B" w14:textId="16A9D6DD" w:rsidR="00865B96" w:rsidRDefault="005E282C" w:rsidP="000A4B0A">
      <w:pPr>
        <w:pStyle w:val="3"/>
        <w:numPr>
          <w:ilvl w:val="2"/>
          <w:numId w:val="5"/>
        </w:numPr>
      </w:pPr>
      <w:bookmarkStart w:id="28" w:name="_Toc101951958"/>
      <w:proofErr w:type="spellStart"/>
      <w:r w:rsidRPr="005E282C">
        <w:rPr>
          <w:rFonts w:eastAsia="PMingLiU"/>
          <w:lang w:eastAsia="zh-TW"/>
        </w:rPr>
        <w:t>PrayApp</w:t>
      </w:r>
      <w:proofErr w:type="spellEnd"/>
      <w:r w:rsidRPr="005E282C">
        <w:rPr>
          <w:rFonts w:eastAsia="PMingLiU" w:hint="eastAsia"/>
          <w:lang w:eastAsia="zh-TW"/>
        </w:rPr>
        <w:t>功能場景</w:t>
      </w:r>
      <w:bookmarkEnd w:id="28"/>
    </w:p>
    <w:p w14:paraId="26D2651F" w14:textId="36FA54FA" w:rsidR="00E24A20" w:rsidRDefault="005E282C" w:rsidP="00C00A61">
      <w:pPr>
        <w:pStyle w:val="afa"/>
        <w:rPr>
          <w:lang w:eastAsia="zh-TW"/>
        </w:rPr>
      </w:pPr>
      <w:proofErr w:type="spellStart"/>
      <w:r w:rsidRPr="005E282C">
        <w:rPr>
          <w:rFonts w:eastAsia="PMingLiU"/>
          <w:lang w:eastAsia="zh-TW"/>
        </w:rPr>
        <w:t>PrayApp</w:t>
      </w:r>
      <w:proofErr w:type="spellEnd"/>
      <w:r w:rsidRPr="005E282C">
        <w:rPr>
          <w:rFonts w:eastAsia="PMingLiU" w:hint="eastAsia"/>
          <w:lang w:eastAsia="zh-TW"/>
        </w:rPr>
        <w:t>主要解決了當下用戶紀念與祈禱活動應用場景不友好的瓶頸。到了</w:t>
      </w:r>
      <w:r w:rsidRPr="005E282C">
        <w:rPr>
          <w:rFonts w:eastAsia="PMingLiU"/>
          <w:lang w:eastAsia="zh-TW"/>
        </w:rPr>
        <w:t>Web3.0</w:t>
      </w:r>
      <w:r w:rsidRPr="005E282C">
        <w:rPr>
          <w:rFonts w:eastAsia="PMingLiU" w:hint="eastAsia"/>
          <w:lang w:eastAsia="zh-TW"/>
        </w:rPr>
        <w:t>的啟動元年，以網上陵園為代表的網站，還停留在</w:t>
      </w:r>
      <w:r w:rsidRPr="005E282C">
        <w:rPr>
          <w:rFonts w:eastAsia="PMingLiU"/>
          <w:lang w:eastAsia="zh-TW"/>
        </w:rPr>
        <w:t>Web1.0</w:t>
      </w:r>
      <w:r w:rsidRPr="005E282C">
        <w:rPr>
          <w:rFonts w:eastAsia="PMingLiU" w:hint="eastAsia"/>
          <w:lang w:eastAsia="zh-TW"/>
        </w:rPr>
        <w:t>的時代，頁面氣氛陰沉，無法讓人多次訪問。另一方</w:t>
      </w:r>
      <w:r w:rsidRPr="005E282C">
        <w:rPr>
          <w:rFonts w:eastAsia="PMingLiU" w:hint="eastAsia"/>
          <w:lang w:eastAsia="zh-TW"/>
        </w:rPr>
        <w:lastRenderedPageBreak/>
        <w:t>面，網上資料無法持久保存。</w:t>
      </w:r>
    </w:p>
    <w:p w14:paraId="37F45A9D" w14:textId="1DFF223D" w:rsidR="00577AC7" w:rsidRDefault="005E282C" w:rsidP="00992DF4">
      <w:pPr>
        <w:pStyle w:val="afa"/>
        <w:rPr>
          <w:lang w:eastAsia="zh-TW"/>
        </w:rPr>
      </w:pPr>
      <w:r w:rsidRPr="005E282C">
        <w:rPr>
          <w:rFonts w:eastAsia="PMingLiU" w:hint="eastAsia"/>
          <w:lang w:eastAsia="zh-TW"/>
        </w:rPr>
        <w:t>因此，</w:t>
      </w:r>
      <w:proofErr w:type="spellStart"/>
      <w:r w:rsidRPr="005E282C">
        <w:rPr>
          <w:rFonts w:eastAsia="PMingLiU"/>
          <w:lang w:eastAsia="zh-TW"/>
        </w:rPr>
        <w:t>PrayApp</w:t>
      </w:r>
      <w:proofErr w:type="spellEnd"/>
      <w:r w:rsidRPr="005E282C">
        <w:rPr>
          <w:rFonts w:eastAsia="PMingLiU" w:hint="eastAsia"/>
          <w:lang w:eastAsia="zh-TW"/>
        </w:rPr>
        <w:t>將建設一類場景肅穆而不是陰沉，給人以愛和希望的應用，通過紀念人的</w:t>
      </w:r>
      <w:r w:rsidRPr="005E282C">
        <w:rPr>
          <w:rFonts w:eastAsia="PMingLiU"/>
          <w:lang w:eastAsia="zh-TW"/>
        </w:rPr>
        <w:t>App—</w:t>
      </w:r>
      <w:proofErr w:type="spellStart"/>
      <w:r w:rsidRPr="005E282C">
        <w:rPr>
          <w:rFonts w:eastAsia="PMingLiU"/>
          <w:lang w:eastAsia="zh-TW"/>
        </w:rPr>
        <w:t>RememberYou</w:t>
      </w:r>
      <w:proofErr w:type="spellEnd"/>
      <w:r w:rsidRPr="005E282C">
        <w:rPr>
          <w:rFonts w:eastAsia="PMingLiU" w:hint="eastAsia"/>
          <w:lang w:eastAsia="zh-TW"/>
        </w:rPr>
        <w:t>和祈禱事的</w:t>
      </w:r>
      <w:r w:rsidRPr="005E282C">
        <w:rPr>
          <w:rFonts w:eastAsia="PMingLiU"/>
          <w:lang w:eastAsia="zh-TW"/>
        </w:rPr>
        <w:t>App—</w:t>
      </w:r>
      <w:proofErr w:type="spellStart"/>
      <w:r w:rsidRPr="005E282C">
        <w:rPr>
          <w:rFonts w:eastAsia="PMingLiU"/>
          <w:lang w:eastAsia="zh-TW"/>
        </w:rPr>
        <w:t>PrayForLife</w:t>
      </w:r>
      <w:proofErr w:type="spellEnd"/>
      <w:r w:rsidRPr="005E282C">
        <w:rPr>
          <w:rFonts w:eastAsia="PMingLiU" w:hint="eastAsia"/>
          <w:lang w:eastAsia="zh-TW"/>
        </w:rPr>
        <w:t>把我們想紀念的人和事放到區塊鏈上，讓我們的心願和希望在鏈上永生。</w:t>
      </w:r>
      <w:r w:rsidR="00992DF4">
        <w:rPr>
          <w:lang w:eastAsia="zh-TW"/>
        </w:rPr>
        <w:t xml:space="preserve"> </w:t>
      </w:r>
    </w:p>
    <w:p w14:paraId="4997FBD1" w14:textId="77777777" w:rsidR="00865B96" w:rsidRDefault="00865B96" w:rsidP="00C00A61">
      <w:pPr>
        <w:pStyle w:val="afa"/>
        <w:rPr>
          <w:lang w:eastAsia="zh-TW"/>
        </w:rPr>
      </w:pPr>
    </w:p>
    <w:p w14:paraId="69CA2AB6" w14:textId="45969077" w:rsidR="007472B3" w:rsidRPr="00A54BAC" w:rsidRDefault="005E282C" w:rsidP="00A54BAC">
      <w:pPr>
        <w:pStyle w:val="4"/>
        <w:numPr>
          <w:ilvl w:val="0"/>
          <w:numId w:val="0"/>
        </w:numPr>
        <w:jc w:val="left"/>
      </w:pPr>
      <w:bookmarkStart w:id="29" w:name="_Toc101951959"/>
      <w:r w:rsidRPr="005E282C">
        <w:rPr>
          <w:rFonts w:eastAsia="PMingLiU"/>
          <w:lang w:eastAsia="zh-TW"/>
        </w:rPr>
        <w:t xml:space="preserve">1. </w:t>
      </w:r>
      <w:r w:rsidRPr="005E282C">
        <w:rPr>
          <w:rFonts w:eastAsia="PMingLiU" w:hint="eastAsia"/>
          <w:lang w:eastAsia="zh-TW"/>
        </w:rPr>
        <w:t>紀念人的</w:t>
      </w:r>
      <w:r w:rsidRPr="005E282C">
        <w:rPr>
          <w:rFonts w:eastAsia="PMingLiU"/>
          <w:lang w:eastAsia="zh-TW"/>
        </w:rPr>
        <w:t>App--</w:t>
      </w:r>
      <w:proofErr w:type="spellStart"/>
      <w:r w:rsidRPr="005E282C">
        <w:rPr>
          <w:rFonts w:eastAsia="PMingLiU"/>
          <w:lang w:eastAsia="zh-TW"/>
        </w:rPr>
        <w:t>RememberYou</w:t>
      </w:r>
      <w:bookmarkEnd w:id="29"/>
      <w:proofErr w:type="spellEnd"/>
      <w:r w:rsidR="007472B3" w:rsidRPr="00A54BAC">
        <w:t xml:space="preserve"> </w:t>
      </w:r>
    </w:p>
    <w:p w14:paraId="69E55733" w14:textId="487B6795" w:rsidR="00577AC7" w:rsidRDefault="005E282C" w:rsidP="007472B3">
      <w:pPr>
        <w:pStyle w:val="afa"/>
        <w:rPr>
          <w:lang w:eastAsia="zh-TW"/>
        </w:rPr>
      </w:pPr>
      <w:proofErr w:type="spellStart"/>
      <w:r w:rsidRPr="005E282C">
        <w:rPr>
          <w:rFonts w:eastAsia="PMingLiU"/>
          <w:lang w:eastAsia="zh-TW"/>
        </w:rPr>
        <w:t>RememberYou</w:t>
      </w:r>
      <w:proofErr w:type="spellEnd"/>
      <w:r w:rsidRPr="005E282C">
        <w:rPr>
          <w:rFonts w:eastAsia="PMingLiU" w:hint="eastAsia"/>
          <w:lang w:eastAsia="zh-TW"/>
        </w:rPr>
        <w:t>將以紀念</w:t>
      </w:r>
      <w:r w:rsidRPr="005E282C">
        <w:rPr>
          <w:rFonts w:eastAsia="PMingLiU"/>
          <w:lang w:eastAsia="zh-TW"/>
        </w:rPr>
        <w:t>“</w:t>
      </w:r>
      <w:r w:rsidRPr="005E282C">
        <w:rPr>
          <w:rFonts w:eastAsia="PMingLiU" w:hint="eastAsia"/>
          <w:lang w:eastAsia="zh-TW"/>
        </w:rPr>
        <w:t>消失</w:t>
      </w:r>
      <w:r w:rsidRPr="005E282C">
        <w:rPr>
          <w:rFonts w:eastAsia="PMingLiU"/>
          <w:lang w:eastAsia="zh-TW"/>
        </w:rPr>
        <w:t>”</w:t>
      </w:r>
      <w:r w:rsidRPr="005E282C">
        <w:rPr>
          <w:rFonts w:eastAsia="PMingLiU" w:hint="eastAsia"/>
          <w:lang w:eastAsia="zh-TW"/>
        </w:rPr>
        <w:t>的親友為目標場景</w:t>
      </w:r>
      <w:r w:rsidRPr="005E282C">
        <w:rPr>
          <w:rFonts w:eastAsia="PMingLiU"/>
          <w:lang w:eastAsia="zh-TW"/>
        </w:rPr>
        <w:t>--</w:t>
      </w:r>
      <w:r w:rsidRPr="005E282C">
        <w:rPr>
          <w:rFonts w:eastAsia="PMingLiU" w:hint="eastAsia"/>
          <w:lang w:eastAsia="zh-TW"/>
        </w:rPr>
        <w:t>讓逝去的人在區塊鏈上得到永生。項目方很贊同《尋夢環遊記》當中的理念，一個人真正的死亡是這個世界把他</w:t>
      </w:r>
      <w:r w:rsidRPr="005E282C">
        <w:rPr>
          <w:rFonts w:eastAsia="PMingLiU"/>
          <w:lang w:eastAsia="zh-TW"/>
        </w:rPr>
        <w:t>/</w:t>
      </w:r>
      <w:r w:rsidRPr="005E282C">
        <w:rPr>
          <w:rFonts w:eastAsia="PMingLiU" w:hint="eastAsia"/>
          <w:lang w:eastAsia="zh-TW"/>
        </w:rPr>
        <w:t>她忘記了。所以，為了這個他</w:t>
      </w:r>
      <w:r w:rsidRPr="005E282C">
        <w:rPr>
          <w:rFonts w:eastAsia="PMingLiU"/>
          <w:lang w:eastAsia="zh-TW"/>
        </w:rPr>
        <w:t>/</w:t>
      </w:r>
      <w:r w:rsidRPr="005E282C">
        <w:rPr>
          <w:rFonts w:eastAsia="PMingLiU" w:hint="eastAsia"/>
          <w:lang w:eastAsia="zh-TW"/>
        </w:rPr>
        <w:t>她，我們把他</w:t>
      </w:r>
      <w:r w:rsidRPr="005E282C">
        <w:rPr>
          <w:rFonts w:eastAsia="PMingLiU"/>
          <w:lang w:eastAsia="zh-TW"/>
        </w:rPr>
        <w:t>/</w:t>
      </w:r>
      <w:r w:rsidRPr="005E282C">
        <w:rPr>
          <w:rFonts w:eastAsia="PMingLiU" w:hint="eastAsia"/>
          <w:lang w:eastAsia="zh-TW"/>
        </w:rPr>
        <w:t>她留在區塊鏈上，讓他</w:t>
      </w:r>
      <w:r w:rsidRPr="005E282C">
        <w:rPr>
          <w:rFonts w:eastAsia="PMingLiU"/>
          <w:lang w:eastAsia="zh-TW"/>
        </w:rPr>
        <w:t>/</w:t>
      </w:r>
      <w:r w:rsidRPr="005E282C">
        <w:rPr>
          <w:rFonts w:eastAsia="PMingLiU" w:hint="eastAsia"/>
          <w:lang w:eastAsia="zh-TW"/>
        </w:rPr>
        <w:t>她為世人所紀念。</w:t>
      </w:r>
    </w:p>
    <w:p w14:paraId="3B3D2925" w14:textId="287FD066" w:rsidR="00DF12D0" w:rsidRPr="00943A43" w:rsidRDefault="005E282C" w:rsidP="007472B3">
      <w:pPr>
        <w:pStyle w:val="afa"/>
        <w:rPr>
          <w:lang w:eastAsia="zh-TW"/>
        </w:rPr>
      </w:pPr>
      <w:r w:rsidRPr="005E282C">
        <w:rPr>
          <w:rFonts w:eastAsia="PMingLiU" w:hint="eastAsia"/>
          <w:lang w:eastAsia="zh-TW"/>
        </w:rPr>
        <w:t>應用將以一面紀念牆（紀念牆背景可替換）為核心，提供對被紀念人的資料（包括</w:t>
      </w:r>
      <w:r w:rsidRPr="005E282C">
        <w:rPr>
          <w:rFonts w:eastAsia="PMingLiU"/>
          <w:lang w:eastAsia="zh-TW"/>
        </w:rPr>
        <w:t>4</w:t>
      </w:r>
      <w:r w:rsidRPr="005E282C">
        <w:rPr>
          <w:rFonts w:eastAsia="PMingLiU" w:hint="eastAsia"/>
          <w:lang w:eastAsia="zh-TW"/>
        </w:rPr>
        <w:t>張圖片，</w:t>
      </w:r>
      <w:r w:rsidRPr="005E282C">
        <w:rPr>
          <w:rFonts w:eastAsia="PMingLiU"/>
          <w:lang w:eastAsia="zh-TW"/>
        </w:rPr>
        <w:t>3</w:t>
      </w:r>
      <w:r w:rsidRPr="005E282C">
        <w:rPr>
          <w:rFonts w:eastAsia="PMingLiU" w:hint="eastAsia"/>
          <w:lang w:eastAsia="zh-TW"/>
        </w:rPr>
        <w:t>段音訊）的鏈上存儲功能；提供</w:t>
      </w:r>
      <w:r w:rsidRPr="005E282C">
        <w:rPr>
          <w:rFonts w:eastAsia="PMingLiU"/>
          <w:lang w:eastAsia="zh-TW"/>
        </w:rPr>
        <w:t>5</w:t>
      </w:r>
      <w:r w:rsidRPr="005E282C">
        <w:rPr>
          <w:rFonts w:eastAsia="PMingLiU" w:hint="eastAsia"/>
          <w:lang w:eastAsia="zh-TW"/>
        </w:rPr>
        <w:t>個</w:t>
      </w:r>
      <w:r w:rsidRPr="005E282C">
        <w:rPr>
          <w:rFonts w:eastAsia="PMingLiU"/>
          <w:lang w:eastAsia="zh-TW"/>
        </w:rPr>
        <w:t>NFT</w:t>
      </w:r>
      <w:r w:rsidRPr="005E282C">
        <w:rPr>
          <w:rFonts w:eastAsia="PMingLiU" w:hint="eastAsia"/>
          <w:lang w:eastAsia="zh-TW"/>
        </w:rPr>
        <w:t>神像守護槽位；為用戶和親朋好友提供“除草</w:t>
      </w:r>
      <w:r w:rsidRPr="005E282C">
        <w:rPr>
          <w:rFonts w:eastAsia="PMingLiU"/>
          <w:lang w:eastAsia="zh-TW"/>
        </w:rPr>
        <w:t>”</w:t>
      </w:r>
      <w:r w:rsidRPr="005E282C">
        <w:rPr>
          <w:rFonts w:eastAsia="PMingLiU" w:hint="eastAsia"/>
          <w:lang w:eastAsia="zh-TW"/>
        </w:rPr>
        <w:t>、“聽他</w:t>
      </w:r>
      <w:r w:rsidRPr="005E282C">
        <w:rPr>
          <w:rFonts w:eastAsia="PMingLiU"/>
          <w:lang w:eastAsia="zh-TW"/>
        </w:rPr>
        <w:t>/</w:t>
      </w:r>
      <w:r w:rsidRPr="005E282C">
        <w:rPr>
          <w:rFonts w:eastAsia="PMingLiU" w:hint="eastAsia"/>
          <w:lang w:eastAsia="zh-TW"/>
        </w:rPr>
        <w:t>她的故事”、</w:t>
      </w:r>
      <w:r w:rsidRPr="005E282C">
        <w:rPr>
          <w:rFonts w:eastAsia="PMingLiU"/>
          <w:lang w:eastAsia="zh-TW"/>
        </w:rPr>
        <w:t xml:space="preserve"> </w:t>
      </w:r>
      <w:r w:rsidRPr="005E282C">
        <w:rPr>
          <w:rFonts w:eastAsia="PMingLiU" w:hint="eastAsia"/>
          <w:lang w:eastAsia="zh-TW"/>
        </w:rPr>
        <w:t>“朋友留言</w:t>
      </w:r>
      <w:r w:rsidRPr="005E282C">
        <w:rPr>
          <w:rFonts w:eastAsia="PMingLiU"/>
          <w:lang w:eastAsia="zh-TW"/>
        </w:rPr>
        <w:t>”</w:t>
      </w:r>
      <w:r w:rsidRPr="005E282C">
        <w:rPr>
          <w:rFonts w:eastAsia="PMingLiU" w:hint="eastAsia"/>
          <w:lang w:eastAsia="zh-TW"/>
        </w:rPr>
        <w:t>等交互動作。把紀念活動從簡單的頁面流覽轉入到圖文（音訊）並茂、放鬆心情的交互活動。</w:t>
      </w:r>
    </w:p>
    <w:p w14:paraId="6D64B9F2" w14:textId="77777777" w:rsidR="00DF12D0" w:rsidRPr="00DF12D0" w:rsidRDefault="00DF12D0" w:rsidP="007472B3">
      <w:pPr>
        <w:pStyle w:val="afa"/>
        <w:rPr>
          <w:lang w:eastAsia="zh-TW"/>
        </w:rPr>
      </w:pPr>
    </w:p>
    <w:p w14:paraId="1E4F1E04" w14:textId="3021221C" w:rsidR="00577AC7" w:rsidRPr="00A54BAC" w:rsidRDefault="005E282C" w:rsidP="00A54BAC">
      <w:pPr>
        <w:pStyle w:val="4"/>
        <w:numPr>
          <w:ilvl w:val="0"/>
          <w:numId w:val="0"/>
        </w:numPr>
        <w:jc w:val="left"/>
      </w:pPr>
      <w:bookmarkStart w:id="30" w:name="_Toc101951960"/>
      <w:r w:rsidRPr="005E282C">
        <w:rPr>
          <w:rFonts w:eastAsia="PMingLiU"/>
          <w:lang w:eastAsia="zh-TW"/>
        </w:rPr>
        <w:t xml:space="preserve">2. </w:t>
      </w:r>
      <w:r w:rsidRPr="005E282C">
        <w:rPr>
          <w:rFonts w:eastAsia="PMingLiU" w:hint="eastAsia"/>
          <w:lang w:eastAsia="zh-TW"/>
        </w:rPr>
        <w:t>祈禱事的</w:t>
      </w:r>
      <w:r w:rsidRPr="005E282C">
        <w:rPr>
          <w:rFonts w:eastAsia="PMingLiU"/>
          <w:lang w:eastAsia="zh-TW"/>
        </w:rPr>
        <w:t>App--</w:t>
      </w:r>
      <w:proofErr w:type="spellStart"/>
      <w:r w:rsidRPr="005E282C">
        <w:rPr>
          <w:rFonts w:eastAsia="PMingLiU"/>
          <w:lang w:eastAsia="zh-TW"/>
        </w:rPr>
        <w:t>PrayForLife</w:t>
      </w:r>
      <w:bookmarkEnd w:id="30"/>
      <w:proofErr w:type="spellEnd"/>
    </w:p>
    <w:p w14:paraId="7FD982E5" w14:textId="05EB6F5B" w:rsidR="00577AC7" w:rsidRDefault="005E282C" w:rsidP="00C00A61">
      <w:pPr>
        <w:pStyle w:val="afa"/>
        <w:rPr>
          <w:lang w:eastAsia="zh-TW"/>
        </w:rPr>
      </w:pPr>
      <w:proofErr w:type="spellStart"/>
      <w:r w:rsidRPr="005E282C">
        <w:rPr>
          <w:rFonts w:eastAsia="PMingLiU"/>
          <w:lang w:eastAsia="zh-TW"/>
        </w:rPr>
        <w:t>PrayForLife</w:t>
      </w:r>
      <w:proofErr w:type="spellEnd"/>
      <w:r w:rsidRPr="005E282C">
        <w:rPr>
          <w:rFonts w:eastAsia="PMingLiU" w:hint="eastAsia"/>
          <w:lang w:eastAsia="zh-TW"/>
        </w:rPr>
        <w:t>以祈禱某一件事情，建立某一個希望為目標場景。通過祈禱讓心靈得以慰籍，建立起希望，使訪問者注入神的力量。</w:t>
      </w:r>
    </w:p>
    <w:p w14:paraId="69FF1DEA" w14:textId="57E5525C" w:rsidR="004B6AF5" w:rsidRPr="00135B38" w:rsidRDefault="005E282C" w:rsidP="00C00A61">
      <w:pPr>
        <w:pStyle w:val="afa"/>
        <w:rPr>
          <w:lang w:eastAsia="zh-TW"/>
        </w:rPr>
      </w:pPr>
      <w:r w:rsidRPr="005E282C">
        <w:rPr>
          <w:rFonts w:eastAsia="PMingLiU" w:hint="eastAsia"/>
          <w:lang w:eastAsia="zh-TW"/>
        </w:rPr>
        <w:t>應用在登錄訪問頁面時將進行宗教信仰的選擇，然後引導到所</w:t>
      </w:r>
      <w:r w:rsidRPr="005E282C">
        <w:rPr>
          <w:rFonts w:eastAsia="PMingLiU" w:hint="eastAsia"/>
          <w:lang w:eastAsia="zh-TW"/>
        </w:rPr>
        <w:lastRenderedPageBreak/>
        <w:t>選擇宗教的祈禱內景環境頁面。在以宗教祈禱場所內景為背景的環境中，提供使用者</w:t>
      </w:r>
      <w:r w:rsidRPr="005E282C">
        <w:rPr>
          <w:rFonts w:eastAsia="PMingLiU"/>
          <w:lang w:eastAsia="zh-TW"/>
        </w:rPr>
        <w:t>3</w:t>
      </w:r>
      <w:r w:rsidRPr="005E282C">
        <w:rPr>
          <w:rFonts w:eastAsia="PMingLiU" w:hint="eastAsia"/>
          <w:lang w:eastAsia="zh-TW"/>
        </w:rPr>
        <w:t>段文字、</w:t>
      </w:r>
      <w:r w:rsidRPr="005E282C">
        <w:rPr>
          <w:rFonts w:eastAsia="PMingLiU"/>
          <w:lang w:eastAsia="zh-TW"/>
        </w:rPr>
        <w:t>3</w:t>
      </w:r>
      <w:r w:rsidRPr="005E282C">
        <w:rPr>
          <w:rFonts w:eastAsia="PMingLiU" w:hint="eastAsia"/>
          <w:lang w:eastAsia="zh-TW"/>
        </w:rPr>
        <w:t>段音訊的鏈上存儲功能；提供</w:t>
      </w:r>
      <w:r w:rsidRPr="005E282C">
        <w:rPr>
          <w:rFonts w:eastAsia="PMingLiU"/>
          <w:lang w:eastAsia="zh-TW"/>
        </w:rPr>
        <w:t>1-5</w:t>
      </w:r>
      <w:r w:rsidRPr="005E282C">
        <w:rPr>
          <w:rFonts w:eastAsia="PMingLiU" w:hint="eastAsia"/>
          <w:lang w:eastAsia="zh-TW"/>
        </w:rPr>
        <w:t>個</w:t>
      </w:r>
      <w:r w:rsidRPr="005E282C">
        <w:rPr>
          <w:rFonts w:eastAsia="PMingLiU"/>
          <w:lang w:eastAsia="zh-TW"/>
        </w:rPr>
        <w:t>NFT</w:t>
      </w:r>
      <w:r w:rsidRPr="005E282C">
        <w:rPr>
          <w:rFonts w:eastAsia="PMingLiU" w:hint="eastAsia"/>
          <w:lang w:eastAsia="zh-TW"/>
        </w:rPr>
        <w:t>神像守護槽位；為用戶和好友提供“正念</w:t>
      </w:r>
      <w:r w:rsidRPr="005E282C">
        <w:rPr>
          <w:rFonts w:eastAsia="PMingLiU"/>
          <w:lang w:eastAsia="zh-TW"/>
        </w:rPr>
        <w:t>”</w:t>
      </w:r>
      <w:r w:rsidRPr="005E282C">
        <w:rPr>
          <w:rFonts w:eastAsia="PMingLiU" w:hint="eastAsia"/>
          <w:lang w:eastAsia="zh-TW"/>
        </w:rPr>
        <w:t>、“與神對話”、</w:t>
      </w:r>
      <w:r w:rsidRPr="005E282C">
        <w:rPr>
          <w:rFonts w:eastAsia="PMingLiU"/>
          <w:lang w:eastAsia="zh-TW"/>
        </w:rPr>
        <w:t xml:space="preserve"> </w:t>
      </w:r>
      <w:r w:rsidRPr="005E282C">
        <w:rPr>
          <w:rFonts w:eastAsia="PMingLiU" w:hint="eastAsia"/>
          <w:lang w:eastAsia="zh-TW"/>
        </w:rPr>
        <w:t>“朋友留言</w:t>
      </w:r>
      <w:r w:rsidRPr="005E282C">
        <w:rPr>
          <w:rFonts w:eastAsia="PMingLiU"/>
          <w:lang w:eastAsia="zh-TW"/>
        </w:rPr>
        <w:t>”</w:t>
      </w:r>
      <w:r w:rsidRPr="005E282C">
        <w:rPr>
          <w:rFonts w:eastAsia="PMingLiU" w:hint="eastAsia"/>
          <w:lang w:eastAsia="zh-TW"/>
        </w:rPr>
        <w:t>等交互動作。實現基於區塊鏈的祈禱，存儲心願和希望，慰籍當下用戶的心靈。</w:t>
      </w:r>
    </w:p>
    <w:p w14:paraId="53BD065C" w14:textId="6D3A1080" w:rsidR="004B6AF5" w:rsidRDefault="004B6AF5" w:rsidP="00C00A61">
      <w:pPr>
        <w:pStyle w:val="afa"/>
        <w:rPr>
          <w:lang w:eastAsia="zh-TW"/>
        </w:rPr>
      </w:pPr>
    </w:p>
    <w:p w14:paraId="6797FC4D" w14:textId="6F08A71B" w:rsidR="008978D8" w:rsidRDefault="005E282C" w:rsidP="008978D8">
      <w:pPr>
        <w:pStyle w:val="4"/>
        <w:numPr>
          <w:ilvl w:val="0"/>
          <w:numId w:val="0"/>
        </w:numPr>
        <w:jc w:val="left"/>
      </w:pPr>
      <w:bookmarkStart w:id="31" w:name="_Toc101951961"/>
      <w:r w:rsidRPr="005E282C">
        <w:rPr>
          <w:rFonts w:eastAsia="PMingLiU"/>
          <w:lang w:eastAsia="zh-TW"/>
        </w:rPr>
        <w:t xml:space="preserve">3. </w:t>
      </w:r>
      <w:r w:rsidRPr="005E282C">
        <w:rPr>
          <w:rFonts w:eastAsia="PMingLiU" w:hint="eastAsia"/>
          <w:lang w:eastAsia="zh-TW"/>
        </w:rPr>
        <w:t>其他與祈禱相關的應用</w:t>
      </w:r>
      <w:bookmarkEnd w:id="31"/>
    </w:p>
    <w:p w14:paraId="180A62F2" w14:textId="3E61B99E" w:rsidR="008978D8" w:rsidRDefault="005E282C" w:rsidP="00C00A61">
      <w:pPr>
        <w:pStyle w:val="afa"/>
      </w:pPr>
      <w:r w:rsidRPr="005E282C">
        <w:rPr>
          <w:rFonts w:eastAsia="PMingLiU" w:hint="eastAsia"/>
          <w:lang w:eastAsia="zh-TW"/>
        </w:rPr>
        <w:t>基於紀念和祈禱建立起亡靈社交網路、祈禱網路等應用。</w:t>
      </w:r>
      <w:r w:rsidRPr="005E282C">
        <w:rPr>
          <w:rFonts w:eastAsia="PMingLiU"/>
          <w:lang w:eastAsia="zh-TW"/>
        </w:rPr>
        <w:t xml:space="preserve"> </w:t>
      </w:r>
      <w:r w:rsidRPr="005E282C">
        <w:rPr>
          <w:rFonts w:eastAsia="PMingLiU" w:hint="eastAsia"/>
          <w:lang w:eastAsia="zh-TW"/>
        </w:rPr>
        <w:t>基於這一類應用，在元宇宙當中購買土地、建立祈禱場地、廟宇等等。</w:t>
      </w:r>
    </w:p>
    <w:p w14:paraId="43FB9B47" w14:textId="77777777" w:rsidR="008978D8" w:rsidRPr="00E951F4" w:rsidRDefault="008978D8" w:rsidP="00C00A61">
      <w:pPr>
        <w:pStyle w:val="afa"/>
      </w:pPr>
    </w:p>
    <w:p w14:paraId="2DBAFE85" w14:textId="303E431F" w:rsidR="00A54BAC" w:rsidRPr="00A54BAC" w:rsidRDefault="005E282C" w:rsidP="00A54BAC">
      <w:pPr>
        <w:pStyle w:val="4"/>
        <w:numPr>
          <w:ilvl w:val="0"/>
          <w:numId w:val="0"/>
        </w:numPr>
        <w:jc w:val="left"/>
      </w:pPr>
      <w:bookmarkStart w:id="32" w:name="_Toc101951962"/>
      <w:r w:rsidRPr="005E282C">
        <w:rPr>
          <w:rFonts w:eastAsia="PMingLiU"/>
          <w:lang w:eastAsia="zh-TW"/>
        </w:rPr>
        <w:t>4.</w:t>
      </w:r>
      <w:r w:rsidRPr="005E282C">
        <w:rPr>
          <w:rFonts w:eastAsia="PMingLiU" w:hint="eastAsia"/>
          <w:lang w:eastAsia="zh-TW"/>
        </w:rPr>
        <w:t>守護神像（</w:t>
      </w:r>
      <w:r w:rsidRPr="005E282C">
        <w:rPr>
          <w:rFonts w:eastAsia="PMingLiU"/>
          <w:lang w:eastAsia="zh-TW"/>
        </w:rPr>
        <w:t>NFT</w:t>
      </w:r>
      <w:r w:rsidRPr="005E282C">
        <w:rPr>
          <w:rFonts w:eastAsia="PMingLiU" w:hint="eastAsia"/>
          <w:lang w:eastAsia="zh-TW"/>
        </w:rPr>
        <w:t>）體系</w:t>
      </w:r>
      <w:bookmarkEnd w:id="32"/>
    </w:p>
    <w:p w14:paraId="5D26965D" w14:textId="2835BA92" w:rsidR="005E5F21" w:rsidRDefault="005E282C" w:rsidP="00895F7D">
      <w:pPr>
        <w:pStyle w:val="afa"/>
        <w:rPr>
          <w:lang w:eastAsia="zh-TW"/>
        </w:rPr>
      </w:pPr>
      <w:r w:rsidRPr="005E282C">
        <w:rPr>
          <w:rFonts w:eastAsia="PMingLiU" w:hint="eastAsia"/>
          <w:lang w:eastAsia="zh-TW"/>
        </w:rPr>
        <w:t>科學的盡頭是神學</w:t>
      </w:r>
      <w:r w:rsidRPr="005E282C">
        <w:rPr>
          <w:rFonts w:eastAsia="PMingLiU"/>
          <w:lang w:eastAsia="zh-TW"/>
        </w:rPr>
        <w:t>,</w:t>
      </w:r>
      <w:r w:rsidRPr="005E282C">
        <w:rPr>
          <w:rFonts w:eastAsia="PMingLiU" w:hint="eastAsia"/>
          <w:lang w:eastAsia="zh-TW"/>
        </w:rPr>
        <w:t>神靈是人類逃脫不了的宿命。不管是過去、現在還是未來，我們都希望自己、自己身邊的人和事過的好，過的幸福。因此，神靈在我們紀念和祈禱過程當中佔據著非常重要的地位。</w:t>
      </w:r>
    </w:p>
    <w:p w14:paraId="076206BE" w14:textId="67396D38" w:rsidR="005E5F21" w:rsidRDefault="005E282C" w:rsidP="00895F7D">
      <w:pPr>
        <w:pStyle w:val="afa"/>
      </w:pPr>
      <w:r w:rsidRPr="005E282C">
        <w:rPr>
          <w:rFonts w:eastAsia="PMingLiU" w:hint="eastAsia"/>
          <w:lang w:eastAsia="zh-TW"/>
        </w:rPr>
        <w:t>基於我們的應用場景，我們將建立各類神靈的</w:t>
      </w:r>
      <w:r w:rsidRPr="005E282C">
        <w:rPr>
          <w:rFonts w:eastAsia="PMingLiU"/>
          <w:lang w:eastAsia="zh-TW"/>
        </w:rPr>
        <w:t>NFT</w:t>
      </w:r>
      <w:r w:rsidRPr="005E282C">
        <w:rPr>
          <w:rFonts w:eastAsia="PMingLiU" w:hint="eastAsia"/>
          <w:lang w:eastAsia="zh-TW"/>
        </w:rPr>
        <w:t>神像體系，通過具有獨特屬性的守護神像為紀念和祈禱活動提供加持。</w:t>
      </w:r>
    </w:p>
    <w:p w14:paraId="16827740" w14:textId="06698C21" w:rsidR="00F36282" w:rsidRDefault="005E282C" w:rsidP="00895F7D">
      <w:pPr>
        <w:pStyle w:val="afa"/>
        <w:rPr>
          <w:lang w:eastAsia="zh-TW"/>
        </w:rPr>
      </w:pPr>
      <w:proofErr w:type="spellStart"/>
      <w:r w:rsidRPr="005E282C">
        <w:rPr>
          <w:rFonts w:eastAsia="PMingLiU"/>
          <w:lang w:eastAsia="zh-TW"/>
        </w:rPr>
        <w:t>PrayApp</w:t>
      </w:r>
      <w:proofErr w:type="spellEnd"/>
      <w:r w:rsidRPr="005E282C">
        <w:rPr>
          <w:rFonts w:eastAsia="PMingLiU" w:hint="eastAsia"/>
          <w:lang w:eastAsia="zh-TW"/>
        </w:rPr>
        <w:t>應用守護神像</w:t>
      </w:r>
      <w:r w:rsidRPr="005E282C">
        <w:rPr>
          <w:rFonts w:eastAsia="PMingLiU"/>
          <w:lang w:eastAsia="zh-TW"/>
        </w:rPr>
        <w:t>(NFT)</w:t>
      </w:r>
      <w:r w:rsidRPr="005E282C">
        <w:rPr>
          <w:rFonts w:eastAsia="PMingLiU" w:hint="eastAsia"/>
          <w:lang w:eastAsia="zh-TW"/>
        </w:rPr>
        <w:t>體系將建立</w:t>
      </w:r>
      <w:r w:rsidRPr="005E282C">
        <w:rPr>
          <w:rFonts w:eastAsia="PMingLiU"/>
          <w:lang w:eastAsia="zh-TW"/>
        </w:rPr>
        <w:t>9</w:t>
      </w:r>
      <w:r w:rsidRPr="005E282C">
        <w:rPr>
          <w:rFonts w:eastAsia="PMingLiU" w:hint="eastAsia"/>
          <w:lang w:eastAsia="zh-TW"/>
        </w:rPr>
        <w:t>級神靈體系，從最高級別的創世神像到最基層的地方土地、山神神像，為其打造不同個性和法力的神靈。上一級創世神像可以創造下一級神像（如</w:t>
      </w:r>
      <w:r w:rsidRPr="005E282C">
        <w:rPr>
          <w:rFonts w:eastAsia="PMingLiU"/>
          <w:lang w:eastAsia="zh-TW"/>
        </w:rPr>
        <w:t>:</w:t>
      </w:r>
      <w:r w:rsidRPr="005E282C">
        <w:rPr>
          <w:rFonts w:eastAsia="PMingLiU" w:hint="eastAsia"/>
          <w:lang w:eastAsia="zh-TW"/>
        </w:rPr>
        <w:t>如來佛祖可以創造觀音菩薩，觀音菩薩又可以創造孫悟空；又如：耶穌可以創造摩西，摩西可以創造馬太）。</w:t>
      </w:r>
    </w:p>
    <w:p w14:paraId="2126C4C7" w14:textId="228E99D4" w:rsidR="00AE1522" w:rsidRDefault="005E282C" w:rsidP="00895F7D">
      <w:pPr>
        <w:pStyle w:val="afa"/>
        <w:rPr>
          <w:lang w:eastAsia="zh-TW"/>
        </w:rPr>
      </w:pPr>
      <w:r w:rsidRPr="005E282C">
        <w:rPr>
          <w:rFonts w:eastAsia="PMingLiU" w:hint="eastAsia"/>
          <w:lang w:eastAsia="zh-TW"/>
        </w:rPr>
        <w:lastRenderedPageBreak/>
        <w:t>神像</w:t>
      </w:r>
      <w:r w:rsidRPr="005E282C">
        <w:rPr>
          <w:rFonts w:eastAsia="PMingLiU"/>
          <w:lang w:eastAsia="zh-TW"/>
        </w:rPr>
        <w:t>NFT</w:t>
      </w:r>
      <w:r w:rsidRPr="005E282C">
        <w:rPr>
          <w:rFonts w:eastAsia="PMingLiU" w:hint="eastAsia"/>
          <w:lang w:eastAsia="zh-TW"/>
        </w:rPr>
        <w:t>最核心的功能是對紀念和祈禱等應用場景活動的加持，如：在</w:t>
      </w:r>
      <w:r w:rsidRPr="005E282C">
        <w:rPr>
          <w:rFonts w:eastAsia="PMingLiU"/>
          <w:lang w:eastAsia="zh-TW"/>
        </w:rPr>
        <w:t xml:space="preserve"> </w:t>
      </w:r>
      <w:proofErr w:type="spellStart"/>
      <w:r w:rsidRPr="005E282C">
        <w:rPr>
          <w:rFonts w:eastAsia="PMingLiU"/>
          <w:lang w:eastAsia="zh-TW"/>
        </w:rPr>
        <w:t>RememberYou</w:t>
      </w:r>
      <w:proofErr w:type="spellEnd"/>
      <w:r w:rsidRPr="005E282C">
        <w:rPr>
          <w:rFonts w:eastAsia="PMingLiU" w:hint="eastAsia"/>
          <w:lang w:eastAsia="zh-TW"/>
        </w:rPr>
        <w:t>應用場景當中延緩藤蔓（草）的長勢，加強場景的人氣值，增加上一級神靈創造下一級神靈的運氣值。在</w:t>
      </w:r>
      <w:proofErr w:type="spellStart"/>
      <w:r w:rsidRPr="005E282C">
        <w:rPr>
          <w:rFonts w:eastAsia="PMingLiU"/>
          <w:lang w:eastAsia="zh-TW"/>
        </w:rPr>
        <w:t>PrayForLife</w:t>
      </w:r>
      <w:proofErr w:type="spellEnd"/>
      <w:r w:rsidRPr="005E282C">
        <w:rPr>
          <w:rFonts w:eastAsia="PMingLiU" w:hint="eastAsia"/>
          <w:lang w:eastAsia="zh-TW"/>
        </w:rPr>
        <w:t>應用場景當中增加祈禱的效果，為“與神對話”交互提供話題。</w:t>
      </w:r>
      <w:r w:rsidR="00EF2802">
        <w:rPr>
          <w:rFonts w:hint="eastAsia"/>
          <w:lang w:eastAsia="zh-TW"/>
        </w:rPr>
        <w:t xml:space="preserve"> </w:t>
      </w:r>
    </w:p>
    <w:p w14:paraId="0A26A945" w14:textId="4FF215A4" w:rsidR="00577AC7" w:rsidRDefault="00AB28D6" w:rsidP="00C00A61">
      <w:pPr>
        <w:pStyle w:val="afa"/>
        <w:rPr>
          <w:lang w:eastAsia="zh-TW"/>
        </w:rPr>
      </w:pPr>
      <w:r>
        <w:rPr>
          <w:lang w:eastAsia="zh-TW"/>
        </w:rPr>
        <w:t xml:space="preserve"> </w:t>
      </w:r>
    </w:p>
    <w:p w14:paraId="393A40BC" w14:textId="53A92EDA" w:rsidR="00577AC7" w:rsidRDefault="005E282C" w:rsidP="005B77CF">
      <w:pPr>
        <w:pStyle w:val="3"/>
        <w:numPr>
          <w:ilvl w:val="2"/>
          <w:numId w:val="5"/>
        </w:numPr>
      </w:pPr>
      <w:bookmarkStart w:id="33" w:name="_Toc101951963"/>
      <w:proofErr w:type="spellStart"/>
      <w:r w:rsidRPr="005E282C">
        <w:rPr>
          <w:rFonts w:eastAsia="PMingLiU"/>
          <w:lang w:eastAsia="zh-TW"/>
        </w:rPr>
        <w:t>PrayDAO</w:t>
      </w:r>
      <w:proofErr w:type="spellEnd"/>
      <w:r w:rsidRPr="005E282C">
        <w:rPr>
          <w:rFonts w:eastAsia="PMingLiU" w:hint="eastAsia"/>
          <w:lang w:eastAsia="zh-TW"/>
        </w:rPr>
        <w:t>節點</w:t>
      </w:r>
      <w:bookmarkEnd w:id="33"/>
    </w:p>
    <w:p w14:paraId="0AD247CA" w14:textId="11996BB0" w:rsidR="00577AC7" w:rsidRDefault="005E282C" w:rsidP="001B06EE">
      <w:pPr>
        <w:pStyle w:val="4"/>
        <w:ind w:left="567"/>
      </w:pPr>
      <w:bookmarkStart w:id="34" w:name="_Toc101951964"/>
      <w:proofErr w:type="spellStart"/>
      <w:r w:rsidRPr="005E282C">
        <w:rPr>
          <w:rFonts w:eastAsia="PMingLiU"/>
          <w:lang w:eastAsia="zh-TW"/>
        </w:rPr>
        <w:t>PrayApp</w:t>
      </w:r>
      <w:bookmarkEnd w:id="34"/>
      <w:proofErr w:type="spellEnd"/>
    </w:p>
    <w:p w14:paraId="0FDF8EF4" w14:textId="7B1E5D1C" w:rsidR="00577AC7" w:rsidRDefault="005E282C" w:rsidP="00C00A61">
      <w:pPr>
        <w:pStyle w:val="afa"/>
        <w:rPr>
          <w:lang w:eastAsia="zh-TW"/>
        </w:rPr>
      </w:pPr>
      <w:proofErr w:type="spellStart"/>
      <w:r w:rsidRPr="005E282C">
        <w:rPr>
          <w:rFonts w:eastAsia="PMingLiU"/>
          <w:lang w:eastAsia="zh-TW"/>
        </w:rPr>
        <w:t>PrayApp</w:t>
      </w:r>
      <w:proofErr w:type="spellEnd"/>
      <w:r w:rsidRPr="005E282C">
        <w:rPr>
          <w:rFonts w:eastAsia="PMingLiU" w:hint="eastAsia"/>
          <w:lang w:eastAsia="zh-TW"/>
        </w:rPr>
        <w:t>是</w:t>
      </w:r>
      <w:proofErr w:type="spellStart"/>
      <w:r w:rsidRPr="005E282C">
        <w:rPr>
          <w:rFonts w:eastAsia="PMingLiU"/>
          <w:lang w:eastAsia="zh-TW"/>
        </w:rPr>
        <w:t>PrayDAO</w:t>
      </w:r>
      <w:proofErr w:type="spellEnd"/>
      <w:r w:rsidRPr="005E282C">
        <w:rPr>
          <w:rFonts w:eastAsia="PMingLiU" w:hint="eastAsia"/>
          <w:lang w:eastAsia="zh-TW"/>
        </w:rPr>
        <w:t>的核心，也是</w:t>
      </w:r>
      <w:proofErr w:type="spellStart"/>
      <w:r w:rsidRPr="005E282C">
        <w:rPr>
          <w:rFonts w:eastAsia="PMingLiU"/>
          <w:lang w:eastAsia="zh-TW"/>
        </w:rPr>
        <w:t>PrayDAO</w:t>
      </w:r>
      <w:proofErr w:type="spellEnd"/>
      <w:r w:rsidRPr="005E282C">
        <w:rPr>
          <w:rFonts w:eastAsia="PMingLiU" w:hint="eastAsia"/>
          <w:lang w:eastAsia="zh-TW"/>
        </w:rPr>
        <w:t>存在的根本。基於</w:t>
      </w:r>
      <w:proofErr w:type="spellStart"/>
      <w:r w:rsidRPr="005E282C">
        <w:rPr>
          <w:rFonts w:eastAsia="PMingLiU"/>
          <w:lang w:eastAsia="zh-TW"/>
        </w:rPr>
        <w:t>PrayApp</w:t>
      </w:r>
      <w:proofErr w:type="spellEnd"/>
      <w:r w:rsidRPr="005E282C">
        <w:rPr>
          <w:rFonts w:eastAsia="PMingLiU" w:hint="eastAsia"/>
          <w:lang w:eastAsia="zh-TW"/>
        </w:rPr>
        <w:t>的運營，可以通過交互活動產生適當的收益。</w:t>
      </w:r>
    </w:p>
    <w:p w14:paraId="54C6601E" w14:textId="77777777" w:rsidR="008B2535" w:rsidRDefault="008B2535" w:rsidP="00C00A61">
      <w:pPr>
        <w:pStyle w:val="afa"/>
        <w:rPr>
          <w:lang w:eastAsia="zh-TW"/>
        </w:rPr>
      </w:pPr>
    </w:p>
    <w:p w14:paraId="06D25ADC" w14:textId="404063C6" w:rsidR="005B77CF" w:rsidRDefault="005E282C" w:rsidP="005B77CF">
      <w:pPr>
        <w:pStyle w:val="4"/>
        <w:ind w:left="567"/>
      </w:pPr>
      <w:bookmarkStart w:id="35" w:name="_Toc101951965"/>
      <w:r w:rsidRPr="005E282C">
        <w:rPr>
          <w:rFonts w:eastAsia="PMingLiU" w:hint="eastAsia"/>
          <w:lang w:eastAsia="zh-TW"/>
        </w:rPr>
        <w:t>神像</w:t>
      </w:r>
      <w:r w:rsidRPr="005E282C">
        <w:rPr>
          <w:rFonts w:eastAsia="PMingLiU"/>
          <w:lang w:eastAsia="zh-TW"/>
        </w:rPr>
        <w:t>NFT</w:t>
      </w:r>
      <w:bookmarkEnd w:id="35"/>
    </w:p>
    <w:p w14:paraId="3D01D427" w14:textId="4D20F590" w:rsidR="001C60D5" w:rsidRDefault="005E282C" w:rsidP="00C00A61">
      <w:pPr>
        <w:pStyle w:val="afa"/>
      </w:pPr>
      <w:r w:rsidRPr="005E282C">
        <w:rPr>
          <w:rFonts w:eastAsia="PMingLiU" w:hint="eastAsia"/>
          <w:lang w:eastAsia="zh-TW"/>
        </w:rPr>
        <w:t>具有不同屬性的神像不但具有通用</w:t>
      </w:r>
      <w:r w:rsidRPr="005E282C">
        <w:rPr>
          <w:rFonts w:eastAsia="PMingLiU"/>
          <w:lang w:eastAsia="zh-TW"/>
        </w:rPr>
        <w:t>NFT</w:t>
      </w:r>
      <w:r w:rsidRPr="005E282C">
        <w:rPr>
          <w:rFonts w:eastAsia="PMingLiU" w:hint="eastAsia"/>
          <w:lang w:eastAsia="zh-TW"/>
        </w:rPr>
        <w:t>的特性，更是</w:t>
      </w:r>
      <w:proofErr w:type="spellStart"/>
      <w:r w:rsidRPr="005E282C">
        <w:rPr>
          <w:rFonts w:eastAsia="PMingLiU"/>
          <w:lang w:eastAsia="zh-TW"/>
        </w:rPr>
        <w:t>PrayApp</w:t>
      </w:r>
      <w:proofErr w:type="spellEnd"/>
      <w:r w:rsidRPr="005E282C">
        <w:rPr>
          <w:rFonts w:eastAsia="PMingLiU" w:hint="eastAsia"/>
          <w:lang w:eastAsia="zh-TW"/>
        </w:rPr>
        <w:t>當中的重要裝備，是走向元宇宙世界的重要載體。</w:t>
      </w:r>
    </w:p>
    <w:p w14:paraId="0615A11C" w14:textId="2D5C3FD9" w:rsidR="005B77CF" w:rsidRDefault="005B77CF" w:rsidP="00C00A61">
      <w:pPr>
        <w:pStyle w:val="afa"/>
      </w:pPr>
    </w:p>
    <w:p w14:paraId="0E7BD6BF" w14:textId="44505E52" w:rsidR="00577AC7" w:rsidRDefault="005E282C" w:rsidP="001B06EE">
      <w:pPr>
        <w:pStyle w:val="4"/>
        <w:ind w:left="567"/>
      </w:pPr>
      <w:bookmarkStart w:id="36" w:name="_Toc101951966"/>
      <w:r w:rsidRPr="005E282C">
        <w:rPr>
          <w:rFonts w:eastAsia="PMingLiU" w:hint="eastAsia"/>
          <w:lang w:eastAsia="zh-TW"/>
        </w:rPr>
        <w:t>社區、社群</w:t>
      </w:r>
      <w:bookmarkEnd w:id="36"/>
    </w:p>
    <w:p w14:paraId="74FBB2CD" w14:textId="411DFE2B" w:rsidR="003B2034" w:rsidRDefault="005E282C" w:rsidP="00C00A61">
      <w:pPr>
        <w:pStyle w:val="afa"/>
      </w:pPr>
      <w:proofErr w:type="spellStart"/>
      <w:r w:rsidRPr="005E282C">
        <w:rPr>
          <w:rFonts w:eastAsia="PMingLiU"/>
          <w:lang w:eastAsia="zh-TW"/>
        </w:rPr>
        <w:t>PrayApp</w:t>
      </w:r>
      <w:proofErr w:type="spellEnd"/>
      <w:r w:rsidRPr="005E282C">
        <w:rPr>
          <w:rFonts w:eastAsia="PMingLiU" w:hint="eastAsia"/>
          <w:lang w:eastAsia="zh-TW"/>
        </w:rPr>
        <w:t>的開發與運營將以</w:t>
      </w:r>
      <w:r w:rsidRPr="005E282C">
        <w:rPr>
          <w:rFonts w:eastAsia="PMingLiU"/>
          <w:lang w:eastAsia="zh-TW"/>
        </w:rPr>
        <w:t>Web3.0</w:t>
      </w:r>
      <w:r w:rsidRPr="005E282C">
        <w:rPr>
          <w:rFonts w:eastAsia="PMingLiU" w:hint="eastAsia"/>
          <w:lang w:eastAsia="zh-TW"/>
        </w:rPr>
        <w:t>的模式推進，為保持專案的可持續化發展，建構</w:t>
      </w:r>
      <w:proofErr w:type="spellStart"/>
      <w:r w:rsidRPr="005E282C">
        <w:rPr>
          <w:rFonts w:eastAsia="PMingLiU"/>
          <w:lang w:eastAsia="zh-TW"/>
        </w:rPr>
        <w:t>PrayDAO</w:t>
      </w:r>
      <w:proofErr w:type="spellEnd"/>
      <w:r w:rsidRPr="005E282C">
        <w:rPr>
          <w:rFonts w:eastAsia="PMingLiU" w:hint="eastAsia"/>
          <w:lang w:eastAsia="zh-TW"/>
        </w:rPr>
        <w:t>社區，在項目成型後，由社區進行自治和發展，可以更加有效地把</w:t>
      </w:r>
      <w:proofErr w:type="spellStart"/>
      <w:r w:rsidRPr="005E282C">
        <w:rPr>
          <w:rFonts w:eastAsia="PMingLiU"/>
          <w:lang w:eastAsia="zh-TW"/>
        </w:rPr>
        <w:t>PrayApp</w:t>
      </w:r>
      <w:proofErr w:type="spellEnd"/>
      <w:r w:rsidRPr="005E282C">
        <w:rPr>
          <w:rFonts w:eastAsia="PMingLiU" w:hint="eastAsia"/>
          <w:lang w:eastAsia="zh-TW"/>
        </w:rPr>
        <w:t>打造成一個心靈寄託的家園。</w:t>
      </w:r>
    </w:p>
    <w:p w14:paraId="1F883BEB" w14:textId="77777777" w:rsidR="003B2034" w:rsidRDefault="003B2034" w:rsidP="00C00A61">
      <w:pPr>
        <w:pStyle w:val="afa"/>
      </w:pPr>
    </w:p>
    <w:p w14:paraId="4F55F103" w14:textId="15860B58" w:rsidR="00CD0507" w:rsidRDefault="005E282C" w:rsidP="00CD0507">
      <w:pPr>
        <w:pStyle w:val="4"/>
        <w:ind w:left="567"/>
      </w:pPr>
      <w:bookmarkStart w:id="37" w:name="_Toc101951967"/>
      <w:r w:rsidRPr="005E282C">
        <w:rPr>
          <w:rFonts w:eastAsia="PMingLiU" w:hint="eastAsia"/>
          <w:lang w:eastAsia="zh-TW"/>
        </w:rPr>
        <w:lastRenderedPageBreak/>
        <w:t>發展周邊</w:t>
      </w:r>
      <w:bookmarkEnd w:id="37"/>
    </w:p>
    <w:p w14:paraId="09A933AF" w14:textId="058E428D" w:rsidR="00CD0507" w:rsidRDefault="005E282C" w:rsidP="00CD0507">
      <w:pPr>
        <w:pStyle w:val="afa"/>
      </w:pPr>
      <w:r w:rsidRPr="005E282C">
        <w:rPr>
          <w:rFonts w:eastAsia="PMingLiU" w:hint="eastAsia"/>
          <w:lang w:eastAsia="zh-TW"/>
        </w:rPr>
        <w:t>對於本專案所開發的神像</w:t>
      </w:r>
      <w:r w:rsidRPr="005E282C">
        <w:rPr>
          <w:rFonts w:eastAsia="PMingLiU"/>
          <w:lang w:eastAsia="zh-TW"/>
        </w:rPr>
        <w:t>NFT,</w:t>
      </w:r>
      <w:r w:rsidRPr="005E282C">
        <w:rPr>
          <w:rFonts w:eastAsia="PMingLiU" w:hint="eastAsia"/>
          <w:lang w:eastAsia="zh-TW"/>
        </w:rPr>
        <w:t>專案方在社會法律和技術允許的前提下，聯合廟宇、企業開發周邊應用，擴展</w:t>
      </w:r>
      <w:r w:rsidRPr="005E282C">
        <w:rPr>
          <w:rFonts w:eastAsia="PMingLiU"/>
          <w:lang w:eastAsia="zh-TW"/>
        </w:rPr>
        <w:t>NFT</w:t>
      </w:r>
      <w:r w:rsidRPr="005E282C">
        <w:rPr>
          <w:rFonts w:eastAsia="PMingLiU" w:hint="eastAsia"/>
          <w:lang w:eastAsia="zh-TW"/>
        </w:rPr>
        <w:t>價值。</w:t>
      </w:r>
    </w:p>
    <w:p w14:paraId="075227E3" w14:textId="509D4D2A" w:rsidR="007A5DF5" w:rsidRDefault="007A5DF5">
      <w:pPr>
        <w:widowControl/>
        <w:jc w:val="left"/>
        <w:rPr>
          <w:rFonts w:ascii="仿宋" w:eastAsia="仿宋" w:hAnsi="仿宋" w:cs="Times New Roman"/>
          <w:sz w:val="28"/>
        </w:rPr>
      </w:pPr>
      <w:r>
        <w:br w:type="page"/>
      </w:r>
    </w:p>
    <w:p w14:paraId="3DA61661" w14:textId="77777777" w:rsidR="00CD0507" w:rsidRPr="00625BA9" w:rsidRDefault="00CD0507" w:rsidP="00C00A61">
      <w:pPr>
        <w:pStyle w:val="afa"/>
      </w:pPr>
    </w:p>
    <w:p w14:paraId="7E101BAD" w14:textId="4DE3A992" w:rsidR="00577AC7" w:rsidRDefault="005E282C" w:rsidP="006F0129">
      <w:pPr>
        <w:pStyle w:val="2"/>
      </w:pPr>
      <w:bookmarkStart w:id="38" w:name="_Toc101951968"/>
      <w:r w:rsidRPr="005E282C">
        <w:rPr>
          <w:rFonts w:eastAsia="PMingLiU" w:hint="eastAsia"/>
          <w:lang w:eastAsia="zh-TW"/>
        </w:rPr>
        <w:t>四、</w:t>
      </w:r>
      <w:proofErr w:type="spellStart"/>
      <w:r w:rsidRPr="005E282C">
        <w:rPr>
          <w:rFonts w:eastAsia="PMingLiU"/>
          <w:lang w:eastAsia="zh-TW"/>
        </w:rPr>
        <w:t>PrayDAO</w:t>
      </w:r>
      <w:proofErr w:type="spellEnd"/>
      <w:r w:rsidRPr="005E282C">
        <w:rPr>
          <w:rFonts w:eastAsia="PMingLiU" w:hint="eastAsia"/>
          <w:lang w:eastAsia="zh-TW"/>
        </w:rPr>
        <w:t>的實現路徑</w:t>
      </w:r>
      <w:bookmarkEnd w:id="38"/>
    </w:p>
    <w:p w14:paraId="4B02A8B8" w14:textId="3966A475" w:rsidR="00577AC7" w:rsidRDefault="005E282C" w:rsidP="00C00A61">
      <w:pPr>
        <w:pStyle w:val="afa"/>
        <w:rPr>
          <w:lang w:eastAsia="zh-TW"/>
        </w:rPr>
      </w:pPr>
      <w:proofErr w:type="spellStart"/>
      <w:r w:rsidRPr="005E282C">
        <w:rPr>
          <w:rFonts w:eastAsia="PMingLiU"/>
          <w:lang w:eastAsia="zh-TW"/>
        </w:rPr>
        <w:t>PrayApp</w:t>
      </w:r>
      <w:proofErr w:type="spellEnd"/>
      <w:r w:rsidRPr="005E282C">
        <w:rPr>
          <w:rFonts w:eastAsia="PMingLiU" w:hint="eastAsia"/>
          <w:lang w:eastAsia="zh-TW"/>
        </w:rPr>
        <w:t>應用的一個重要特性就是紀念和祈禱資料在區塊鏈上的長期保存。從當前技術的發展態勢來看，</w:t>
      </w:r>
      <w:r w:rsidRPr="005E282C">
        <w:rPr>
          <w:rFonts w:eastAsia="PMingLiU"/>
          <w:lang w:eastAsia="zh-TW"/>
        </w:rPr>
        <w:t>Ethereum</w:t>
      </w:r>
      <w:r w:rsidRPr="005E282C">
        <w:rPr>
          <w:rFonts w:eastAsia="PMingLiU" w:hint="eastAsia"/>
          <w:lang w:eastAsia="zh-TW"/>
        </w:rPr>
        <w:t>作為智慧合約的領頭羊，使用簡單，用戶量大，能夠長期存在。因此，專案方首先將把相應資料通過智慧合約形式存儲於</w:t>
      </w:r>
      <w:r w:rsidRPr="005E282C">
        <w:rPr>
          <w:rFonts w:eastAsia="PMingLiU"/>
          <w:lang w:eastAsia="zh-TW"/>
        </w:rPr>
        <w:t>Ethereum</w:t>
      </w:r>
      <w:r w:rsidRPr="005E282C">
        <w:rPr>
          <w:rFonts w:eastAsia="PMingLiU" w:hint="eastAsia"/>
          <w:lang w:eastAsia="zh-TW"/>
        </w:rPr>
        <w:t>鏈上，對於圖片、音訊等資料以</w:t>
      </w:r>
      <w:r w:rsidRPr="005E282C">
        <w:rPr>
          <w:rFonts w:eastAsia="PMingLiU"/>
          <w:lang w:eastAsia="zh-TW"/>
        </w:rPr>
        <w:t>IPFS</w:t>
      </w:r>
      <w:r w:rsidRPr="005E282C">
        <w:rPr>
          <w:rFonts w:eastAsia="PMingLiU" w:hint="eastAsia"/>
          <w:lang w:eastAsia="zh-TW"/>
        </w:rPr>
        <w:t>分散式檔儲存系統進行存儲。所有</w:t>
      </w:r>
      <w:r w:rsidRPr="005E282C">
        <w:rPr>
          <w:rFonts w:eastAsia="PMingLiU"/>
          <w:lang w:eastAsia="zh-TW"/>
        </w:rPr>
        <w:t xml:space="preserve"> </w:t>
      </w:r>
      <w:r w:rsidRPr="005E282C">
        <w:rPr>
          <w:rFonts w:eastAsia="PMingLiU" w:hint="eastAsia"/>
          <w:lang w:eastAsia="zh-TW"/>
        </w:rPr>
        <w:t>神像</w:t>
      </w:r>
      <w:r w:rsidRPr="005E282C">
        <w:rPr>
          <w:rFonts w:eastAsia="PMingLiU"/>
          <w:lang w:eastAsia="zh-TW"/>
        </w:rPr>
        <w:t>NFT</w:t>
      </w:r>
      <w:r w:rsidRPr="005E282C">
        <w:rPr>
          <w:rFonts w:eastAsia="PMingLiU" w:hint="eastAsia"/>
          <w:lang w:eastAsia="zh-TW"/>
        </w:rPr>
        <w:t>都將鑄造獨一無二的</w:t>
      </w:r>
      <w:r w:rsidRPr="005E282C">
        <w:rPr>
          <w:rFonts w:eastAsia="PMingLiU"/>
          <w:lang w:eastAsia="zh-TW"/>
        </w:rPr>
        <w:t xml:space="preserve"> ERC-721/TRC-721 </w:t>
      </w:r>
      <w:r w:rsidRPr="005E282C">
        <w:rPr>
          <w:rFonts w:eastAsia="PMingLiU" w:hint="eastAsia"/>
          <w:lang w:eastAsia="zh-TW"/>
        </w:rPr>
        <w:t>代幣</w:t>
      </w:r>
      <w:r w:rsidRPr="005E282C">
        <w:rPr>
          <w:rFonts w:eastAsia="PMingLiU"/>
          <w:lang w:eastAsia="zh-TW"/>
        </w:rPr>
        <w:t>,</w:t>
      </w:r>
      <w:r w:rsidRPr="005E282C">
        <w:rPr>
          <w:rFonts w:eastAsia="PMingLiU" w:hint="eastAsia"/>
          <w:lang w:eastAsia="zh-TW"/>
        </w:rPr>
        <w:t>代幣將保存在</w:t>
      </w:r>
      <w:r w:rsidRPr="005E282C">
        <w:rPr>
          <w:rFonts w:eastAsia="PMingLiU"/>
          <w:lang w:eastAsia="zh-TW"/>
        </w:rPr>
        <w:t xml:space="preserve"> NFT Token </w:t>
      </w:r>
      <w:r w:rsidRPr="005E282C">
        <w:rPr>
          <w:rFonts w:eastAsia="PMingLiU" w:hint="eastAsia"/>
          <w:lang w:eastAsia="zh-TW"/>
        </w:rPr>
        <w:t>的</w:t>
      </w:r>
      <w:r w:rsidRPr="005E282C">
        <w:rPr>
          <w:rFonts w:eastAsia="PMingLiU"/>
          <w:lang w:eastAsia="zh-TW"/>
        </w:rPr>
        <w:t xml:space="preserve"> ERC20/TRC20</w:t>
      </w:r>
      <w:r w:rsidRPr="005E282C">
        <w:rPr>
          <w:rFonts w:eastAsia="PMingLiU" w:hint="eastAsia"/>
          <w:lang w:eastAsia="zh-TW"/>
        </w:rPr>
        <w:t>等智慧合約之中，所有神像</w:t>
      </w:r>
      <w:r w:rsidRPr="005E282C">
        <w:rPr>
          <w:rFonts w:eastAsia="PMingLiU"/>
          <w:lang w:eastAsia="zh-TW"/>
        </w:rPr>
        <w:t>NFT</w:t>
      </w:r>
      <w:r w:rsidRPr="005E282C">
        <w:rPr>
          <w:rFonts w:eastAsia="PMingLiU" w:hint="eastAsia"/>
          <w:lang w:eastAsia="zh-TW"/>
        </w:rPr>
        <w:t>權益屬於</w:t>
      </w:r>
      <w:r w:rsidRPr="005E282C">
        <w:rPr>
          <w:rFonts w:eastAsia="PMingLiU"/>
          <w:lang w:eastAsia="zh-TW"/>
        </w:rPr>
        <w:t xml:space="preserve"> NFT </w:t>
      </w:r>
      <w:r w:rsidRPr="005E282C">
        <w:rPr>
          <w:rFonts w:eastAsia="PMingLiU" w:hint="eastAsia"/>
          <w:lang w:eastAsia="zh-TW"/>
        </w:rPr>
        <w:t>持有人。</w:t>
      </w:r>
      <w:r w:rsidR="00674A26">
        <w:rPr>
          <w:lang w:eastAsia="zh-TW"/>
        </w:rPr>
        <w:t xml:space="preserve"> </w:t>
      </w:r>
    </w:p>
    <w:p w14:paraId="3CF0E8CE" w14:textId="77777777" w:rsidR="00052B2E" w:rsidRPr="004E7E11" w:rsidRDefault="00052B2E" w:rsidP="00C00A61">
      <w:pPr>
        <w:pStyle w:val="afa"/>
        <w:rPr>
          <w:lang w:eastAsia="zh-TW"/>
        </w:rPr>
      </w:pPr>
    </w:p>
    <w:p w14:paraId="400F71D6" w14:textId="2745E48E" w:rsidR="00577AC7" w:rsidRDefault="005E282C" w:rsidP="009D0CAE">
      <w:pPr>
        <w:pStyle w:val="3"/>
        <w:numPr>
          <w:ilvl w:val="2"/>
          <w:numId w:val="6"/>
        </w:numPr>
      </w:pPr>
      <w:bookmarkStart w:id="39" w:name="_Toc101951969"/>
      <w:r w:rsidRPr="005E282C">
        <w:rPr>
          <w:rFonts w:eastAsia="PMingLiU" w:hint="eastAsia"/>
          <w:lang w:eastAsia="zh-TW"/>
        </w:rPr>
        <w:t>第一階段：開發</w:t>
      </w:r>
      <w:proofErr w:type="spellStart"/>
      <w:r w:rsidRPr="005E282C">
        <w:rPr>
          <w:rFonts w:eastAsia="PMingLiU"/>
          <w:lang w:eastAsia="zh-TW"/>
        </w:rPr>
        <w:t>PrayApp</w:t>
      </w:r>
      <w:proofErr w:type="spellEnd"/>
      <w:r w:rsidRPr="005E282C">
        <w:rPr>
          <w:rFonts w:eastAsia="PMingLiU" w:hint="eastAsia"/>
          <w:lang w:eastAsia="zh-TW"/>
        </w:rPr>
        <w:t>應用場景</w:t>
      </w:r>
      <w:bookmarkEnd w:id="39"/>
    </w:p>
    <w:p w14:paraId="0C8C5351" w14:textId="4DDD8623" w:rsidR="00577AC7" w:rsidRDefault="005E282C" w:rsidP="00C51D67">
      <w:pPr>
        <w:pStyle w:val="afa"/>
        <w:rPr>
          <w:lang w:eastAsia="zh-TW"/>
        </w:rPr>
      </w:pPr>
      <w:proofErr w:type="spellStart"/>
      <w:r w:rsidRPr="005E282C">
        <w:rPr>
          <w:rFonts w:eastAsia="PMingLiU"/>
          <w:lang w:eastAsia="zh-TW"/>
        </w:rPr>
        <w:t>PrayDAO</w:t>
      </w:r>
      <w:proofErr w:type="spellEnd"/>
      <w:r w:rsidRPr="005E282C">
        <w:rPr>
          <w:rFonts w:eastAsia="PMingLiU" w:hint="eastAsia"/>
          <w:lang w:eastAsia="zh-TW"/>
        </w:rPr>
        <w:t>將以鑄造創世神像進行項目啟動，通過鑄造創世神像所取得的經費進行</w:t>
      </w:r>
      <w:proofErr w:type="spellStart"/>
      <w:r w:rsidRPr="005E282C">
        <w:rPr>
          <w:rFonts w:eastAsia="PMingLiU"/>
          <w:lang w:eastAsia="zh-TW"/>
        </w:rPr>
        <w:t>RememberYou</w:t>
      </w:r>
      <w:proofErr w:type="spellEnd"/>
      <w:r w:rsidRPr="005E282C">
        <w:rPr>
          <w:rFonts w:eastAsia="PMingLiU" w:hint="eastAsia"/>
          <w:lang w:eastAsia="zh-TW"/>
        </w:rPr>
        <w:t>和</w:t>
      </w:r>
      <w:proofErr w:type="spellStart"/>
      <w:r w:rsidRPr="005E282C">
        <w:rPr>
          <w:rFonts w:eastAsia="PMingLiU"/>
          <w:lang w:eastAsia="zh-TW"/>
        </w:rPr>
        <w:t>PrayForLife</w:t>
      </w:r>
      <w:proofErr w:type="spellEnd"/>
      <w:r w:rsidRPr="005E282C">
        <w:rPr>
          <w:rFonts w:eastAsia="PMingLiU" w:hint="eastAsia"/>
          <w:lang w:eastAsia="zh-TW"/>
        </w:rPr>
        <w:t>兩個應用場景的開發。基於社會法律規範和技術發展的需求，第一階段用戶將主要以日韓和東南亞人群為主體用戶，建立類似</w:t>
      </w:r>
      <w:proofErr w:type="spellStart"/>
      <w:r w:rsidRPr="005E282C">
        <w:rPr>
          <w:rFonts w:eastAsia="PMingLiU"/>
          <w:lang w:eastAsia="zh-TW"/>
        </w:rPr>
        <w:t>StepN</w:t>
      </w:r>
      <w:proofErr w:type="spellEnd"/>
      <w:r w:rsidRPr="005E282C">
        <w:rPr>
          <w:rFonts w:eastAsia="PMingLiU" w:hint="eastAsia"/>
          <w:lang w:eastAsia="zh-TW"/>
        </w:rPr>
        <w:t>等</w:t>
      </w:r>
      <w:r w:rsidRPr="005E282C">
        <w:rPr>
          <w:rFonts w:eastAsia="PMingLiU"/>
          <w:lang w:eastAsia="zh-TW"/>
        </w:rPr>
        <w:t>Move2Earn</w:t>
      </w:r>
      <w:r w:rsidRPr="005E282C">
        <w:rPr>
          <w:rFonts w:eastAsia="PMingLiU" w:hint="eastAsia"/>
          <w:lang w:eastAsia="zh-TW"/>
        </w:rPr>
        <w:t>的應用示範。</w:t>
      </w:r>
      <w:r w:rsidR="00C51D67">
        <w:rPr>
          <w:lang w:eastAsia="zh-TW"/>
        </w:rPr>
        <w:t xml:space="preserve"> </w:t>
      </w:r>
    </w:p>
    <w:p w14:paraId="4E6DA5AF" w14:textId="77777777" w:rsidR="00C51D67" w:rsidRDefault="00C51D67" w:rsidP="00C51D67">
      <w:pPr>
        <w:pStyle w:val="afa"/>
        <w:rPr>
          <w:lang w:eastAsia="zh-TW"/>
        </w:rPr>
      </w:pPr>
    </w:p>
    <w:p w14:paraId="7E65028B" w14:textId="643A4ECE" w:rsidR="00577AC7" w:rsidRDefault="005E282C" w:rsidP="009D0CAE">
      <w:pPr>
        <w:pStyle w:val="3"/>
        <w:numPr>
          <w:ilvl w:val="2"/>
          <w:numId w:val="5"/>
        </w:numPr>
      </w:pPr>
      <w:bookmarkStart w:id="40" w:name="_Toc101951970"/>
      <w:r w:rsidRPr="005E282C">
        <w:rPr>
          <w:rFonts w:eastAsia="PMingLiU" w:hint="eastAsia"/>
          <w:lang w:eastAsia="zh-TW"/>
        </w:rPr>
        <w:t>第二階段：建立</w:t>
      </w:r>
      <w:proofErr w:type="spellStart"/>
      <w:r w:rsidRPr="005E282C">
        <w:rPr>
          <w:rFonts w:eastAsia="PMingLiU"/>
          <w:lang w:eastAsia="zh-TW"/>
        </w:rPr>
        <w:t>PrayDAO</w:t>
      </w:r>
      <w:proofErr w:type="spellEnd"/>
      <w:r w:rsidRPr="005E282C">
        <w:rPr>
          <w:rFonts w:eastAsia="PMingLiU" w:hint="eastAsia"/>
          <w:lang w:eastAsia="zh-TW"/>
        </w:rPr>
        <w:t>社區生態</w:t>
      </w:r>
      <w:bookmarkEnd w:id="40"/>
    </w:p>
    <w:p w14:paraId="69A8223C" w14:textId="5FA7970A" w:rsidR="00F67AD5" w:rsidRDefault="005E282C" w:rsidP="00D1528B">
      <w:pPr>
        <w:pStyle w:val="afa"/>
      </w:pPr>
      <w:r w:rsidRPr="005E282C">
        <w:rPr>
          <w:rFonts w:eastAsia="PMingLiU" w:hint="eastAsia"/>
          <w:lang w:eastAsia="zh-TW"/>
        </w:rPr>
        <w:t>基於</w:t>
      </w:r>
      <w:proofErr w:type="spellStart"/>
      <w:r w:rsidRPr="005E282C">
        <w:rPr>
          <w:rFonts w:eastAsia="PMingLiU"/>
          <w:lang w:eastAsia="zh-TW"/>
        </w:rPr>
        <w:t>PrayApp</w:t>
      </w:r>
      <w:proofErr w:type="spellEnd"/>
      <w:r w:rsidRPr="005E282C">
        <w:rPr>
          <w:rFonts w:eastAsia="PMingLiU" w:hint="eastAsia"/>
          <w:lang w:eastAsia="zh-TW"/>
        </w:rPr>
        <w:t>的應用，建立</w:t>
      </w:r>
      <w:proofErr w:type="spellStart"/>
      <w:r w:rsidRPr="005E282C">
        <w:rPr>
          <w:rFonts w:eastAsia="PMingLiU"/>
          <w:lang w:eastAsia="zh-TW"/>
        </w:rPr>
        <w:t>PrayDAO</w:t>
      </w:r>
      <w:proofErr w:type="spellEnd"/>
      <w:r w:rsidRPr="005E282C">
        <w:rPr>
          <w:rFonts w:eastAsia="PMingLiU" w:hint="eastAsia"/>
          <w:lang w:eastAsia="zh-TW"/>
        </w:rPr>
        <w:t>社區進行運營，把</w:t>
      </w:r>
      <w:proofErr w:type="spellStart"/>
      <w:r w:rsidRPr="005E282C">
        <w:rPr>
          <w:rFonts w:eastAsia="PMingLiU"/>
          <w:lang w:eastAsia="zh-TW"/>
        </w:rPr>
        <w:t>PrayApp</w:t>
      </w:r>
      <w:proofErr w:type="spellEnd"/>
      <w:r w:rsidRPr="005E282C">
        <w:rPr>
          <w:rFonts w:eastAsia="PMingLiU" w:hint="eastAsia"/>
          <w:lang w:eastAsia="zh-TW"/>
        </w:rPr>
        <w:t>推向圈外人群，打造</w:t>
      </w:r>
      <w:proofErr w:type="spellStart"/>
      <w:r w:rsidRPr="005E282C">
        <w:rPr>
          <w:rFonts w:eastAsia="PMingLiU"/>
          <w:lang w:eastAsia="zh-TW"/>
        </w:rPr>
        <w:t>PrayApp</w:t>
      </w:r>
      <w:proofErr w:type="spellEnd"/>
      <w:r w:rsidRPr="005E282C">
        <w:rPr>
          <w:rFonts w:eastAsia="PMingLiU" w:hint="eastAsia"/>
          <w:lang w:eastAsia="zh-TW"/>
        </w:rPr>
        <w:t>的盈利模式，形成長期穩定的收益，讓盈利支撐平臺的可靠運行，讓我們關心的人和事不僅僅</w:t>
      </w:r>
      <w:r w:rsidRPr="005E282C">
        <w:rPr>
          <w:rFonts w:eastAsia="PMingLiU" w:hint="eastAsia"/>
          <w:lang w:eastAsia="zh-TW"/>
        </w:rPr>
        <w:lastRenderedPageBreak/>
        <w:t>停留在區塊鏈上，更能讓更多的人觸及到。</w:t>
      </w:r>
    </w:p>
    <w:p w14:paraId="4698022B" w14:textId="1CE64808" w:rsidR="00577AC7" w:rsidRPr="00F67AD5" w:rsidRDefault="00577AC7" w:rsidP="00C00A61">
      <w:pPr>
        <w:pStyle w:val="afa"/>
      </w:pPr>
    </w:p>
    <w:p w14:paraId="5097FBF2" w14:textId="1D15C8CA" w:rsidR="00577AC7" w:rsidRDefault="005E282C" w:rsidP="009D0CAE">
      <w:pPr>
        <w:pStyle w:val="3"/>
        <w:numPr>
          <w:ilvl w:val="2"/>
          <w:numId w:val="6"/>
        </w:numPr>
      </w:pPr>
      <w:bookmarkStart w:id="41" w:name="_Toc101951971"/>
      <w:r w:rsidRPr="005E282C">
        <w:rPr>
          <w:rFonts w:eastAsia="PMingLiU" w:hint="eastAsia"/>
          <w:lang w:eastAsia="zh-TW"/>
        </w:rPr>
        <w:t>第三階段：擴展</w:t>
      </w:r>
      <w:proofErr w:type="spellStart"/>
      <w:r w:rsidRPr="005E282C">
        <w:rPr>
          <w:rFonts w:eastAsia="PMingLiU"/>
          <w:lang w:eastAsia="zh-TW"/>
        </w:rPr>
        <w:t>PrayApp</w:t>
      </w:r>
      <w:proofErr w:type="spellEnd"/>
      <w:r w:rsidRPr="005E282C">
        <w:rPr>
          <w:rFonts w:eastAsia="PMingLiU" w:hint="eastAsia"/>
          <w:lang w:eastAsia="zh-TW"/>
        </w:rPr>
        <w:t>應用市場</w:t>
      </w:r>
      <w:bookmarkEnd w:id="41"/>
    </w:p>
    <w:p w14:paraId="5140B9A9" w14:textId="7A42840C" w:rsidR="00577AC7" w:rsidRDefault="005E282C" w:rsidP="00C00A61">
      <w:pPr>
        <w:pStyle w:val="afa"/>
        <w:rPr>
          <w:lang w:eastAsia="zh-TW"/>
        </w:rPr>
      </w:pPr>
      <w:r w:rsidRPr="005E282C">
        <w:rPr>
          <w:rFonts w:eastAsia="PMingLiU" w:hint="eastAsia"/>
          <w:lang w:eastAsia="zh-TW"/>
        </w:rPr>
        <w:t>根據前期的推廣應用，</w:t>
      </w:r>
      <w:proofErr w:type="spellStart"/>
      <w:r w:rsidRPr="005E282C">
        <w:rPr>
          <w:rFonts w:eastAsia="PMingLiU"/>
          <w:lang w:eastAsia="zh-TW"/>
        </w:rPr>
        <w:t>PrayDAO</w:t>
      </w:r>
      <w:proofErr w:type="spellEnd"/>
      <w:r w:rsidRPr="005E282C">
        <w:rPr>
          <w:rFonts w:eastAsia="PMingLiU" w:hint="eastAsia"/>
          <w:lang w:eastAsia="zh-TW"/>
        </w:rPr>
        <w:t>將結合技術的發展，向大陸和歐美市場進行推廣。其中在走向大陸市場需要結合中國大陸的監管要求，開發基於中國數字人民幣的智慧合約應用，擴展</w:t>
      </w:r>
      <w:proofErr w:type="spellStart"/>
      <w:r w:rsidRPr="005E282C">
        <w:rPr>
          <w:rFonts w:eastAsia="PMingLiU"/>
          <w:lang w:eastAsia="zh-TW"/>
        </w:rPr>
        <w:t>PrayApp</w:t>
      </w:r>
      <w:proofErr w:type="spellEnd"/>
      <w:r w:rsidRPr="005E282C">
        <w:rPr>
          <w:rFonts w:eastAsia="PMingLiU" w:hint="eastAsia"/>
          <w:lang w:eastAsia="zh-TW"/>
        </w:rPr>
        <w:t>的用戶群體。</w:t>
      </w:r>
      <w:r w:rsidR="00FC3480">
        <w:rPr>
          <w:lang w:eastAsia="zh-TW"/>
        </w:rPr>
        <w:t xml:space="preserve"> </w:t>
      </w:r>
    </w:p>
    <w:p w14:paraId="3E761E87" w14:textId="77777777" w:rsidR="00E46B06" w:rsidRDefault="00E46B06" w:rsidP="00C00A61">
      <w:pPr>
        <w:pStyle w:val="afa"/>
        <w:rPr>
          <w:lang w:eastAsia="zh-TW"/>
        </w:rPr>
      </w:pPr>
    </w:p>
    <w:p w14:paraId="042BA7DB" w14:textId="2367955A" w:rsidR="00E46B06" w:rsidRDefault="005E282C" w:rsidP="00E46B06">
      <w:pPr>
        <w:pStyle w:val="3"/>
        <w:numPr>
          <w:ilvl w:val="2"/>
          <w:numId w:val="6"/>
        </w:numPr>
      </w:pPr>
      <w:bookmarkStart w:id="42" w:name="_Toc101951972"/>
      <w:r w:rsidRPr="005E282C">
        <w:rPr>
          <w:rFonts w:eastAsia="PMingLiU" w:hint="eastAsia"/>
          <w:lang w:eastAsia="zh-TW"/>
        </w:rPr>
        <w:t>第四階段：把</w:t>
      </w:r>
      <w:proofErr w:type="spellStart"/>
      <w:r w:rsidRPr="005E282C">
        <w:rPr>
          <w:rFonts w:eastAsia="PMingLiU"/>
          <w:lang w:eastAsia="zh-TW"/>
        </w:rPr>
        <w:t>PrayApp</w:t>
      </w:r>
      <w:proofErr w:type="spellEnd"/>
      <w:r w:rsidRPr="005E282C">
        <w:rPr>
          <w:rFonts w:eastAsia="PMingLiU" w:hint="eastAsia"/>
          <w:lang w:eastAsia="zh-TW"/>
        </w:rPr>
        <w:t>建到元宇宙當中去</w:t>
      </w:r>
      <w:bookmarkEnd w:id="42"/>
    </w:p>
    <w:p w14:paraId="19D31E81" w14:textId="3B126BFA" w:rsidR="00E46B06" w:rsidRDefault="005E282C" w:rsidP="00976B91">
      <w:pPr>
        <w:pStyle w:val="afa"/>
      </w:pPr>
      <w:r w:rsidRPr="005E282C">
        <w:rPr>
          <w:rFonts w:eastAsia="PMingLiU" w:hint="eastAsia"/>
          <w:lang w:eastAsia="zh-TW"/>
        </w:rPr>
        <w:t>基於上述階段的建設，研發基於全球通用元宇宙應用環境下的</w:t>
      </w:r>
      <w:proofErr w:type="spellStart"/>
      <w:r w:rsidRPr="005E282C">
        <w:rPr>
          <w:rFonts w:eastAsia="PMingLiU"/>
          <w:lang w:eastAsia="zh-TW"/>
        </w:rPr>
        <w:t>PrayApp</w:t>
      </w:r>
      <w:proofErr w:type="spellEnd"/>
      <w:r w:rsidRPr="005E282C">
        <w:rPr>
          <w:rFonts w:eastAsia="PMingLiU" w:hint="eastAsia"/>
          <w:lang w:eastAsia="zh-TW"/>
        </w:rPr>
        <w:t>應用，包括但不限於在各類遊戲</w:t>
      </w:r>
      <w:r w:rsidRPr="005E282C">
        <w:rPr>
          <w:rFonts w:eastAsia="PMingLiU"/>
          <w:lang w:eastAsia="zh-TW"/>
        </w:rPr>
        <w:t>Box</w:t>
      </w:r>
      <w:r w:rsidRPr="005E282C">
        <w:rPr>
          <w:rFonts w:eastAsia="PMingLiU" w:hint="eastAsia"/>
          <w:lang w:eastAsia="zh-TW"/>
        </w:rPr>
        <w:t>環境當中建立廟宇、紀念牆，擴展應用的使用領域。</w:t>
      </w:r>
      <w:r w:rsidR="00976B91">
        <w:t xml:space="preserve"> </w:t>
      </w:r>
    </w:p>
    <w:p w14:paraId="4E9AF301" w14:textId="77777777" w:rsidR="00577AC7" w:rsidRPr="00E46B06" w:rsidRDefault="00577AC7" w:rsidP="00C00A61">
      <w:pPr>
        <w:pStyle w:val="afa"/>
      </w:pPr>
    </w:p>
    <w:p w14:paraId="46958ACC" w14:textId="01E404A7" w:rsidR="00577AC7" w:rsidRDefault="005E282C" w:rsidP="009278C0">
      <w:pPr>
        <w:pStyle w:val="2"/>
      </w:pPr>
      <w:bookmarkStart w:id="43" w:name="_Toc101951973"/>
      <w:r w:rsidRPr="005E282C">
        <w:rPr>
          <w:rFonts w:eastAsia="PMingLiU" w:hint="eastAsia"/>
          <w:lang w:eastAsia="zh-TW"/>
        </w:rPr>
        <w:t>五、經濟模型</w:t>
      </w:r>
      <w:bookmarkEnd w:id="43"/>
    </w:p>
    <w:p w14:paraId="32446A8C" w14:textId="5E3BCF15" w:rsidR="00577AC7" w:rsidRDefault="005E282C" w:rsidP="009D0CAE">
      <w:pPr>
        <w:pStyle w:val="3"/>
        <w:numPr>
          <w:ilvl w:val="2"/>
          <w:numId w:val="7"/>
        </w:numPr>
      </w:pPr>
      <w:bookmarkStart w:id="44" w:name="_Toc101951974"/>
      <w:r w:rsidRPr="005E282C">
        <w:rPr>
          <w:rFonts w:eastAsia="PMingLiU" w:hint="eastAsia"/>
          <w:lang w:eastAsia="zh-TW"/>
        </w:rPr>
        <w:t>交互</w:t>
      </w:r>
      <w:r w:rsidRPr="005E282C">
        <w:rPr>
          <w:rFonts w:eastAsia="PMingLiU"/>
          <w:lang w:eastAsia="zh-TW"/>
        </w:rPr>
        <w:t>Token</w:t>
      </w:r>
      <w:r w:rsidRPr="005E282C">
        <w:rPr>
          <w:rFonts w:eastAsia="PMingLiU" w:hint="eastAsia"/>
          <w:lang w:eastAsia="zh-TW"/>
        </w:rPr>
        <w:t>和治理</w:t>
      </w:r>
      <w:r w:rsidRPr="005E282C">
        <w:rPr>
          <w:rFonts w:eastAsia="PMingLiU"/>
          <w:lang w:eastAsia="zh-TW"/>
        </w:rPr>
        <w:t>Token</w:t>
      </w:r>
      <w:bookmarkEnd w:id="44"/>
    </w:p>
    <w:p w14:paraId="69E34C36" w14:textId="43D92807" w:rsidR="00A7393A" w:rsidRDefault="005E282C" w:rsidP="00A7393A">
      <w:pPr>
        <w:pStyle w:val="afa"/>
      </w:pPr>
      <w:proofErr w:type="spellStart"/>
      <w:r w:rsidRPr="005E282C">
        <w:rPr>
          <w:rFonts w:eastAsia="PMingLiU"/>
          <w:lang w:eastAsia="zh-TW"/>
        </w:rPr>
        <w:t>PrayDAO</w:t>
      </w:r>
      <w:proofErr w:type="spellEnd"/>
      <w:r w:rsidRPr="005E282C">
        <w:rPr>
          <w:rFonts w:eastAsia="PMingLiU" w:hint="eastAsia"/>
          <w:lang w:eastAsia="zh-TW"/>
        </w:rPr>
        <w:t>將具有雙重</w:t>
      </w:r>
      <w:r w:rsidRPr="005E282C">
        <w:rPr>
          <w:rFonts w:eastAsia="PMingLiU"/>
          <w:lang w:eastAsia="zh-TW"/>
        </w:rPr>
        <w:t xml:space="preserve"> Token</w:t>
      </w:r>
      <w:r w:rsidRPr="005E282C">
        <w:rPr>
          <w:rFonts w:eastAsia="PMingLiU" w:hint="eastAsia"/>
          <w:lang w:eastAsia="zh-TW"/>
        </w:rPr>
        <w:t>，分別是交互遊戲</w:t>
      </w:r>
      <w:r w:rsidRPr="005E282C">
        <w:rPr>
          <w:rFonts w:eastAsia="PMingLiU"/>
          <w:lang w:eastAsia="zh-TW"/>
        </w:rPr>
        <w:t xml:space="preserve"> Token</w:t>
      </w:r>
      <w:r w:rsidRPr="005E282C">
        <w:rPr>
          <w:rFonts w:eastAsia="PMingLiU" w:hint="eastAsia"/>
          <w:lang w:eastAsia="zh-TW"/>
        </w:rPr>
        <w:t>（</w:t>
      </w:r>
      <w:r w:rsidRPr="005E282C">
        <w:rPr>
          <w:rFonts w:eastAsia="PMingLiU"/>
          <w:lang w:eastAsia="zh-TW"/>
        </w:rPr>
        <w:t>SCORE</w:t>
      </w:r>
      <w:r w:rsidRPr="005E282C">
        <w:rPr>
          <w:rFonts w:eastAsia="PMingLiU" w:hint="eastAsia"/>
          <w:lang w:eastAsia="zh-TW"/>
        </w:rPr>
        <w:t>）和治理</w:t>
      </w:r>
      <w:r w:rsidRPr="005E282C">
        <w:rPr>
          <w:rFonts w:eastAsia="PMingLiU"/>
          <w:lang w:eastAsia="zh-TW"/>
        </w:rPr>
        <w:t xml:space="preserve"> Token</w:t>
      </w:r>
      <w:r w:rsidRPr="005E282C">
        <w:rPr>
          <w:rFonts w:eastAsia="PMingLiU" w:hint="eastAsia"/>
          <w:lang w:eastAsia="zh-TW"/>
        </w:rPr>
        <w:t>（</w:t>
      </w:r>
      <w:r w:rsidRPr="005E282C">
        <w:rPr>
          <w:rFonts w:eastAsia="PMingLiU"/>
          <w:lang w:eastAsia="zh-TW"/>
        </w:rPr>
        <w:t>HOPE</w:t>
      </w:r>
      <w:r w:rsidRPr="005E282C">
        <w:rPr>
          <w:rFonts w:eastAsia="PMingLiU" w:hint="eastAsia"/>
          <w:lang w:eastAsia="zh-TW"/>
        </w:rPr>
        <w:t>）。</w:t>
      </w:r>
    </w:p>
    <w:p w14:paraId="3B8E2CC6" w14:textId="10A2BC51" w:rsidR="00A7393A" w:rsidRDefault="005E282C" w:rsidP="00A7393A">
      <w:pPr>
        <w:pStyle w:val="afa"/>
      </w:pPr>
      <w:r w:rsidRPr="005E282C">
        <w:rPr>
          <w:rFonts w:eastAsia="PMingLiU"/>
          <w:lang w:eastAsia="zh-TW"/>
        </w:rPr>
        <w:t xml:space="preserve">SCORE </w:t>
      </w:r>
      <w:r w:rsidRPr="005E282C">
        <w:rPr>
          <w:rFonts w:eastAsia="PMingLiU" w:hint="eastAsia"/>
          <w:lang w:eastAsia="zh-TW"/>
        </w:rPr>
        <w:t>用於</w:t>
      </w:r>
      <w:proofErr w:type="spellStart"/>
      <w:r w:rsidRPr="005E282C">
        <w:rPr>
          <w:rFonts w:eastAsia="PMingLiU"/>
          <w:lang w:eastAsia="zh-TW"/>
        </w:rPr>
        <w:t>PrayApp</w:t>
      </w:r>
      <w:proofErr w:type="spellEnd"/>
      <w:r w:rsidRPr="005E282C">
        <w:rPr>
          <w:rFonts w:eastAsia="PMingLiU" w:hint="eastAsia"/>
          <w:lang w:eastAsia="zh-TW"/>
        </w:rPr>
        <w:t>各種應用場景內的活動，例如創造新的神像、更換場景背景和升級神像蓮花底座等。</w:t>
      </w:r>
    </w:p>
    <w:p w14:paraId="0CB90228" w14:textId="527D228B" w:rsidR="00162D87" w:rsidRDefault="005E282C" w:rsidP="00A7393A">
      <w:pPr>
        <w:pStyle w:val="afa"/>
      </w:pPr>
      <w:r w:rsidRPr="005E282C">
        <w:rPr>
          <w:rFonts w:eastAsia="PMingLiU"/>
          <w:lang w:eastAsia="zh-TW"/>
        </w:rPr>
        <w:t>HOPE</w:t>
      </w:r>
      <w:r w:rsidRPr="005E282C">
        <w:rPr>
          <w:rFonts w:eastAsia="PMingLiU" w:hint="eastAsia"/>
          <w:lang w:eastAsia="zh-TW"/>
        </w:rPr>
        <w:t>作為</w:t>
      </w:r>
      <w:r w:rsidRPr="005E282C">
        <w:rPr>
          <w:rFonts w:eastAsia="PMingLiU"/>
          <w:lang w:eastAsia="zh-TW"/>
        </w:rPr>
        <w:t xml:space="preserve"> </w:t>
      </w:r>
      <w:proofErr w:type="spellStart"/>
      <w:r w:rsidRPr="005E282C">
        <w:rPr>
          <w:rFonts w:eastAsia="PMingLiU"/>
          <w:lang w:eastAsia="zh-TW"/>
        </w:rPr>
        <w:t>PrayDAO</w:t>
      </w:r>
      <w:proofErr w:type="spellEnd"/>
      <w:r w:rsidRPr="005E282C">
        <w:rPr>
          <w:rFonts w:eastAsia="PMingLiU" w:hint="eastAsia"/>
          <w:lang w:eastAsia="zh-TW"/>
        </w:rPr>
        <w:t>官方發佈的唯一通證，是</w:t>
      </w:r>
      <w:r w:rsidRPr="005E282C">
        <w:rPr>
          <w:rFonts w:eastAsia="PMingLiU"/>
          <w:lang w:eastAsia="zh-TW"/>
        </w:rPr>
        <w:t xml:space="preserve"> </w:t>
      </w:r>
      <w:proofErr w:type="spellStart"/>
      <w:r w:rsidRPr="005E282C">
        <w:rPr>
          <w:rFonts w:eastAsia="PMingLiU"/>
          <w:lang w:eastAsia="zh-TW"/>
        </w:rPr>
        <w:t>PrayDAO</w:t>
      </w:r>
      <w:proofErr w:type="spellEnd"/>
      <w:r w:rsidRPr="005E282C">
        <w:rPr>
          <w:rFonts w:eastAsia="PMingLiU" w:hint="eastAsia"/>
          <w:lang w:eastAsia="zh-TW"/>
        </w:rPr>
        <w:t>生態系統的治理代幣</w:t>
      </w:r>
      <w:r w:rsidRPr="005E282C">
        <w:rPr>
          <w:rFonts w:eastAsia="PMingLiU"/>
          <w:lang w:eastAsia="zh-TW"/>
        </w:rPr>
        <w:t>,</w:t>
      </w:r>
      <w:r w:rsidRPr="005E282C">
        <w:rPr>
          <w:rFonts w:eastAsia="PMingLiU" w:hint="eastAsia"/>
          <w:lang w:eastAsia="zh-TW"/>
        </w:rPr>
        <w:t>主要用於</w:t>
      </w:r>
      <w:proofErr w:type="spellStart"/>
      <w:r w:rsidRPr="005E282C">
        <w:rPr>
          <w:rFonts w:eastAsia="PMingLiU"/>
          <w:lang w:eastAsia="zh-TW"/>
        </w:rPr>
        <w:t>PrayApp</w:t>
      </w:r>
      <w:proofErr w:type="spellEnd"/>
      <w:r w:rsidRPr="005E282C">
        <w:rPr>
          <w:rFonts w:eastAsia="PMingLiU" w:hint="eastAsia"/>
          <w:lang w:eastAsia="zh-TW"/>
        </w:rPr>
        <w:t>活動所形成的利潤分配和</w:t>
      </w:r>
      <w:proofErr w:type="spellStart"/>
      <w:r w:rsidRPr="005E282C">
        <w:rPr>
          <w:rFonts w:eastAsia="PMingLiU"/>
          <w:lang w:eastAsia="zh-TW"/>
        </w:rPr>
        <w:t>PrayApp</w:t>
      </w:r>
      <w:proofErr w:type="spellEnd"/>
      <w:r w:rsidRPr="005E282C">
        <w:rPr>
          <w:rFonts w:eastAsia="PMingLiU" w:hint="eastAsia"/>
          <w:lang w:eastAsia="zh-TW"/>
        </w:rPr>
        <w:t>發展方向、功能的投票等治理活動。</w:t>
      </w:r>
    </w:p>
    <w:p w14:paraId="3E6916D6" w14:textId="3DCA8DBE" w:rsidR="00086CD9" w:rsidRDefault="005E282C" w:rsidP="00162D87">
      <w:pPr>
        <w:pStyle w:val="afa"/>
      </w:pPr>
      <w:r w:rsidRPr="005E282C">
        <w:rPr>
          <w:rFonts w:eastAsia="PMingLiU"/>
          <w:lang w:eastAsia="zh-TW"/>
        </w:rPr>
        <w:lastRenderedPageBreak/>
        <w:t xml:space="preserve">SCORE </w:t>
      </w:r>
      <w:r w:rsidRPr="005E282C">
        <w:rPr>
          <w:rFonts w:eastAsia="PMingLiU" w:hint="eastAsia"/>
          <w:lang w:eastAsia="zh-TW"/>
        </w:rPr>
        <w:t>的供應是無限的，用戶在紀念和祈禱交互過程當中時會產生。</w:t>
      </w:r>
    </w:p>
    <w:p w14:paraId="2E85EB3E" w14:textId="2171AEEE" w:rsidR="00BB2A03" w:rsidRDefault="005E282C" w:rsidP="00162D87">
      <w:pPr>
        <w:pStyle w:val="afa"/>
      </w:pPr>
      <w:r w:rsidRPr="005E282C">
        <w:rPr>
          <w:rFonts w:eastAsia="PMingLiU"/>
          <w:lang w:eastAsia="zh-TW"/>
        </w:rPr>
        <w:t>HOPE</w:t>
      </w:r>
      <w:r w:rsidRPr="005E282C">
        <w:rPr>
          <w:rFonts w:eastAsia="PMingLiU" w:hint="eastAsia"/>
          <w:lang w:eastAsia="zh-TW"/>
        </w:rPr>
        <w:t>則是有限的，總量為</w:t>
      </w:r>
      <w:r w:rsidRPr="005E282C">
        <w:rPr>
          <w:rFonts w:eastAsia="PMingLiU"/>
          <w:lang w:eastAsia="zh-TW"/>
        </w:rPr>
        <w:t>60</w:t>
      </w:r>
      <w:r w:rsidRPr="005E282C">
        <w:rPr>
          <w:rFonts w:eastAsia="PMingLiU" w:hint="eastAsia"/>
          <w:lang w:eastAsia="zh-TW"/>
        </w:rPr>
        <w:t>億枚。</w:t>
      </w:r>
    </w:p>
    <w:p w14:paraId="58DC1841" w14:textId="5C2DB001" w:rsidR="009A6AB0" w:rsidRDefault="005E282C" w:rsidP="009A6AB0">
      <w:pPr>
        <w:pStyle w:val="afa"/>
        <w:rPr>
          <w:lang w:eastAsia="zh-TW"/>
        </w:rPr>
      </w:pPr>
      <w:r w:rsidRPr="005E282C">
        <w:rPr>
          <w:rFonts w:eastAsia="PMingLiU" w:hint="eastAsia"/>
          <w:lang w:eastAsia="zh-TW"/>
        </w:rPr>
        <w:t>根據使用者所擁有的神像</w:t>
      </w:r>
      <w:r w:rsidRPr="005E282C">
        <w:rPr>
          <w:rFonts w:eastAsia="PMingLiU"/>
          <w:lang w:eastAsia="zh-TW"/>
        </w:rPr>
        <w:t>NFT</w:t>
      </w:r>
      <w:r w:rsidRPr="005E282C">
        <w:rPr>
          <w:rFonts w:eastAsia="PMingLiU" w:hint="eastAsia"/>
          <w:lang w:eastAsia="zh-TW"/>
        </w:rPr>
        <w:t>數量、屬性和應用場景的人氣值，</w:t>
      </w:r>
      <w:proofErr w:type="spellStart"/>
      <w:r w:rsidRPr="005E282C">
        <w:rPr>
          <w:rFonts w:eastAsia="PMingLiU"/>
          <w:lang w:eastAsia="zh-TW"/>
        </w:rPr>
        <w:t>PrayApp</w:t>
      </w:r>
      <w:proofErr w:type="spellEnd"/>
      <w:r w:rsidRPr="005E282C">
        <w:rPr>
          <w:rFonts w:eastAsia="PMingLiU" w:hint="eastAsia"/>
          <w:lang w:eastAsia="zh-TW"/>
        </w:rPr>
        <w:t>按照周向用戶發放。</w:t>
      </w:r>
      <w:proofErr w:type="spellStart"/>
      <w:r w:rsidRPr="005E282C">
        <w:rPr>
          <w:rFonts w:eastAsia="PMingLiU"/>
          <w:lang w:eastAsia="zh-TW"/>
        </w:rPr>
        <w:t>PrayDAO</w:t>
      </w:r>
      <w:proofErr w:type="spellEnd"/>
      <w:r w:rsidRPr="005E282C">
        <w:rPr>
          <w:rFonts w:eastAsia="PMingLiU" w:hint="eastAsia"/>
          <w:lang w:eastAsia="zh-TW"/>
        </w:rPr>
        <w:t>也會不定期的向持有</w:t>
      </w:r>
      <w:r w:rsidRPr="005E282C">
        <w:rPr>
          <w:rFonts w:eastAsia="PMingLiU"/>
          <w:lang w:eastAsia="zh-TW"/>
        </w:rPr>
        <w:t>7</w:t>
      </w:r>
      <w:r w:rsidRPr="005E282C">
        <w:rPr>
          <w:rFonts w:eastAsia="PMingLiU" w:hint="eastAsia"/>
          <w:lang w:eastAsia="zh-TW"/>
        </w:rPr>
        <w:t>，</w:t>
      </w:r>
      <w:r w:rsidRPr="005E282C">
        <w:rPr>
          <w:rFonts w:eastAsia="PMingLiU"/>
          <w:lang w:eastAsia="zh-TW"/>
        </w:rPr>
        <w:t>8</w:t>
      </w:r>
      <w:r w:rsidRPr="005E282C">
        <w:rPr>
          <w:rFonts w:eastAsia="PMingLiU" w:hint="eastAsia"/>
          <w:lang w:eastAsia="zh-TW"/>
        </w:rPr>
        <w:t>，</w:t>
      </w:r>
      <w:r w:rsidRPr="005E282C">
        <w:rPr>
          <w:rFonts w:eastAsia="PMingLiU"/>
          <w:lang w:eastAsia="zh-TW"/>
        </w:rPr>
        <w:t>9</w:t>
      </w:r>
      <w:r w:rsidRPr="005E282C">
        <w:rPr>
          <w:rFonts w:eastAsia="PMingLiU" w:hint="eastAsia"/>
          <w:lang w:eastAsia="zh-TW"/>
        </w:rPr>
        <w:t>級神像</w:t>
      </w:r>
      <w:r w:rsidRPr="005E282C">
        <w:rPr>
          <w:rFonts w:eastAsia="PMingLiU"/>
          <w:lang w:eastAsia="zh-TW"/>
        </w:rPr>
        <w:t>NFT</w:t>
      </w:r>
      <w:r w:rsidRPr="005E282C">
        <w:rPr>
          <w:rFonts w:eastAsia="PMingLiU" w:hint="eastAsia"/>
          <w:lang w:eastAsia="zh-TW"/>
        </w:rPr>
        <w:t>（創世神像</w:t>
      </w:r>
      <w:r w:rsidRPr="005E282C">
        <w:rPr>
          <w:rFonts w:eastAsia="PMingLiU"/>
          <w:lang w:eastAsia="zh-TW"/>
        </w:rPr>
        <w:t>NFT</w:t>
      </w:r>
      <w:r w:rsidRPr="005E282C">
        <w:rPr>
          <w:rFonts w:eastAsia="PMingLiU" w:hint="eastAsia"/>
          <w:lang w:eastAsia="zh-TW"/>
        </w:rPr>
        <w:t>為</w:t>
      </w:r>
      <w:r w:rsidRPr="005E282C">
        <w:rPr>
          <w:rFonts w:eastAsia="PMingLiU"/>
          <w:lang w:eastAsia="zh-TW"/>
        </w:rPr>
        <w:t>9</w:t>
      </w:r>
      <w:r w:rsidRPr="005E282C">
        <w:rPr>
          <w:rFonts w:eastAsia="PMingLiU" w:hint="eastAsia"/>
          <w:lang w:eastAsia="zh-TW"/>
        </w:rPr>
        <w:t>級）的用戶空投。</w:t>
      </w:r>
    </w:p>
    <w:p w14:paraId="0E9B6329" w14:textId="223BF3DD" w:rsidR="009A6AB0" w:rsidRDefault="005E282C" w:rsidP="009A6AB0">
      <w:pPr>
        <w:pStyle w:val="afa"/>
      </w:pPr>
      <w:r w:rsidRPr="005E282C">
        <w:rPr>
          <w:rFonts w:eastAsia="PMingLiU"/>
          <w:lang w:eastAsia="zh-TW"/>
        </w:rPr>
        <w:t>HOPE</w:t>
      </w:r>
      <w:r w:rsidRPr="005E282C">
        <w:rPr>
          <w:rFonts w:eastAsia="PMingLiU" w:hint="eastAsia"/>
          <w:lang w:eastAsia="zh-TW"/>
        </w:rPr>
        <w:t>收益率是用戶</w:t>
      </w:r>
      <w:r w:rsidRPr="005E282C">
        <w:rPr>
          <w:rFonts w:eastAsia="PMingLiU"/>
          <w:lang w:eastAsia="zh-TW"/>
        </w:rPr>
        <w:t xml:space="preserve"> SCORE</w:t>
      </w:r>
      <w:r w:rsidRPr="005E282C">
        <w:rPr>
          <w:rFonts w:eastAsia="PMingLiU" w:hint="eastAsia"/>
          <w:lang w:eastAsia="zh-TW"/>
        </w:rPr>
        <w:t>收益率的</w:t>
      </w:r>
      <w:r w:rsidRPr="005E282C">
        <w:rPr>
          <w:rFonts w:eastAsia="PMingLiU"/>
          <w:lang w:eastAsia="zh-TW"/>
        </w:rPr>
        <w:t>10%</w:t>
      </w:r>
      <w:r w:rsidRPr="005E282C">
        <w:rPr>
          <w:rFonts w:eastAsia="PMingLiU" w:hint="eastAsia"/>
          <w:lang w:eastAsia="zh-TW"/>
        </w:rPr>
        <w:t>；例如，用戶每賺取</w:t>
      </w:r>
      <w:r w:rsidRPr="005E282C">
        <w:rPr>
          <w:rFonts w:eastAsia="PMingLiU"/>
          <w:lang w:eastAsia="zh-TW"/>
        </w:rPr>
        <w:t xml:space="preserve"> 10</w:t>
      </w:r>
      <w:r w:rsidRPr="005E282C">
        <w:rPr>
          <w:rFonts w:eastAsia="PMingLiU" w:hint="eastAsia"/>
          <w:lang w:eastAsia="zh-TW"/>
        </w:rPr>
        <w:t>個</w:t>
      </w:r>
      <w:r w:rsidRPr="005E282C">
        <w:rPr>
          <w:rFonts w:eastAsia="PMingLiU"/>
          <w:lang w:eastAsia="zh-TW"/>
        </w:rPr>
        <w:t xml:space="preserve"> SCORE</w:t>
      </w:r>
      <w:r w:rsidRPr="005E282C">
        <w:rPr>
          <w:rFonts w:eastAsia="PMingLiU" w:hint="eastAsia"/>
          <w:lang w:eastAsia="zh-TW"/>
        </w:rPr>
        <w:t>就會得到</w:t>
      </w:r>
      <w:r w:rsidRPr="005E282C">
        <w:rPr>
          <w:rFonts w:eastAsia="PMingLiU"/>
          <w:lang w:eastAsia="zh-TW"/>
        </w:rPr>
        <w:t xml:space="preserve"> 1</w:t>
      </w:r>
      <w:r w:rsidRPr="005E282C">
        <w:rPr>
          <w:rFonts w:eastAsia="PMingLiU" w:hint="eastAsia"/>
          <w:lang w:eastAsia="zh-TW"/>
        </w:rPr>
        <w:t>個</w:t>
      </w:r>
      <w:r w:rsidRPr="005E282C">
        <w:rPr>
          <w:rFonts w:eastAsia="PMingLiU"/>
          <w:lang w:eastAsia="zh-TW"/>
        </w:rPr>
        <w:t xml:space="preserve"> HOPE</w:t>
      </w:r>
      <w:r w:rsidRPr="005E282C">
        <w:rPr>
          <w:rFonts w:eastAsia="PMingLiU" w:hint="eastAsia"/>
          <w:lang w:eastAsia="zh-TW"/>
        </w:rPr>
        <w:t>。</w:t>
      </w:r>
    </w:p>
    <w:p w14:paraId="1838E25B" w14:textId="61D7DA95" w:rsidR="00577AC7" w:rsidRPr="009A6AB0" w:rsidRDefault="00577AC7" w:rsidP="00C00A61">
      <w:pPr>
        <w:pStyle w:val="afa"/>
      </w:pPr>
    </w:p>
    <w:p w14:paraId="59507DCC" w14:textId="1A8DD7B1" w:rsidR="00577AC7" w:rsidRDefault="005E282C" w:rsidP="009D0CAE">
      <w:pPr>
        <w:pStyle w:val="3"/>
        <w:numPr>
          <w:ilvl w:val="2"/>
          <w:numId w:val="7"/>
        </w:numPr>
      </w:pPr>
      <w:bookmarkStart w:id="45" w:name="_Toc101951975"/>
      <w:r w:rsidRPr="005E282C">
        <w:rPr>
          <w:rFonts w:eastAsia="PMingLiU" w:hint="eastAsia"/>
          <w:lang w:eastAsia="zh-TW"/>
        </w:rPr>
        <w:t>治理</w:t>
      </w:r>
      <w:r w:rsidRPr="005E282C">
        <w:rPr>
          <w:rFonts w:eastAsia="PMingLiU"/>
          <w:lang w:eastAsia="zh-TW"/>
        </w:rPr>
        <w:t>Token</w:t>
      </w:r>
      <w:r w:rsidRPr="005E282C">
        <w:rPr>
          <w:rFonts w:eastAsia="PMingLiU" w:hint="eastAsia"/>
          <w:lang w:eastAsia="zh-TW"/>
        </w:rPr>
        <w:t>分發機制</w:t>
      </w:r>
      <w:bookmarkEnd w:id="45"/>
    </w:p>
    <w:p w14:paraId="3FB10D0D" w14:textId="2DEB237A" w:rsidR="00AF4787" w:rsidRDefault="005E282C" w:rsidP="00C00A61">
      <w:pPr>
        <w:pStyle w:val="afa"/>
      </w:pPr>
      <w:r w:rsidRPr="005E282C">
        <w:rPr>
          <w:rFonts w:eastAsia="PMingLiU" w:hint="eastAsia"/>
          <w:lang w:eastAsia="zh-TW"/>
        </w:rPr>
        <w:t>治理</w:t>
      </w:r>
      <w:r w:rsidRPr="005E282C">
        <w:rPr>
          <w:rFonts w:eastAsia="PMingLiU"/>
          <w:lang w:eastAsia="zh-TW"/>
        </w:rPr>
        <w:t>Token</w:t>
      </w:r>
      <w:r w:rsidRPr="005E282C">
        <w:rPr>
          <w:rFonts w:eastAsia="PMingLiU" w:hint="eastAsia"/>
          <w:lang w:eastAsia="zh-TW"/>
        </w:rPr>
        <w:t>名稱：</w:t>
      </w:r>
      <w:r w:rsidRPr="005E282C">
        <w:rPr>
          <w:rFonts w:eastAsia="PMingLiU"/>
          <w:lang w:eastAsia="zh-TW"/>
        </w:rPr>
        <w:t xml:space="preserve"> HOPE</w:t>
      </w:r>
    </w:p>
    <w:p w14:paraId="6F7133FE" w14:textId="4ED9F2CD" w:rsidR="00493835" w:rsidRDefault="005E282C" w:rsidP="00C00A61">
      <w:pPr>
        <w:pStyle w:val="afa"/>
      </w:pPr>
      <w:r w:rsidRPr="005E282C">
        <w:rPr>
          <w:rFonts w:eastAsia="PMingLiU" w:hint="eastAsia"/>
          <w:lang w:eastAsia="zh-TW"/>
        </w:rPr>
        <w:t>協定標準：</w:t>
      </w:r>
      <w:r w:rsidRPr="005E282C">
        <w:rPr>
          <w:rFonts w:eastAsia="PMingLiU"/>
          <w:lang w:eastAsia="zh-TW"/>
        </w:rPr>
        <w:t>ERC20/TRC20</w:t>
      </w:r>
      <w:r w:rsidR="00577AC7">
        <w:t xml:space="preserve"> </w:t>
      </w:r>
    </w:p>
    <w:p w14:paraId="3AF84417" w14:textId="59F63377" w:rsidR="00577AC7" w:rsidRDefault="005E282C" w:rsidP="00C00A61">
      <w:pPr>
        <w:pStyle w:val="afa"/>
      </w:pPr>
      <w:r w:rsidRPr="005E282C">
        <w:rPr>
          <w:rFonts w:eastAsia="PMingLiU" w:hint="eastAsia"/>
          <w:lang w:eastAsia="zh-TW"/>
        </w:rPr>
        <w:t>發行日期：</w:t>
      </w:r>
      <w:r w:rsidRPr="005E282C">
        <w:rPr>
          <w:rFonts w:eastAsia="PMingLiU"/>
          <w:lang w:eastAsia="zh-TW"/>
        </w:rPr>
        <w:t>2023</w:t>
      </w:r>
    </w:p>
    <w:p w14:paraId="6D8993ED" w14:textId="6D4592C3" w:rsidR="00493835" w:rsidRDefault="005E282C" w:rsidP="00C00A61">
      <w:pPr>
        <w:pStyle w:val="afa"/>
      </w:pPr>
      <w:r w:rsidRPr="005E282C">
        <w:rPr>
          <w:rFonts w:eastAsia="PMingLiU" w:hint="eastAsia"/>
          <w:lang w:eastAsia="zh-TW"/>
        </w:rPr>
        <w:t>發行平臺：待定</w:t>
      </w:r>
    </w:p>
    <w:p w14:paraId="6158EA50" w14:textId="3A91C35C" w:rsidR="00577AC7" w:rsidRDefault="005E282C" w:rsidP="00C00A61">
      <w:pPr>
        <w:pStyle w:val="afa"/>
      </w:pPr>
      <w:r w:rsidRPr="005E282C">
        <w:rPr>
          <w:rFonts w:eastAsia="PMingLiU" w:hint="eastAsia"/>
          <w:lang w:eastAsia="zh-TW"/>
        </w:rPr>
        <w:t>計畫發行量：</w:t>
      </w:r>
      <w:r w:rsidRPr="005E282C">
        <w:rPr>
          <w:rFonts w:eastAsia="PMingLiU"/>
          <w:lang w:eastAsia="zh-TW"/>
        </w:rPr>
        <w:t>60</w:t>
      </w:r>
      <w:r w:rsidRPr="005E282C">
        <w:rPr>
          <w:rFonts w:eastAsia="PMingLiU" w:hint="eastAsia"/>
          <w:lang w:eastAsia="zh-TW"/>
        </w:rPr>
        <w:t>億</w:t>
      </w:r>
    </w:p>
    <w:p w14:paraId="2B21F59A" w14:textId="57A7A932" w:rsidR="00577AC7" w:rsidRDefault="005E282C" w:rsidP="00C00A61">
      <w:pPr>
        <w:pStyle w:val="afa"/>
      </w:pPr>
      <w:r w:rsidRPr="005E282C">
        <w:rPr>
          <w:rFonts w:eastAsia="PMingLiU" w:hint="eastAsia"/>
          <w:lang w:eastAsia="zh-TW"/>
        </w:rPr>
        <w:t>發行價：待定</w:t>
      </w:r>
    </w:p>
    <w:p w14:paraId="07BFA68A" w14:textId="779D973A" w:rsidR="00890A72" w:rsidRDefault="005E282C" w:rsidP="00890A72">
      <w:pPr>
        <w:pStyle w:val="afa"/>
        <w:rPr>
          <w:lang w:eastAsia="zh-TW"/>
        </w:rPr>
      </w:pPr>
      <w:r w:rsidRPr="005E282C">
        <w:rPr>
          <w:rFonts w:eastAsia="PMingLiU" w:hint="eastAsia"/>
          <w:lang w:eastAsia="zh-TW"/>
        </w:rPr>
        <w:t>分配機制：</w:t>
      </w:r>
      <w:r w:rsidRPr="005E282C">
        <w:rPr>
          <w:rFonts w:eastAsia="PMingLiU"/>
          <w:lang w:eastAsia="zh-TW"/>
        </w:rPr>
        <w:t xml:space="preserve"> </w:t>
      </w:r>
      <w:proofErr w:type="spellStart"/>
      <w:r w:rsidRPr="005E282C">
        <w:rPr>
          <w:rFonts w:eastAsia="PMingLiU"/>
          <w:lang w:eastAsia="zh-TW"/>
        </w:rPr>
        <w:t>PrayDAO</w:t>
      </w:r>
      <w:proofErr w:type="spellEnd"/>
      <w:r w:rsidRPr="005E282C">
        <w:rPr>
          <w:rFonts w:eastAsia="PMingLiU" w:hint="eastAsia"/>
          <w:lang w:eastAsia="zh-TW"/>
        </w:rPr>
        <w:t>的所有</w:t>
      </w:r>
      <w:r w:rsidRPr="005E282C">
        <w:rPr>
          <w:rFonts w:eastAsia="PMingLiU"/>
          <w:lang w:eastAsia="zh-TW"/>
        </w:rPr>
        <w:t>Token</w:t>
      </w:r>
      <w:r w:rsidRPr="005E282C">
        <w:rPr>
          <w:rFonts w:eastAsia="PMingLiU" w:hint="eastAsia"/>
          <w:lang w:eastAsia="zh-TW"/>
        </w:rPr>
        <w:t>將全部用於</w:t>
      </w:r>
      <w:proofErr w:type="spellStart"/>
      <w:r w:rsidRPr="005E282C">
        <w:rPr>
          <w:rFonts w:eastAsia="PMingLiU"/>
          <w:lang w:eastAsia="zh-TW"/>
        </w:rPr>
        <w:t>PrayApp</w:t>
      </w:r>
      <w:proofErr w:type="spellEnd"/>
      <w:r w:rsidRPr="005E282C">
        <w:rPr>
          <w:rFonts w:eastAsia="PMingLiU" w:hint="eastAsia"/>
          <w:lang w:eastAsia="zh-TW"/>
        </w:rPr>
        <w:t>的開發、推廣和應用</w:t>
      </w:r>
      <w:r w:rsidRPr="005E282C">
        <w:rPr>
          <w:rFonts w:eastAsia="PMingLiU"/>
          <w:lang w:eastAsia="zh-TW"/>
        </w:rPr>
        <w:t>,</w:t>
      </w:r>
      <w:r w:rsidRPr="005E282C">
        <w:rPr>
          <w:rFonts w:eastAsia="PMingLiU" w:hint="eastAsia"/>
          <w:lang w:eastAsia="zh-TW"/>
        </w:rPr>
        <w:t>永不增發，其中</w:t>
      </w:r>
      <w:r w:rsidRPr="005E282C">
        <w:rPr>
          <w:rFonts w:eastAsia="PMingLiU"/>
          <w:lang w:eastAsia="zh-TW"/>
        </w:rPr>
        <w:t>30%</w:t>
      </w:r>
      <w:r w:rsidRPr="005E282C">
        <w:rPr>
          <w:rFonts w:eastAsia="PMingLiU" w:hint="eastAsia"/>
          <w:lang w:eastAsia="zh-TW"/>
        </w:rPr>
        <w:t>用於被分配給參加活動和治理的用戶。</w:t>
      </w:r>
      <w:r w:rsidRPr="005E282C">
        <w:rPr>
          <w:rFonts w:eastAsia="PMingLiU"/>
          <w:lang w:eastAsia="zh-TW"/>
        </w:rPr>
        <w:t>30%</w:t>
      </w:r>
      <w:r w:rsidRPr="005E282C">
        <w:rPr>
          <w:rFonts w:eastAsia="PMingLiU" w:hint="eastAsia"/>
          <w:lang w:eastAsia="zh-TW"/>
        </w:rPr>
        <w:t>的生態基金會被用於空投及社區的激勵。</w:t>
      </w:r>
      <w:r w:rsidRPr="005E282C">
        <w:rPr>
          <w:rFonts w:eastAsia="PMingLiU"/>
          <w:lang w:eastAsia="zh-TW"/>
        </w:rPr>
        <w:t>40%</w:t>
      </w:r>
      <w:r w:rsidRPr="005E282C">
        <w:rPr>
          <w:rFonts w:eastAsia="PMingLiU" w:hint="eastAsia"/>
          <w:lang w:eastAsia="zh-TW"/>
        </w:rPr>
        <w:t>用於</w:t>
      </w:r>
      <w:proofErr w:type="spellStart"/>
      <w:r w:rsidRPr="005E282C">
        <w:rPr>
          <w:rFonts w:eastAsia="PMingLiU"/>
          <w:lang w:eastAsia="zh-TW"/>
        </w:rPr>
        <w:t>PrayApp</w:t>
      </w:r>
      <w:proofErr w:type="spellEnd"/>
      <w:r w:rsidRPr="005E282C">
        <w:rPr>
          <w:rFonts w:eastAsia="PMingLiU" w:hint="eastAsia"/>
          <w:lang w:eastAsia="zh-TW"/>
        </w:rPr>
        <w:t>用戶的</w:t>
      </w:r>
      <w:r w:rsidRPr="005E282C">
        <w:rPr>
          <w:rFonts w:eastAsia="PMingLiU"/>
          <w:lang w:eastAsia="zh-TW"/>
        </w:rPr>
        <w:t>SCORE</w:t>
      </w:r>
      <w:r w:rsidRPr="005E282C">
        <w:rPr>
          <w:rFonts w:eastAsia="PMingLiU" w:hint="eastAsia"/>
          <w:lang w:eastAsia="zh-TW"/>
        </w:rPr>
        <w:t>兌換。</w:t>
      </w:r>
    </w:p>
    <w:p w14:paraId="033BD15F" w14:textId="62181894" w:rsidR="00577AC7" w:rsidRDefault="005E282C" w:rsidP="00890A72">
      <w:pPr>
        <w:pStyle w:val="afa"/>
      </w:pPr>
      <w:r w:rsidRPr="005E282C">
        <w:rPr>
          <w:rFonts w:eastAsia="PMingLiU" w:hint="eastAsia"/>
          <w:lang w:eastAsia="zh-TW"/>
        </w:rPr>
        <w:t>為保證治理</w:t>
      </w:r>
      <w:r w:rsidRPr="005E282C">
        <w:rPr>
          <w:rFonts w:eastAsia="PMingLiU"/>
          <w:lang w:eastAsia="zh-TW"/>
        </w:rPr>
        <w:t>Token</w:t>
      </w:r>
      <w:r w:rsidRPr="005E282C">
        <w:rPr>
          <w:rFonts w:eastAsia="PMingLiU" w:hint="eastAsia"/>
          <w:lang w:eastAsia="zh-TW"/>
        </w:rPr>
        <w:t>整體生態的健康長久發展，</w:t>
      </w:r>
      <w:r w:rsidRPr="005E282C">
        <w:rPr>
          <w:rFonts w:eastAsia="PMingLiU"/>
          <w:lang w:eastAsia="zh-TW"/>
        </w:rPr>
        <w:t xml:space="preserve"> </w:t>
      </w:r>
      <w:r w:rsidRPr="005E282C">
        <w:rPr>
          <w:rFonts w:eastAsia="PMingLiU" w:hint="eastAsia"/>
          <w:lang w:eastAsia="zh-TW"/>
        </w:rPr>
        <w:t>每兩年</w:t>
      </w:r>
      <w:r w:rsidRPr="005E282C">
        <w:rPr>
          <w:rFonts w:eastAsia="PMingLiU"/>
          <w:lang w:eastAsia="zh-TW"/>
        </w:rPr>
        <w:t xml:space="preserve"> Token </w:t>
      </w:r>
      <w:r w:rsidRPr="005E282C">
        <w:rPr>
          <w:rFonts w:eastAsia="PMingLiU" w:hint="eastAsia"/>
          <w:lang w:eastAsia="zh-TW"/>
        </w:rPr>
        <w:t>的釋放將會減半</w:t>
      </w:r>
      <w:r w:rsidRPr="005E282C">
        <w:rPr>
          <w:rFonts w:eastAsia="PMingLiU"/>
          <w:lang w:eastAsia="zh-TW"/>
        </w:rPr>
        <w:t xml:space="preserve">, </w:t>
      </w:r>
      <w:r w:rsidRPr="005E282C">
        <w:rPr>
          <w:rFonts w:eastAsia="PMingLiU" w:hint="eastAsia"/>
          <w:lang w:eastAsia="zh-TW"/>
        </w:rPr>
        <w:t>或每個月進行一次公開燃燒。</w:t>
      </w:r>
    </w:p>
    <w:p w14:paraId="546EA3EB" w14:textId="77777777" w:rsidR="00141905" w:rsidRPr="00890A72" w:rsidRDefault="00141905" w:rsidP="00890A72">
      <w:pPr>
        <w:pStyle w:val="afa"/>
      </w:pPr>
    </w:p>
    <w:p w14:paraId="28DBEDC6" w14:textId="2122D38F" w:rsidR="00577AC7" w:rsidRDefault="005E282C" w:rsidP="009D0CAE">
      <w:pPr>
        <w:pStyle w:val="3"/>
        <w:numPr>
          <w:ilvl w:val="2"/>
          <w:numId w:val="7"/>
        </w:numPr>
      </w:pPr>
      <w:bookmarkStart w:id="46" w:name="_Toc101951976"/>
      <w:r w:rsidRPr="005E282C">
        <w:rPr>
          <w:rFonts w:eastAsia="PMingLiU" w:hint="eastAsia"/>
          <w:lang w:eastAsia="zh-TW"/>
        </w:rPr>
        <w:t>治理</w:t>
      </w:r>
      <w:r w:rsidRPr="005E282C">
        <w:rPr>
          <w:rFonts w:eastAsia="PMingLiU"/>
          <w:lang w:eastAsia="zh-TW"/>
        </w:rPr>
        <w:t xml:space="preserve">Token </w:t>
      </w:r>
      <w:r w:rsidRPr="005E282C">
        <w:rPr>
          <w:rFonts w:eastAsia="PMingLiU" w:hint="eastAsia"/>
          <w:lang w:eastAsia="zh-TW"/>
        </w:rPr>
        <w:t>的商業模式</w:t>
      </w:r>
      <w:bookmarkEnd w:id="46"/>
    </w:p>
    <w:p w14:paraId="4DDDDA42" w14:textId="221AA4A1" w:rsidR="00577AC7" w:rsidRDefault="005E282C" w:rsidP="00C00A61">
      <w:pPr>
        <w:pStyle w:val="afa"/>
      </w:pPr>
      <w:r w:rsidRPr="005E282C">
        <w:rPr>
          <w:rFonts w:eastAsia="PMingLiU"/>
          <w:lang w:eastAsia="zh-TW"/>
        </w:rPr>
        <w:t>Token</w:t>
      </w:r>
      <w:r w:rsidRPr="005E282C">
        <w:rPr>
          <w:rFonts w:eastAsia="PMingLiU" w:hint="eastAsia"/>
          <w:lang w:eastAsia="zh-TW"/>
        </w:rPr>
        <w:t>的治理權益：</w:t>
      </w:r>
      <w:r w:rsidRPr="005E282C">
        <w:rPr>
          <w:rFonts w:eastAsia="PMingLiU"/>
          <w:lang w:eastAsia="zh-TW"/>
        </w:rPr>
        <w:t>Token</w:t>
      </w:r>
      <w:r w:rsidRPr="005E282C">
        <w:rPr>
          <w:rFonts w:eastAsia="PMingLiU" w:hint="eastAsia"/>
          <w:lang w:eastAsia="zh-TW"/>
        </w:rPr>
        <w:t>持有者將擁有投票權；處置</w:t>
      </w:r>
      <w:r w:rsidRPr="005E282C">
        <w:rPr>
          <w:rFonts w:eastAsia="PMingLiU"/>
          <w:lang w:eastAsia="zh-TW"/>
        </w:rPr>
        <w:t xml:space="preserve"> </w:t>
      </w:r>
      <w:proofErr w:type="spellStart"/>
      <w:r w:rsidRPr="005E282C">
        <w:rPr>
          <w:rFonts w:eastAsia="PMingLiU"/>
          <w:lang w:eastAsia="zh-TW"/>
        </w:rPr>
        <w:t>PrayDAO</w:t>
      </w:r>
      <w:proofErr w:type="spellEnd"/>
      <w:r w:rsidRPr="005E282C">
        <w:rPr>
          <w:rFonts w:eastAsia="PMingLiU"/>
          <w:lang w:eastAsia="zh-TW"/>
        </w:rPr>
        <w:t xml:space="preserve"> </w:t>
      </w:r>
      <w:r w:rsidRPr="005E282C">
        <w:rPr>
          <w:rFonts w:eastAsia="PMingLiU" w:hint="eastAsia"/>
          <w:lang w:eastAsia="zh-TW"/>
        </w:rPr>
        <w:t>生態內的神像</w:t>
      </w:r>
      <w:r w:rsidRPr="005E282C">
        <w:rPr>
          <w:rFonts w:eastAsia="PMingLiU"/>
          <w:lang w:eastAsia="zh-TW"/>
        </w:rPr>
        <w:t>NFT</w:t>
      </w:r>
      <w:r w:rsidRPr="005E282C">
        <w:rPr>
          <w:rFonts w:eastAsia="PMingLiU" w:hint="eastAsia"/>
          <w:lang w:eastAsia="zh-TW"/>
        </w:rPr>
        <w:t>；決定</w:t>
      </w:r>
      <w:proofErr w:type="spellStart"/>
      <w:r w:rsidRPr="005E282C">
        <w:rPr>
          <w:rFonts w:eastAsia="PMingLiU"/>
          <w:lang w:eastAsia="zh-TW"/>
        </w:rPr>
        <w:t>PrayApp</w:t>
      </w:r>
      <w:proofErr w:type="spellEnd"/>
      <w:r w:rsidRPr="005E282C">
        <w:rPr>
          <w:rFonts w:eastAsia="PMingLiU" w:hint="eastAsia"/>
          <w:lang w:eastAsia="zh-TW"/>
        </w:rPr>
        <w:t>的未來；並且根據持有量參與不同級別</w:t>
      </w:r>
      <w:proofErr w:type="spellStart"/>
      <w:r w:rsidRPr="005E282C">
        <w:rPr>
          <w:rFonts w:eastAsia="PMingLiU"/>
          <w:lang w:eastAsia="zh-TW"/>
        </w:rPr>
        <w:t>PrayDAO</w:t>
      </w:r>
      <w:proofErr w:type="spellEnd"/>
      <w:r w:rsidRPr="005E282C">
        <w:rPr>
          <w:rFonts w:eastAsia="PMingLiU" w:hint="eastAsia"/>
          <w:lang w:eastAsia="zh-TW"/>
        </w:rPr>
        <w:t>的活動。</w:t>
      </w:r>
    </w:p>
    <w:p w14:paraId="530AF356" w14:textId="77777777" w:rsidR="00577AC7" w:rsidRDefault="00577AC7" w:rsidP="00C00A61">
      <w:pPr>
        <w:pStyle w:val="afa"/>
      </w:pPr>
      <w:r>
        <w:t xml:space="preserve"> </w:t>
      </w:r>
    </w:p>
    <w:p w14:paraId="5D5495D5" w14:textId="3D1CBDD1" w:rsidR="00577AC7" w:rsidRDefault="005E282C" w:rsidP="0042709B">
      <w:pPr>
        <w:pStyle w:val="3"/>
        <w:numPr>
          <w:ilvl w:val="2"/>
          <w:numId w:val="7"/>
        </w:numPr>
      </w:pPr>
      <w:bookmarkStart w:id="47" w:name="_Toc101951977"/>
      <w:r w:rsidRPr="005E282C">
        <w:rPr>
          <w:rFonts w:eastAsia="PMingLiU" w:hint="eastAsia"/>
          <w:lang w:eastAsia="zh-TW"/>
        </w:rPr>
        <w:t>獎勵機制</w:t>
      </w:r>
      <w:bookmarkEnd w:id="47"/>
    </w:p>
    <w:p w14:paraId="04E6B9AC" w14:textId="0EB90308" w:rsidR="00577AC7" w:rsidRDefault="005E282C" w:rsidP="00186211">
      <w:pPr>
        <w:pStyle w:val="4"/>
        <w:ind w:left="567"/>
      </w:pPr>
      <w:bookmarkStart w:id="48" w:name="_Toc101951978"/>
      <w:r w:rsidRPr="005E282C">
        <w:rPr>
          <w:rFonts w:eastAsia="PMingLiU" w:hint="eastAsia"/>
          <w:lang w:eastAsia="zh-TW"/>
        </w:rPr>
        <w:t>空投獎勵</w:t>
      </w:r>
      <w:bookmarkEnd w:id="48"/>
    </w:p>
    <w:p w14:paraId="226DBE19" w14:textId="3D60A55F" w:rsidR="00577AC7" w:rsidRDefault="005E282C" w:rsidP="00C00A61">
      <w:pPr>
        <w:pStyle w:val="afa"/>
      </w:pPr>
      <w:r w:rsidRPr="005E282C">
        <w:rPr>
          <w:rFonts w:eastAsia="PMingLiU" w:hint="eastAsia"/>
          <w:lang w:eastAsia="zh-TW"/>
        </w:rPr>
        <w:t>用戶可以通過參與空投活動來獲得神像</w:t>
      </w:r>
      <w:r w:rsidRPr="005E282C">
        <w:rPr>
          <w:rFonts w:eastAsia="PMingLiU"/>
          <w:lang w:eastAsia="zh-TW"/>
        </w:rPr>
        <w:t>NFT</w:t>
      </w:r>
      <w:r w:rsidRPr="005E282C">
        <w:rPr>
          <w:rFonts w:eastAsia="PMingLiU" w:hint="eastAsia"/>
          <w:lang w:eastAsia="zh-TW"/>
        </w:rPr>
        <w:t>和</w:t>
      </w:r>
      <w:r w:rsidRPr="005E282C">
        <w:rPr>
          <w:rFonts w:eastAsia="PMingLiU"/>
          <w:lang w:eastAsia="zh-TW"/>
        </w:rPr>
        <w:t>Token</w:t>
      </w:r>
      <w:r w:rsidRPr="005E282C">
        <w:rPr>
          <w:rFonts w:eastAsia="PMingLiU" w:hint="eastAsia"/>
          <w:lang w:eastAsia="zh-TW"/>
        </w:rPr>
        <w:t>獎勵。</w:t>
      </w:r>
    </w:p>
    <w:p w14:paraId="67228AEA" w14:textId="77777777" w:rsidR="00577AC7" w:rsidRPr="002B2DB2" w:rsidRDefault="00577AC7" w:rsidP="00C00A61">
      <w:pPr>
        <w:pStyle w:val="afa"/>
      </w:pPr>
    </w:p>
    <w:p w14:paraId="09FB1F5E" w14:textId="1D442C40" w:rsidR="00577AC7" w:rsidRDefault="005E282C" w:rsidP="00A66C7E">
      <w:pPr>
        <w:pStyle w:val="4"/>
        <w:ind w:left="567"/>
      </w:pPr>
      <w:bookmarkStart w:id="49" w:name="_Toc101951979"/>
      <w:r w:rsidRPr="005E282C">
        <w:rPr>
          <w:rFonts w:eastAsia="PMingLiU" w:hint="eastAsia"/>
          <w:lang w:eastAsia="zh-TW"/>
        </w:rPr>
        <w:t>治理獎勵</w:t>
      </w:r>
      <w:bookmarkEnd w:id="49"/>
    </w:p>
    <w:p w14:paraId="4B4861D9" w14:textId="6EEA9405" w:rsidR="00577AC7" w:rsidRDefault="005E282C" w:rsidP="00C00A61">
      <w:pPr>
        <w:pStyle w:val="afa"/>
      </w:pPr>
      <w:r w:rsidRPr="005E282C">
        <w:rPr>
          <w:rFonts w:eastAsia="PMingLiU" w:hint="eastAsia"/>
          <w:lang w:eastAsia="zh-TW"/>
        </w:rPr>
        <w:t>持有</w:t>
      </w:r>
      <w:r w:rsidRPr="005E282C">
        <w:rPr>
          <w:rFonts w:eastAsia="PMingLiU"/>
          <w:lang w:eastAsia="zh-TW"/>
        </w:rPr>
        <w:t>Token</w:t>
      </w:r>
      <w:r w:rsidRPr="005E282C">
        <w:rPr>
          <w:rFonts w:eastAsia="PMingLiU" w:hint="eastAsia"/>
          <w:lang w:eastAsia="zh-TW"/>
        </w:rPr>
        <w:t>的使用者可以通過</w:t>
      </w:r>
      <w:r w:rsidRPr="005E282C">
        <w:rPr>
          <w:rFonts w:eastAsia="PMingLiU"/>
          <w:lang w:eastAsia="zh-TW"/>
        </w:rPr>
        <w:t xml:space="preserve"> </w:t>
      </w:r>
      <w:proofErr w:type="spellStart"/>
      <w:r w:rsidRPr="005E282C">
        <w:rPr>
          <w:rFonts w:eastAsia="PMingLiU"/>
          <w:lang w:eastAsia="zh-TW"/>
        </w:rPr>
        <w:t>PrayDAO</w:t>
      </w:r>
      <w:proofErr w:type="spellEnd"/>
      <w:r w:rsidRPr="005E282C">
        <w:rPr>
          <w:rFonts w:eastAsia="PMingLiU" w:hint="eastAsia"/>
          <w:lang w:eastAsia="zh-TW"/>
        </w:rPr>
        <w:t>系統的治理活動來獲得</w:t>
      </w:r>
      <w:r w:rsidRPr="005E282C">
        <w:rPr>
          <w:rFonts w:eastAsia="PMingLiU"/>
          <w:lang w:eastAsia="zh-TW"/>
        </w:rPr>
        <w:t xml:space="preserve"> Token</w:t>
      </w:r>
      <w:r w:rsidRPr="005E282C">
        <w:rPr>
          <w:rFonts w:eastAsia="PMingLiU" w:hint="eastAsia"/>
          <w:lang w:eastAsia="zh-TW"/>
        </w:rPr>
        <w:t>代幣獎勵。</w:t>
      </w:r>
    </w:p>
    <w:p w14:paraId="756692D1" w14:textId="77777777" w:rsidR="00B5510F" w:rsidRPr="00B5510F" w:rsidRDefault="00B5510F" w:rsidP="00C00A61">
      <w:pPr>
        <w:pStyle w:val="afa"/>
      </w:pPr>
    </w:p>
    <w:p w14:paraId="214BFB0F" w14:textId="281EA6AC" w:rsidR="00577AC7" w:rsidRDefault="005E282C" w:rsidP="00870C60">
      <w:pPr>
        <w:pStyle w:val="4"/>
        <w:ind w:left="567"/>
      </w:pPr>
      <w:bookmarkStart w:id="50" w:name="_Toc101951980"/>
      <w:r w:rsidRPr="005E282C">
        <w:rPr>
          <w:rFonts w:eastAsia="PMingLiU" w:hint="eastAsia"/>
          <w:lang w:eastAsia="zh-TW"/>
        </w:rPr>
        <w:t>活動獎勵</w:t>
      </w:r>
      <w:bookmarkEnd w:id="50"/>
    </w:p>
    <w:p w14:paraId="40E3FC4B" w14:textId="356B8A52" w:rsidR="00577AC7" w:rsidRPr="002B2DB2" w:rsidRDefault="005E282C" w:rsidP="00C00A61">
      <w:pPr>
        <w:pStyle w:val="afa"/>
      </w:pPr>
      <w:r w:rsidRPr="005E282C">
        <w:rPr>
          <w:rFonts w:eastAsia="PMingLiU" w:hint="eastAsia"/>
          <w:lang w:eastAsia="zh-TW"/>
        </w:rPr>
        <w:t>使用者可以通過參加</w:t>
      </w:r>
      <w:proofErr w:type="spellStart"/>
      <w:r w:rsidRPr="005E282C">
        <w:rPr>
          <w:rFonts w:eastAsia="PMingLiU"/>
          <w:lang w:eastAsia="zh-TW"/>
        </w:rPr>
        <w:t>PrayDAO</w:t>
      </w:r>
      <w:proofErr w:type="spellEnd"/>
      <w:r w:rsidRPr="005E282C">
        <w:rPr>
          <w:rFonts w:eastAsia="PMingLiU" w:hint="eastAsia"/>
          <w:lang w:eastAsia="zh-TW"/>
        </w:rPr>
        <w:t>系統的相關活動來獲得</w:t>
      </w:r>
      <w:r w:rsidRPr="005E282C">
        <w:rPr>
          <w:rFonts w:eastAsia="PMingLiU"/>
          <w:lang w:eastAsia="zh-TW"/>
        </w:rPr>
        <w:t xml:space="preserve"> Token</w:t>
      </w:r>
      <w:r w:rsidRPr="005E282C">
        <w:rPr>
          <w:rFonts w:eastAsia="PMingLiU" w:hint="eastAsia"/>
          <w:lang w:eastAsia="zh-TW"/>
        </w:rPr>
        <w:t>代幣獎勵。</w:t>
      </w:r>
    </w:p>
    <w:p w14:paraId="05528D82" w14:textId="18528B3C" w:rsidR="00577AC7" w:rsidRDefault="00577AC7" w:rsidP="00C00A61">
      <w:pPr>
        <w:pStyle w:val="afa"/>
      </w:pPr>
    </w:p>
    <w:p w14:paraId="31B4481A" w14:textId="3EE67D86" w:rsidR="009D0B24" w:rsidRDefault="009D0B24" w:rsidP="00C00A61">
      <w:pPr>
        <w:pStyle w:val="afa"/>
      </w:pPr>
    </w:p>
    <w:p w14:paraId="2B6A490F" w14:textId="25B76211" w:rsidR="009D0B24" w:rsidRDefault="009D0B24" w:rsidP="00C00A61">
      <w:pPr>
        <w:pStyle w:val="afa"/>
      </w:pPr>
    </w:p>
    <w:p w14:paraId="0739E711" w14:textId="77777777" w:rsidR="009D0B24" w:rsidRDefault="009D0B24" w:rsidP="00C00A61">
      <w:pPr>
        <w:pStyle w:val="afa"/>
        <w:rPr>
          <w:rFonts w:hint="eastAsia"/>
        </w:rPr>
      </w:pPr>
    </w:p>
    <w:p w14:paraId="5498DD57" w14:textId="3E547790" w:rsidR="009278C0" w:rsidRDefault="005E282C" w:rsidP="00650529">
      <w:pPr>
        <w:pStyle w:val="2"/>
        <w:numPr>
          <w:ilvl w:val="0"/>
          <w:numId w:val="19"/>
        </w:numPr>
      </w:pPr>
      <w:bookmarkStart w:id="51" w:name="_Toc101951981"/>
      <w:r w:rsidRPr="005E282C">
        <w:rPr>
          <w:rFonts w:eastAsia="PMingLiU"/>
          <w:lang w:eastAsia="zh-TW"/>
        </w:rPr>
        <w:lastRenderedPageBreak/>
        <w:t>NFT</w:t>
      </w:r>
      <w:r w:rsidRPr="005E282C">
        <w:rPr>
          <w:rFonts w:eastAsia="PMingLiU" w:hint="eastAsia"/>
          <w:lang w:eastAsia="zh-TW"/>
        </w:rPr>
        <w:t>神像藏品介紹</w:t>
      </w:r>
      <w:bookmarkEnd w:id="51"/>
    </w:p>
    <w:p w14:paraId="16CB7732" w14:textId="2DFC9087" w:rsidR="00753E6F" w:rsidRPr="00650529" w:rsidRDefault="005E282C" w:rsidP="002A4D21">
      <w:pPr>
        <w:pStyle w:val="3"/>
        <w:numPr>
          <w:ilvl w:val="2"/>
          <w:numId w:val="23"/>
        </w:numPr>
        <w:rPr>
          <w:rFonts w:ascii="仿宋" w:eastAsia="仿宋" w:hAnsi="仿宋" w:cs="Times New Roman"/>
        </w:rPr>
      </w:pPr>
      <w:bookmarkStart w:id="52" w:name="_Toc101951982"/>
      <w:r w:rsidRPr="005E282C">
        <w:rPr>
          <w:rFonts w:eastAsia="PMingLiU" w:hint="eastAsia"/>
          <w:lang w:eastAsia="zh-TW"/>
        </w:rPr>
        <w:t>創世神像</w:t>
      </w:r>
      <w:bookmarkEnd w:id="52"/>
    </w:p>
    <w:p w14:paraId="65E44804" w14:textId="4DBF61E6" w:rsidR="000E694F" w:rsidRDefault="005E282C" w:rsidP="0007621A">
      <w:pPr>
        <w:pStyle w:val="afa"/>
      </w:pPr>
      <w:r w:rsidRPr="005E282C">
        <w:rPr>
          <w:rFonts w:eastAsia="PMingLiU" w:hint="eastAsia"/>
          <w:lang w:eastAsia="zh-TW"/>
        </w:rPr>
        <w:t>為了體現神創造了世界，我們選擇了</w:t>
      </w:r>
      <w:r w:rsidRPr="005E282C">
        <w:rPr>
          <w:rFonts w:eastAsia="PMingLiU"/>
          <w:lang w:eastAsia="zh-TW"/>
        </w:rPr>
        <w:t>14</w:t>
      </w:r>
      <w:r w:rsidRPr="005E282C">
        <w:rPr>
          <w:rFonts w:eastAsia="PMingLiU" w:hint="eastAsia"/>
          <w:lang w:eastAsia="zh-TW"/>
        </w:rPr>
        <w:t>個神靈，繪製了其法相作為創世神像，他們是：</w:t>
      </w:r>
    </w:p>
    <w:p w14:paraId="7C1AE643" w14:textId="35746855" w:rsidR="00CE422D" w:rsidRDefault="005E282C" w:rsidP="0007621A">
      <w:pPr>
        <w:pStyle w:val="afa"/>
      </w:pPr>
      <w:r w:rsidRPr="005E282C">
        <w:rPr>
          <w:rFonts w:eastAsia="PMingLiU" w:hint="eastAsia"/>
          <w:lang w:eastAsia="zh-TW"/>
        </w:rPr>
        <w:t>（</w:t>
      </w:r>
      <w:r w:rsidRPr="005E282C">
        <w:rPr>
          <w:rFonts w:eastAsia="PMingLiU"/>
          <w:lang w:eastAsia="zh-TW"/>
        </w:rPr>
        <w:t>1</w:t>
      </w:r>
      <w:r w:rsidRPr="005E282C">
        <w:rPr>
          <w:rFonts w:eastAsia="PMingLiU" w:hint="eastAsia"/>
          <w:lang w:eastAsia="zh-TW"/>
        </w:rPr>
        <w:t>）釋迦摩尼；</w:t>
      </w:r>
    </w:p>
    <w:p w14:paraId="7041CDE9" w14:textId="2A391C6D" w:rsidR="00CE422D" w:rsidRDefault="005E282C" w:rsidP="0007621A">
      <w:pPr>
        <w:pStyle w:val="afa"/>
      </w:pPr>
      <w:r w:rsidRPr="005E282C">
        <w:rPr>
          <w:rFonts w:eastAsia="PMingLiU" w:hint="eastAsia"/>
          <w:lang w:eastAsia="zh-TW"/>
        </w:rPr>
        <w:t>（</w:t>
      </w:r>
      <w:r w:rsidRPr="005E282C">
        <w:rPr>
          <w:rFonts w:eastAsia="PMingLiU"/>
          <w:lang w:eastAsia="zh-TW"/>
        </w:rPr>
        <w:t>2</w:t>
      </w:r>
      <w:r w:rsidRPr="005E282C">
        <w:rPr>
          <w:rFonts w:eastAsia="PMingLiU" w:hint="eastAsia"/>
          <w:lang w:eastAsia="zh-TW"/>
        </w:rPr>
        <w:t>）燃燈古佛；</w:t>
      </w:r>
    </w:p>
    <w:p w14:paraId="4199A17F" w14:textId="32019797" w:rsidR="00CE422D" w:rsidRDefault="005E282C" w:rsidP="0007621A">
      <w:pPr>
        <w:pStyle w:val="afa"/>
      </w:pPr>
      <w:r w:rsidRPr="005E282C">
        <w:rPr>
          <w:rFonts w:eastAsia="PMingLiU" w:hint="eastAsia"/>
          <w:lang w:eastAsia="zh-TW"/>
        </w:rPr>
        <w:t>（</w:t>
      </w:r>
      <w:r w:rsidRPr="005E282C">
        <w:rPr>
          <w:rFonts w:eastAsia="PMingLiU"/>
          <w:lang w:eastAsia="zh-TW"/>
        </w:rPr>
        <w:t>3</w:t>
      </w:r>
      <w:r w:rsidRPr="005E282C">
        <w:rPr>
          <w:rFonts w:eastAsia="PMingLiU" w:hint="eastAsia"/>
          <w:lang w:eastAsia="zh-TW"/>
        </w:rPr>
        <w:t>）彌勒佛；</w:t>
      </w:r>
    </w:p>
    <w:p w14:paraId="3C02E181" w14:textId="0CA079A7" w:rsidR="00CE422D" w:rsidRDefault="005E282C" w:rsidP="0007621A">
      <w:pPr>
        <w:pStyle w:val="afa"/>
      </w:pPr>
      <w:r w:rsidRPr="005E282C">
        <w:rPr>
          <w:rFonts w:eastAsia="PMingLiU" w:hint="eastAsia"/>
          <w:lang w:eastAsia="zh-TW"/>
        </w:rPr>
        <w:t>（</w:t>
      </w:r>
      <w:r w:rsidRPr="005E282C">
        <w:rPr>
          <w:rFonts w:eastAsia="PMingLiU"/>
          <w:lang w:eastAsia="zh-TW"/>
        </w:rPr>
        <w:t>4</w:t>
      </w:r>
      <w:r w:rsidRPr="005E282C">
        <w:rPr>
          <w:rFonts w:eastAsia="PMingLiU" w:hint="eastAsia"/>
          <w:lang w:eastAsia="zh-TW"/>
        </w:rPr>
        <w:t>）聖母瑪麗亞；</w:t>
      </w:r>
    </w:p>
    <w:p w14:paraId="58C758AD" w14:textId="4593D7D3" w:rsidR="00CE422D" w:rsidRDefault="005E282C" w:rsidP="0007621A">
      <w:pPr>
        <w:pStyle w:val="afa"/>
      </w:pPr>
      <w:r w:rsidRPr="005E282C">
        <w:rPr>
          <w:rFonts w:eastAsia="PMingLiU" w:hint="eastAsia"/>
          <w:lang w:eastAsia="zh-TW"/>
        </w:rPr>
        <w:t>（</w:t>
      </w:r>
      <w:r w:rsidRPr="005E282C">
        <w:rPr>
          <w:rFonts w:eastAsia="PMingLiU"/>
          <w:lang w:eastAsia="zh-TW"/>
        </w:rPr>
        <w:t>5</w:t>
      </w:r>
      <w:r w:rsidRPr="005E282C">
        <w:rPr>
          <w:rFonts w:eastAsia="PMingLiU" w:hint="eastAsia"/>
          <w:lang w:eastAsia="zh-TW"/>
        </w:rPr>
        <w:t>）耶穌基督；</w:t>
      </w:r>
    </w:p>
    <w:p w14:paraId="42D80F34" w14:textId="32CC3CF6" w:rsidR="00CE422D" w:rsidRDefault="005E282C" w:rsidP="0007621A">
      <w:pPr>
        <w:pStyle w:val="afa"/>
      </w:pPr>
      <w:r w:rsidRPr="005E282C">
        <w:rPr>
          <w:rFonts w:eastAsia="PMingLiU" w:hint="eastAsia"/>
          <w:lang w:eastAsia="zh-TW"/>
        </w:rPr>
        <w:t>（</w:t>
      </w:r>
      <w:r w:rsidRPr="005E282C">
        <w:rPr>
          <w:rFonts w:eastAsia="PMingLiU"/>
          <w:lang w:eastAsia="zh-TW"/>
        </w:rPr>
        <w:t>6</w:t>
      </w:r>
      <w:r w:rsidRPr="005E282C">
        <w:rPr>
          <w:rFonts w:eastAsia="PMingLiU" w:hint="eastAsia"/>
          <w:lang w:eastAsia="zh-TW"/>
        </w:rPr>
        <w:t>）穆罕默德；</w:t>
      </w:r>
    </w:p>
    <w:p w14:paraId="31C2B217" w14:textId="6991A6A6" w:rsidR="00CE422D" w:rsidRDefault="005E282C" w:rsidP="0007621A">
      <w:pPr>
        <w:pStyle w:val="afa"/>
      </w:pPr>
      <w:r w:rsidRPr="005E282C">
        <w:rPr>
          <w:rFonts w:eastAsia="PMingLiU" w:hint="eastAsia"/>
          <w:lang w:eastAsia="zh-TW"/>
        </w:rPr>
        <w:t>（</w:t>
      </w:r>
      <w:r w:rsidRPr="005E282C">
        <w:rPr>
          <w:rFonts w:eastAsia="PMingLiU"/>
          <w:lang w:eastAsia="zh-TW"/>
        </w:rPr>
        <w:t>7</w:t>
      </w:r>
      <w:r w:rsidRPr="005E282C">
        <w:rPr>
          <w:rFonts w:eastAsia="PMingLiU" w:hint="eastAsia"/>
          <w:lang w:eastAsia="zh-TW"/>
        </w:rPr>
        <w:t>）原始天尊；</w:t>
      </w:r>
    </w:p>
    <w:p w14:paraId="760BCACD" w14:textId="29D877D2" w:rsidR="00CE422D" w:rsidRDefault="005E282C" w:rsidP="0007621A">
      <w:pPr>
        <w:pStyle w:val="afa"/>
      </w:pPr>
      <w:r w:rsidRPr="005E282C">
        <w:rPr>
          <w:rFonts w:eastAsia="PMingLiU" w:hint="eastAsia"/>
          <w:lang w:eastAsia="zh-TW"/>
        </w:rPr>
        <w:t>（</w:t>
      </w:r>
      <w:r w:rsidRPr="005E282C">
        <w:rPr>
          <w:rFonts w:eastAsia="PMingLiU"/>
          <w:lang w:eastAsia="zh-TW"/>
        </w:rPr>
        <w:t>8</w:t>
      </w:r>
      <w:r w:rsidRPr="005E282C">
        <w:rPr>
          <w:rFonts w:eastAsia="PMingLiU" w:hint="eastAsia"/>
          <w:lang w:eastAsia="zh-TW"/>
        </w:rPr>
        <w:t>）真武大帝；</w:t>
      </w:r>
    </w:p>
    <w:p w14:paraId="1106ED3C" w14:textId="28394F58" w:rsidR="00CE422D" w:rsidRDefault="005E282C" w:rsidP="0007621A">
      <w:pPr>
        <w:pStyle w:val="afa"/>
      </w:pPr>
      <w:r w:rsidRPr="005E282C">
        <w:rPr>
          <w:rFonts w:eastAsia="PMingLiU" w:hint="eastAsia"/>
          <w:lang w:eastAsia="zh-TW"/>
        </w:rPr>
        <w:t>（</w:t>
      </w:r>
      <w:r w:rsidRPr="005E282C">
        <w:rPr>
          <w:rFonts w:eastAsia="PMingLiU"/>
          <w:lang w:eastAsia="zh-TW"/>
        </w:rPr>
        <w:t>9</w:t>
      </w:r>
      <w:r w:rsidRPr="005E282C">
        <w:rPr>
          <w:rFonts w:eastAsia="PMingLiU" w:hint="eastAsia"/>
          <w:lang w:eastAsia="zh-TW"/>
        </w:rPr>
        <w:t>）梵天（</w:t>
      </w:r>
      <w:r w:rsidRPr="005E282C">
        <w:rPr>
          <w:rFonts w:eastAsia="PMingLiU"/>
          <w:lang w:eastAsia="zh-TW"/>
        </w:rPr>
        <w:t>Lord Brahma</w:t>
      </w:r>
      <w:r w:rsidRPr="005E282C">
        <w:rPr>
          <w:rFonts w:eastAsia="PMingLiU" w:hint="eastAsia"/>
          <w:lang w:eastAsia="zh-TW"/>
        </w:rPr>
        <w:t>）；</w:t>
      </w:r>
    </w:p>
    <w:p w14:paraId="7AD27823" w14:textId="19B38804" w:rsidR="00CE422D" w:rsidRDefault="005E282C" w:rsidP="0007621A">
      <w:pPr>
        <w:pStyle w:val="afa"/>
      </w:pPr>
      <w:r w:rsidRPr="005E282C">
        <w:rPr>
          <w:rFonts w:eastAsia="PMingLiU" w:hint="eastAsia"/>
          <w:lang w:eastAsia="zh-TW"/>
        </w:rPr>
        <w:t>（</w:t>
      </w:r>
      <w:r w:rsidRPr="005E282C">
        <w:rPr>
          <w:rFonts w:eastAsia="PMingLiU"/>
          <w:lang w:eastAsia="zh-TW"/>
        </w:rPr>
        <w:t>10</w:t>
      </w:r>
      <w:r w:rsidRPr="005E282C">
        <w:rPr>
          <w:rFonts w:eastAsia="PMingLiU" w:hint="eastAsia"/>
          <w:lang w:eastAsia="zh-TW"/>
        </w:rPr>
        <w:t>）毗濕奴（</w:t>
      </w:r>
      <w:r w:rsidRPr="005E282C">
        <w:rPr>
          <w:rFonts w:eastAsia="PMingLiU"/>
          <w:lang w:eastAsia="zh-TW"/>
        </w:rPr>
        <w:t>Lord Vishnu</w:t>
      </w:r>
      <w:r w:rsidRPr="005E282C">
        <w:rPr>
          <w:rFonts w:eastAsia="PMingLiU" w:hint="eastAsia"/>
          <w:lang w:eastAsia="zh-TW"/>
        </w:rPr>
        <w:t>）；</w:t>
      </w:r>
    </w:p>
    <w:p w14:paraId="01555641" w14:textId="7AAC5BAC" w:rsidR="00CE422D" w:rsidRDefault="005E282C" w:rsidP="0007621A">
      <w:pPr>
        <w:pStyle w:val="afa"/>
      </w:pPr>
      <w:r w:rsidRPr="005E282C">
        <w:rPr>
          <w:rFonts w:eastAsia="PMingLiU" w:hint="eastAsia"/>
          <w:lang w:eastAsia="zh-TW"/>
        </w:rPr>
        <w:t>（</w:t>
      </w:r>
      <w:r w:rsidRPr="005E282C">
        <w:rPr>
          <w:rFonts w:eastAsia="PMingLiU"/>
          <w:lang w:eastAsia="zh-TW"/>
        </w:rPr>
        <w:t>11</w:t>
      </w:r>
      <w:r w:rsidRPr="005E282C">
        <w:rPr>
          <w:rFonts w:eastAsia="PMingLiU" w:hint="eastAsia"/>
          <w:lang w:eastAsia="zh-TW"/>
        </w:rPr>
        <w:t>）濕婆（</w:t>
      </w:r>
      <w:r w:rsidRPr="005E282C">
        <w:rPr>
          <w:rFonts w:eastAsia="PMingLiU"/>
          <w:lang w:eastAsia="zh-TW"/>
        </w:rPr>
        <w:t>Lord Shiva</w:t>
      </w:r>
      <w:r w:rsidRPr="005E282C">
        <w:rPr>
          <w:rFonts w:eastAsia="PMingLiU" w:hint="eastAsia"/>
          <w:lang w:eastAsia="zh-TW"/>
        </w:rPr>
        <w:t>）；</w:t>
      </w:r>
    </w:p>
    <w:p w14:paraId="1943AFA0" w14:textId="7C2A277A" w:rsidR="00CE422D" w:rsidRDefault="005E282C" w:rsidP="0007621A">
      <w:pPr>
        <w:pStyle w:val="afa"/>
      </w:pPr>
      <w:r w:rsidRPr="005E282C">
        <w:rPr>
          <w:rFonts w:eastAsia="PMingLiU" w:hint="eastAsia"/>
          <w:lang w:eastAsia="zh-TW"/>
        </w:rPr>
        <w:t>（</w:t>
      </w:r>
      <w:r w:rsidRPr="005E282C">
        <w:rPr>
          <w:rFonts w:eastAsia="PMingLiU"/>
          <w:lang w:eastAsia="zh-TW"/>
        </w:rPr>
        <w:t>12</w:t>
      </w:r>
      <w:r w:rsidRPr="005E282C">
        <w:rPr>
          <w:rFonts w:eastAsia="PMingLiU" w:hint="eastAsia"/>
          <w:lang w:eastAsia="zh-TW"/>
        </w:rPr>
        <w:t>）卡俄斯（</w:t>
      </w:r>
      <w:r w:rsidRPr="005E282C">
        <w:rPr>
          <w:rFonts w:eastAsia="PMingLiU"/>
          <w:lang w:eastAsia="zh-TW"/>
        </w:rPr>
        <w:t>Chaos</w:t>
      </w:r>
      <w:r w:rsidRPr="005E282C">
        <w:rPr>
          <w:rFonts w:eastAsia="PMingLiU" w:hint="eastAsia"/>
          <w:lang w:eastAsia="zh-TW"/>
        </w:rPr>
        <w:t>）；</w:t>
      </w:r>
    </w:p>
    <w:p w14:paraId="4BC93F98" w14:textId="6C159432" w:rsidR="00CE422D" w:rsidRDefault="005E282C" w:rsidP="0007621A">
      <w:pPr>
        <w:pStyle w:val="afa"/>
      </w:pPr>
      <w:r w:rsidRPr="005E282C">
        <w:rPr>
          <w:rFonts w:eastAsia="PMingLiU" w:hint="eastAsia"/>
          <w:lang w:eastAsia="zh-TW"/>
        </w:rPr>
        <w:t>（</w:t>
      </w:r>
      <w:r w:rsidRPr="005E282C">
        <w:rPr>
          <w:rFonts w:eastAsia="PMingLiU"/>
          <w:lang w:eastAsia="zh-TW"/>
        </w:rPr>
        <w:t>13</w:t>
      </w:r>
      <w:r w:rsidRPr="005E282C">
        <w:rPr>
          <w:rFonts w:eastAsia="PMingLiU" w:hint="eastAsia"/>
          <w:lang w:eastAsia="zh-TW"/>
        </w:rPr>
        <w:t>）蓋亞（</w:t>
      </w:r>
      <w:r w:rsidRPr="005E282C">
        <w:rPr>
          <w:rFonts w:eastAsia="PMingLiU"/>
          <w:lang w:eastAsia="zh-TW"/>
        </w:rPr>
        <w:t>Gaea</w:t>
      </w:r>
      <w:r w:rsidRPr="005E282C">
        <w:rPr>
          <w:rFonts w:eastAsia="PMingLiU" w:hint="eastAsia"/>
          <w:lang w:eastAsia="zh-TW"/>
        </w:rPr>
        <w:t>）；</w:t>
      </w:r>
    </w:p>
    <w:p w14:paraId="58C1EA38" w14:textId="7DABC8A6" w:rsidR="00CE422D" w:rsidRDefault="005E282C" w:rsidP="0007621A">
      <w:pPr>
        <w:pStyle w:val="afa"/>
      </w:pPr>
      <w:r w:rsidRPr="005E282C">
        <w:rPr>
          <w:rFonts w:eastAsia="PMingLiU" w:hint="eastAsia"/>
          <w:lang w:eastAsia="zh-TW"/>
        </w:rPr>
        <w:t>（</w:t>
      </w:r>
      <w:r w:rsidRPr="005E282C">
        <w:rPr>
          <w:rFonts w:eastAsia="PMingLiU"/>
          <w:lang w:eastAsia="zh-TW"/>
        </w:rPr>
        <w:t>14</w:t>
      </w:r>
      <w:r w:rsidRPr="005E282C">
        <w:rPr>
          <w:rFonts w:eastAsia="PMingLiU" w:hint="eastAsia"/>
          <w:lang w:eastAsia="zh-TW"/>
        </w:rPr>
        <w:t>）天照大神</w:t>
      </w:r>
    </w:p>
    <w:p w14:paraId="2D2A44DF" w14:textId="38566F99" w:rsidR="00070946" w:rsidRDefault="00070946" w:rsidP="0007621A">
      <w:pPr>
        <w:pStyle w:val="afa"/>
      </w:pPr>
    </w:p>
    <w:p w14:paraId="65838AC3" w14:textId="3C3228D1" w:rsidR="00BD6DA1" w:rsidRDefault="005E282C" w:rsidP="0007621A">
      <w:pPr>
        <w:pStyle w:val="afa"/>
        <w:rPr>
          <w:lang w:eastAsia="zh-TW"/>
        </w:rPr>
      </w:pPr>
      <w:r w:rsidRPr="005E282C">
        <w:rPr>
          <w:rFonts w:eastAsia="PMingLiU" w:hint="eastAsia"/>
          <w:lang w:eastAsia="zh-TW"/>
        </w:rPr>
        <w:t>這一批創世神像將具有</w:t>
      </w:r>
      <w:proofErr w:type="spellStart"/>
      <w:r w:rsidRPr="005E282C">
        <w:rPr>
          <w:rFonts w:eastAsia="PMingLiU"/>
          <w:lang w:eastAsia="zh-TW"/>
        </w:rPr>
        <w:t>PrayApp</w:t>
      </w:r>
      <w:proofErr w:type="spellEnd"/>
      <w:r w:rsidRPr="005E282C">
        <w:rPr>
          <w:rFonts w:eastAsia="PMingLiU" w:hint="eastAsia"/>
          <w:lang w:eastAsia="zh-TW"/>
        </w:rPr>
        <w:t>系統當中的最高等級</w:t>
      </w:r>
      <w:r w:rsidRPr="005E282C">
        <w:rPr>
          <w:rFonts w:eastAsia="PMingLiU"/>
          <w:lang w:eastAsia="zh-TW"/>
        </w:rPr>
        <w:t>9</w:t>
      </w:r>
      <w:r w:rsidRPr="005E282C">
        <w:rPr>
          <w:rFonts w:eastAsia="PMingLiU" w:hint="eastAsia"/>
          <w:lang w:eastAsia="zh-TW"/>
        </w:rPr>
        <w:t>級。這一批神像將作為後續神像</w:t>
      </w:r>
      <w:r w:rsidRPr="005E282C">
        <w:rPr>
          <w:rFonts w:eastAsia="PMingLiU"/>
          <w:lang w:eastAsia="zh-TW"/>
        </w:rPr>
        <w:t>NFT</w:t>
      </w:r>
      <w:r w:rsidRPr="005E282C">
        <w:rPr>
          <w:rFonts w:eastAsia="PMingLiU" w:hint="eastAsia"/>
          <w:lang w:eastAsia="zh-TW"/>
        </w:rPr>
        <w:t>的創造者，只有擁有創世神像的人才能創造下一級的神像</w:t>
      </w:r>
      <w:r w:rsidRPr="005E282C">
        <w:rPr>
          <w:rFonts w:eastAsia="PMingLiU"/>
          <w:lang w:eastAsia="zh-TW"/>
        </w:rPr>
        <w:t>NFT</w:t>
      </w:r>
      <w:r w:rsidRPr="005E282C">
        <w:rPr>
          <w:rFonts w:eastAsia="PMingLiU" w:hint="eastAsia"/>
          <w:lang w:eastAsia="zh-TW"/>
        </w:rPr>
        <w:t>（具體說明見第三章第三節守護神像體</w:t>
      </w:r>
      <w:r w:rsidRPr="005E282C">
        <w:rPr>
          <w:rFonts w:eastAsia="PMingLiU" w:hint="eastAsia"/>
          <w:lang w:eastAsia="zh-TW"/>
        </w:rPr>
        <w:lastRenderedPageBreak/>
        <w:t>系）。</w:t>
      </w:r>
    </w:p>
    <w:p w14:paraId="17871A68" w14:textId="77777777" w:rsidR="00CA20BB" w:rsidRDefault="00CA20BB" w:rsidP="00B46860">
      <w:pPr>
        <w:ind w:firstLine="420"/>
        <w:rPr>
          <w:rFonts w:ascii="仿宋" w:eastAsia="仿宋" w:hAnsi="仿宋" w:cs="Times New Roman"/>
          <w:sz w:val="28"/>
          <w:lang w:eastAsia="zh-TW"/>
        </w:rPr>
      </w:pPr>
    </w:p>
    <w:p w14:paraId="1AC4EFC3" w14:textId="2F154F56" w:rsidR="00BD6DA1" w:rsidRPr="00650529" w:rsidRDefault="005E282C" w:rsidP="00BD6DA1">
      <w:pPr>
        <w:pStyle w:val="3"/>
        <w:numPr>
          <w:ilvl w:val="2"/>
          <w:numId w:val="23"/>
        </w:numPr>
        <w:rPr>
          <w:rFonts w:ascii="仿宋" w:eastAsia="仿宋" w:hAnsi="仿宋" w:cs="Times New Roman"/>
        </w:rPr>
      </w:pPr>
      <w:bookmarkStart w:id="53" w:name="_Toc101951983"/>
      <w:r w:rsidRPr="005E282C">
        <w:rPr>
          <w:rFonts w:eastAsia="PMingLiU" w:hint="eastAsia"/>
          <w:lang w:eastAsia="zh-TW"/>
        </w:rPr>
        <w:t>神像基礎屬性</w:t>
      </w:r>
      <w:bookmarkEnd w:id="53"/>
    </w:p>
    <w:p w14:paraId="016F8FED" w14:textId="39CC441F" w:rsidR="00BD6DA1" w:rsidRPr="00CA20BB" w:rsidRDefault="005E282C" w:rsidP="00BF6602">
      <w:pPr>
        <w:rPr>
          <w:rFonts w:ascii="仿宋" w:eastAsia="仿宋" w:hAnsi="仿宋" w:cs="Times New Roman"/>
          <w:sz w:val="28"/>
          <w:lang w:eastAsia="zh-TW"/>
        </w:rPr>
      </w:pPr>
      <w:r w:rsidRPr="005E282C">
        <w:rPr>
          <w:rFonts w:ascii="仿宋" w:eastAsia="PMingLiU" w:hAnsi="仿宋" w:cs="Times New Roman" w:hint="eastAsia"/>
          <w:sz w:val="28"/>
          <w:lang w:eastAsia="zh-TW"/>
        </w:rPr>
        <w:t>為了讓</w:t>
      </w:r>
      <w:proofErr w:type="spellStart"/>
      <w:r w:rsidRPr="005E282C">
        <w:rPr>
          <w:rFonts w:ascii="仿宋" w:eastAsia="PMingLiU" w:hAnsi="仿宋" w:cs="Times New Roman"/>
          <w:sz w:val="28"/>
          <w:lang w:eastAsia="zh-TW"/>
        </w:rPr>
        <w:t>PrayApp</w:t>
      </w:r>
      <w:proofErr w:type="spellEnd"/>
      <w:r w:rsidRPr="005E282C">
        <w:rPr>
          <w:rFonts w:ascii="仿宋" w:eastAsia="PMingLiU" w:hAnsi="仿宋" w:cs="Times New Roman" w:hint="eastAsia"/>
          <w:sz w:val="28"/>
          <w:lang w:eastAsia="zh-TW"/>
        </w:rPr>
        <w:t>具有可玩性，我們參考遊戲系統設計了神像的基礎屬性，包括：神像能力值（</w:t>
      </w:r>
      <w:r w:rsidRPr="005E282C">
        <w:rPr>
          <w:rFonts w:ascii="仿宋" w:eastAsia="PMingLiU" w:hAnsi="仿宋" w:cs="Times New Roman"/>
          <w:sz w:val="28"/>
          <w:lang w:eastAsia="zh-TW"/>
        </w:rPr>
        <w:t>HP</w:t>
      </w:r>
      <w:r w:rsidRPr="005E282C">
        <w:rPr>
          <w:rFonts w:ascii="仿宋" w:eastAsia="PMingLiU" w:hAnsi="仿宋" w:cs="Times New Roman" w:hint="eastAsia"/>
          <w:sz w:val="28"/>
          <w:lang w:eastAsia="zh-TW"/>
        </w:rPr>
        <w:t>）、法力（</w:t>
      </w:r>
      <w:r w:rsidRPr="005E282C">
        <w:rPr>
          <w:rFonts w:ascii="仿宋" w:eastAsia="PMingLiU" w:hAnsi="仿宋" w:cs="Times New Roman"/>
          <w:sz w:val="28"/>
          <w:lang w:eastAsia="zh-TW"/>
        </w:rPr>
        <w:t>MP</w:t>
      </w:r>
      <w:r w:rsidRPr="005E282C">
        <w:rPr>
          <w:rFonts w:ascii="仿宋" w:eastAsia="PMingLiU" w:hAnsi="仿宋" w:cs="Times New Roman" w:hint="eastAsia"/>
          <w:sz w:val="28"/>
          <w:lang w:eastAsia="zh-TW"/>
        </w:rPr>
        <w:t>）、幸運度和級別。具體說明如下：</w:t>
      </w:r>
    </w:p>
    <w:p w14:paraId="7697B746" w14:textId="1FE787BE" w:rsidR="00534A5B" w:rsidRDefault="005E282C" w:rsidP="00534A5B">
      <w:pPr>
        <w:pStyle w:val="afa"/>
        <w:rPr>
          <w:lang w:eastAsia="zh-TW"/>
        </w:rPr>
      </w:pPr>
      <w:r w:rsidRPr="005E282C">
        <w:rPr>
          <w:rFonts w:eastAsia="PMingLiU" w:hint="eastAsia"/>
          <w:lang w:eastAsia="zh-TW"/>
        </w:rPr>
        <w:t>（</w:t>
      </w:r>
      <w:r w:rsidRPr="005E282C">
        <w:rPr>
          <w:rFonts w:eastAsia="PMingLiU"/>
          <w:lang w:eastAsia="zh-TW"/>
        </w:rPr>
        <w:t>1</w:t>
      </w:r>
      <w:r w:rsidRPr="005E282C">
        <w:rPr>
          <w:rFonts w:eastAsia="PMingLiU" w:hint="eastAsia"/>
          <w:lang w:eastAsia="zh-TW"/>
        </w:rPr>
        <w:t>）能量值</w:t>
      </w:r>
      <w:r w:rsidRPr="005E282C">
        <w:rPr>
          <w:rFonts w:eastAsia="PMingLiU"/>
          <w:lang w:eastAsia="zh-TW"/>
        </w:rPr>
        <w:t>(HP)</w:t>
      </w:r>
      <w:r w:rsidR="00534A5B">
        <w:rPr>
          <w:lang w:eastAsia="zh-TW"/>
        </w:rPr>
        <w:t xml:space="preserve"> </w:t>
      </w:r>
    </w:p>
    <w:p w14:paraId="5DA30E19" w14:textId="7E866B54" w:rsidR="0099503C" w:rsidRDefault="005E282C" w:rsidP="00534A5B">
      <w:pPr>
        <w:pStyle w:val="afa"/>
        <w:rPr>
          <w:lang w:eastAsia="zh-TW"/>
        </w:rPr>
      </w:pPr>
      <w:r w:rsidRPr="005E282C">
        <w:rPr>
          <w:rFonts w:eastAsia="PMingLiU" w:hint="eastAsia"/>
          <w:lang w:eastAsia="zh-TW"/>
        </w:rPr>
        <w:t>神像能量值類似於遊戲人物的生命值，隨時間會自動消耗。通過交互活動（如：留言、除草、正念可提升能量值），也可以通過兌換</w:t>
      </w:r>
      <w:r w:rsidRPr="005E282C">
        <w:rPr>
          <w:rFonts w:eastAsia="PMingLiU"/>
          <w:lang w:eastAsia="zh-TW"/>
        </w:rPr>
        <w:t>SCORE</w:t>
      </w:r>
      <w:r w:rsidRPr="005E282C">
        <w:rPr>
          <w:rFonts w:eastAsia="PMingLiU" w:hint="eastAsia"/>
          <w:lang w:eastAsia="zh-TW"/>
        </w:rPr>
        <w:t>分可提高能力值。</w:t>
      </w:r>
    </w:p>
    <w:p w14:paraId="22E5410D" w14:textId="77777777" w:rsidR="008B441B" w:rsidRPr="00B5456F" w:rsidRDefault="008B441B" w:rsidP="00534A5B">
      <w:pPr>
        <w:pStyle w:val="afa"/>
        <w:rPr>
          <w:lang w:eastAsia="zh-TW"/>
        </w:rPr>
      </w:pPr>
    </w:p>
    <w:p w14:paraId="0A5EB4B6" w14:textId="463ED2AE" w:rsidR="00534A5B" w:rsidRDefault="005E282C" w:rsidP="00534A5B">
      <w:pPr>
        <w:pStyle w:val="afa"/>
      </w:pPr>
      <w:r w:rsidRPr="005E282C">
        <w:rPr>
          <w:rFonts w:eastAsia="PMingLiU" w:hint="eastAsia"/>
          <w:lang w:eastAsia="zh-TW"/>
        </w:rPr>
        <w:t>（</w:t>
      </w:r>
      <w:r w:rsidRPr="005E282C">
        <w:rPr>
          <w:rFonts w:eastAsia="PMingLiU"/>
          <w:lang w:eastAsia="zh-TW"/>
        </w:rPr>
        <w:t>2</w:t>
      </w:r>
      <w:r w:rsidRPr="005E282C">
        <w:rPr>
          <w:rFonts w:eastAsia="PMingLiU" w:hint="eastAsia"/>
          <w:lang w:eastAsia="zh-TW"/>
        </w:rPr>
        <w:t>）法力</w:t>
      </w:r>
      <w:r w:rsidRPr="005E282C">
        <w:rPr>
          <w:rFonts w:eastAsia="PMingLiU"/>
          <w:lang w:eastAsia="zh-TW"/>
        </w:rPr>
        <w:t>(MP)</w:t>
      </w:r>
      <w:r w:rsidR="00534A5B">
        <w:t xml:space="preserve"> </w:t>
      </w:r>
    </w:p>
    <w:p w14:paraId="4A26141B" w14:textId="04EF2B02" w:rsidR="0033351E" w:rsidRDefault="005E282C" w:rsidP="0033351E">
      <w:pPr>
        <w:pStyle w:val="afa"/>
        <w:rPr>
          <w:lang w:eastAsia="zh-TW"/>
        </w:rPr>
      </w:pPr>
      <w:r w:rsidRPr="005E282C">
        <w:rPr>
          <w:rFonts w:eastAsia="PMingLiU" w:hint="eastAsia"/>
          <w:lang w:eastAsia="zh-TW"/>
        </w:rPr>
        <w:t>神像法力值，是神像具有守護能力的來源，法力值隨著藤蔓（草）的生長等應用環境的惡化而慢慢降低。神像法力值可以通過疊加配飾（如：鑽石、手鏈、項鍊等）增加，</w:t>
      </w:r>
      <w:r w:rsidRPr="005E282C">
        <w:rPr>
          <w:rFonts w:eastAsia="PMingLiU"/>
          <w:lang w:eastAsia="zh-TW"/>
        </w:rPr>
        <w:t xml:space="preserve"> </w:t>
      </w:r>
      <w:r w:rsidRPr="005E282C">
        <w:rPr>
          <w:rFonts w:eastAsia="PMingLiU" w:hint="eastAsia"/>
          <w:lang w:eastAsia="zh-TW"/>
        </w:rPr>
        <w:t>也可以通過兌換</w:t>
      </w:r>
      <w:r w:rsidRPr="005E282C">
        <w:rPr>
          <w:rFonts w:eastAsia="PMingLiU"/>
          <w:lang w:eastAsia="zh-TW"/>
        </w:rPr>
        <w:t>SCORE</w:t>
      </w:r>
      <w:r w:rsidRPr="005E282C">
        <w:rPr>
          <w:rFonts w:eastAsia="PMingLiU" w:hint="eastAsia"/>
          <w:lang w:eastAsia="zh-TW"/>
        </w:rPr>
        <w:t>分可提高能力值。</w:t>
      </w:r>
    </w:p>
    <w:p w14:paraId="2888B530" w14:textId="31DE39D5" w:rsidR="004A1A14" w:rsidRPr="0033351E" w:rsidRDefault="004A1A14" w:rsidP="00534A5B">
      <w:pPr>
        <w:pStyle w:val="afa"/>
        <w:rPr>
          <w:lang w:eastAsia="zh-TW"/>
        </w:rPr>
      </w:pPr>
    </w:p>
    <w:p w14:paraId="3C94D641" w14:textId="17364D99" w:rsidR="00534A5B" w:rsidRDefault="005E282C" w:rsidP="00534A5B">
      <w:pPr>
        <w:pStyle w:val="afa"/>
      </w:pPr>
      <w:r w:rsidRPr="005E282C">
        <w:rPr>
          <w:rFonts w:eastAsia="PMingLiU" w:hint="eastAsia"/>
          <w:lang w:eastAsia="zh-TW"/>
        </w:rPr>
        <w:t>（</w:t>
      </w:r>
      <w:r w:rsidRPr="005E282C">
        <w:rPr>
          <w:rFonts w:eastAsia="PMingLiU"/>
          <w:lang w:eastAsia="zh-TW"/>
        </w:rPr>
        <w:t>3</w:t>
      </w:r>
      <w:r w:rsidRPr="005E282C">
        <w:rPr>
          <w:rFonts w:eastAsia="PMingLiU" w:hint="eastAsia"/>
          <w:lang w:eastAsia="zh-TW"/>
        </w:rPr>
        <w:t>）幸運度</w:t>
      </w:r>
    </w:p>
    <w:p w14:paraId="669D5715" w14:textId="325C80AA" w:rsidR="00534A5B" w:rsidRDefault="005E282C" w:rsidP="00534A5B">
      <w:pPr>
        <w:pStyle w:val="afa"/>
        <w:rPr>
          <w:lang w:eastAsia="zh-TW"/>
        </w:rPr>
      </w:pPr>
      <w:r w:rsidRPr="005E282C">
        <w:rPr>
          <w:rFonts w:eastAsia="PMingLiU" w:hint="eastAsia"/>
          <w:lang w:eastAsia="zh-TW"/>
        </w:rPr>
        <w:t>神像的幸運度為創造下一級神像</w:t>
      </w:r>
      <w:r w:rsidRPr="005E282C">
        <w:rPr>
          <w:rFonts w:eastAsia="PMingLiU"/>
          <w:lang w:eastAsia="zh-TW"/>
        </w:rPr>
        <w:t>NFT</w:t>
      </w:r>
      <w:r w:rsidRPr="005E282C">
        <w:rPr>
          <w:rFonts w:eastAsia="PMingLiU" w:hint="eastAsia"/>
          <w:lang w:eastAsia="zh-TW"/>
        </w:rPr>
        <w:t>提供隨機參數，在空投等活動中，根據運氣值的不同，會有不同的收穫。後續會推出更多玩法來增加運氣值。</w:t>
      </w:r>
    </w:p>
    <w:p w14:paraId="76811B25" w14:textId="77777777" w:rsidR="005B7FB5" w:rsidRPr="005B7FB5" w:rsidRDefault="005B7FB5" w:rsidP="00534A5B">
      <w:pPr>
        <w:pStyle w:val="afa"/>
        <w:rPr>
          <w:lang w:eastAsia="zh-TW"/>
        </w:rPr>
      </w:pPr>
    </w:p>
    <w:p w14:paraId="762A8121" w14:textId="401C4D6C" w:rsidR="00534A5B" w:rsidRDefault="005E282C" w:rsidP="00534A5B">
      <w:pPr>
        <w:pStyle w:val="afa"/>
      </w:pPr>
      <w:r w:rsidRPr="005E282C">
        <w:rPr>
          <w:rFonts w:eastAsia="PMingLiU" w:hint="eastAsia"/>
          <w:lang w:eastAsia="zh-TW"/>
        </w:rPr>
        <w:lastRenderedPageBreak/>
        <w:t>（</w:t>
      </w:r>
      <w:r w:rsidRPr="005E282C">
        <w:rPr>
          <w:rFonts w:eastAsia="PMingLiU"/>
          <w:lang w:eastAsia="zh-TW"/>
        </w:rPr>
        <w:t>4</w:t>
      </w:r>
      <w:r w:rsidRPr="005E282C">
        <w:rPr>
          <w:rFonts w:eastAsia="PMingLiU" w:hint="eastAsia"/>
          <w:lang w:eastAsia="zh-TW"/>
        </w:rPr>
        <w:t>）級別</w:t>
      </w:r>
    </w:p>
    <w:p w14:paraId="3EA67715" w14:textId="718D89E0" w:rsidR="00772138" w:rsidRPr="00534A5B" w:rsidRDefault="005E282C" w:rsidP="00772138">
      <w:pPr>
        <w:pStyle w:val="afa"/>
      </w:pPr>
      <w:r w:rsidRPr="005E282C">
        <w:rPr>
          <w:rFonts w:eastAsia="PMingLiU" w:hint="eastAsia"/>
          <w:lang w:eastAsia="zh-TW"/>
        </w:rPr>
        <w:t>不同等級的神像擁有不同初始值的法力值與幸運度。</w:t>
      </w:r>
    </w:p>
    <w:p w14:paraId="75F50679" w14:textId="3AD28912" w:rsidR="00577AC7" w:rsidRPr="00534A5B" w:rsidRDefault="005E282C" w:rsidP="00534A5B">
      <w:pPr>
        <w:pStyle w:val="afa"/>
      </w:pPr>
      <w:r w:rsidRPr="005E282C">
        <w:rPr>
          <w:rFonts w:eastAsia="PMingLiU" w:hint="eastAsia"/>
          <w:lang w:eastAsia="zh-TW"/>
        </w:rPr>
        <w:t>神像具</w:t>
      </w:r>
      <w:r w:rsidRPr="005E282C">
        <w:rPr>
          <w:rFonts w:eastAsia="PMingLiU"/>
          <w:lang w:eastAsia="zh-TW"/>
        </w:rPr>
        <w:t>1-9</w:t>
      </w:r>
      <w:r w:rsidRPr="005E282C">
        <w:rPr>
          <w:rFonts w:eastAsia="PMingLiU" w:hint="eastAsia"/>
          <w:lang w:eastAsia="zh-TW"/>
        </w:rPr>
        <w:t>個等級，等級數位越大，級別越高，所擁有的初始值越大，在整個應用當中具有的幸運度和法力值也越高。</w:t>
      </w:r>
    </w:p>
    <w:p w14:paraId="540659C0" w14:textId="3E54B7C9" w:rsidR="00577AC7" w:rsidRDefault="00577AC7" w:rsidP="00C00A61">
      <w:pPr>
        <w:pStyle w:val="afa"/>
      </w:pPr>
    </w:p>
    <w:p w14:paraId="5F2191A0" w14:textId="14C21EFD" w:rsidR="00D01D63" w:rsidRPr="00650529" w:rsidRDefault="005E282C" w:rsidP="00D01D63">
      <w:pPr>
        <w:pStyle w:val="3"/>
        <w:numPr>
          <w:ilvl w:val="2"/>
          <w:numId w:val="23"/>
        </w:numPr>
        <w:rPr>
          <w:rFonts w:ascii="仿宋" w:eastAsia="仿宋" w:hAnsi="仿宋" w:cs="Times New Roman"/>
        </w:rPr>
      </w:pPr>
      <w:bookmarkStart w:id="54" w:name="_Toc101951984"/>
      <w:r w:rsidRPr="005E282C">
        <w:rPr>
          <w:rFonts w:eastAsia="PMingLiU" w:hint="eastAsia"/>
          <w:lang w:eastAsia="zh-TW"/>
        </w:rPr>
        <w:t>普通神像</w:t>
      </w:r>
      <w:bookmarkEnd w:id="54"/>
    </w:p>
    <w:p w14:paraId="16CA59AF" w14:textId="6D6875D2" w:rsidR="00037487" w:rsidRDefault="005E282C" w:rsidP="005E28D6">
      <w:pPr>
        <w:pStyle w:val="afa"/>
      </w:pPr>
      <w:r w:rsidRPr="005E282C">
        <w:rPr>
          <w:rFonts w:eastAsia="PMingLiU" w:hint="eastAsia"/>
          <w:lang w:eastAsia="zh-TW"/>
        </w:rPr>
        <w:t>普通神像的鑄造來源於</w:t>
      </w:r>
      <w:r w:rsidRPr="005E282C">
        <w:rPr>
          <w:rFonts w:eastAsia="PMingLiU"/>
          <w:lang w:eastAsia="zh-TW"/>
        </w:rPr>
        <w:t>2</w:t>
      </w:r>
      <w:r w:rsidRPr="005E282C">
        <w:rPr>
          <w:rFonts w:eastAsia="PMingLiU" w:hint="eastAsia"/>
          <w:lang w:eastAsia="zh-TW"/>
        </w:rPr>
        <w:t>種方式。</w:t>
      </w:r>
      <w:r w:rsidR="00037487">
        <w:rPr>
          <w:rFonts w:hint="eastAsia"/>
        </w:rPr>
        <w:t xml:space="preserve"> </w:t>
      </w:r>
    </w:p>
    <w:p w14:paraId="40F9C85F" w14:textId="2EAF3F4D" w:rsidR="008368D4" w:rsidRDefault="005E282C" w:rsidP="006B1DD0">
      <w:pPr>
        <w:pStyle w:val="afa"/>
        <w:rPr>
          <w:lang w:eastAsia="zh-TW"/>
        </w:rPr>
      </w:pPr>
      <w:r w:rsidRPr="005E282C">
        <w:rPr>
          <w:rFonts w:eastAsia="PMingLiU" w:hint="eastAsia"/>
          <w:lang w:eastAsia="zh-TW"/>
        </w:rPr>
        <w:t>一是由</w:t>
      </w:r>
      <w:proofErr w:type="spellStart"/>
      <w:r w:rsidRPr="005E282C">
        <w:rPr>
          <w:rFonts w:eastAsia="PMingLiU"/>
          <w:lang w:eastAsia="zh-TW"/>
        </w:rPr>
        <w:t>PrayApp</w:t>
      </w:r>
      <w:proofErr w:type="spellEnd"/>
      <w:r w:rsidRPr="005E282C">
        <w:rPr>
          <w:rFonts w:eastAsia="PMingLiU" w:hint="eastAsia"/>
          <w:lang w:eastAsia="zh-TW"/>
        </w:rPr>
        <w:t>系統通過一定的模型策略生成，所生成的普通神像將以基本價格在</w:t>
      </w:r>
      <w:proofErr w:type="spellStart"/>
      <w:r w:rsidRPr="005E282C">
        <w:rPr>
          <w:rFonts w:eastAsia="PMingLiU"/>
          <w:lang w:eastAsia="zh-TW"/>
        </w:rPr>
        <w:t>PrayApp</w:t>
      </w:r>
      <w:proofErr w:type="spellEnd"/>
      <w:r w:rsidRPr="005E282C">
        <w:rPr>
          <w:rFonts w:eastAsia="PMingLiU" w:hint="eastAsia"/>
          <w:lang w:eastAsia="zh-TW"/>
        </w:rPr>
        <w:t>市場發售。二是在一定週期（</w:t>
      </w:r>
      <w:r w:rsidRPr="005E282C">
        <w:rPr>
          <w:rFonts w:eastAsia="PMingLiU"/>
          <w:lang w:eastAsia="zh-TW"/>
        </w:rPr>
        <w:t>6</w:t>
      </w:r>
      <w:r w:rsidRPr="005E282C">
        <w:rPr>
          <w:rFonts w:eastAsia="PMingLiU" w:hint="eastAsia"/>
          <w:lang w:eastAsia="zh-TW"/>
        </w:rPr>
        <w:t>個月）內一個由創世神像隨機創造一個普通神像，創造的普通神像歸屬創世神像的擁有者。兩個達到</w:t>
      </w:r>
      <w:r w:rsidRPr="005E282C">
        <w:rPr>
          <w:rFonts w:eastAsia="PMingLiU"/>
          <w:lang w:eastAsia="zh-TW"/>
        </w:rPr>
        <w:t>7</w:t>
      </w:r>
      <w:r w:rsidRPr="005E282C">
        <w:rPr>
          <w:rFonts w:eastAsia="PMingLiU" w:hint="eastAsia"/>
          <w:lang w:eastAsia="zh-TW"/>
        </w:rPr>
        <w:t>級（含）以上的普通神像在滿足一定條件後可即時創造新的普通神像。</w:t>
      </w:r>
    </w:p>
    <w:p w14:paraId="120CD4CC" w14:textId="589224E8" w:rsidR="006B1DD0" w:rsidRDefault="005E282C" w:rsidP="006B1DD0">
      <w:pPr>
        <w:pStyle w:val="afa"/>
      </w:pPr>
      <w:r w:rsidRPr="005E282C">
        <w:rPr>
          <w:rFonts w:eastAsia="PMingLiU" w:hint="eastAsia"/>
          <w:lang w:eastAsia="zh-TW"/>
        </w:rPr>
        <w:t>普通神像的屬性由其創造神像的屬性加環境因素確定。</w:t>
      </w:r>
      <w:r w:rsidR="008B3BA3">
        <w:rPr>
          <w:rFonts w:hint="eastAsia"/>
        </w:rPr>
        <w:t xml:space="preserve"> </w:t>
      </w:r>
    </w:p>
    <w:p w14:paraId="1BDD25E3" w14:textId="77777777" w:rsidR="00783312" w:rsidRPr="008220B6" w:rsidRDefault="00783312" w:rsidP="006B1DD0">
      <w:pPr>
        <w:pStyle w:val="afa"/>
      </w:pPr>
    </w:p>
    <w:p w14:paraId="12ADF617" w14:textId="02D046CD" w:rsidR="00577AC7" w:rsidRDefault="005E282C" w:rsidP="006F0129">
      <w:pPr>
        <w:pStyle w:val="2"/>
      </w:pPr>
      <w:bookmarkStart w:id="55" w:name="_Toc101951985"/>
      <w:r w:rsidRPr="005E282C">
        <w:rPr>
          <w:rFonts w:eastAsia="PMingLiU" w:hint="eastAsia"/>
          <w:lang w:eastAsia="zh-TW"/>
        </w:rPr>
        <w:t>七、其他資訊</w:t>
      </w:r>
      <w:bookmarkEnd w:id="55"/>
    </w:p>
    <w:p w14:paraId="0D2E92B4" w14:textId="7E4351FE" w:rsidR="00F667E8" w:rsidRDefault="005E282C" w:rsidP="00C00A61">
      <w:pPr>
        <w:pStyle w:val="afa"/>
      </w:pPr>
      <w:r w:rsidRPr="005E282C">
        <w:rPr>
          <w:rFonts w:eastAsia="PMingLiU" w:hint="eastAsia"/>
          <w:lang w:eastAsia="zh-TW"/>
        </w:rPr>
        <w:t>官方網站：</w:t>
      </w:r>
      <w:r w:rsidRPr="005E282C">
        <w:rPr>
          <w:rFonts w:eastAsia="PMingLiU"/>
          <w:lang w:eastAsia="zh-TW"/>
        </w:rPr>
        <w:t xml:space="preserve"> http://www.praydao.xyz/</w:t>
      </w:r>
    </w:p>
    <w:p w14:paraId="7B26583E" w14:textId="7D0113EF" w:rsidR="00577AC7" w:rsidRDefault="005E282C" w:rsidP="00C00A61">
      <w:pPr>
        <w:pStyle w:val="afa"/>
      </w:pPr>
      <w:r w:rsidRPr="005E282C">
        <w:rPr>
          <w:rFonts w:eastAsia="PMingLiU" w:hint="eastAsia"/>
          <w:lang w:eastAsia="zh-TW"/>
        </w:rPr>
        <w:t>官方</w:t>
      </w:r>
      <w:r w:rsidRPr="005E282C">
        <w:rPr>
          <w:rFonts w:eastAsia="PMingLiU"/>
          <w:lang w:eastAsia="zh-TW"/>
        </w:rPr>
        <w:t>twitter</w:t>
      </w:r>
      <w:r w:rsidRPr="005E282C">
        <w:rPr>
          <w:rFonts w:eastAsia="PMingLiU" w:hint="eastAsia"/>
          <w:lang w:eastAsia="zh-TW"/>
        </w:rPr>
        <w:t>：</w:t>
      </w:r>
      <w:r w:rsidRPr="005E282C">
        <w:rPr>
          <w:rFonts w:eastAsia="PMingLiU"/>
          <w:lang w:eastAsia="zh-TW"/>
        </w:rPr>
        <w:t>@</w:t>
      </w:r>
      <w:proofErr w:type="spellStart"/>
      <w:r w:rsidRPr="005E282C">
        <w:rPr>
          <w:rFonts w:eastAsia="PMingLiU"/>
          <w:lang w:eastAsia="zh-TW"/>
        </w:rPr>
        <w:t>praydao_office</w:t>
      </w:r>
      <w:proofErr w:type="spellEnd"/>
    </w:p>
    <w:p w14:paraId="68B2925A" w14:textId="3589A840" w:rsidR="00577AC7" w:rsidRDefault="005E282C" w:rsidP="00C00A61">
      <w:pPr>
        <w:pStyle w:val="afa"/>
      </w:pPr>
      <w:r w:rsidRPr="005E282C">
        <w:rPr>
          <w:rFonts w:eastAsia="PMingLiU" w:hint="eastAsia"/>
          <w:lang w:eastAsia="zh-TW"/>
        </w:rPr>
        <w:t>官方</w:t>
      </w:r>
      <w:r w:rsidRPr="005E282C">
        <w:rPr>
          <w:rFonts w:eastAsia="PMingLiU"/>
          <w:lang w:eastAsia="zh-TW"/>
        </w:rPr>
        <w:t>discord: https://discord.gg/pMmbZWZ32F</w:t>
      </w:r>
    </w:p>
    <w:p w14:paraId="25A582EE" w14:textId="7BC16ED6" w:rsidR="00996508" w:rsidRDefault="00996508">
      <w:pPr>
        <w:widowControl/>
        <w:jc w:val="left"/>
        <w:rPr>
          <w:rFonts w:ascii="仿宋" w:eastAsia="仿宋" w:hAnsi="仿宋" w:cs="Times New Roman"/>
          <w:sz w:val="28"/>
        </w:rPr>
      </w:pPr>
      <w:r>
        <w:br w:type="page"/>
      </w:r>
    </w:p>
    <w:p w14:paraId="599C9E14" w14:textId="5FF36BB4" w:rsidR="00577AC7" w:rsidRDefault="005E282C" w:rsidP="006F0129">
      <w:pPr>
        <w:pStyle w:val="2"/>
      </w:pPr>
      <w:bookmarkStart w:id="56" w:name="_Toc101951986"/>
      <w:r w:rsidRPr="005E282C">
        <w:rPr>
          <w:rFonts w:eastAsia="PMingLiU" w:hint="eastAsia"/>
          <w:lang w:eastAsia="zh-TW"/>
        </w:rPr>
        <w:lastRenderedPageBreak/>
        <w:t>八、免責申明</w:t>
      </w:r>
      <w:bookmarkEnd w:id="56"/>
    </w:p>
    <w:p w14:paraId="763163E9" w14:textId="399E7EDC" w:rsidR="00577AC7" w:rsidRDefault="005E282C" w:rsidP="00C00A61">
      <w:pPr>
        <w:pStyle w:val="afa"/>
        <w:rPr>
          <w:lang w:eastAsia="zh-TW"/>
        </w:rPr>
      </w:pPr>
      <w:r w:rsidRPr="005E282C">
        <w:rPr>
          <w:rFonts w:eastAsia="PMingLiU" w:hint="eastAsia"/>
          <w:lang w:eastAsia="zh-TW"/>
        </w:rPr>
        <w:t>請閱讀本節及以下章節：</w:t>
      </w:r>
      <w:r w:rsidRPr="005E282C">
        <w:rPr>
          <w:rFonts w:eastAsia="PMingLiU"/>
          <w:lang w:eastAsia="zh-TW"/>
        </w:rPr>
        <w:t>"</w:t>
      </w:r>
      <w:r w:rsidRPr="005E282C">
        <w:rPr>
          <w:rFonts w:eastAsia="PMingLiU" w:hint="eastAsia"/>
          <w:lang w:eastAsia="zh-TW"/>
        </w:rPr>
        <w:t>免責聲明</w:t>
      </w:r>
      <w:r w:rsidRPr="005E282C">
        <w:rPr>
          <w:rFonts w:eastAsia="PMingLiU"/>
          <w:lang w:eastAsia="zh-TW"/>
        </w:rPr>
        <w:t>"</w:t>
      </w:r>
      <w:r w:rsidRPr="005E282C">
        <w:rPr>
          <w:rFonts w:eastAsia="PMingLiU" w:hint="eastAsia"/>
          <w:lang w:eastAsia="zh-TW"/>
        </w:rPr>
        <w:t>、</w:t>
      </w:r>
      <w:r w:rsidRPr="005E282C">
        <w:rPr>
          <w:rFonts w:eastAsia="PMingLiU"/>
          <w:lang w:eastAsia="zh-TW"/>
        </w:rPr>
        <w:t>"</w:t>
      </w:r>
      <w:r w:rsidRPr="005E282C">
        <w:rPr>
          <w:rFonts w:eastAsia="PMingLiU" w:hint="eastAsia"/>
          <w:lang w:eastAsia="zh-TW"/>
        </w:rPr>
        <w:t>無陳述和保證</w:t>
      </w:r>
      <w:r w:rsidRPr="005E282C">
        <w:rPr>
          <w:rFonts w:eastAsia="PMingLiU"/>
          <w:lang w:eastAsia="zh-TW"/>
        </w:rPr>
        <w:t>"</w:t>
      </w:r>
      <w:r w:rsidRPr="005E282C">
        <w:rPr>
          <w:rFonts w:eastAsia="PMingLiU" w:hint="eastAsia"/>
          <w:lang w:eastAsia="zh-TW"/>
        </w:rPr>
        <w:t>、</w:t>
      </w:r>
      <w:r w:rsidRPr="005E282C">
        <w:rPr>
          <w:rFonts w:eastAsia="PMingLiU"/>
          <w:lang w:eastAsia="zh-TW"/>
        </w:rPr>
        <w:t>"</w:t>
      </w:r>
      <w:r w:rsidRPr="005E282C">
        <w:rPr>
          <w:rFonts w:eastAsia="PMingLiU" w:hint="eastAsia"/>
          <w:lang w:eastAsia="zh-TW"/>
        </w:rPr>
        <w:t>您的陳述和保證</w:t>
      </w:r>
      <w:r w:rsidRPr="005E282C">
        <w:rPr>
          <w:rFonts w:eastAsia="PMingLiU"/>
          <w:lang w:eastAsia="zh-TW"/>
        </w:rPr>
        <w:t>"</w:t>
      </w:r>
      <w:r w:rsidRPr="005E282C">
        <w:rPr>
          <w:rFonts w:eastAsia="PMingLiU" w:hint="eastAsia"/>
          <w:lang w:eastAsia="zh-TW"/>
        </w:rPr>
        <w:t>、</w:t>
      </w:r>
      <w:r w:rsidRPr="005E282C">
        <w:rPr>
          <w:rFonts w:eastAsia="PMingLiU"/>
          <w:lang w:eastAsia="zh-TW"/>
        </w:rPr>
        <w:t>"</w:t>
      </w:r>
      <w:r w:rsidRPr="005E282C">
        <w:rPr>
          <w:rFonts w:eastAsia="PMingLiU" w:hint="eastAsia"/>
          <w:lang w:eastAsia="zh-TW"/>
        </w:rPr>
        <w:t>關於前瞻性陳述的警告性說明</w:t>
      </w:r>
      <w:r w:rsidRPr="005E282C">
        <w:rPr>
          <w:rFonts w:eastAsia="PMingLiU"/>
          <w:lang w:eastAsia="zh-TW"/>
        </w:rPr>
        <w:t>"</w:t>
      </w:r>
      <w:r w:rsidRPr="005E282C">
        <w:rPr>
          <w:rFonts w:eastAsia="PMingLiU" w:hint="eastAsia"/>
          <w:lang w:eastAsia="zh-TW"/>
        </w:rPr>
        <w:t>、</w:t>
      </w:r>
      <w:r w:rsidRPr="005E282C">
        <w:rPr>
          <w:rFonts w:eastAsia="PMingLiU"/>
          <w:lang w:eastAsia="zh-TW"/>
        </w:rPr>
        <w:t>"</w:t>
      </w:r>
      <w:r w:rsidRPr="005E282C">
        <w:rPr>
          <w:rFonts w:eastAsia="PMingLiU" w:hint="eastAsia"/>
          <w:lang w:eastAsia="zh-TW"/>
        </w:rPr>
        <w:t>市場和行業資訊以及未經他人同意</w:t>
      </w:r>
      <w:r w:rsidRPr="005E282C">
        <w:rPr>
          <w:rFonts w:eastAsia="PMingLiU"/>
          <w:lang w:eastAsia="zh-TW"/>
        </w:rPr>
        <w:t>"</w:t>
      </w:r>
      <w:r w:rsidRPr="005E282C">
        <w:rPr>
          <w:rFonts w:eastAsia="PMingLiU" w:hint="eastAsia"/>
          <w:lang w:eastAsia="zh-TW"/>
        </w:rPr>
        <w:t>、</w:t>
      </w:r>
      <w:r w:rsidRPr="005E282C">
        <w:rPr>
          <w:rFonts w:eastAsia="PMingLiU"/>
          <w:lang w:eastAsia="zh-TW"/>
        </w:rPr>
        <w:t>"</w:t>
      </w:r>
      <w:r w:rsidRPr="005E282C">
        <w:rPr>
          <w:rFonts w:eastAsia="PMingLiU" w:hint="eastAsia"/>
          <w:lang w:eastAsia="zh-TW"/>
        </w:rPr>
        <w:t>不構成建議</w:t>
      </w:r>
      <w:r w:rsidRPr="005E282C">
        <w:rPr>
          <w:rFonts w:eastAsia="PMingLiU"/>
          <w:lang w:eastAsia="zh-TW"/>
        </w:rPr>
        <w:t>"</w:t>
      </w:r>
      <w:r w:rsidRPr="005E282C">
        <w:rPr>
          <w:rFonts w:eastAsia="PMingLiU" w:hint="eastAsia"/>
          <w:lang w:eastAsia="zh-TW"/>
        </w:rPr>
        <w:t>、</w:t>
      </w:r>
      <w:r w:rsidRPr="005E282C">
        <w:rPr>
          <w:rFonts w:eastAsia="PMingLiU"/>
          <w:lang w:eastAsia="zh-TW"/>
        </w:rPr>
        <w:t>"</w:t>
      </w:r>
      <w:r w:rsidRPr="005E282C">
        <w:rPr>
          <w:rFonts w:eastAsia="PMingLiU" w:hint="eastAsia"/>
          <w:lang w:eastAsia="zh-TW"/>
        </w:rPr>
        <w:t>無進一步資訊或更新</w:t>
      </w:r>
      <w:r w:rsidRPr="005E282C">
        <w:rPr>
          <w:rFonts w:eastAsia="PMingLiU"/>
          <w:lang w:eastAsia="zh-TW"/>
        </w:rPr>
        <w:t>"</w:t>
      </w:r>
      <w:r w:rsidRPr="005E282C">
        <w:rPr>
          <w:rFonts w:eastAsia="PMingLiU" w:hint="eastAsia"/>
          <w:lang w:eastAsia="zh-TW"/>
        </w:rPr>
        <w:t>、</w:t>
      </w:r>
      <w:r w:rsidRPr="005E282C">
        <w:rPr>
          <w:rFonts w:eastAsia="PMingLiU"/>
          <w:lang w:eastAsia="zh-TW"/>
        </w:rPr>
        <w:t>"</w:t>
      </w:r>
      <w:r w:rsidRPr="005E282C">
        <w:rPr>
          <w:rFonts w:eastAsia="PMingLiU" w:hint="eastAsia"/>
          <w:lang w:eastAsia="zh-TW"/>
        </w:rPr>
        <w:t>分發和傳播限制</w:t>
      </w:r>
      <w:r w:rsidRPr="005E282C">
        <w:rPr>
          <w:rFonts w:eastAsia="PMingLiU"/>
          <w:lang w:eastAsia="zh-TW"/>
        </w:rPr>
        <w:t>"</w:t>
      </w:r>
      <w:r w:rsidRPr="005E282C">
        <w:rPr>
          <w:rFonts w:eastAsia="PMingLiU" w:hint="eastAsia"/>
          <w:lang w:eastAsia="zh-TW"/>
        </w:rPr>
        <w:t>、</w:t>
      </w:r>
      <w:r w:rsidRPr="005E282C">
        <w:rPr>
          <w:rFonts w:eastAsia="PMingLiU"/>
          <w:lang w:eastAsia="zh-TW"/>
        </w:rPr>
        <w:t>"</w:t>
      </w:r>
      <w:r w:rsidRPr="005E282C">
        <w:rPr>
          <w:rFonts w:eastAsia="PMingLiU" w:hint="eastAsia"/>
          <w:lang w:eastAsia="zh-TW"/>
        </w:rPr>
        <w:t>無證券要約或註冊</w:t>
      </w:r>
      <w:r w:rsidRPr="005E282C">
        <w:rPr>
          <w:rFonts w:eastAsia="PMingLiU"/>
          <w:lang w:eastAsia="zh-TW"/>
        </w:rPr>
        <w:t>"</w:t>
      </w:r>
      <w:r w:rsidRPr="005E282C">
        <w:rPr>
          <w:rFonts w:eastAsia="PMingLiU" w:hint="eastAsia"/>
          <w:lang w:eastAsia="zh-TW"/>
        </w:rPr>
        <w:t>以及</w:t>
      </w:r>
      <w:r w:rsidRPr="005E282C">
        <w:rPr>
          <w:rFonts w:eastAsia="PMingLiU"/>
          <w:lang w:eastAsia="zh-TW"/>
        </w:rPr>
        <w:t>"</w:t>
      </w:r>
      <w:r w:rsidRPr="005E282C">
        <w:rPr>
          <w:rFonts w:eastAsia="PMingLiU" w:hint="eastAsia"/>
          <w:lang w:eastAsia="zh-TW"/>
        </w:rPr>
        <w:t>風險和不確定性</w:t>
      </w:r>
      <w:r w:rsidRPr="005E282C">
        <w:rPr>
          <w:rFonts w:eastAsia="PMingLiU"/>
          <w:lang w:eastAsia="zh-TW"/>
        </w:rPr>
        <w:t>"</w:t>
      </w:r>
      <w:r w:rsidRPr="005E282C">
        <w:rPr>
          <w:rFonts w:eastAsia="PMingLiU" w:hint="eastAsia"/>
          <w:lang w:eastAsia="zh-TW"/>
        </w:rPr>
        <w:t>慎重考慮。如果您對您所採取的行為有任何疑問，請諮詢法律、財務、稅務或其他專業顧問。</w:t>
      </w:r>
    </w:p>
    <w:p w14:paraId="38CA4C99" w14:textId="18EB46A0" w:rsidR="00577AC7" w:rsidRDefault="005E282C" w:rsidP="00C00A61">
      <w:pPr>
        <w:pStyle w:val="afa"/>
        <w:rPr>
          <w:lang w:eastAsia="zh-TW"/>
        </w:rPr>
      </w:pPr>
      <w:r w:rsidRPr="005E282C">
        <w:rPr>
          <w:rFonts w:eastAsia="PMingLiU" w:hint="eastAsia"/>
          <w:lang w:eastAsia="zh-TW"/>
        </w:rPr>
        <w:t>本白皮書所推出的</w:t>
      </w:r>
      <w:r w:rsidRPr="005E282C">
        <w:rPr>
          <w:rFonts w:eastAsia="PMingLiU"/>
          <w:lang w:eastAsia="zh-TW"/>
        </w:rPr>
        <w:t>NFT</w:t>
      </w:r>
      <w:r w:rsidRPr="005E282C">
        <w:rPr>
          <w:rFonts w:eastAsia="PMingLiU" w:hint="eastAsia"/>
          <w:lang w:eastAsia="zh-TW"/>
        </w:rPr>
        <w:t>並不計畫在任何司法管轄區構成證券。本白皮書不構成任何形式的招股說明書或要約檔，也不打算在任何司法管轄區構成證券要約或證券投資邀請。本白皮書不構成任何銷售建議，也不構成</w:t>
      </w:r>
      <w:r w:rsidRPr="005E282C">
        <w:rPr>
          <w:rFonts w:eastAsia="PMingLiU"/>
          <w:lang w:eastAsia="zh-TW"/>
        </w:rPr>
        <w:t>NFT</w:t>
      </w:r>
      <w:r w:rsidRPr="005E282C">
        <w:rPr>
          <w:rFonts w:eastAsia="PMingLiU" w:hint="eastAsia"/>
          <w:lang w:eastAsia="zh-TW"/>
        </w:rPr>
        <w:t>的分銷商</w:t>
      </w:r>
      <w:r w:rsidRPr="005E282C">
        <w:rPr>
          <w:rFonts w:eastAsia="PMingLiU"/>
          <w:lang w:eastAsia="zh-TW"/>
        </w:rPr>
        <w:t>/</w:t>
      </w:r>
      <w:r w:rsidRPr="005E282C">
        <w:rPr>
          <w:rFonts w:eastAsia="PMingLiU" w:hint="eastAsia"/>
          <w:lang w:eastAsia="zh-TW"/>
        </w:rPr>
        <w:t>供應商購買任何</w:t>
      </w:r>
      <w:r w:rsidRPr="005E282C">
        <w:rPr>
          <w:rFonts w:eastAsia="PMingLiU"/>
          <w:lang w:eastAsia="zh-TW"/>
        </w:rPr>
        <w:t>NFT</w:t>
      </w:r>
      <w:r w:rsidRPr="005E282C">
        <w:rPr>
          <w:rFonts w:eastAsia="PMingLiU" w:hint="eastAsia"/>
          <w:lang w:eastAsia="zh-TW"/>
        </w:rPr>
        <w:t>的要約邀請，本白皮書或其任何部分或其介紹的事實，也不得構成任何合同或投資決策的依據或基礎。任何人都沒有義務就</w:t>
      </w:r>
      <w:r w:rsidRPr="005E282C">
        <w:rPr>
          <w:rFonts w:eastAsia="PMingLiU"/>
          <w:lang w:eastAsia="zh-TW"/>
        </w:rPr>
        <w:t>NFT</w:t>
      </w:r>
      <w:r w:rsidRPr="005E282C">
        <w:rPr>
          <w:rFonts w:eastAsia="PMingLiU" w:hint="eastAsia"/>
          <w:lang w:eastAsia="zh-TW"/>
        </w:rPr>
        <w:t>的銷售和購買簽訂任何合同或有約束力的法律承諾，並且不接受基於本白皮書的加密貨幣或其他形式的付款。</w:t>
      </w:r>
    </w:p>
    <w:p w14:paraId="43E94B38" w14:textId="46ED853D" w:rsidR="00577AC7" w:rsidRDefault="005E282C" w:rsidP="00C00A61">
      <w:pPr>
        <w:pStyle w:val="afa"/>
        <w:rPr>
          <w:lang w:eastAsia="zh-TW"/>
        </w:rPr>
      </w:pPr>
      <w:r w:rsidRPr="005E282C">
        <w:rPr>
          <w:rFonts w:eastAsia="PMingLiU" w:hint="eastAsia"/>
          <w:lang w:eastAsia="zh-TW"/>
        </w:rPr>
        <w:t>沒有任何監管機構審查或批准本白皮書中所列的任何資訊。根據任何司法管轄區的法律、監管要求或規則，沒有採取或將採取此類行動。本白皮書的出版、分發或傳播並不意味著適用的法律、監管要求或規則已得到遵守。</w:t>
      </w:r>
    </w:p>
    <w:p w14:paraId="67F781AD" w14:textId="4800BD2E" w:rsidR="00577AC7" w:rsidRDefault="005E282C" w:rsidP="00C00A61">
      <w:pPr>
        <w:pStyle w:val="afa"/>
      </w:pPr>
      <w:proofErr w:type="spellStart"/>
      <w:r w:rsidRPr="005E282C">
        <w:rPr>
          <w:rFonts w:eastAsia="PMingLiU"/>
          <w:lang w:eastAsia="zh-TW"/>
        </w:rPr>
        <w:t>PrayDAO</w:t>
      </w:r>
      <w:proofErr w:type="spellEnd"/>
      <w:r w:rsidRPr="005E282C">
        <w:rPr>
          <w:rFonts w:eastAsia="PMingLiU" w:hint="eastAsia"/>
          <w:lang w:eastAsia="zh-TW"/>
        </w:rPr>
        <w:t>的業務和運營、</w:t>
      </w:r>
      <w:r w:rsidRPr="005E282C">
        <w:rPr>
          <w:rFonts w:eastAsia="PMingLiU"/>
          <w:lang w:eastAsia="zh-TW"/>
        </w:rPr>
        <w:t>NFT</w:t>
      </w:r>
      <w:r w:rsidRPr="005E282C">
        <w:rPr>
          <w:rFonts w:eastAsia="PMingLiU" w:hint="eastAsia"/>
          <w:lang w:eastAsia="zh-TW"/>
        </w:rPr>
        <w:t>、代幣（本白皮書中均有提及）都存在風險和不確定性。</w:t>
      </w:r>
    </w:p>
    <w:p w14:paraId="1D36BDFD" w14:textId="53AB1785" w:rsidR="00577AC7" w:rsidRDefault="005E282C" w:rsidP="00C00A61">
      <w:pPr>
        <w:pStyle w:val="afa"/>
      </w:pPr>
      <w:r w:rsidRPr="005E282C">
        <w:rPr>
          <w:rFonts w:eastAsia="PMingLiU" w:hint="eastAsia"/>
          <w:lang w:eastAsia="zh-TW"/>
        </w:rPr>
        <w:t>不得將本白皮書及其任何部分及其任何副本帶到禁止或限制分</w:t>
      </w:r>
      <w:r w:rsidRPr="005E282C">
        <w:rPr>
          <w:rFonts w:eastAsia="PMingLiU" w:hint="eastAsia"/>
          <w:lang w:eastAsia="zh-TW"/>
        </w:rPr>
        <w:lastRenderedPageBreak/>
        <w:t>發或傳播本白皮書的任何國家</w:t>
      </w:r>
      <w:r w:rsidRPr="005E282C">
        <w:rPr>
          <w:rFonts w:eastAsia="PMingLiU"/>
          <w:lang w:eastAsia="zh-TW"/>
        </w:rPr>
        <w:t>/</w:t>
      </w:r>
      <w:r w:rsidRPr="005E282C">
        <w:rPr>
          <w:rFonts w:eastAsia="PMingLiU" w:hint="eastAsia"/>
          <w:lang w:eastAsia="zh-TW"/>
        </w:rPr>
        <w:t>地區。</w:t>
      </w:r>
    </w:p>
    <w:p w14:paraId="51E2472F" w14:textId="3391FB62" w:rsidR="0099092A" w:rsidRDefault="005E282C" w:rsidP="00C00A61">
      <w:pPr>
        <w:pStyle w:val="afa"/>
      </w:pPr>
      <w:r w:rsidRPr="005E282C">
        <w:rPr>
          <w:rFonts w:eastAsia="PMingLiU" w:hint="eastAsia"/>
          <w:lang w:eastAsia="zh-TW"/>
        </w:rPr>
        <w:t>除非包括本節和下列章節：“免責聲明”、“不作任何陳述和擔保”、“您的陳述和擔保”、“前瞻性陳述的警示說明”、“市場和行業資訊以及未經他人同意”、“使用的條款”、“沒有建議”、“沒有進一步的資訊或更新</w:t>
      </w:r>
      <w:r w:rsidRPr="005E282C">
        <w:rPr>
          <w:rFonts w:eastAsia="PMingLiU"/>
          <w:lang w:eastAsia="zh-TW"/>
        </w:rPr>
        <w:t>”</w:t>
      </w:r>
      <w:r w:rsidRPr="005E282C">
        <w:rPr>
          <w:rFonts w:eastAsia="PMingLiU" w:hint="eastAsia"/>
          <w:lang w:eastAsia="zh-TW"/>
        </w:rPr>
        <w:t>、</w:t>
      </w:r>
      <w:r w:rsidRPr="005E282C">
        <w:rPr>
          <w:rFonts w:eastAsia="PMingLiU"/>
          <w:lang w:eastAsia="zh-TW"/>
        </w:rPr>
        <w:t>“</w:t>
      </w:r>
      <w:r w:rsidRPr="005E282C">
        <w:rPr>
          <w:rFonts w:eastAsia="PMingLiU" w:hint="eastAsia"/>
          <w:lang w:eastAsia="zh-TW"/>
        </w:rPr>
        <w:t>對分發和傳播的限制</w:t>
      </w:r>
      <w:r w:rsidRPr="005E282C">
        <w:rPr>
          <w:rFonts w:eastAsia="PMingLiU"/>
          <w:lang w:eastAsia="zh-TW"/>
        </w:rPr>
        <w:t>”</w:t>
      </w:r>
      <w:r w:rsidRPr="005E282C">
        <w:rPr>
          <w:rFonts w:eastAsia="PMingLiU" w:hint="eastAsia"/>
          <w:lang w:eastAsia="zh-TW"/>
        </w:rPr>
        <w:t>、</w:t>
      </w:r>
      <w:r w:rsidRPr="005E282C">
        <w:rPr>
          <w:rFonts w:eastAsia="PMingLiU"/>
          <w:lang w:eastAsia="zh-TW"/>
        </w:rPr>
        <w:t>“</w:t>
      </w:r>
      <w:r w:rsidRPr="005E282C">
        <w:rPr>
          <w:rFonts w:eastAsia="PMingLiU" w:hint="eastAsia"/>
          <w:lang w:eastAsia="zh-TW"/>
        </w:rPr>
        <w:t>不提供證券或註冊</w:t>
      </w:r>
      <w:r w:rsidRPr="005E282C">
        <w:rPr>
          <w:rFonts w:eastAsia="PMingLiU"/>
          <w:lang w:eastAsia="zh-TW"/>
        </w:rPr>
        <w:t>”</w:t>
      </w:r>
      <w:r w:rsidRPr="005E282C">
        <w:rPr>
          <w:rFonts w:eastAsia="PMingLiU" w:hint="eastAsia"/>
          <w:lang w:eastAsia="zh-TW"/>
        </w:rPr>
        <w:t>以及</w:t>
      </w:r>
      <w:r w:rsidRPr="005E282C">
        <w:rPr>
          <w:rFonts w:eastAsia="PMingLiU"/>
          <w:lang w:eastAsia="zh-TW"/>
        </w:rPr>
        <w:t>“</w:t>
      </w:r>
      <w:r w:rsidRPr="005E282C">
        <w:rPr>
          <w:rFonts w:eastAsia="PMingLiU" w:hint="eastAsia"/>
          <w:lang w:eastAsia="zh-TW"/>
        </w:rPr>
        <w:t>風險和不確定因素</w:t>
      </w:r>
      <w:r w:rsidRPr="005E282C">
        <w:rPr>
          <w:rFonts w:eastAsia="PMingLiU"/>
          <w:lang w:eastAsia="zh-TW"/>
        </w:rPr>
        <w:t>”</w:t>
      </w:r>
      <w:r w:rsidRPr="005E282C">
        <w:rPr>
          <w:rFonts w:eastAsia="PMingLiU" w:hint="eastAsia"/>
          <w:lang w:eastAsia="zh-TW"/>
        </w:rPr>
        <w:t>，否則本白皮書的任何部分不得複製、分發或傳播，</w:t>
      </w:r>
    </w:p>
    <w:p w14:paraId="3EFC7B1A" w14:textId="19476F38" w:rsidR="00577AC7" w:rsidRDefault="005E282C" w:rsidP="00C00A61">
      <w:pPr>
        <w:pStyle w:val="afa"/>
      </w:pPr>
      <w:r w:rsidRPr="005E282C">
        <w:rPr>
          <w:rFonts w:eastAsia="PMingLiU" w:hint="eastAsia"/>
          <w:lang w:eastAsia="zh-TW"/>
        </w:rPr>
        <w:t>（</w:t>
      </w:r>
      <w:r w:rsidRPr="005E282C">
        <w:rPr>
          <w:rFonts w:eastAsia="PMingLiU"/>
          <w:lang w:eastAsia="zh-TW"/>
        </w:rPr>
        <w:t>1</w:t>
      </w:r>
      <w:r w:rsidRPr="005E282C">
        <w:rPr>
          <w:rFonts w:eastAsia="PMingLiU" w:hint="eastAsia"/>
          <w:lang w:eastAsia="zh-TW"/>
        </w:rPr>
        <w:t>）免責聲明。在適用法律、法規和規則允許的最大範圍內，</w:t>
      </w:r>
      <w:proofErr w:type="spellStart"/>
      <w:r w:rsidRPr="005E282C">
        <w:rPr>
          <w:rFonts w:eastAsia="PMingLiU"/>
          <w:lang w:eastAsia="zh-TW"/>
        </w:rPr>
        <w:t>PrayDAO</w:t>
      </w:r>
      <w:proofErr w:type="spellEnd"/>
      <w:r w:rsidRPr="005E282C">
        <w:rPr>
          <w:rFonts w:eastAsia="PMingLiU" w:hint="eastAsia"/>
          <w:lang w:eastAsia="zh-TW"/>
        </w:rPr>
        <w:t>不對因您接受或依據本白皮書或其任何部分而引起的或與之相關的任何間接、特殊、附帶、後果性或其他類型的損失（包括但不限於收入、收入或利潤的損失，以及使用或資料的損失）負責。</w:t>
      </w:r>
    </w:p>
    <w:p w14:paraId="770B7AA5" w14:textId="1556EAD0" w:rsidR="00577AC7" w:rsidRDefault="005E282C" w:rsidP="00C00A61">
      <w:pPr>
        <w:pStyle w:val="afa"/>
      </w:pPr>
      <w:r w:rsidRPr="005E282C">
        <w:rPr>
          <w:rFonts w:eastAsia="PMingLiU" w:hint="eastAsia"/>
          <w:lang w:eastAsia="zh-TW"/>
        </w:rPr>
        <w:t>（</w:t>
      </w:r>
      <w:r w:rsidRPr="005E282C">
        <w:rPr>
          <w:rFonts w:eastAsia="PMingLiU"/>
          <w:lang w:eastAsia="zh-TW"/>
        </w:rPr>
        <w:t>2</w:t>
      </w:r>
      <w:r w:rsidRPr="005E282C">
        <w:rPr>
          <w:rFonts w:eastAsia="PMingLiU" w:hint="eastAsia"/>
          <w:lang w:eastAsia="zh-TW"/>
        </w:rPr>
        <w:t>）無陳述和保證。</w:t>
      </w:r>
      <w:proofErr w:type="spellStart"/>
      <w:r w:rsidRPr="005E282C">
        <w:rPr>
          <w:rFonts w:eastAsia="PMingLiU"/>
          <w:lang w:eastAsia="zh-TW"/>
        </w:rPr>
        <w:t>PrayDAO</w:t>
      </w:r>
      <w:proofErr w:type="spellEnd"/>
      <w:r w:rsidRPr="005E282C">
        <w:rPr>
          <w:rFonts w:eastAsia="PMingLiU" w:hint="eastAsia"/>
          <w:lang w:eastAsia="zh-TW"/>
        </w:rPr>
        <w:t>不向任何實體或個人作出或聲稱作出任何形式的陳述、保證或承諾，包括與本白皮書所列任何資訊的真實性、準確性和完整性有關的任何陳述、保證或承諾。</w:t>
      </w:r>
    </w:p>
    <w:p w14:paraId="0E6D02DB" w14:textId="18C07EE5" w:rsidR="00577AC7" w:rsidRDefault="005E282C" w:rsidP="00C00A61">
      <w:pPr>
        <w:pStyle w:val="afa"/>
      </w:pPr>
      <w:r w:rsidRPr="005E282C">
        <w:rPr>
          <w:rFonts w:eastAsia="PMingLiU" w:hint="eastAsia"/>
          <w:lang w:eastAsia="zh-TW"/>
        </w:rPr>
        <w:t>（</w:t>
      </w:r>
      <w:r w:rsidRPr="005E282C">
        <w:rPr>
          <w:rFonts w:eastAsia="PMingLiU"/>
          <w:lang w:eastAsia="zh-TW"/>
        </w:rPr>
        <w:t>3</w:t>
      </w:r>
      <w:r w:rsidRPr="005E282C">
        <w:rPr>
          <w:rFonts w:eastAsia="PMingLiU" w:hint="eastAsia"/>
          <w:lang w:eastAsia="zh-TW"/>
        </w:rPr>
        <w:t>）您的陳述和保證。訪問和</w:t>
      </w:r>
      <w:r w:rsidRPr="005E282C">
        <w:rPr>
          <w:rFonts w:eastAsia="PMingLiU"/>
          <w:lang w:eastAsia="zh-TW"/>
        </w:rPr>
        <w:t>/</w:t>
      </w:r>
      <w:r w:rsidRPr="005E282C">
        <w:rPr>
          <w:rFonts w:eastAsia="PMingLiU" w:hint="eastAsia"/>
          <w:lang w:eastAsia="zh-TW"/>
        </w:rPr>
        <w:t>或接受擁有本白皮書或其部分中的任何資訊，即表示您向</w:t>
      </w:r>
      <w:proofErr w:type="spellStart"/>
      <w:r w:rsidRPr="005E282C">
        <w:rPr>
          <w:rFonts w:eastAsia="PMingLiU"/>
          <w:lang w:eastAsia="zh-TW"/>
        </w:rPr>
        <w:t>PrayDAO</w:t>
      </w:r>
      <w:proofErr w:type="spellEnd"/>
      <w:r w:rsidRPr="005E282C">
        <w:rPr>
          <w:rFonts w:eastAsia="PMingLiU" w:hint="eastAsia"/>
          <w:lang w:eastAsia="zh-TW"/>
        </w:rPr>
        <w:t>陳述並保證如下：</w:t>
      </w:r>
    </w:p>
    <w:p w14:paraId="0713493A" w14:textId="3EE7D898" w:rsidR="00577AC7" w:rsidRDefault="005E282C" w:rsidP="00C00A61">
      <w:pPr>
        <w:pStyle w:val="afa"/>
      </w:pPr>
      <w:r w:rsidRPr="005E282C">
        <w:rPr>
          <w:rFonts w:eastAsia="PMingLiU" w:hint="eastAsia"/>
          <w:lang w:eastAsia="zh-TW"/>
        </w:rPr>
        <w:t>您同意並承認本白皮書所提的</w:t>
      </w:r>
      <w:r w:rsidRPr="005E282C">
        <w:rPr>
          <w:rFonts w:eastAsia="PMingLiU"/>
          <w:lang w:eastAsia="zh-TW"/>
        </w:rPr>
        <w:t>NFT</w:t>
      </w:r>
      <w:r w:rsidRPr="005E282C">
        <w:rPr>
          <w:rFonts w:eastAsia="PMingLiU" w:hint="eastAsia"/>
          <w:lang w:eastAsia="zh-TW"/>
        </w:rPr>
        <w:t>在任何司法管轄區內不構成任何形式的證券；</w:t>
      </w:r>
    </w:p>
    <w:p w14:paraId="09ECFC5B" w14:textId="6B3A92FE" w:rsidR="00577AC7" w:rsidRDefault="005E282C" w:rsidP="00C00A61">
      <w:pPr>
        <w:pStyle w:val="afa"/>
      </w:pPr>
      <w:r w:rsidRPr="005E282C">
        <w:rPr>
          <w:rFonts w:eastAsia="PMingLiU" w:hint="eastAsia"/>
          <w:lang w:eastAsia="zh-TW"/>
        </w:rPr>
        <w:t>您同意並承認本白皮書不構成任何形式的招股說明書或要約檔，也不打算構成任何司法管轄區的證券要約或證券投資邀約，您沒有義務訂立任何合同或具有約束力的法律承諾，也不會基於本白</w:t>
      </w:r>
      <w:r w:rsidRPr="005E282C">
        <w:rPr>
          <w:rFonts w:eastAsia="PMingLiU" w:hint="eastAsia"/>
          <w:lang w:eastAsia="zh-TW"/>
        </w:rPr>
        <w:lastRenderedPageBreak/>
        <w:t>皮書接受加密貨幣或其他形式的付款；</w:t>
      </w:r>
    </w:p>
    <w:p w14:paraId="6399F112" w14:textId="6D3A32FE" w:rsidR="00577AC7" w:rsidRDefault="005E282C" w:rsidP="00C00A61">
      <w:pPr>
        <w:pStyle w:val="afa"/>
      </w:pPr>
      <w:r w:rsidRPr="005E282C">
        <w:rPr>
          <w:rFonts w:eastAsia="PMingLiU" w:hint="eastAsia"/>
          <w:lang w:eastAsia="zh-TW"/>
        </w:rPr>
        <w:t>您同意並承認沒有監管機構審核或批准本白皮書所載資訊，沒有或將根據任何司法管轄區的法律、監管要求或規則採取任何行動，向您發佈、分發或傳播本白皮書並不意味著已遵守適用的法律、監管要求或規則；</w:t>
      </w:r>
    </w:p>
    <w:p w14:paraId="23C21A5B" w14:textId="2D7C83B0" w:rsidR="00577AC7" w:rsidRDefault="005E282C" w:rsidP="00C00A61">
      <w:pPr>
        <w:pStyle w:val="afa"/>
      </w:pPr>
      <w:r w:rsidRPr="005E282C">
        <w:rPr>
          <w:rFonts w:eastAsia="PMingLiU" w:hint="eastAsia"/>
          <w:lang w:eastAsia="zh-TW"/>
        </w:rPr>
        <w:t>您同意並承認，本白皮書的承諾和</w:t>
      </w:r>
      <w:r w:rsidRPr="005E282C">
        <w:rPr>
          <w:rFonts w:eastAsia="PMingLiU"/>
          <w:lang w:eastAsia="zh-TW"/>
        </w:rPr>
        <w:t>/</w:t>
      </w:r>
      <w:r w:rsidRPr="005E282C">
        <w:rPr>
          <w:rFonts w:eastAsia="PMingLiU" w:hint="eastAsia"/>
          <w:lang w:eastAsia="zh-TW"/>
        </w:rPr>
        <w:t>或完成，或</w:t>
      </w:r>
      <w:r w:rsidRPr="005E282C">
        <w:rPr>
          <w:rFonts w:eastAsia="PMingLiU"/>
          <w:lang w:eastAsia="zh-TW"/>
        </w:rPr>
        <w:t>NFT</w:t>
      </w:r>
      <w:r w:rsidRPr="005E282C">
        <w:rPr>
          <w:rFonts w:eastAsia="PMingLiU" w:hint="eastAsia"/>
          <w:lang w:eastAsia="zh-TW"/>
        </w:rPr>
        <w:t>在任何加密貨幣交易所的未來交易，不得被您視為表明</w:t>
      </w:r>
      <w:proofErr w:type="spellStart"/>
      <w:r w:rsidRPr="005E282C">
        <w:rPr>
          <w:rFonts w:eastAsia="PMingLiU"/>
          <w:lang w:eastAsia="zh-TW"/>
        </w:rPr>
        <w:t>PrayDAO</w:t>
      </w:r>
      <w:proofErr w:type="spellEnd"/>
      <w:r w:rsidRPr="005E282C">
        <w:rPr>
          <w:rFonts w:eastAsia="PMingLiU" w:hint="eastAsia"/>
          <w:lang w:eastAsia="zh-TW"/>
        </w:rPr>
        <w:t>、</w:t>
      </w:r>
      <w:r w:rsidRPr="005E282C">
        <w:rPr>
          <w:rFonts w:eastAsia="PMingLiU"/>
          <w:lang w:eastAsia="zh-TW"/>
        </w:rPr>
        <w:t>NFT(</w:t>
      </w:r>
      <w:r w:rsidRPr="005E282C">
        <w:rPr>
          <w:rFonts w:eastAsia="PMingLiU" w:hint="eastAsia"/>
          <w:lang w:eastAsia="zh-TW"/>
        </w:rPr>
        <w:t>均在本白皮書中提及</w:t>
      </w:r>
      <w:r w:rsidRPr="005E282C">
        <w:rPr>
          <w:rFonts w:eastAsia="PMingLiU"/>
          <w:lang w:eastAsia="zh-TW"/>
        </w:rPr>
        <w:t>)</w:t>
      </w:r>
      <w:r w:rsidRPr="005E282C">
        <w:rPr>
          <w:rFonts w:eastAsia="PMingLiU" w:hint="eastAsia"/>
          <w:lang w:eastAsia="zh-TW"/>
        </w:rPr>
        <w:t>的價值；</w:t>
      </w:r>
    </w:p>
    <w:p w14:paraId="6879CE3A" w14:textId="2A7FEFE7" w:rsidR="00577AC7" w:rsidRDefault="005E282C" w:rsidP="00C00A61">
      <w:pPr>
        <w:pStyle w:val="afa"/>
      </w:pPr>
      <w:r w:rsidRPr="005E282C">
        <w:rPr>
          <w:rFonts w:eastAsia="PMingLiU" w:hint="eastAsia"/>
          <w:lang w:eastAsia="zh-TW"/>
        </w:rPr>
        <w:t>您分發或傳播本白皮書、其任何部分或其任何副本，或您接受本白皮書，不受您管轄範圍內適用的法律、法規或規則的禁止或限制，並且在任何與擁有有關的限制適用的情況下，您已自費遵守並遵守所有這些限制，且對</w:t>
      </w:r>
      <w:proofErr w:type="spellStart"/>
      <w:r w:rsidRPr="005E282C">
        <w:rPr>
          <w:rFonts w:eastAsia="PMingLiU"/>
          <w:lang w:eastAsia="zh-TW"/>
        </w:rPr>
        <w:t>PrayDAO</w:t>
      </w:r>
      <w:proofErr w:type="spellEnd"/>
      <w:r w:rsidRPr="005E282C">
        <w:rPr>
          <w:rFonts w:eastAsia="PMingLiU" w:hint="eastAsia"/>
          <w:lang w:eastAsia="zh-TW"/>
        </w:rPr>
        <w:t>不承擔任何責任；</w:t>
      </w:r>
    </w:p>
    <w:p w14:paraId="23E9779D" w14:textId="289ED5AB" w:rsidR="00577AC7" w:rsidRDefault="005E282C" w:rsidP="00C00A61">
      <w:pPr>
        <w:pStyle w:val="afa"/>
      </w:pPr>
      <w:r w:rsidRPr="005E282C">
        <w:rPr>
          <w:rFonts w:eastAsia="PMingLiU" w:hint="eastAsia"/>
          <w:lang w:eastAsia="zh-TW"/>
        </w:rPr>
        <w:t>您對加密貨幣、基於區塊鏈的軟體系統、加密貨幣錢包或其他相關權杖存儲機制、區塊鏈技術和智慧合同技術的操作、功能、使用、存儲、傳輸機制和其他材料特性有基本程度的瞭解；</w:t>
      </w:r>
    </w:p>
    <w:p w14:paraId="4E9E9521" w14:textId="7DB72EFA" w:rsidR="00577AC7" w:rsidRDefault="005E282C" w:rsidP="00C00A61">
      <w:pPr>
        <w:pStyle w:val="afa"/>
      </w:pPr>
      <w:r w:rsidRPr="005E282C">
        <w:rPr>
          <w:rFonts w:eastAsia="PMingLiU" w:hint="eastAsia"/>
          <w:lang w:eastAsia="zh-TW"/>
        </w:rPr>
        <w:t>您同意並承認，由於您接受或依據本白皮書或其任何部分而引起或與之相關的任何間接、特殊、附帶、相應或其他侵權、合同或其他方面的損失</w:t>
      </w:r>
      <w:r w:rsidRPr="005E282C">
        <w:rPr>
          <w:rFonts w:eastAsia="PMingLiU"/>
          <w:lang w:eastAsia="zh-TW"/>
        </w:rPr>
        <w:t>(</w:t>
      </w:r>
      <w:r w:rsidRPr="005E282C">
        <w:rPr>
          <w:rFonts w:eastAsia="PMingLiU" w:hint="eastAsia"/>
          <w:lang w:eastAsia="zh-TW"/>
        </w:rPr>
        <w:t>包括但不限於收入、收入或利潤的損失，以及使用或資料的損失</w:t>
      </w:r>
      <w:r w:rsidRPr="005E282C">
        <w:rPr>
          <w:rFonts w:eastAsia="PMingLiU"/>
          <w:lang w:eastAsia="zh-TW"/>
        </w:rPr>
        <w:t>)</w:t>
      </w:r>
      <w:r w:rsidRPr="005E282C">
        <w:rPr>
          <w:rFonts w:eastAsia="PMingLiU" w:hint="eastAsia"/>
          <w:lang w:eastAsia="zh-TW"/>
        </w:rPr>
        <w:t>，</w:t>
      </w:r>
      <w:proofErr w:type="spellStart"/>
      <w:r w:rsidRPr="005E282C">
        <w:rPr>
          <w:rFonts w:eastAsia="PMingLiU"/>
          <w:lang w:eastAsia="zh-TW"/>
        </w:rPr>
        <w:t>PrayDAO</w:t>
      </w:r>
      <w:proofErr w:type="spellEnd"/>
      <w:r w:rsidRPr="005E282C">
        <w:rPr>
          <w:rFonts w:eastAsia="PMingLiU" w:hint="eastAsia"/>
          <w:lang w:eastAsia="zh-TW"/>
        </w:rPr>
        <w:t>和分銷商均不承擔任何責任；</w:t>
      </w:r>
    </w:p>
    <w:p w14:paraId="10D01598" w14:textId="1ABE6B4A" w:rsidR="00577AC7" w:rsidRDefault="005E282C" w:rsidP="00C00A61">
      <w:pPr>
        <w:pStyle w:val="afa"/>
      </w:pPr>
      <w:r w:rsidRPr="005E282C">
        <w:rPr>
          <w:rFonts w:eastAsia="PMingLiU" w:hint="eastAsia"/>
          <w:lang w:eastAsia="zh-TW"/>
        </w:rPr>
        <w:t>自您獲取和</w:t>
      </w:r>
      <w:r w:rsidRPr="005E282C">
        <w:rPr>
          <w:rFonts w:eastAsia="PMingLiU"/>
          <w:lang w:eastAsia="zh-TW"/>
        </w:rPr>
        <w:t>/</w:t>
      </w:r>
      <w:r w:rsidRPr="005E282C">
        <w:rPr>
          <w:rFonts w:eastAsia="PMingLiU" w:hint="eastAsia"/>
          <w:lang w:eastAsia="zh-TW"/>
        </w:rPr>
        <w:t>或接受本白皮書或其部分起，上述所有陳述和保證均真實、完整、準確且無誤導性。</w:t>
      </w:r>
    </w:p>
    <w:p w14:paraId="19D914BB" w14:textId="6B89C9A6" w:rsidR="00577AC7" w:rsidRDefault="005E282C" w:rsidP="00C00A61">
      <w:pPr>
        <w:pStyle w:val="afa"/>
      </w:pPr>
      <w:r w:rsidRPr="005E282C">
        <w:rPr>
          <w:rFonts w:eastAsia="PMingLiU" w:hint="eastAsia"/>
          <w:lang w:eastAsia="zh-TW"/>
        </w:rPr>
        <w:t>（</w:t>
      </w:r>
      <w:r w:rsidRPr="005E282C">
        <w:rPr>
          <w:rFonts w:eastAsia="PMingLiU"/>
          <w:lang w:eastAsia="zh-TW"/>
        </w:rPr>
        <w:t>4</w:t>
      </w:r>
      <w:r w:rsidRPr="005E282C">
        <w:rPr>
          <w:rFonts w:eastAsia="PMingLiU" w:hint="eastAsia"/>
          <w:lang w:eastAsia="zh-TW"/>
        </w:rPr>
        <w:t>）關於前瞻性陳述的警示說明。</w:t>
      </w:r>
    </w:p>
    <w:p w14:paraId="37FCF95D" w14:textId="6ADAEAE2" w:rsidR="00577AC7" w:rsidRDefault="005E282C" w:rsidP="00C00A61">
      <w:pPr>
        <w:pStyle w:val="afa"/>
      </w:pPr>
      <w:r w:rsidRPr="005E282C">
        <w:rPr>
          <w:rFonts w:eastAsia="PMingLiU" w:hint="eastAsia"/>
          <w:lang w:eastAsia="zh-TW"/>
        </w:rPr>
        <w:lastRenderedPageBreak/>
        <w:t>本白皮書中包含的所有聲明、新聞稿中或公眾可訪問的任何地方所作的聲明，以及</w:t>
      </w:r>
      <w:proofErr w:type="spellStart"/>
      <w:r w:rsidRPr="005E282C">
        <w:rPr>
          <w:rFonts w:eastAsia="PMingLiU"/>
          <w:lang w:eastAsia="zh-TW"/>
        </w:rPr>
        <w:t>PrayDAO</w:t>
      </w:r>
      <w:proofErr w:type="spellEnd"/>
      <w:r w:rsidRPr="005E282C">
        <w:rPr>
          <w:rFonts w:eastAsia="PMingLiU" w:hint="eastAsia"/>
          <w:lang w:eastAsia="zh-TW"/>
        </w:rPr>
        <w:t>或其各自成員可能作出的口頭聲明</w:t>
      </w:r>
      <w:r w:rsidRPr="005E282C">
        <w:rPr>
          <w:rFonts w:eastAsia="PMingLiU"/>
          <w:lang w:eastAsia="zh-TW"/>
        </w:rPr>
        <w:t>(</w:t>
      </w:r>
      <w:r w:rsidRPr="005E282C">
        <w:rPr>
          <w:rFonts w:eastAsia="PMingLiU" w:hint="eastAsia"/>
          <w:lang w:eastAsia="zh-TW"/>
        </w:rPr>
        <w:t>視情況而定</w:t>
      </w:r>
      <w:r w:rsidRPr="005E282C">
        <w:rPr>
          <w:rFonts w:eastAsia="PMingLiU"/>
          <w:lang w:eastAsia="zh-TW"/>
        </w:rPr>
        <w:t>)</w:t>
      </w:r>
      <w:r w:rsidRPr="005E282C">
        <w:rPr>
          <w:rFonts w:eastAsia="PMingLiU" w:hint="eastAsia"/>
          <w:lang w:eastAsia="zh-TW"/>
        </w:rPr>
        <w:t>，均不是歷史事實的聲明，均構成</w:t>
      </w:r>
      <w:r w:rsidRPr="005E282C">
        <w:rPr>
          <w:rFonts w:eastAsia="PMingLiU"/>
          <w:lang w:eastAsia="zh-TW"/>
        </w:rPr>
        <w:t>“</w:t>
      </w:r>
      <w:r w:rsidRPr="005E282C">
        <w:rPr>
          <w:rFonts w:eastAsia="PMingLiU" w:hint="eastAsia"/>
          <w:lang w:eastAsia="zh-TW"/>
        </w:rPr>
        <w:t>前瞻性聲明</w:t>
      </w:r>
      <w:r w:rsidRPr="005E282C">
        <w:rPr>
          <w:rFonts w:eastAsia="PMingLiU"/>
          <w:lang w:eastAsia="zh-TW"/>
        </w:rPr>
        <w:t>”</w:t>
      </w:r>
      <w:r w:rsidRPr="005E282C">
        <w:rPr>
          <w:rFonts w:eastAsia="PMingLiU" w:hint="eastAsia"/>
          <w:lang w:eastAsia="zh-TW"/>
        </w:rPr>
        <w:t>。</w:t>
      </w:r>
    </w:p>
    <w:p w14:paraId="6E0AB338" w14:textId="7BC41F3F" w:rsidR="00577AC7" w:rsidRDefault="005E282C" w:rsidP="00C00A61">
      <w:pPr>
        <w:pStyle w:val="afa"/>
        <w:rPr>
          <w:lang w:eastAsia="zh-TW"/>
        </w:rPr>
      </w:pPr>
      <w:r w:rsidRPr="005E282C">
        <w:rPr>
          <w:rFonts w:eastAsia="PMingLiU" w:hint="eastAsia"/>
          <w:lang w:eastAsia="zh-TW"/>
        </w:rPr>
        <w:t>其中一些陳述可以用前瞻性術語來識別，如“目標”、“願景”、“預期”、“相信”、“可能”、“估計”、“預計”、“如果”、“打算”、“將會”、“計畫”、“也許”、“專案”、“應該”、“將”或其他類似術語。然而，這些術語並不是識別前瞻性陳述的唯一手段。所有有關</w:t>
      </w:r>
      <w:proofErr w:type="spellStart"/>
      <w:r w:rsidRPr="005E282C">
        <w:rPr>
          <w:rFonts w:eastAsia="PMingLiU"/>
          <w:lang w:eastAsia="zh-TW"/>
        </w:rPr>
        <w:t>PrayDAO</w:t>
      </w:r>
      <w:proofErr w:type="spellEnd"/>
      <w:r w:rsidRPr="005E282C">
        <w:rPr>
          <w:rFonts w:eastAsia="PMingLiU" w:hint="eastAsia"/>
          <w:lang w:eastAsia="zh-TW"/>
        </w:rPr>
        <w:t>的財務狀況、業務戰略、計畫和前景以及鯨目動物所處行業的未來前景的陳述均為前瞻性陳述。這些前瞻性陳述，包括但不限於有關</w:t>
      </w:r>
      <w:proofErr w:type="spellStart"/>
      <w:r w:rsidRPr="005E282C">
        <w:rPr>
          <w:rFonts w:eastAsia="PMingLiU"/>
          <w:lang w:eastAsia="zh-TW"/>
        </w:rPr>
        <w:t>PrayDAO</w:t>
      </w:r>
      <w:proofErr w:type="spellEnd"/>
      <w:r w:rsidRPr="005E282C">
        <w:rPr>
          <w:rFonts w:eastAsia="PMingLiU" w:hint="eastAsia"/>
          <w:lang w:eastAsia="zh-TW"/>
        </w:rPr>
        <w:t>的收入和盈利、前景、未來計畫、其他預期的行業趨勢以及本白皮書中討論的有關鯨目動物的其他事項的陳述，均不是歷史事實，而只是預測。這些前瞻性陳述涉及已知和未知的風險、不確定性和其他因素，這些風險、不確定性和其他因素可能導致鯨目動物的實際未來結果、業績或成就與此類前瞻性陳述所預期、明示或暗示的任何未來結果、業績或成就大不相同。這些因素包括：</w:t>
      </w:r>
    </w:p>
    <w:p w14:paraId="2B8A4BC7" w14:textId="6A0EBE6B" w:rsidR="00577AC7" w:rsidRDefault="005E282C" w:rsidP="00C00A61">
      <w:pPr>
        <w:pStyle w:val="afa"/>
        <w:rPr>
          <w:lang w:eastAsia="zh-TW"/>
        </w:rPr>
      </w:pPr>
      <w:r w:rsidRPr="005E282C">
        <w:rPr>
          <w:rFonts w:eastAsia="PMingLiU" w:hint="eastAsia"/>
          <w:lang w:eastAsia="zh-TW"/>
        </w:rPr>
        <w:t>政治、社會、經濟和股票或加密貨幣市場條件的變化，以及</w:t>
      </w:r>
      <w:proofErr w:type="spellStart"/>
      <w:r w:rsidRPr="005E282C">
        <w:rPr>
          <w:rFonts w:eastAsia="PMingLiU"/>
          <w:lang w:eastAsia="zh-TW"/>
        </w:rPr>
        <w:t>PrayDAO</w:t>
      </w:r>
      <w:proofErr w:type="spellEnd"/>
      <w:r w:rsidRPr="005E282C">
        <w:rPr>
          <w:rFonts w:eastAsia="PMingLiU" w:hint="eastAsia"/>
          <w:lang w:eastAsia="zh-TW"/>
        </w:rPr>
        <w:t>開展各自業務和運營所在國家的監管環境；</w:t>
      </w:r>
    </w:p>
    <w:p w14:paraId="7389E270" w14:textId="3A34C0E8" w:rsidR="00577AC7" w:rsidRDefault="005E282C" w:rsidP="00C00A61">
      <w:pPr>
        <w:pStyle w:val="afa"/>
      </w:pPr>
      <w:proofErr w:type="spellStart"/>
      <w:r w:rsidRPr="005E282C">
        <w:rPr>
          <w:rFonts w:eastAsia="PMingLiU"/>
          <w:lang w:eastAsia="zh-TW"/>
        </w:rPr>
        <w:t>PrayDAO</w:t>
      </w:r>
      <w:proofErr w:type="spellEnd"/>
      <w:r w:rsidRPr="005E282C">
        <w:rPr>
          <w:rFonts w:eastAsia="PMingLiU" w:hint="eastAsia"/>
          <w:lang w:eastAsia="zh-TW"/>
        </w:rPr>
        <w:t>可能無法或無法執行或實施其各自的業務戰略和未來計畫的風險；</w:t>
      </w:r>
      <w:r w:rsidR="00E44CCA">
        <w:rPr>
          <w:rFonts w:hint="eastAsia"/>
        </w:rPr>
        <w:t xml:space="preserve"> </w:t>
      </w:r>
    </w:p>
    <w:p w14:paraId="0BC0D807" w14:textId="6CA13791" w:rsidR="00577AC7" w:rsidRDefault="005E282C" w:rsidP="00C00A61">
      <w:pPr>
        <w:pStyle w:val="afa"/>
      </w:pPr>
      <w:proofErr w:type="spellStart"/>
      <w:r w:rsidRPr="005E282C">
        <w:rPr>
          <w:rFonts w:eastAsia="PMingLiU"/>
          <w:lang w:eastAsia="zh-TW"/>
        </w:rPr>
        <w:t>PrayDAO</w:t>
      </w:r>
      <w:proofErr w:type="spellEnd"/>
      <w:r w:rsidRPr="005E282C">
        <w:rPr>
          <w:rFonts w:eastAsia="PMingLiU" w:hint="eastAsia"/>
          <w:lang w:eastAsia="zh-TW"/>
        </w:rPr>
        <w:t>的預期增長戰略和預期內部增長的變化；</w:t>
      </w:r>
    </w:p>
    <w:p w14:paraId="3E08CB7C" w14:textId="2263B877" w:rsidR="00577AC7" w:rsidRDefault="005E282C" w:rsidP="00C00A61">
      <w:pPr>
        <w:pStyle w:val="afa"/>
      </w:pPr>
      <w:proofErr w:type="spellStart"/>
      <w:r w:rsidRPr="005E282C">
        <w:rPr>
          <w:rFonts w:eastAsia="PMingLiU"/>
          <w:lang w:eastAsia="zh-TW"/>
        </w:rPr>
        <w:t>PrayDAO</w:t>
      </w:r>
      <w:proofErr w:type="spellEnd"/>
      <w:r w:rsidRPr="005E282C">
        <w:rPr>
          <w:rFonts w:eastAsia="PMingLiU" w:hint="eastAsia"/>
          <w:lang w:eastAsia="zh-TW"/>
        </w:rPr>
        <w:t>經營其各自業務和業務所需員工的可獲得性和工資的</w:t>
      </w:r>
      <w:r w:rsidRPr="005E282C">
        <w:rPr>
          <w:rFonts w:eastAsia="PMingLiU" w:hint="eastAsia"/>
          <w:lang w:eastAsia="zh-TW"/>
        </w:rPr>
        <w:lastRenderedPageBreak/>
        <w:t>變化；</w:t>
      </w:r>
    </w:p>
    <w:p w14:paraId="7273306F" w14:textId="133CDDE7" w:rsidR="00577AC7" w:rsidRDefault="005E282C" w:rsidP="00C00A61">
      <w:pPr>
        <w:pStyle w:val="afa"/>
      </w:pPr>
      <w:proofErr w:type="spellStart"/>
      <w:r w:rsidRPr="005E282C">
        <w:rPr>
          <w:rFonts w:eastAsia="PMingLiU"/>
          <w:lang w:eastAsia="zh-TW"/>
        </w:rPr>
        <w:t>PrayDAO</w:t>
      </w:r>
      <w:proofErr w:type="spellEnd"/>
      <w:r w:rsidRPr="005E282C">
        <w:rPr>
          <w:rFonts w:eastAsia="PMingLiU" w:hint="eastAsia"/>
          <w:lang w:eastAsia="zh-TW"/>
        </w:rPr>
        <w:t>客戶偏好的變化；</w:t>
      </w:r>
    </w:p>
    <w:p w14:paraId="0E03228F" w14:textId="037A9AC2" w:rsidR="00577AC7" w:rsidRDefault="005E282C" w:rsidP="00C00A61">
      <w:pPr>
        <w:pStyle w:val="afa"/>
      </w:pPr>
      <w:proofErr w:type="spellStart"/>
      <w:r w:rsidRPr="005E282C">
        <w:rPr>
          <w:rFonts w:eastAsia="PMingLiU"/>
          <w:lang w:eastAsia="zh-TW"/>
        </w:rPr>
        <w:t>PrayDAO</w:t>
      </w:r>
      <w:proofErr w:type="spellEnd"/>
      <w:r w:rsidRPr="005E282C">
        <w:rPr>
          <w:rFonts w:eastAsia="PMingLiU" w:hint="eastAsia"/>
          <w:lang w:eastAsia="zh-TW"/>
        </w:rPr>
        <w:t>未來資本需求的變化以及為這種需求提供資金和資本的情況；戰爭或國際或國內恐怖主義行為；</w:t>
      </w:r>
    </w:p>
    <w:p w14:paraId="29518AF0" w14:textId="2984A269" w:rsidR="00577AC7" w:rsidRDefault="005E282C" w:rsidP="00C00A61">
      <w:pPr>
        <w:pStyle w:val="afa"/>
      </w:pPr>
      <w:r w:rsidRPr="005E282C">
        <w:rPr>
          <w:rFonts w:eastAsia="PMingLiU" w:hint="eastAsia"/>
          <w:lang w:eastAsia="zh-TW"/>
        </w:rPr>
        <w:t>發生影響</w:t>
      </w:r>
      <w:proofErr w:type="spellStart"/>
      <w:r w:rsidRPr="005E282C">
        <w:rPr>
          <w:rFonts w:eastAsia="PMingLiU"/>
          <w:lang w:eastAsia="zh-TW"/>
        </w:rPr>
        <w:t>PrayDAO</w:t>
      </w:r>
      <w:proofErr w:type="spellEnd"/>
      <w:r w:rsidRPr="005E282C">
        <w:rPr>
          <w:rFonts w:eastAsia="PMingLiU" w:hint="eastAsia"/>
          <w:lang w:eastAsia="zh-TW"/>
        </w:rPr>
        <w:t>的業務和</w:t>
      </w:r>
      <w:r w:rsidRPr="005E282C">
        <w:rPr>
          <w:rFonts w:eastAsia="PMingLiU"/>
          <w:lang w:eastAsia="zh-TW"/>
        </w:rPr>
        <w:t>/</w:t>
      </w:r>
      <w:r w:rsidRPr="005E282C">
        <w:rPr>
          <w:rFonts w:eastAsia="PMingLiU" w:hint="eastAsia"/>
          <w:lang w:eastAsia="zh-TW"/>
        </w:rPr>
        <w:t>或經營的災難性事件、自然災害和天災；</w:t>
      </w:r>
    </w:p>
    <w:p w14:paraId="51308DD3" w14:textId="5516FF51" w:rsidR="00577AC7" w:rsidRDefault="005E282C" w:rsidP="00C00A61">
      <w:pPr>
        <w:pStyle w:val="afa"/>
      </w:pPr>
      <w:proofErr w:type="spellStart"/>
      <w:r w:rsidRPr="005E282C">
        <w:rPr>
          <w:rFonts w:eastAsia="PMingLiU"/>
          <w:lang w:eastAsia="zh-TW"/>
        </w:rPr>
        <w:t>PrayDAO</w:t>
      </w:r>
      <w:proofErr w:type="spellEnd"/>
      <w:r w:rsidRPr="005E282C">
        <w:rPr>
          <w:rFonts w:eastAsia="PMingLiU" w:hint="eastAsia"/>
          <w:lang w:eastAsia="zh-TW"/>
        </w:rPr>
        <w:t>無法控制的其他因素；</w:t>
      </w:r>
    </w:p>
    <w:p w14:paraId="4EBDA6B3" w14:textId="67F675D6" w:rsidR="00577AC7" w:rsidRDefault="005E282C" w:rsidP="00C00A61">
      <w:pPr>
        <w:pStyle w:val="afa"/>
      </w:pPr>
      <w:r w:rsidRPr="005E282C">
        <w:rPr>
          <w:rFonts w:eastAsia="PMingLiU" w:hint="eastAsia"/>
          <w:lang w:eastAsia="zh-TW"/>
        </w:rPr>
        <w:t>與</w:t>
      </w:r>
      <w:proofErr w:type="spellStart"/>
      <w:r w:rsidRPr="005E282C">
        <w:rPr>
          <w:rFonts w:eastAsia="PMingLiU"/>
          <w:lang w:eastAsia="zh-TW"/>
        </w:rPr>
        <w:t>PrayDAO</w:t>
      </w:r>
      <w:proofErr w:type="spellEnd"/>
      <w:r w:rsidRPr="005E282C">
        <w:rPr>
          <w:rFonts w:eastAsia="PMingLiU" w:hint="eastAsia"/>
          <w:lang w:eastAsia="zh-TW"/>
        </w:rPr>
        <w:t>及其業務和運營、</w:t>
      </w:r>
      <w:r w:rsidRPr="005E282C">
        <w:rPr>
          <w:rFonts w:eastAsia="PMingLiU"/>
          <w:lang w:eastAsia="zh-TW"/>
        </w:rPr>
        <w:t>NFT(</w:t>
      </w:r>
      <w:r w:rsidRPr="005E282C">
        <w:rPr>
          <w:rFonts w:eastAsia="PMingLiU" w:hint="eastAsia"/>
          <w:lang w:eastAsia="zh-TW"/>
        </w:rPr>
        <w:t>均在白皮書中提及</w:t>
      </w:r>
      <w:r w:rsidRPr="005E282C">
        <w:rPr>
          <w:rFonts w:eastAsia="PMingLiU"/>
          <w:lang w:eastAsia="zh-TW"/>
        </w:rPr>
        <w:t>)</w:t>
      </w:r>
      <w:r w:rsidRPr="005E282C">
        <w:rPr>
          <w:rFonts w:eastAsia="PMingLiU" w:hint="eastAsia"/>
          <w:lang w:eastAsia="zh-TW"/>
        </w:rPr>
        <w:t>相關的任何風險和不確定性。</w:t>
      </w:r>
    </w:p>
    <w:p w14:paraId="5CB11311" w14:textId="07590975" w:rsidR="00577AC7" w:rsidRDefault="005E282C" w:rsidP="00C00A61">
      <w:pPr>
        <w:pStyle w:val="afa"/>
      </w:pPr>
      <w:r w:rsidRPr="005E282C">
        <w:rPr>
          <w:rFonts w:eastAsia="PMingLiU" w:hint="eastAsia"/>
          <w:lang w:eastAsia="zh-TW"/>
        </w:rPr>
        <w:t>所有由</w:t>
      </w:r>
      <w:proofErr w:type="spellStart"/>
      <w:r w:rsidRPr="005E282C">
        <w:rPr>
          <w:rFonts w:eastAsia="PMingLiU"/>
          <w:lang w:eastAsia="zh-TW"/>
        </w:rPr>
        <w:t>PrayDAO</w:t>
      </w:r>
      <w:proofErr w:type="spellEnd"/>
      <w:r w:rsidRPr="005E282C">
        <w:rPr>
          <w:rFonts w:eastAsia="PMingLiU" w:hint="eastAsia"/>
          <w:lang w:eastAsia="zh-TW"/>
        </w:rPr>
        <w:t>作出的或歸因於</w:t>
      </w:r>
      <w:proofErr w:type="spellStart"/>
      <w:r w:rsidRPr="005E282C">
        <w:rPr>
          <w:rFonts w:eastAsia="PMingLiU"/>
          <w:lang w:eastAsia="zh-TW"/>
        </w:rPr>
        <w:t>PrayDAO</w:t>
      </w:r>
      <w:proofErr w:type="spellEnd"/>
      <w:r w:rsidRPr="005E282C">
        <w:rPr>
          <w:rFonts w:eastAsia="PMingLiU" w:hint="eastAsia"/>
          <w:lang w:eastAsia="zh-TW"/>
        </w:rPr>
        <w:t>的所有前瞻性陳述都明確地受到這些因素的限制。</w:t>
      </w:r>
    </w:p>
    <w:p w14:paraId="10355E8D" w14:textId="1B70558B" w:rsidR="00577AC7" w:rsidRDefault="005E282C" w:rsidP="00C00A61">
      <w:pPr>
        <w:pStyle w:val="afa"/>
      </w:pPr>
      <w:r w:rsidRPr="005E282C">
        <w:rPr>
          <w:rFonts w:eastAsia="PMingLiU" w:hint="eastAsia"/>
          <w:lang w:eastAsia="zh-TW"/>
        </w:rPr>
        <w:t>鑒於可能導致</w:t>
      </w:r>
      <w:proofErr w:type="spellStart"/>
      <w:r w:rsidRPr="005E282C">
        <w:rPr>
          <w:rFonts w:eastAsia="PMingLiU"/>
          <w:lang w:eastAsia="zh-TW"/>
        </w:rPr>
        <w:t>PrayDAO</w:t>
      </w:r>
      <w:proofErr w:type="spellEnd"/>
      <w:r w:rsidRPr="005E282C">
        <w:rPr>
          <w:rFonts w:eastAsia="PMingLiU" w:hint="eastAsia"/>
          <w:lang w:eastAsia="zh-TW"/>
        </w:rPr>
        <w:t>的實際未來結果、業績或成就與本白皮書中的前瞻性陳述所預期、明示或暗示的大不相同的風險和不確定因素，不得過度依賴這些陳述。</w:t>
      </w:r>
    </w:p>
    <w:p w14:paraId="6A7905DC" w14:textId="559487AC" w:rsidR="00577AC7" w:rsidRDefault="005E282C" w:rsidP="00C00A61">
      <w:pPr>
        <w:pStyle w:val="afa"/>
      </w:pPr>
      <w:r w:rsidRPr="005E282C">
        <w:rPr>
          <w:rFonts w:eastAsia="PMingLiU" w:hint="eastAsia"/>
          <w:lang w:eastAsia="zh-TW"/>
        </w:rPr>
        <w:t>這些前瞻性陳述僅在本白皮書發表之日起適用。</w:t>
      </w:r>
    </w:p>
    <w:p w14:paraId="3FE2C36E" w14:textId="09A1A34A" w:rsidR="00577AC7" w:rsidRDefault="005E282C" w:rsidP="00C00A61">
      <w:pPr>
        <w:pStyle w:val="afa"/>
        <w:rPr>
          <w:lang w:eastAsia="zh-TW"/>
        </w:rPr>
      </w:pPr>
      <w:proofErr w:type="spellStart"/>
      <w:r w:rsidRPr="005E282C">
        <w:rPr>
          <w:rFonts w:eastAsia="PMingLiU"/>
          <w:lang w:eastAsia="zh-TW"/>
        </w:rPr>
        <w:t>PrayDAO</w:t>
      </w:r>
      <w:proofErr w:type="spellEnd"/>
      <w:r w:rsidRPr="005E282C">
        <w:rPr>
          <w:rFonts w:eastAsia="PMingLiU" w:hint="eastAsia"/>
          <w:lang w:eastAsia="zh-TW"/>
        </w:rPr>
        <w:t>不代表、保證和</w:t>
      </w:r>
      <w:r w:rsidRPr="005E282C">
        <w:rPr>
          <w:rFonts w:eastAsia="PMingLiU"/>
          <w:lang w:eastAsia="zh-TW"/>
        </w:rPr>
        <w:t>/</w:t>
      </w:r>
      <w:r w:rsidRPr="005E282C">
        <w:rPr>
          <w:rFonts w:eastAsia="PMingLiU" w:hint="eastAsia"/>
          <w:lang w:eastAsia="zh-TW"/>
        </w:rPr>
        <w:t>或保證</w:t>
      </w:r>
      <w:proofErr w:type="spellStart"/>
      <w:r w:rsidRPr="005E282C">
        <w:rPr>
          <w:rFonts w:eastAsia="PMingLiU"/>
          <w:lang w:eastAsia="zh-TW"/>
        </w:rPr>
        <w:t>PrayDAO</w:t>
      </w:r>
      <w:proofErr w:type="spellEnd"/>
      <w:r w:rsidRPr="005E282C">
        <w:rPr>
          <w:rFonts w:eastAsia="PMingLiU" w:hint="eastAsia"/>
          <w:lang w:eastAsia="zh-TW"/>
        </w:rPr>
        <w:t>的實際未來結果、業績或成就與這些前瞻性陳述中所討論的一致。</w:t>
      </w:r>
      <w:proofErr w:type="spellStart"/>
      <w:r w:rsidRPr="005E282C">
        <w:rPr>
          <w:rFonts w:eastAsia="PMingLiU"/>
          <w:lang w:eastAsia="zh-TW"/>
        </w:rPr>
        <w:t>PrayDAO</w:t>
      </w:r>
      <w:proofErr w:type="spellEnd"/>
      <w:r w:rsidRPr="005E282C">
        <w:rPr>
          <w:rFonts w:eastAsia="PMingLiU" w:hint="eastAsia"/>
          <w:lang w:eastAsia="zh-TW"/>
        </w:rPr>
        <w:t>的實際結果、業績或成就可能與這些前瞻性陳述中預期的大不相同。</w:t>
      </w:r>
    </w:p>
    <w:p w14:paraId="79702C1F" w14:textId="3DB1A5CB" w:rsidR="00577AC7" w:rsidRDefault="005E282C" w:rsidP="00C00A61">
      <w:pPr>
        <w:pStyle w:val="afa"/>
      </w:pPr>
      <w:r w:rsidRPr="005E282C">
        <w:rPr>
          <w:rFonts w:eastAsia="PMingLiU" w:hint="eastAsia"/>
          <w:lang w:eastAsia="zh-TW"/>
        </w:rPr>
        <w:t>本白皮書中包含的任何內容都不能或可能被視為有關</w:t>
      </w:r>
      <w:proofErr w:type="spellStart"/>
      <w:r w:rsidRPr="005E282C">
        <w:rPr>
          <w:rFonts w:eastAsia="PMingLiU"/>
          <w:lang w:eastAsia="zh-TW"/>
        </w:rPr>
        <w:t>PrayDAO</w:t>
      </w:r>
      <w:proofErr w:type="spellEnd"/>
      <w:r w:rsidRPr="005E282C">
        <w:rPr>
          <w:rFonts w:eastAsia="PMingLiU" w:hint="eastAsia"/>
          <w:lang w:eastAsia="zh-TW"/>
        </w:rPr>
        <w:t>未來業績或政策的承諾、陳述或承諾。</w:t>
      </w:r>
    </w:p>
    <w:p w14:paraId="5F59A74F" w14:textId="27E14252" w:rsidR="00577AC7" w:rsidRDefault="005E282C" w:rsidP="00C00A61">
      <w:pPr>
        <w:pStyle w:val="afa"/>
      </w:pPr>
      <w:r w:rsidRPr="005E282C">
        <w:rPr>
          <w:rFonts w:eastAsia="PMingLiU" w:hint="eastAsia"/>
          <w:lang w:eastAsia="zh-TW"/>
        </w:rPr>
        <w:t>此外，</w:t>
      </w:r>
      <w:proofErr w:type="spellStart"/>
      <w:r w:rsidRPr="005E282C">
        <w:rPr>
          <w:rFonts w:eastAsia="PMingLiU"/>
          <w:lang w:eastAsia="zh-TW"/>
        </w:rPr>
        <w:t>PrayDAO</w:t>
      </w:r>
      <w:proofErr w:type="spellEnd"/>
      <w:r w:rsidRPr="005E282C">
        <w:rPr>
          <w:rFonts w:eastAsia="PMingLiU" w:hint="eastAsia"/>
          <w:lang w:eastAsia="zh-TW"/>
        </w:rPr>
        <w:t>不承擔任何責任更新任何這些前瞻性陳述或公開宣佈對這些前瞻性陳述進行任何修訂，以反映未來的發展、事件</w:t>
      </w:r>
      <w:r w:rsidRPr="005E282C">
        <w:rPr>
          <w:rFonts w:eastAsia="PMingLiU" w:hint="eastAsia"/>
          <w:lang w:eastAsia="zh-TW"/>
        </w:rPr>
        <w:lastRenderedPageBreak/>
        <w:t>或情況，即使將來有新的資訊或發生其他事件。</w:t>
      </w:r>
    </w:p>
    <w:p w14:paraId="2325F0D6" w14:textId="3691F7C0" w:rsidR="00577AC7" w:rsidRDefault="005E282C" w:rsidP="00C00A61">
      <w:pPr>
        <w:pStyle w:val="afa"/>
        <w:rPr>
          <w:lang w:eastAsia="zh-TW"/>
        </w:rPr>
      </w:pPr>
      <w:r w:rsidRPr="005E282C">
        <w:rPr>
          <w:rFonts w:eastAsia="PMingLiU" w:hint="eastAsia"/>
          <w:lang w:eastAsia="zh-TW"/>
        </w:rPr>
        <w:t>（</w:t>
      </w:r>
      <w:r w:rsidRPr="005E282C">
        <w:rPr>
          <w:rFonts w:eastAsia="PMingLiU"/>
          <w:lang w:eastAsia="zh-TW"/>
        </w:rPr>
        <w:t>5</w:t>
      </w:r>
      <w:r w:rsidRPr="005E282C">
        <w:rPr>
          <w:rFonts w:eastAsia="PMingLiU" w:hint="eastAsia"/>
          <w:lang w:eastAsia="zh-TW"/>
        </w:rPr>
        <w:t>）使用的術語。為了便於更好地瞭解</w:t>
      </w:r>
      <w:proofErr w:type="spellStart"/>
      <w:r w:rsidRPr="005E282C">
        <w:rPr>
          <w:rFonts w:eastAsia="PMingLiU"/>
          <w:lang w:eastAsia="zh-TW"/>
        </w:rPr>
        <w:t>PrayDAO</w:t>
      </w:r>
      <w:proofErr w:type="spellEnd"/>
      <w:r w:rsidRPr="005E282C">
        <w:rPr>
          <w:rFonts w:eastAsia="PMingLiU" w:hint="eastAsia"/>
          <w:lang w:eastAsia="zh-TW"/>
        </w:rPr>
        <w:t>的業務和運營情況，本白皮書中使用了某些技術術語和縮寫，以及在某些情況下對它們的描述。這些描述和指定的含義不應被視為其含義的確定性，並且可能不符合標準的行業含義或用法。</w:t>
      </w:r>
    </w:p>
    <w:p w14:paraId="4E504BD2" w14:textId="37001454" w:rsidR="00577AC7" w:rsidRDefault="005E282C" w:rsidP="00C00A61">
      <w:pPr>
        <w:pStyle w:val="afa"/>
        <w:rPr>
          <w:lang w:eastAsia="zh-TW"/>
        </w:rPr>
      </w:pPr>
      <w:r w:rsidRPr="005E282C">
        <w:rPr>
          <w:rFonts w:eastAsia="PMingLiU" w:hint="eastAsia"/>
          <w:lang w:eastAsia="zh-TW"/>
        </w:rPr>
        <w:t>（</w:t>
      </w:r>
      <w:r w:rsidRPr="005E282C">
        <w:rPr>
          <w:rFonts w:eastAsia="PMingLiU"/>
          <w:lang w:eastAsia="zh-TW"/>
        </w:rPr>
        <w:t>6</w:t>
      </w:r>
      <w:r w:rsidRPr="005E282C">
        <w:rPr>
          <w:rFonts w:eastAsia="PMingLiU" w:hint="eastAsia"/>
          <w:lang w:eastAsia="zh-TW"/>
        </w:rPr>
        <w:t>）沒有建議。本白皮書中的任何資訊都不應被視為有關</w:t>
      </w:r>
      <w:proofErr w:type="spellStart"/>
      <w:r w:rsidRPr="005E282C">
        <w:rPr>
          <w:rFonts w:eastAsia="PMingLiU"/>
          <w:lang w:eastAsia="zh-TW"/>
        </w:rPr>
        <w:t>PrayDAO</w:t>
      </w:r>
      <w:proofErr w:type="spellEnd"/>
      <w:r w:rsidRPr="005E282C">
        <w:rPr>
          <w:rFonts w:eastAsia="PMingLiU" w:hint="eastAsia"/>
          <w:lang w:eastAsia="zh-TW"/>
        </w:rPr>
        <w:t>、</w:t>
      </w:r>
      <w:r w:rsidRPr="005E282C">
        <w:rPr>
          <w:rFonts w:eastAsia="PMingLiU"/>
          <w:lang w:eastAsia="zh-TW"/>
        </w:rPr>
        <w:t>NFT</w:t>
      </w:r>
      <w:r w:rsidRPr="005E282C">
        <w:rPr>
          <w:rFonts w:eastAsia="PMingLiU" w:hint="eastAsia"/>
          <w:lang w:eastAsia="zh-TW"/>
        </w:rPr>
        <w:t>的商業、法律、財務或稅務建議</w:t>
      </w:r>
      <w:r w:rsidRPr="005E282C">
        <w:rPr>
          <w:rFonts w:eastAsia="PMingLiU"/>
          <w:lang w:eastAsia="zh-TW"/>
        </w:rPr>
        <w:t>(</w:t>
      </w:r>
      <w:r w:rsidRPr="005E282C">
        <w:rPr>
          <w:rFonts w:eastAsia="PMingLiU" w:hint="eastAsia"/>
          <w:lang w:eastAsia="zh-TW"/>
        </w:rPr>
        <w:t>在白皮書中均有提及</w:t>
      </w:r>
      <w:r w:rsidRPr="005E282C">
        <w:rPr>
          <w:rFonts w:eastAsia="PMingLiU"/>
          <w:lang w:eastAsia="zh-TW"/>
        </w:rPr>
        <w:t>)</w:t>
      </w:r>
      <w:r w:rsidRPr="005E282C">
        <w:rPr>
          <w:rFonts w:eastAsia="PMingLiU" w:hint="eastAsia"/>
          <w:lang w:eastAsia="zh-TW"/>
        </w:rPr>
        <w:t>。您應諮詢您的法律、財務、稅務或其他專業顧問，瞭解</w:t>
      </w:r>
      <w:proofErr w:type="spellStart"/>
      <w:r w:rsidRPr="005E282C">
        <w:rPr>
          <w:rFonts w:eastAsia="PMingLiU"/>
          <w:lang w:eastAsia="zh-TW"/>
        </w:rPr>
        <w:t>PrayDAO</w:t>
      </w:r>
      <w:proofErr w:type="spellEnd"/>
      <w:r w:rsidRPr="005E282C">
        <w:rPr>
          <w:rFonts w:eastAsia="PMingLiU" w:hint="eastAsia"/>
          <w:lang w:eastAsia="zh-TW"/>
        </w:rPr>
        <w:t>及其各自的業務和運營、</w:t>
      </w:r>
      <w:r w:rsidRPr="005E282C">
        <w:rPr>
          <w:rFonts w:eastAsia="PMingLiU"/>
          <w:lang w:eastAsia="zh-TW"/>
        </w:rPr>
        <w:t>NFT(</w:t>
      </w:r>
      <w:r w:rsidRPr="005E282C">
        <w:rPr>
          <w:rFonts w:eastAsia="PMingLiU" w:hint="eastAsia"/>
          <w:lang w:eastAsia="zh-TW"/>
        </w:rPr>
        <w:t>白皮書中均有提及</w:t>
      </w:r>
      <w:r w:rsidRPr="005E282C">
        <w:rPr>
          <w:rFonts w:eastAsia="PMingLiU"/>
          <w:lang w:eastAsia="zh-TW"/>
        </w:rPr>
        <w:t>)</w:t>
      </w:r>
      <w:r w:rsidRPr="005E282C">
        <w:rPr>
          <w:rFonts w:eastAsia="PMingLiU" w:hint="eastAsia"/>
          <w:lang w:eastAsia="zh-TW"/>
        </w:rPr>
        <w:t>。您應該意識到，您可能會被要求在無限期內承擔任何</w:t>
      </w:r>
      <w:proofErr w:type="spellStart"/>
      <w:r w:rsidRPr="005E282C">
        <w:rPr>
          <w:rFonts w:eastAsia="PMingLiU"/>
          <w:lang w:eastAsia="zh-TW"/>
        </w:rPr>
        <w:t>PrayDAO</w:t>
      </w:r>
      <w:proofErr w:type="spellEnd"/>
      <w:r w:rsidRPr="005E282C">
        <w:rPr>
          <w:rFonts w:eastAsia="PMingLiU" w:hint="eastAsia"/>
          <w:lang w:eastAsia="zh-TW"/>
        </w:rPr>
        <w:t>代幣的財務風險。</w:t>
      </w:r>
    </w:p>
    <w:p w14:paraId="79799552" w14:textId="25415B12" w:rsidR="00577AC7" w:rsidRDefault="005E282C" w:rsidP="00C00A61">
      <w:pPr>
        <w:pStyle w:val="afa"/>
        <w:rPr>
          <w:lang w:eastAsia="zh-TW"/>
        </w:rPr>
      </w:pPr>
      <w:r w:rsidRPr="005E282C">
        <w:rPr>
          <w:rFonts w:eastAsia="PMingLiU" w:hint="eastAsia"/>
          <w:lang w:eastAsia="zh-TW"/>
        </w:rPr>
        <w:t>（</w:t>
      </w:r>
      <w:r w:rsidRPr="005E282C">
        <w:rPr>
          <w:rFonts w:eastAsia="PMingLiU"/>
          <w:lang w:eastAsia="zh-TW"/>
        </w:rPr>
        <w:t>7</w:t>
      </w:r>
      <w:r w:rsidRPr="005E282C">
        <w:rPr>
          <w:rFonts w:eastAsia="PMingLiU" w:hint="eastAsia"/>
          <w:lang w:eastAsia="zh-TW"/>
        </w:rPr>
        <w:t>）無進一步的資訊或更新。沒有任何人被授權或被授權提供與</w:t>
      </w:r>
      <w:proofErr w:type="spellStart"/>
      <w:r w:rsidRPr="005E282C">
        <w:rPr>
          <w:rFonts w:eastAsia="PMingLiU"/>
          <w:lang w:eastAsia="zh-TW"/>
        </w:rPr>
        <w:t>PrayDAO</w:t>
      </w:r>
      <w:proofErr w:type="spellEnd"/>
      <w:r w:rsidRPr="005E282C">
        <w:rPr>
          <w:rFonts w:eastAsia="PMingLiU" w:hint="eastAsia"/>
          <w:lang w:eastAsia="zh-TW"/>
        </w:rPr>
        <w:t>及其各自的業務和運營、</w:t>
      </w:r>
      <w:r w:rsidRPr="005E282C">
        <w:rPr>
          <w:rFonts w:eastAsia="PMingLiU"/>
          <w:lang w:eastAsia="zh-TW"/>
        </w:rPr>
        <w:t>NFT</w:t>
      </w:r>
      <w:r w:rsidRPr="005E282C">
        <w:rPr>
          <w:rFonts w:eastAsia="PMingLiU" w:hint="eastAsia"/>
          <w:lang w:eastAsia="zh-TW"/>
        </w:rPr>
        <w:t>相關的任何未包含在本白皮書中的資訊或陳述，如果提供了該等資訊或陳述，則不得依賴於該等資訊或陳述是由</w:t>
      </w:r>
      <w:proofErr w:type="spellStart"/>
      <w:r w:rsidRPr="005E282C">
        <w:rPr>
          <w:rFonts w:eastAsia="PMingLiU"/>
          <w:lang w:eastAsia="zh-TW"/>
        </w:rPr>
        <w:t>PrayDAO</w:t>
      </w:r>
      <w:proofErr w:type="spellEnd"/>
      <w:r w:rsidRPr="005E282C">
        <w:rPr>
          <w:rFonts w:eastAsia="PMingLiU" w:hint="eastAsia"/>
          <w:lang w:eastAsia="zh-TW"/>
        </w:rPr>
        <w:t>或其代表授權的。在任何情況下，象徵性銷售</w:t>
      </w:r>
      <w:r w:rsidRPr="005E282C">
        <w:rPr>
          <w:rFonts w:eastAsia="PMingLiU"/>
          <w:lang w:eastAsia="zh-TW"/>
        </w:rPr>
        <w:t>(</w:t>
      </w:r>
      <w:r w:rsidRPr="005E282C">
        <w:rPr>
          <w:rFonts w:eastAsia="PMingLiU" w:hint="eastAsia"/>
          <w:lang w:eastAsia="zh-TW"/>
        </w:rPr>
        <w:t>如白皮書中所述</w:t>
      </w:r>
      <w:r w:rsidRPr="005E282C">
        <w:rPr>
          <w:rFonts w:eastAsia="PMingLiU"/>
          <w:lang w:eastAsia="zh-TW"/>
        </w:rPr>
        <w:t>)</w:t>
      </w:r>
      <w:r w:rsidRPr="005E282C">
        <w:rPr>
          <w:rFonts w:eastAsia="PMingLiU" w:hint="eastAsia"/>
          <w:lang w:eastAsia="zh-TW"/>
        </w:rPr>
        <w:t>不得構成持續陳述，或產生任何暗示或暗示，即自本白皮書日期以來，</w:t>
      </w:r>
      <w:proofErr w:type="spellStart"/>
      <w:r w:rsidRPr="005E282C">
        <w:rPr>
          <w:rFonts w:eastAsia="PMingLiU"/>
          <w:lang w:eastAsia="zh-TW"/>
        </w:rPr>
        <w:t>PrayDAO</w:t>
      </w:r>
      <w:proofErr w:type="spellEnd"/>
      <w:r w:rsidRPr="005E282C">
        <w:rPr>
          <w:rFonts w:eastAsia="PMingLiU" w:hint="eastAsia"/>
          <w:lang w:eastAsia="zh-TW"/>
        </w:rPr>
        <w:t>的事務、條件和前景或本白皮書中包含的任何事實或資訊沒有合理地可能涉及重大變化或發展的任何變化或發展。</w:t>
      </w:r>
    </w:p>
    <w:p w14:paraId="042AD2F4" w14:textId="28554217" w:rsidR="00577AC7" w:rsidRDefault="005E282C" w:rsidP="00C00A61">
      <w:pPr>
        <w:pStyle w:val="afa"/>
        <w:rPr>
          <w:lang w:eastAsia="zh-TW"/>
        </w:rPr>
      </w:pPr>
      <w:r w:rsidRPr="005E282C">
        <w:rPr>
          <w:rFonts w:eastAsia="PMingLiU" w:hint="eastAsia"/>
          <w:lang w:eastAsia="zh-TW"/>
        </w:rPr>
        <w:t>（</w:t>
      </w:r>
      <w:r w:rsidRPr="005E282C">
        <w:rPr>
          <w:rFonts w:eastAsia="PMingLiU"/>
          <w:lang w:eastAsia="zh-TW"/>
        </w:rPr>
        <w:t>8</w:t>
      </w:r>
      <w:r w:rsidRPr="005E282C">
        <w:rPr>
          <w:rFonts w:eastAsia="PMingLiU" w:hint="eastAsia"/>
          <w:lang w:eastAsia="zh-TW"/>
        </w:rPr>
        <w:t>）對分發和傳播的限制。本白皮書或其任何部分的分發或傳播可能受到任何司法管轄區的法律、法規要求和規則的禁止或限制。在任何限制適用的情況下，您應告知並遵守適用於您自費擁有</w:t>
      </w:r>
      <w:r w:rsidRPr="005E282C">
        <w:rPr>
          <w:rFonts w:eastAsia="PMingLiU" w:hint="eastAsia"/>
          <w:lang w:eastAsia="zh-TW"/>
        </w:rPr>
        <w:lastRenderedPageBreak/>
        <w:t>本白皮書或其部分的任何限制，且不對</w:t>
      </w:r>
      <w:proofErr w:type="spellStart"/>
      <w:r w:rsidRPr="005E282C">
        <w:rPr>
          <w:rFonts w:eastAsia="PMingLiU"/>
          <w:lang w:eastAsia="zh-TW"/>
        </w:rPr>
        <w:t>PrayDAO</w:t>
      </w:r>
      <w:proofErr w:type="spellEnd"/>
      <w:r w:rsidRPr="005E282C">
        <w:rPr>
          <w:rFonts w:eastAsia="PMingLiU" w:hint="eastAsia"/>
          <w:lang w:eastAsia="zh-TW"/>
        </w:rPr>
        <w:t>負責。向其分發或傳播本白皮書副本、提供訪問或以其他方式持有本白皮書的人員不得出於任何目的向任何其他人散發、複製或以其他方式分發本白皮書或本白皮書中包含的任何資訊，也不得允許或導致此類情況發生。</w:t>
      </w:r>
    </w:p>
    <w:p w14:paraId="6EB5370C" w14:textId="2ABECA1E" w:rsidR="00577AC7" w:rsidRDefault="005E282C" w:rsidP="00C00A61">
      <w:pPr>
        <w:pStyle w:val="afa"/>
        <w:rPr>
          <w:lang w:eastAsia="zh-TW"/>
        </w:rPr>
      </w:pPr>
      <w:r w:rsidRPr="005E282C">
        <w:rPr>
          <w:rFonts w:eastAsia="PMingLiU" w:hint="eastAsia"/>
          <w:lang w:eastAsia="zh-TW"/>
        </w:rPr>
        <w:t>（</w:t>
      </w:r>
      <w:r w:rsidRPr="005E282C">
        <w:rPr>
          <w:rFonts w:eastAsia="PMingLiU"/>
          <w:lang w:eastAsia="zh-TW"/>
        </w:rPr>
        <w:t>9</w:t>
      </w:r>
      <w:r w:rsidRPr="005E282C">
        <w:rPr>
          <w:rFonts w:eastAsia="PMingLiU" w:hint="eastAsia"/>
          <w:lang w:eastAsia="zh-TW"/>
        </w:rPr>
        <w:t>）不提供證券或註冊。本白皮書不構成任何形式的招股說明書或要約檔，也不打算在任何司法管轄區構成證券要約或招攬證券投資。任何人都不一定要簽訂任何合同或有約束力的法律承諾，也不會在本白皮書的基礎上接受任何加密貨幣或其他形式的支付。任何與買賣</w:t>
      </w:r>
      <w:r w:rsidRPr="005E282C">
        <w:rPr>
          <w:rFonts w:eastAsia="PMingLiU"/>
          <w:lang w:eastAsia="zh-TW"/>
        </w:rPr>
        <w:t>NFT</w:t>
      </w:r>
      <w:r w:rsidRPr="005E282C">
        <w:rPr>
          <w:rFonts w:eastAsia="PMingLiU" w:hint="eastAsia"/>
          <w:lang w:eastAsia="zh-TW"/>
        </w:rPr>
        <w:t>有關的協議</w:t>
      </w:r>
      <w:r w:rsidRPr="005E282C">
        <w:rPr>
          <w:rFonts w:eastAsia="PMingLiU"/>
          <w:lang w:eastAsia="zh-TW"/>
        </w:rPr>
        <w:t>(</w:t>
      </w:r>
      <w:r w:rsidRPr="005E282C">
        <w:rPr>
          <w:rFonts w:eastAsia="PMingLiU" w:hint="eastAsia"/>
          <w:lang w:eastAsia="zh-TW"/>
        </w:rPr>
        <w:t>如本白皮書所指</w:t>
      </w:r>
      <w:r w:rsidRPr="005E282C">
        <w:rPr>
          <w:rFonts w:eastAsia="PMingLiU"/>
          <w:lang w:eastAsia="zh-TW"/>
        </w:rPr>
        <w:t>)</w:t>
      </w:r>
      <w:r w:rsidRPr="005E282C">
        <w:rPr>
          <w:rFonts w:eastAsia="PMingLiU" w:hint="eastAsia"/>
          <w:lang w:eastAsia="zh-TW"/>
        </w:rPr>
        <w:t>將僅受該協議條款的約束，不受其他檔的約束。如果本條款與本白皮書有任何不一致之處，以本白皮書為准。根據任何司法管轄區的法律、監管要求或規則，我們並沒有或將會採取這類行動。本白皮書的出版、分發或傳播並不意味著已遵守適用的法律、法規要求或規則。</w:t>
      </w:r>
    </w:p>
    <w:p w14:paraId="51BAF0C9" w14:textId="1ABD2931" w:rsidR="000F1726" w:rsidRDefault="005E282C" w:rsidP="00C00A61">
      <w:pPr>
        <w:pStyle w:val="afa"/>
        <w:rPr>
          <w:lang w:eastAsia="zh-TW"/>
        </w:rPr>
      </w:pPr>
      <w:r w:rsidRPr="005E282C">
        <w:rPr>
          <w:rFonts w:eastAsia="PMingLiU" w:hint="eastAsia"/>
          <w:lang w:eastAsia="zh-TW"/>
        </w:rPr>
        <w:t>（</w:t>
      </w:r>
      <w:r w:rsidRPr="005E282C">
        <w:rPr>
          <w:rFonts w:eastAsia="PMingLiU"/>
          <w:lang w:eastAsia="zh-TW"/>
        </w:rPr>
        <w:t>10</w:t>
      </w:r>
      <w:r w:rsidRPr="005E282C">
        <w:rPr>
          <w:rFonts w:eastAsia="PMingLiU" w:hint="eastAsia"/>
          <w:lang w:eastAsia="zh-TW"/>
        </w:rPr>
        <w:t>）風險和不確定性。</w:t>
      </w:r>
      <w:r w:rsidRPr="005E282C">
        <w:rPr>
          <w:rFonts w:eastAsia="PMingLiU"/>
          <w:lang w:eastAsia="zh-TW"/>
        </w:rPr>
        <w:t>NFT</w:t>
      </w:r>
      <w:r w:rsidRPr="005E282C">
        <w:rPr>
          <w:rFonts w:eastAsia="PMingLiU" w:hint="eastAsia"/>
          <w:lang w:eastAsia="zh-TW"/>
        </w:rPr>
        <w:t>的潛在購買者</w:t>
      </w:r>
      <w:r w:rsidRPr="005E282C">
        <w:rPr>
          <w:rFonts w:eastAsia="PMingLiU"/>
          <w:lang w:eastAsia="zh-TW"/>
        </w:rPr>
        <w:t>(</w:t>
      </w:r>
      <w:r w:rsidRPr="005E282C">
        <w:rPr>
          <w:rFonts w:eastAsia="PMingLiU" w:hint="eastAsia"/>
          <w:lang w:eastAsia="zh-TW"/>
        </w:rPr>
        <w:t>如本白皮書所述</w:t>
      </w:r>
      <w:r w:rsidRPr="005E282C">
        <w:rPr>
          <w:rFonts w:eastAsia="PMingLiU"/>
          <w:lang w:eastAsia="zh-TW"/>
        </w:rPr>
        <w:t>)</w:t>
      </w:r>
      <w:r w:rsidRPr="005E282C">
        <w:rPr>
          <w:rFonts w:eastAsia="PMingLiU" w:hint="eastAsia"/>
          <w:lang w:eastAsia="zh-TW"/>
        </w:rPr>
        <w:t>在購買</w:t>
      </w:r>
      <w:r w:rsidRPr="005E282C">
        <w:rPr>
          <w:rFonts w:eastAsia="PMingLiU"/>
          <w:lang w:eastAsia="zh-TW"/>
        </w:rPr>
        <w:t>NFT</w:t>
      </w:r>
      <w:r w:rsidRPr="005E282C">
        <w:rPr>
          <w:rFonts w:eastAsia="PMingLiU" w:hint="eastAsia"/>
          <w:lang w:eastAsia="zh-TW"/>
        </w:rPr>
        <w:t>之前，應仔細考慮和評估與</w:t>
      </w:r>
      <w:proofErr w:type="spellStart"/>
      <w:r w:rsidRPr="005E282C">
        <w:rPr>
          <w:rFonts w:eastAsia="PMingLiU"/>
          <w:lang w:eastAsia="zh-TW"/>
        </w:rPr>
        <w:t>PrayDAO</w:t>
      </w:r>
      <w:proofErr w:type="spellEnd"/>
      <w:r w:rsidRPr="005E282C">
        <w:rPr>
          <w:rFonts w:eastAsia="PMingLiU" w:hint="eastAsia"/>
          <w:lang w:eastAsia="zh-TW"/>
        </w:rPr>
        <w:t>的業務和運營、</w:t>
      </w:r>
      <w:r w:rsidRPr="005E282C">
        <w:rPr>
          <w:rFonts w:eastAsia="PMingLiU"/>
          <w:lang w:eastAsia="zh-TW"/>
        </w:rPr>
        <w:t>NFT(</w:t>
      </w:r>
      <w:r w:rsidRPr="005E282C">
        <w:rPr>
          <w:rFonts w:eastAsia="PMingLiU" w:hint="eastAsia"/>
          <w:lang w:eastAsia="zh-TW"/>
        </w:rPr>
        <w:t>均在白皮書中提及</w:t>
      </w:r>
      <w:r w:rsidRPr="005E282C">
        <w:rPr>
          <w:rFonts w:eastAsia="PMingLiU"/>
          <w:lang w:eastAsia="zh-TW"/>
        </w:rPr>
        <w:t>)</w:t>
      </w:r>
      <w:r w:rsidRPr="005E282C">
        <w:rPr>
          <w:rFonts w:eastAsia="PMingLiU" w:hint="eastAsia"/>
          <w:lang w:eastAsia="zh-TW"/>
        </w:rPr>
        <w:t>、本白皮書所載的所有資訊以及條款相關的所有風險和不確定因素。如果這些風險和不確定性演變成實際事件，</w:t>
      </w:r>
      <w:proofErr w:type="spellStart"/>
      <w:r w:rsidRPr="005E282C">
        <w:rPr>
          <w:rFonts w:eastAsia="PMingLiU"/>
          <w:lang w:eastAsia="zh-TW"/>
        </w:rPr>
        <w:t>PrayDAO</w:t>
      </w:r>
      <w:proofErr w:type="spellEnd"/>
      <w:r w:rsidRPr="005E282C">
        <w:rPr>
          <w:rFonts w:eastAsia="PMingLiU" w:hint="eastAsia"/>
          <w:lang w:eastAsia="zh-TW"/>
        </w:rPr>
        <w:t>的業務、財務狀況、經營結果和前景可能會受到重大不利影響。在這種情況下，您可能會損失</w:t>
      </w:r>
      <w:r w:rsidRPr="005E282C">
        <w:rPr>
          <w:rFonts w:eastAsia="PMingLiU"/>
          <w:lang w:eastAsia="zh-TW"/>
        </w:rPr>
        <w:t>NFT</w:t>
      </w:r>
      <w:r w:rsidRPr="005E282C">
        <w:rPr>
          <w:rFonts w:eastAsia="PMingLiU" w:hint="eastAsia"/>
          <w:lang w:eastAsia="zh-TW"/>
        </w:rPr>
        <w:t>的全部或部分價值。</w:t>
      </w:r>
    </w:p>
    <w:sectPr w:rsidR="000F1726" w:rsidSect="00CE4636">
      <w:footerReference w:type="default" r:id="rId1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AADBF3" w14:textId="77777777" w:rsidR="00426BD0" w:rsidRDefault="00426BD0">
      <w:r>
        <w:separator/>
      </w:r>
    </w:p>
  </w:endnote>
  <w:endnote w:type="continuationSeparator" w:id="0">
    <w:p w14:paraId="29175E4D" w14:textId="77777777" w:rsidR="00426BD0" w:rsidRDefault="00426B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PMingLiU">
    <w:altName w:val="PMingLiU"/>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630288"/>
    </w:sdtPr>
    <w:sdtEndPr/>
    <w:sdtContent>
      <w:p w14:paraId="077BADC5" w14:textId="7C5B26F7" w:rsidR="00911287" w:rsidRDefault="005E282C" w:rsidP="0085572B">
        <w:pPr>
          <w:pStyle w:val="ab"/>
          <w:jc w:val="center"/>
        </w:pPr>
        <w:r w:rsidRPr="005E282C">
          <w:rPr>
            <w:rFonts w:eastAsia="PMingLiU"/>
            <w:lang w:eastAsia="zh-TW"/>
          </w:rPr>
          <w:t>2</w:t>
        </w:r>
      </w:p>
    </w:sdtContent>
  </w:sdt>
  <w:p w14:paraId="2EC60468" w14:textId="77777777" w:rsidR="00911287" w:rsidRDefault="00911287">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9467846"/>
    </w:sdtPr>
    <w:sdtEndPr/>
    <w:sdtContent>
      <w:p w14:paraId="11D08E6A" w14:textId="2EC34E4C" w:rsidR="00911287" w:rsidRDefault="00911287">
        <w:pPr>
          <w:pStyle w:val="ab"/>
          <w:jc w:val="center"/>
        </w:pPr>
        <w:r>
          <w:fldChar w:fldCharType="begin"/>
        </w:r>
        <w:r>
          <w:instrText>PAGE   \* MERGEFORMAT</w:instrText>
        </w:r>
        <w:r>
          <w:fldChar w:fldCharType="separate"/>
        </w:r>
        <w:r w:rsidRPr="00C57E89">
          <w:rPr>
            <w:noProof/>
            <w:lang w:val="zh-CN"/>
          </w:rPr>
          <w:t>5</w:t>
        </w:r>
        <w:r w:rsidR="005E282C" w:rsidRPr="005E282C">
          <w:rPr>
            <w:rFonts w:eastAsia="PMingLiU"/>
            <w:noProof/>
            <w:lang w:val="zh-CN" w:eastAsia="zh-TW"/>
          </w:rPr>
          <w:t>3</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43412A" w14:textId="77777777" w:rsidR="00426BD0" w:rsidRDefault="00426BD0">
      <w:r>
        <w:separator/>
      </w:r>
    </w:p>
  </w:footnote>
  <w:footnote w:type="continuationSeparator" w:id="0">
    <w:p w14:paraId="199DD918" w14:textId="77777777" w:rsidR="00426BD0" w:rsidRDefault="00426B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C322E"/>
    <w:multiLevelType w:val="multilevel"/>
    <w:tmpl w:val="017C322E"/>
    <w:lvl w:ilvl="0">
      <w:start w:val="1"/>
      <w:numFmt w:val="none"/>
      <w:lvlText w:val=""/>
      <w:lvlJc w:val="left"/>
      <w:pPr>
        <w:ind w:left="0" w:firstLine="0"/>
      </w:pPr>
      <w:rPr>
        <w:rFonts w:hint="eastAsia"/>
      </w:rPr>
    </w:lvl>
    <w:lvl w:ilvl="1">
      <w:start w:val="1"/>
      <w:numFmt w:val="chineseCountingThousand"/>
      <w:lvlRestart w:val="0"/>
      <w:lvlText w:val="%2、"/>
      <w:lvlJc w:val="left"/>
      <w:pPr>
        <w:tabs>
          <w:tab w:val="left" w:pos="0"/>
        </w:tabs>
        <w:ind w:left="0" w:firstLine="0"/>
      </w:pPr>
      <w:rPr>
        <w:rFonts w:hint="eastAsia"/>
        <w:bCs w:val="0"/>
        <w:i w:val="0"/>
        <w:iCs w:val="0"/>
        <w:caps w:val="0"/>
        <w:smallCaps w:val="0"/>
        <w:strike w:val="0"/>
        <w:dstrike w:val="0"/>
        <w:vanish w:val="0"/>
        <w:color w:val="000000"/>
        <w:spacing w:val="0"/>
        <w:position w:val="0"/>
        <w:u w:val="none"/>
        <w:vertAlign w:val="baseline"/>
      </w:rPr>
    </w:lvl>
    <w:lvl w:ilvl="2">
      <w:start w:val="1"/>
      <w:numFmt w:val="chineseCountingThousand"/>
      <w:pStyle w:val="3"/>
      <w:lvlText w:val="(%3)"/>
      <w:lvlJc w:val="left"/>
      <w:pPr>
        <w:tabs>
          <w:tab w:val="left" w:pos="0"/>
        </w:tabs>
        <w:ind w:left="0" w:firstLine="0"/>
      </w:pPr>
      <w:rPr>
        <w:rFonts w:hint="eastAsia"/>
        <w:bCs w:val="0"/>
        <w:i w:val="0"/>
        <w:iCs w:val="0"/>
        <w:caps w:val="0"/>
        <w:smallCaps w:val="0"/>
        <w:strike w:val="0"/>
        <w:dstrike w:val="0"/>
        <w:vanish w:val="0"/>
        <w:color w:val="000000"/>
        <w:spacing w:val="0"/>
        <w:position w:val="0"/>
        <w:u w:val="none"/>
        <w:vertAlign w:val="baseline"/>
      </w:rPr>
    </w:lvl>
    <w:lvl w:ilvl="3">
      <w:start w:val="1"/>
      <w:numFmt w:val="decimal"/>
      <w:pStyle w:val="4"/>
      <w:lvlText w:val="%4."/>
      <w:lvlJc w:val="left"/>
      <w:pPr>
        <w:ind w:left="4252" w:hanging="283"/>
      </w:pPr>
      <w:rPr>
        <w:rFonts w:hint="eastAsia"/>
        <w:bCs w:val="0"/>
        <w:i w:val="0"/>
        <w:iCs w:val="0"/>
        <w:caps w:val="0"/>
        <w:smallCaps w:val="0"/>
        <w:strike w:val="0"/>
        <w:dstrike w:val="0"/>
        <w:vanish w:val="0"/>
        <w:color w:val="000000"/>
        <w:spacing w:val="0"/>
        <w:position w:val="0"/>
        <w:u w:val="none"/>
        <w:vertAlign w:val="baseline"/>
      </w:rPr>
    </w:lvl>
    <w:lvl w:ilvl="4">
      <w:start w:val="1"/>
      <w:numFmt w:val="decimal"/>
      <w:pStyle w:val="5"/>
      <w:lvlText w:val="(%5)"/>
      <w:lvlJc w:val="left"/>
      <w:pPr>
        <w:ind w:left="0" w:firstLine="284"/>
      </w:pPr>
      <w:rPr>
        <w:rFonts w:ascii="Times New Roman" w:hAnsi="Times New Roman" w:cs="Times New Roman" w:hint="eastAsia"/>
        <w:b w:val="0"/>
        <w:bCs w:val="0"/>
        <w:i w:val="0"/>
        <w:iCs w:val="0"/>
        <w:caps w:val="0"/>
        <w:smallCaps w:val="0"/>
        <w:strike w:val="0"/>
        <w:dstrike w:val="0"/>
        <w:vanish w:val="0"/>
        <w:color w:val="000000"/>
        <w:spacing w:val="0"/>
        <w:position w:val="0"/>
        <w:u w:val="none"/>
        <w:vertAlign w:val="baseline"/>
      </w:rPr>
    </w:lvl>
    <w:lvl w:ilvl="5">
      <w:start w:val="1"/>
      <w:numFmt w:val="none"/>
      <w:lvlText w:val="%6"/>
      <w:lvlJc w:val="left"/>
      <w:pPr>
        <w:ind w:left="0" w:firstLine="0"/>
      </w:pPr>
      <w:rPr>
        <w:rFonts w:hint="eastAsia"/>
      </w:rPr>
    </w:lvl>
    <w:lvl w:ilvl="6">
      <w:start w:val="1"/>
      <w:numFmt w:val="decimal"/>
      <w:pStyle w:val="7"/>
      <w:lvlText w:val="%7)"/>
      <w:lvlJc w:val="right"/>
      <w:pPr>
        <w:ind w:left="0" w:firstLine="0"/>
      </w:pPr>
      <w:rPr>
        <w:rFonts w:hint="eastAsia"/>
      </w:rPr>
    </w:lvl>
    <w:lvl w:ilvl="7">
      <w:start w:val="1"/>
      <w:numFmt w:val="lowerLetter"/>
      <w:pStyle w:val="8"/>
      <w:lvlText w:val="%8."/>
      <w:lvlJc w:val="left"/>
      <w:pPr>
        <w:ind w:left="0" w:firstLine="0"/>
      </w:pPr>
      <w:rPr>
        <w:rFonts w:hint="eastAsia"/>
      </w:rPr>
    </w:lvl>
    <w:lvl w:ilvl="8">
      <w:start w:val="1"/>
      <w:numFmt w:val="lowerRoman"/>
      <w:pStyle w:val="9"/>
      <w:lvlText w:val="%9."/>
      <w:lvlJc w:val="right"/>
      <w:pPr>
        <w:ind w:left="0" w:firstLine="0"/>
      </w:pPr>
      <w:rPr>
        <w:rFonts w:hint="eastAsia"/>
      </w:rPr>
    </w:lvl>
  </w:abstractNum>
  <w:abstractNum w:abstractNumId="1" w15:restartNumberingAfterBreak="0">
    <w:nsid w:val="105E1DA4"/>
    <w:multiLevelType w:val="hybridMultilevel"/>
    <w:tmpl w:val="FB4AEB5C"/>
    <w:lvl w:ilvl="0" w:tplc="60528E70">
      <w:start w:val="6"/>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C696044"/>
    <w:multiLevelType w:val="hybridMultilevel"/>
    <w:tmpl w:val="B616184C"/>
    <w:lvl w:ilvl="0" w:tplc="CA1E8256">
      <w:start w:val="6"/>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E705436"/>
    <w:multiLevelType w:val="hybridMultilevel"/>
    <w:tmpl w:val="44946098"/>
    <w:lvl w:ilvl="0" w:tplc="2472910E">
      <w:start w:val="7"/>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0"/>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0"/>
  </w:num>
  <w:num w:numId="13">
    <w:abstractNumId w:val="2"/>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0"/>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474"/>
    <w:rsid w:val="0000062F"/>
    <w:rsid w:val="0000070E"/>
    <w:rsid w:val="00001FB3"/>
    <w:rsid w:val="000022AC"/>
    <w:rsid w:val="000028C9"/>
    <w:rsid w:val="00005426"/>
    <w:rsid w:val="000055B4"/>
    <w:rsid w:val="00005FB3"/>
    <w:rsid w:val="00006B49"/>
    <w:rsid w:val="00010240"/>
    <w:rsid w:val="0001165D"/>
    <w:rsid w:val="0001268F"/>
    <w:rsid w:val="00013D04"/>
    <w:rsid w:val="00015D9E"/>
    <w:rsid w:val="000160DF"/>
    <w:rsid w:val="00020418"/>
    <w:rsid w:val="000225E6"/>
    <w:rsid w:val="00025210"/>
    <w:rsid w:val="00025665"/>
    <w:rsid w:val="000325ED"/>
    <w:rsid w:val="00032D39"/>
    <w:rsid w:val="00033CE1"/>
    <w:rsid w:val="000345E0"/>
    <w:rsid w:val="000349CE"/>
    <w:rsid w:val="00035EF4"/>
    <w:rsid w:val="000368D6"/>
    <w:rsid w:val="00037487"/>
    <w:rsid w:val="00040725"/>
    <w:rsid w:val="000418FC"/>
    <w:rsid w:val="00041ECD"/>
    <w:rsid w:val="00041FC1"/>
    <w:rsid w:val="00042C27"/>
    <w:rsid w:val="00043968"/>
    <w:rsid w:val="00043B6E"/>
    <w:rsid w:val="00043FD5"/>
    <w:rsid w:val="00045F39"/>
    <w:rsid w:val="000468DA"/>
    <w:rsid w:val="00051A28"/>
    <w:rsid w:val="000523F7"/>
    <w:rsid w:val="00052B2E"/>
    <w:rsid w:val="00052B6D"/>
    <w:rsid w:val="000531B0"/>
    <w:rsid w:val="000540C2"/>
    <w:rsid w:val="000540EE"/>
    <w:rsid w:val="00054C51"/>
    <w:rsid w:val="000550FD"/>
    <w:rsid w:val="000567DC"/>
    <w:rsid w:val="0005725A"/>
    <w:rsid w:val="00061256"/>
    <w:rsid w:val="000642AE"/>
    <w:rsid w:val="00065734"/>
    <w:rsid w:val="00065ED6"/>
    <w:rsid w:val="00066CC0"/>
    <w:rsid w:val="00067218"/>
    <w:rsid w:val="00070946"/>
    <w:rsid w:val="0007288E"/>
    <w:rsid w:val="00072CAF"/>
    <w:rsid w:val="00074126"/>
    <w:rsid w:val="000745DB"/>
    <w:rsid w:val="000748D8"/>
    <w:rsid w:val="00074E0C"/>
    <w:rsid w:val="0007621A"/>
    <w:rsid w:val="000763FF"/>
    <w:rsid w:val="000802B5"/>
    <w:rsid w:val="000807C1"/>
    <w:rsid w:val="000820B6"/>
    <w:rsid w:val="00086CD9"/>
    <w:rsid w:val="00092647"/>
    <w:rsid w:val="00094014"/>
    <w:rsid w:val="000946EE"/>
    <w:rsid w:val="000A0D23"/>
    <w:rsid w:val="000A266D"/>
    <w:rsid w:val="000A38B6"/>
    <w:rsid w:val="000A5BF3"/>
    <w:rsid w:val="000A7013"/>
    <w:rsid w:val="000B221C"/>
    <w:rsid w:val="000B4144"/>
    <w:rsid w:val="000C0044"/>
    <w:rsid w:val="000C08D9"/>
    <w:rsid w:val="000C0BBF"/>
    <w:rsid w:val="000C102C"/>
    <w:rsid w:val="000C1073"/>
    <w:rsid w:val="000C1766"/>
    <w:rsid w:val="000C3ECB"/>
    <w:rsid w:val="000C6BD7"/>
    <w:rsid w:val="000D073B"/>
    <w:rsid w:val="000D23F2"/>
    <w:rsid w:val="000D34CB"/>
    <w:rsid w:val="000D42E2"/>
    <w:rsid w:val="000D472D"/>
    <w:rsid w:val="000D4732"/>
    <w:rsid w:val="000D764D"/>
    <w:rsid w:val="000D769A"/>
    <w:rsid w:val="000E0576"/>
    <w:rsid w:val="000E0824"/>
    <w:rsid w:val="000E3D51"/>
    <w:rsid w:val="000E4C1A"/>
    <w:rsid w:val="000E4E63"/>
    <w:rsid w:val="000E524B"/>
    <w:rsid w:val="000E53F7"/>
    <w:rsid w:val="000E694F"/>
    <w:rsid w:val="000E76A2"/>
    <w:rsid w:val="000F01E2"/>
    <w:rsid w:val="000F0987"/>
    <w:rsid w:val="000F10D3"/>
    <w:rsid w:val="000F1726"/>
    <w:rsid w:val="000F1BDF"/>
    <w:rsid w:val="000F26F7"/>
    <w:rsid w:val="000F2C06"/>
    <w:rsid w:val="000F3FD5"/>
    <w:rsid w:val="000F4F6D"/>
    <w:rsid w:val="000F5070"/>
    <w:rsid w:val="000F523F"/>
    <w:rsid w:val="000F6711"/>
    <w:rsid w:val="00100926"/>
    <w:rsid w:val="0010138F"/>
    <w:rsid w:val="0010261E"/>
    <w:rsid w:val="001027CD"/>
    <w:rsid w:val="00103B9A"/>
    <w:rsid w:val="00104744"/>
    <w:rsid w:val="00106129"/>
    <w:rsid w:val="0011103F"/>
    <w:rsid w:val="00111B03"/>
    <w:rsid w:val="00113C04"/>
    <w:rsid w:val="001141F0"/>
    <w:rsid w:val="0011684C"/>
    <w:rsid w:val="00117405"/>
    <w:rsid w:val="00117651"/>
    <w:rsid w:val="00120DEE"/>
    <w:rsid w:val="00121E80"/>
    <w:rsid w:val="00122B86"/>
    <w:rsid w:val="001237D1"/>
    <w:rsid w:val="00123BB2"/>
    <w:rsid w:val="001245F7"/>
    <w:rsid w:val="00125705"/>
    <w:rsid w:val="0012603B"/>
    <w:rsid w:val="0013029D"/>
    <w:rsid w:val="00130597"/>
    <w:rsid w:val="00130CA5"/>
    <w:rsid w:val="00131FAC"/>
    <w:rsid w:val="00132217"/>
    <w:rsid w:val="0013241F"/>
    <w:rsid w:val="00132C54"/>
    <w:rsid w:val="001341D8"/>
    <w:rsid w:val="00135A03"/>
    <w:rsid w:val="00135A7C"/>
    <w:rsid w:val="00135B38"/>
    <w:rsid w:val="00135BBA"/>
    <w:rsid w:val="001367EE"/>
    <w:rsid w:val="00136B90"/>
    <w:rsid w:val="00137164"/>
    <w:rsid w:val="001376EA"/>
    <w:rsid w:val="00140365"/>
    <w:rsid w:val="00140837"/>
    <w:rsid w:val="00141905"/>
    <w:rsid w:val="00143C85"/>
    <w:rsid w:val="0014463C"/>
    <w:rsid w:val="001447CE"/>
    <w:rsid w:val="0014573E"/>
    <w:rsid w:val="001466C1"/>
    <w:rsid w:val="00151A89"/>
    <w:rsid w:val="0015217B"/>
    <w:rsid w:val="00152FCB"/>
    <w:rsid w:val="001537BC"/>
    <w:rsid w:val="00153CAA"/>
    <w:rsid w:val="00155D18"/>
    <w:rsid w:val="0015691B"/>
    <w:rsid w:val="00157908"/>
    <w:rsid w:val="001605A8"/>
    <w:rsid w:val="00160814"/>
    <w:rsid w:val="001614FD"/>
    <w:rsid w:val="00162799"/>
    <w:rsid w:val="00162D87"/>
    <w:rsid w:val="00163C05"/>
    <w:rsid w:val="00165055"/>
    <w:rsid w:val="001713E7"/>
    <w:rsid w:val="001719BD"/>
    <w:rsid w:val="001721A1"/>
    <w:rsid w:val="00172966"/>
    <w:rsid w:val="00173770"/>
    <w:rsid w:val="00174D85"/>
    <w:rsid w:val="00175FF3"/>
    <w:rsid w:val="001768F9"/>
    <w:rsid w:val="00176BF6"/>
    <w:rsid w:val="00176F0E"/>
    <w:rsid w:val="0017738A"/>
    <w:rsid w:val="00177411"/>
    <w:rsid w:val="0018020B"/>
    <w:rsid w:val="001821B1"/>
    <w:rsid w:val="0018253E"/>
    <w:rsid w:val="00182AAE"/>
    <w:rsid w:val="00184843"/>
    <w:rsid w:val="001864F8"/>
    <w:rsid w:val="001866D0"/>
    <w:rsid w:val="0018715B"/>
    <w:rsid w:val="00187997"/>
    <w:rsid w:val="00190358"/>
    <w:rsid w:val="001907A5"/>
    <w:rsid w:val="001912DD"/>
    <w:rsid w:val="00192262"/>
    <w:rsid w:val="00192A9E"/>
    <w:rsid w:val="00194526"/>
    <w:rsid w:val="00194844"/>
    <w:rsid w:val="00195BD6"/>
    <w:rsid w:val="0019763A"/>
    <w:rsid w:val="001A0C79"/>
    <w:rsid w:val="001A0F6C"/>
    <w:rsid w:val="001A1028"/>
    <w:rsid w:val="001A6167"/>
    <w:rsid w:val="001A65A3"/>
    <w:rsid w:val="001A672E"/>
    <w:rsid w:val="001B0499"/>
    <w:rsid w:val="001B06EE"/>
    <w:rsid w:val="001B0F5F"/>
    <w:rsid w:val="001B1BE1"/>
    <w:rsid w:val="001B238C"/>
    <w:rsid w:val="001B27F1"/>
    <w:rsid w:val="001B2A01"/>
    <w:rsid w:val="001B58F5"/>
    <w:rsid w:val="001C06CB"/>
    <w:rsid w:val="001C0A13"/>
    <w:rsid w:val="001C2872"/>
    <w:rsid w:val="001C3AB4"/>
    <w:rsid w:val="001C41D9"/>
    <w:rsid w:val="001C5205"/>
    <w:rsid w:val="001C60D5"/>
    <w:rsid w:val="001C6925"/>
    <w:rsid w:val="001D0352"/>
    <w:rsid w:val="001D1172"/>
    <w:rsid w:val="001D199D"/>
    <w:rsid w:val="001D31A5"/>
    <w:rsid w:val="001D585D"/>
    <w:rsid w:val="001D7B36"/>
    <w:rsid w:val="001E0B53"/>
    <w:rsid w:val="001E2343"/>
    <w:rsid w:val="001E28E7"/>
    <w:rsid w:val="001E2D3A"/>
    <w:rsid w:val="001E40BF"/>
    <w:rsid w:val="001E4466"/>
    <w:rsid w:val="001E4BB5"/>
    <w:rsid w:val="001F1D92"/>
    <w:rsid w:val="001F4F2B"/>
    <w:rsid w:val="0020153C"/>
    <w:rsid w:val="002038BB"/>
    <w:rsid w:val="00203F5D"/>
    <w:rsid w:val="00204827"/>
    <w:rsid w:val="00204FE5"/>
    <w:rsid w:val="002060BD"/>
    <w:rsid w:val="00206450"/>
    <w:rsid w:val="00206EB9"/>
    <w:rsid w:val="00207319"/>
    <w:rsid w:val="002105E4"/>
    <w:rsid w:val="002124A8"/>
    <w:rsid w:val="00212540"/>
    <w:rsid w:val="00215578"/>
    <w:rsid w:val="00221BBF"/>
    <w:rsid w:val="002251EE"/>
    <w:rsid w:val="002262E1"/>
    <w:rsid w:val="002276E2"/>
    <w:rsid w:val="00227767"/>
    <w:rsid w:val="00231223"/>
    <w:rsid w:val="002316EA"/>
    <w:rsid w:val="00233CD3"/>
    <w:rsid w:val="00234B8F"/>
    <w:rsid w:val="00236C93"/>
    <w:rsid w:val="002420E3"/>
    <w:rsid w:val="00243B82"/>
    <w:rsid w:val="00245F76"/>
    <w:rsid w:val="00250ADF"/>
    <w:rsid w:val="0025266C"/>
    <w:rsid w:val="00256100"/>
    <w:rsid w:val="002575A3"/>
    <w:rsid w:val="0026111D"/>
    <w:rsid w:val="0026194A"/>
    <w:rsid w:val="00261F4F"/>
    <w:rsid w:val="0026245F"/>
    <w:rsid w:val="002634DD"/>
    <w:rsid w:val="00264751"/>
    <w:rsid w:val="00264B16"/>
    <w:rsid w:val="00265648"/>
    <w:rsid w:val="002668EE"/>
    <w:rsid w:val="002671FE"/>
    <w:rsid w:val="00272931"/>
    <w:rsid w:val="00272D21"/>
    <w:rsid w:val="00274A9A"/>
    <w:rsid w:val="002755A1"/>
    <w:rsid w:val="002767BE"/>
    <w:rsid w:val="002771C5"/>
    <w:rsid w:val="002773BE"/>
    <w:rsid w:val="00281591"/>
    <w:rsid w:val="00282072"/>
    <w:rsid w:val="00283782"/>
    <w:rsid w:val="00283998"/>
    <w:rsid w:val="002846DA"/>
    <w:rsid w:val="002856AC"/>
    <w:rsid w:val="00286634"/>
    <w:rsid w:val="002868AA"/>
    <w:rsid w:val="0029012A"/>
    <w:rsid w:val="002906CF"/>
    <w:rsid w:val="002931E5"/>
    <w:rsid w:val="00295DD6"/>
    <w:rsid w:val="002968F7"/>
    <w:rsid w:val="00296A27"/>
    <w:rsid w:val="002A2ACB"/>
    <w:rsid w:val="002A2B85"/>
    <w:rsid w:val="002A2E55"/>
    <w:rsid w:val="002A7495"/>
    <w:rsid w:val="002A7BD6"/>
    <w:rsid w:val="002B0FC9"/>
    <w:rsid w:val="002B2847"/>
    <w:rsid w:val="002B2DB2"/>
    <w:rsid w:val="002B525C"/>
    <w:rsid w:val="002B66AC"/>
    <w:rsid w:val="002B74CB"/>
    <w:rsid w:val="002C0C32"/>
    <w:rsid w:val="002C2696"/>
    <w:rsid w:val="002C3A98"/>
    <w:rsid w:val="002C4380"/>
    <w:rsid w:val="002C4640"/>
    <w:rsid w:val="002C4C92"/>
    <w:rsid w:val="002C5FAA"/>
    <w:rsid w:val="002C677B"/>
    <w:rsid w:val="002D03B9"/>
    <w:rsid w:val="002D13E9"/>
    <w:rsid w:val="002D7550"/>
    <w:rsid w:val="002E040B"/>
    <w:rsid w:val="002E0775"/>
    <w:rsid w:val="002E1A6E"/>
    <w:rsid w:val="002E1FA9"/>
    <w:rsid w:val="002E381D"/>
    <w:rsid w:val="002E3A3B"/>
    <w:rsid w:val="002E47BB"/>
    <w:rsid w:val="002E490A"/>
    <w:rsid w:val="002E5207"/>
    <w:rsid w:val="002E54DC"/>
    <w:rsid w:val="002E6276"/>
    <w:rsid w:val="002E7057"/>
    <w:rsid w:val="002E7B6A"/>
    <w:rsid w:val="002F0511"/>
    <w:rsid w:val="002F0CA6"/>
    <w:rsid w:val="002F1BE5"/>
    <w:rsid w:val="002F1FA6"/>
    <w:rsid w:val="002F31BE"/>
    <w:rsid w:val="002F4404"/>
    <w:rsid w:val="002F4F17"/>
    <w:rsid w:val="002F5E51"/>
    <w:rsid w:val="002F624A"/>
    <w:rsid w:val="002F65BE"/>
    <w:rsid w:val="002F67D9"/>
    <w:rsid w:val="00300231"/>
    <w:rsid w:val="00301719"/>
    <w:rsid w:val="00304AB1"/>
    <w:rsid w:val="00304C85"/>
    <w:rsid w:val="00306660"/>
    <w:rsid w:val="003077E0"/>
    <w:rsid w:val="00310916"/>
    <w:rsid w:val="003112A8"/>
    <w:rsid w:val="003124CD"/>
    <w:rsid w:val="00312A20"/>
    <w:rsid w:val="00312AD0"/>
    <w:rsid w:val="003137C5"/>
    <w:rsid w:val="00317E20"/>
    <w:rsid w:val="00317E5E"/>
    <w:rsid w:val="00322E1B"/>
    <w:rsid w:val="003233B9"/>
    <w:rsid w:val="00326C5E"/>
    <w:rsid w:val="00331A0C"/>
    <w:rsid w:val="00332EB6"/>
    <w:rsid w:val="0033338D"/>
    <w:rsid w:val="003333BE"/>
    <w:rsid w:val="0033351E"/>
    <w:rsid w:val="003338ED"/>
    <w:rsid w:val="003352E1"/>
    <w:rsid w:val="00335F69"/>
    <w:rsid w:val="003361CB"/>
    <w:rsid w:val="003362A1"/>
    <w:rsid w:val="00336E35"/>
    <w:rsid w:val="003372E1"/>
    <w:rsid w:val="00341B9C"/>
    <w:rsid w:val="00342A12"/>
    <w:rsid w:val="00343464"/>
    <w:rsid w:val="00345D55"/>
    <w:rsid w:val="00346AF5"/>
    <w:rsid w:val="00346BBA"/>
    <w:rsid w:val="003471D0"/>
    <w:rsid w:val="003471D2"/>
    <w:rsid w:val="003517F8"/>
    <w:rsid w:val="00352B2B"/>
    <w:rsid w:val="00355752"/>
    <w:rsid w:val="003558A6"/>
    <w:rsid w:val="00355C3D"/>
    <w:rsid w:val="00356AA9"/>
    <w:rsid w:val="0035717F"/>
    <w:rsid w:val="003601AE"/>
    <w:rsid w:val="0036134A"/>
    <w:rsid w:val="00365251"/>
    <w:rsid w:val="00370448"/>
    <w:rsid w:val="00370AB2"/>
    <w:rsid w:val="00371D28"/>
    <w:rsid w:val="0037595E"/>
    <w:rsid w:val="00375A23"/>
    <w:rsid w:val="0037694E"/>
    <w:rsid w:val="0037736F"/>
    <w:rsid w:val="00381E05"/>
    <w:rsid w:val="003828DA"/>
    <w:rsid w:val="00383685"/>
    <w:rsid w:val="003837E3"/>
    <w:rsid w:val="00384224"/>
    <w:rsid w:val="00387E6E"/>
    <w:rsid w:val="00387F5A"/>
    <w:rsid w:val="00390542"/>
    <w:rsid w:val="00390BD0"/>
    <w:rsid w:val="00391D85"/>
    <w:rsid w:val="00394544"/>
    <w:rsid w:val="00394758"/>
    <w:rsid w:val="0039495A"/>
    <w:rsid w:val="00394CFF"/>
    <w:rsid w:val="0039549E"/>
    <w:rsid w:val="003954CA"/>
    <w:rsid w:val="00395582"/>
    <w:rsid w:val="00395A8C"/>
    <w:rsid w:val="00395C0F"/>
    <w:rsid w:val="003A0CA3"/>
    <w:rsid w:val="003A0CB9"/>
    <w:rsid w:val="003A1C88"/>
    <w:rsid w:val="003A2809"/>
    <w:rsid w:val="003B0874"/>
    <w:rsid w:val="003B1C7E"/>
    <w:rsid w:val="003B2034"/>
    <w:rsid w:val="003B294B"/>
    <w:rsid w:val="003B2C6D"/>
    <w:rsid w:val="003B3B1E"/>
    <w:rsid w:val="003B3E8D"/>
    <w:rsid w:val="003B43C3"/>
    <w:rsid w:val="003B4ECF"/>
    <w:rsid w:val="003B682D"/>
    <w:rsid w:val="003B7FFB"/>
    <w:rsid w:val="003C238B"/>
    <w:rsid w:val="003C290D"/>
    <w:rsid w:val="003C30A3"/>
    <w:rsid w:val="003C38DB"/>
    <w:rsid w:val="003C4CCA"/>
    <w:rsid w:val="003C5691"/>
    <w:rsid w:val="003C5842"/>
    <w:rsid w:val="003C5AA0"/>
    <w:rsid w:val="003C5E6D"/>
    <w:rsid w:val="003C6489"/>
    <w:rsid w:val="003D18C3"/>
    <w:rsid w:val="003D34BE"/>
    <w:rsid w:val="003D48C0"/>
    <w:rsid w:val="003D5091"/>
    <w:rsid w:val="003D5647"/>
    <w:rsid w:val="003D5CF6"/>
    <w:rsid w:val="003D7925"/>
    <w:rsid w:val="003E3482"/>
    <w:rsid w:val="003E3C3A"/>
    <w:rsid w:val="003E3CFF"/>
    <w:rsid w:val="003E4107"/>
    <w:rsid w:val="003E4EDA"/>
    <w:rsid w:val="003E560D"/>
    <w:rsid w:val="003E5D82"/>
    <w:rsid w:val="003E606F"/>
    <w:rsid w:val="003E7C0C"/>
    <w:rsid w:val="003F1423"/>
    <w:rsid w:val="003F4A2C"/>
    <w:rsid w:val="003F4E4C"/>
    <w:rsid w:val="003F5FDE"/>
    <w:rsid w:val="003F7111"/>
    <w:rsid w:val="003F723D"/>
    <w:rsid w:val="003F7672"/>
    <w:rsid w:val="00402BBD"/>
    <w:rsid w:val="00402E36"/>
    <w:rsid w:val="004064B9"/>
    <w:rsid w:val="0040690B"/>
    <w:rsid w:val="00410898"/>
    <w:rsid w:val="0041104A"/>
    <w:rsid w:val="00411B25"/>
    <w:rsid w:val="004135EB"/>
    <w:rsid w:val="00414783"/>
    <w:rsid w:val="00415F45"/>
    <w:rsid w:val="004167AD"/>
    <w:rsid w:val="004169D6"/>
    <w:rsid w:val="004179C0"/>
    <w:rsid w:val="004201F8"/>
    <w:rsid w:val="00420542"/>
    <w:rsid w:val="00420A2B"/>
    <w:rsid w:val="00421094"/>
    <w:rsid w:val="00426BD0"/>
    <w:rsid w:val="00427ADA"/>
    <w:rsid w:val="0043405C"/>
    <w:rsid w:val="004359BC"/>
    <w:rsid w:val="004443B9"/>
    <w:rsid w:val="00444577"/>
    <w:rsid w:val="004445E8"/>
    <w:rsid w:val="0044461C"/>
    <w:rsid w:val="00444735"/>
    <w:rsid w:val="004452BF"/>
    <w:rsid w:val="004470F6"/>
    <w:rsid w:val="00447786"/>
    <w:rsid w:val="004514AB"/>
    <w:rsid w:val="0045472C"/>
    <w:rsid w:val="00460079"/>
    <w:rsid w:val="00465CFA"/>
    <w:rsid w:val="00466D75"/>
    <w:rsid w:val="00470FF9"/>
    <w:rsid w:val="00471FE1"/>
    <w:rsid w:val="00472E90"/>
    <w:rsid w:val="00474257"/>
    <w:rsid w:val="00474673"/>
    <w:rsid w:val="00477980"/>
    <w:rsid w:val="00480166"/>
    <w:rsid w:val="004830D7"/>
    <w:rsid w:val="00483B9F"/>
    <w:rsid w:val="0048478E"/>
    <w:rsid w:val="00485988"/>
    <w:rsid w:val="00485B96"/>
    <w:rsid w:val="00490194"/>
    <w:rsid w:val="004917B3"/>
    <w:rsid w:val="00491BA7"/>
    <w:rsid w:val="00492001"/>
    <w:rsid w:val="004932DC"/>
    <w:rsid w:val="00493835"/>
    <w:rsid w:val="00496BBE"/>
    <w:rsid w:val="00496E88"/>
    <w:rsid w:val="004A0E36"/>
    <w:rsid w:val="004A1A14"/>
    <w:rsid w:val="004A1BB2"/>
    <w:rsid w:val="004A2261"/>
    <w:rsid w:val="004A2BE3"/>
    <w:rsid w:val="004A5317"/>
    <w:rsid w:val="004A57BF"/>
    <w:rsid w:val="004A5B41"/>
    <w:rsid w:val="004A62ED"/>
    <w:rsid w:val="004B23FE"/>
    <w:rsid w:val="004B52AF"/>
    <w:rsid w:val="004B6A07"/>
    <w:rsid w:val="004B6AF5"/>
    <w:rsid w:val="004B708F"/>
    <w:rsid w:val="004C2873"/>
    <w:rsid w:val="004C3A3A"/>
    <w:rsid w:val="004D08B3"/>
    <w:rsid w:val="004D2BF1"/>
    <w:rsid w:val="004D64DE"/>
    <w:rsid w:val="004D7B6C"/>
    <w:rsid w:val="004E3A32"/>
    <w:rsid w:val="004E4260"/>
    <w:rsid w:val="004E44DC"/>
    <w:rsid w:val="004E4ADB"/>
    <w:rsid w:val="004E535A"/>
    <w:rsid w:val="004E7925"/>
    <w:rsid w:val="004E7B31"/>
    <w:rsid w:val="004E7BBC"/>
    <w:rsid w:val="004E7E11"/>
    <w:rsid w:val="004F190F"/>
    <w:rsid w:val="004F208C"/>
    <w:rsid w:val="004F38E8"/>
    <w:rsid w:val="004F478E"/>
    <w:rsid w:val="004F68CE"/>
    <w:rsid w:val="004F736C"/>
    <w:rsid w:val="00500F37"/>
    <w:rsid w:val="0050103E"/>
    <w:rsid w:val="005024CE"/>
    <w:rsid w:val="00503CCF"/>
    <w:rsid w:val="00503E66"/>
    <w:rsid w:val="00506E09"/>
    <w:rsid w:val="00507BF2"/>
    <w:rsid w:val="00511D48"/>
    <w:rsid w:val="00514380"/>
    <w:rsid w:val="00515404"/>
    <w:rsid w:val="0051660B"/>
    <w:rsid w:val="00516828"/>
    <w:rsid w:val="00516D60"/>
    <w:rsid w:val="00516F11"/>
    <w:rsid w:val="005179F9"/>
    <w:rsid w:val="005201C0"/>
    <w:rsid w:val="00520AE0"/>
    <w:rsid w:val="00521165"/>
    <w:rsid w:val="00526286"/>
    <w:rsid w:val="005263A2"/>
    <w:rsid w:val="0053010D"/>
    <w:rsid w:val="00532B01"/>
    <w:rsid w:val="005338F6"/>
    <w:rsid w:val="005343FD"/>
    <w:rsid w:val="00534A5B"/>
    <w:rsid w:val="00535528"/>
    <w:rsid w:val="00543CC0"/>
    <w:rsid w:val="00543EA8"/>
    <w:rsid w:val="005447F1"/>
    <w:rsid w:val="00546D68"/>
    <w:rsid w:val="00550280"/>
    <w:rsid w:val="0055248A"/>
    <w:rsid w:val="00553072"/>
    <w:rsid w:val="005546E0"/>
    <w:rsid w:val="005576C4"/>
    <w:rsid w:val="00563BC0"/>
    <w:rsid w:val="00564042"/>
    <w:rsid w:val="00565055"/>
    <w:rsid w:val="0056579C"/>
    <w:rsid w:val="005675DF"/>
    <w:rsid w:val="0056785E"/>
    <w:rsid w:val="00570135"/>
    <w:rsid w:val="00570F43"/>
    <w:rsid w:val="0057175A"/>
    <w:rsid w:val="0057318B"/>
    <w:rsid w:val="005733DD"/>
    <w:rsid w:val="00573C0F"/>
    <w:rsid w:val="00573D1A"/>
    <w:rsid w:val="00574014"/>
    <w:rsid w:val="005743CB"/>
    <w:rsid w:val="00576296"/>
    <w:rsid w:val="00576A0F"/>
    <w:rsid w:val="00577AC7"/>
    <w:rsid w:val="00582B3E"/>
    <w:rsid w:val="00582F82"/>
    <w:rsid w:val="0058735E"/>
    <w:rsid w:val="00590000"/>
    <w:rsid w:val="005948C3"/>
    <w:rsid w:val="005A0A81"/>
    <w:rsid w:val="005A2295"/>
    <w:rsid w:val="005A2475"/>
    <w:rsid w:val="005A29F1"/>
    <w:rsid w:val="005A2C03"/>
    <w:rsid w:val="005A6F88"/>
    <w:rsid w:val="005A733F"/>
    <w:rsid w:val="005B0C5F"/>
    <w:rsid w:val="005B0DB0"/>
    <w:rsid w:val="005B1C89"/>
    <w:rsid w:val="005B23FE"/>
    <w:rsid w:val="005B29FB"/>
    <w:rsid w:val="005B4015"/>
    <w:rsid w:val="005B4A3D"/>
    <w:rsid w:val="005B530C"/>
    <w:rsid w:val="005B7511"/>
    <w:rsid w:val="005B7767"/>
    <w:rsid w:val="005B77CF"/>
    <w:rsid w:val="005B7FB5"/>
    <w:rsid w:val="005C1FF4"/>
    <w:rsid w:val="005C26BB"/>
    <w:rsid w:val="005C2E3C"/>
    <w:rsid w:val="005C4CB9"/>
    <w:rsid w:val="005C64E6"/>
    <w:rsid w:val="005D0A45"/>
    <w:rsid w:val="005D18E1"/>
    <w:rsid w:val="005D2E00"/>
    <w:rsid w:val="005D301F"/>
    <w:rsid w:val="005D3396"/>
    <w:rsid w:val="005D3F09"/>
    <w:rsid w:val="005D56A7"/>
    <w:rsid w:val="005D5729"/>
    <w:rsid w:val="005E05AA"/>
    <w:rsid w:val="005E27C9"/>
    <w:rsid w:val="005E282C"/>
    <w:rsid w:val="005E28D6"/>
    <w:rsid w:val="005E5C5B"/>
    <w:rsid w:val="005E5F21"/>
    <w:rsid w:val="005F0C3F"/>
    <w:rsid w:val="005F0EB3"/>
    <w:rsid w:val="005F19FF"/>
    <w:rsid w:val="005F4162"/>
    <w:rsid w:val="005F5EDE"/>
    <w:rsid w:val="005F5FD6"/>
    <w:rsid w:val="005F6D93"/>
    <w:rsid w:val="005F6F56"/>
    <w:rsid w:val="005F7116"/>
    <w:rsid w:val="00600DB0"/>
    <w:rsid w:val="00601BD3"/>
    <w:rsid w:val="0060331D"/>
    <w:rsid w:val="006039C5"/>
    <w:rsid w:val="00603B93"/>
    <w:rsid w:val="00604FB4"/>
    <w:rsid w:val="00610D88"/>
    <w:rsid w:val="00611BA6"/>
    <w:rsid w:val="006120BC"/>
    <w:rsid w:val="0061542F"/>
    <w:rsid w:val="00620C64"/>
    <w:rsid w:val="00620DDB"/>
    <w:rsid w:val="006210DD"/>
    <w:rsid w:val="006215D5"/>
    <w:rsid w:val="00621DEE"/>
    <w:rsid w:val="006230DF"/>
    <w:rsid w:val="00624D5E"/>
    <w:rsid w:val="00624EE8"/>
    <w:rsid w:val="00625BA9"/>
    <w:rsid w:val="00627E78"/>
    <w:rsid w:val="0063077F"/>
    <w:rsid w:val="00630893"/>
    <w:rsid w:val="00630D70"/>
    <w:rsid w:val="00631D83"/>
    <w:rsid w:val="00632D94"/>
    <w:rsid w:val="00633ADF"/>
    <w:rsid w:val="00633BF3"/>
    <w:rsid w:val="0063642B"/>
    <w:rsid w:val="006369C6"/>
    <w:rsid w:val="00640F39"/>
    <w:rsid w:val="00643418"/>
    <w:rsid w:val="0064479F"/>
    <w:rsid w:val="00646378"/>
    <w:rsid w:val="00646984"/>
    <w:rsid w:val="00646FD6"/>
    <w:rsid w:val="00647137"/>
    <w:rsid w:val="0065011A"/>
    <w:rsid w:val="00650529"/>
    <w:rsid w:val="00650C24"/>
    <w:rsid w:val="006512F7"/>
    <w:rsid w:val="00651A4D"/>
    <w:rsid w:val="00654E5E"/>
    <w:rsid w:val="00655306"/>
    <w:rsid w:val="00655B44"/>
    <w:rsid w:val="00656CB9"/>
    <w:rsid w:val="00656F31"/>
    <w:rsid w:val="006608F5"/>
    <w:rsid w:val="00661E28"/>
    <w:rsid w:val="0066272B"/>
    <w:rsid w:val="006630D1"/>
    <w:rsid w:val="00663CE0"/>
    <w:rsid w:val="00663E11"/>
    <w:rsid w:val="00665266"/>
    <w:rsid w:val="00665E62"/>
    <w:rsid w:val="00666E89"/>
    <w:rsid w:val="0066776E"/>
    <w:rsid w:val="0067281A"/>
    <w:rsid w:val="00673ADA"/>
    <w:rsid w:val="00673E76"/>
    <w:rsid w:val="00674A26"/>
    <w:rsid w:val="006751CB"/>
    <w:rsid w:val="006757BB"/>
    <w:rsid w:val="00676942"/>
    <w:rsid w:val="006777EF"/>
    <w:rsid w:val="00677DB9"/>
    <w:rsid w:val="00677F5C"/>
    <w:rsid w:val="0068038B"/>
    <w:rsid w:val="00680411"/>
    <w:rsid w:val="00681C25"/>
    <w:rsid w:val="00684273"/>
    <w:rsid w:val="00684C74"/>
    <w:rsid w:val="006850A8"/>
    <w:rsid w:val="006863F5"/>
    <w:rsid w:val="0069105F"/>
    <w:rsid w:val="006925C4"/>
    <w:rsid w:val="006A03A2"/>
    <w:rsid w:val="006A05F9"/>
    <w:rsid w:val="006A2048"/>
    <w:rsid w:val="006A2180"/>
    <w:rsid w:val="006A24D3"/>
    <w:rsid w:val="006A2A64"/>
    <w:rsid w:val="006A2C0D"/>
    <w:rsid w:val="006A3C97"/>
    <w:rsid w:val="006A5343"/>
    <w:rsid w:val="006A556D"/>
    <w:rsid w:val="006A5D19"/>
    <w:rsid w:val="006A6DCB"/>
    <w:rsid w:val="006A7F99"/>
    <w:rsid w:val="006B00CF"/>
    <w:rsid w:val="006B1DD0"/>
    <w:rsid w:val="006B24CC"/>
    <w:rsid w:val="006B2EFF"/>
    <w:rsid w:val="006B2FE2"/>
    <w:rsid w:val="006B39C2"/>
    <w:rsid w:val="006C030F"/>
    <w:rsid w:val="006C290D"/>
    <w:rsid w:val="006C5734"/>
    <w:rsid w:val="006C587C"/>
    <w:rsid w:val="006C71CD"/>
    <w:rsid w:val="006C7281"/>
    <w:rsid w:val="006C78C3"/>
    <w:rsid w:val="006C78C5"/>
    <w:rsid w:val="006C7C00"/>
    <w:rsid w:val="006D13D8"/>
    <w:rsid w:val="006D17AC"/>
    <w:rsid w:val="006D281B"/>
    <w:rsid w:val="006D3337"/>
    <w:rsid w:val="006D3601"/>
    <w:rsid w:val="006D649E"/>
    <w:rsid w:val="006D6717"/>
    <w:rsid w:val="006D6FB2"/>
    <w:rsid w:val="006D7F29"/>
    <w:rsid w:val="006E200C"/>
    <w:rsid w:val="006E2BC6"/>
    <w:rsid w:val="006E48E2"/>
    <w:rsid w:val="006E7DDB"/>
    <w:rsid w:val="006F0129"/>
    <w:rsid w:val="006F15D9"/>
    <w:rsid w:val="006F1692"/>
    <w:rsid w:val="006F2A07"/>
    <w:rsid w:val="006F2B06"/>
    <w:rsid w:val="006F3CB3"/>
    <w:rsid w:val="0070271C"/>
    <w:rsid w:val="007028F0"/>
    <w:rsid w:val="00702B3E"/>
    <w:rsid w:val="00703A8E"/>
    <w:rsid w:val="00704C92"/>
    <w:rsid w:val="0070514F"/>
    <w:rsid w:val="00705542"/>
    <w:rsid w:val="0071147A"/>
    <w:rsid w:val="007119C9"/>
    <w:rsid w:val="00711B2B"/>
    <w:rsid w:val="007125C3"/>
    <w:rsid w:val="00712EA6"/>
    <w:rsid w:val="00713B57"/>
    <w:rsid w:val="0072236C"/>
    <w:rsid w:val="007230F9"/>
    <w:rsid w:val="007236F3"/>
    <w:rsid w:val="00724CBC"/>
    <w:rsid w:val="00726CB4"/>
    <w:rsid w:val="00726D11"/>
    <w:rsid w:val="00726D5A"/>
    <w:rsid w:val="00727A14"/>
    <w:rsid w:val="007306DB"/>
    <w:rsid w:val="00731EED"/>
    <w:rsid w:val="007326A1"/>
    <w:rsid w:val="007348FF"/>
    <w:rsid w:val="007366E4"/>
    <w:rsid w:val="0073737E"/>
    <w:rsid w:val="0074186A"/>
    <w:rsid w:val="007430C6"/>
    <w:rsid w:val="007432A1"/>
    <w:rsid w:val="0074491F"/>
    <w:rsid w:val="00746686"/>
    <w:rsid w:val="00746EB5"/>
    <w:rsid w:val="007472B3"/>
    <w:rsid w:val="00747AF2"/>
    <w:rsid w:val="00753E6F"/>
    <w:rsid w:val="00754C58"/>
    <w:rsid w:val="0075534D"/>
    <w:rsid w:val="007556EA"/>
    <w:rsid w:val="0076072C"/>
    <w:rsid w:val="007628AF"/>
    <w:rsid w:val="0076409C"/>
    <w:rsid w:val="007644EB"/>
    <w:rsid w:val="007651A7"/>
    <w:rsid w:val="00766B37"/>
    <w:rsid w:val="00770835"/>
    <w:rsid w:val="00771029"/>
    <w:rsid w:val="00772052"/>
    <w:rsid w:val="00772138"/>
    <w:rsid w:val="007732FD"/>
    <w:rsid w:val="00773988"/>
    <w:rsid w:val="00774921"/>
    <w:rsid w:val="007767AB"/>
    <w:rsid w:val="00780145"/>
    <w:rsid w:val="007802FB"/>
    <w:rsid w:val="007807AE"/>
    <w:rsid w:val="00780BC8"/>
    <w:rsid w:val="007816FF"/>
    <w:rsid w:val="00783312"/>
    <w:rsid w:val="00783D46"/>
    <w:rsid w:val="00783E67"/>
    <w:rsid w:val="00786712"/>
    <w:rsid w:val="00787DBE"/>
    <w:rsid w:val="00787FF5"/>
    <w:rsid w:val="00790A37"/>
    <w:rsid w:val="00791723"/>
    <w:rsid w:val="00792D61"/>
    <w:rsid w:val="00793EA1"/>
    <w:rsid w:val="00795196"/>
    <w:rsid w:val="0079686D"/>
    <w:rsid w:val="00796899"/>
    <w:rsid w:val="00796B53"/>
    <w:rsid w:val="0079706F"/>
    <w:rsid w:val="007A0060"/>
    <w:rsid w:val="007A0484"/>
    <w:rsid w:val="007A54DC"/>
    <w:rsid w:val="007A5DF5"/>
    <w:rsid w:val="007A5E5B"/>
    <w:rsid w:val="007A6D54"/>
    <w:rsid w:val="007A6FC9"/>
    <w:rsid w:val="007A76C1"/>
    <w:rsid w:val="007B072B"/>
    <w:rsid w:val="007C09ED"/>
    <w:rsid w:val="007C0A04"/>
    <w:rsid w:val="007C1F73"/>
    <w:rsid w:val="007C6F3C"/>
    <w:rsid w:val="007C7D0B"/>
    <w:rsid w:val="007C7E32"/>
    <w:rsid w:val="007D00CD"/>
    <w:rsid w:val="007D01FB"/>
    <w:rsid w:val="007D1221"/>
    <w:rsid w:val="007D13EF"/>
    <w:rsid w:val="007D178C"/>
    <w:rsid w:val="007D2A4F"/>
    <w:rsid w:val="007D2DC6"/>
    <w:rsid w:val="007D33F3"/>
    <w:rsid w:val="007E00E9"/>
    <w:rsid w:val="007E07F0"/>
    <w:rsid w:val="007E1ADC"/>
    <w:rsid w:val="007E338C"/>
    <w:rsid w:val="007E58CA"/>
    <w:rsid w:val="007E6CE1"/>
    <w:rsid w:val="007E6D97"/>
    <w:rsid w:val="007F287B"/>
    <w:rsid w:val="007F36D0"/>
    <w:rsid w:val="007F4ECE"/>
    <w:rsid w:val="007F51F6"/>
    <w:rsid w:val="007F6229"/>
    <w:rsid w:val="007F6BCF"/>
    <w:rsid w:val="00800EA3"/>
    <w:rsid w:val="00802E84"/>
    <w:rsid w:val="00805BF2"/>
    <w:rsid w:val="00805D7B"/>
    <w:rsid w:val="00806790"/>
    <w:rsid w:val="008078D7"/>
    <w:rsid w:val="008078FC"/>
    <w:rsid w:val="00807EF1"/>
    <w:rsid w:val="00810164"/>
    <w:rsid w:val="0081209C"/>
    <w:rsid w:val="00814E71"/>
    <w:rsid w:val="00814F88"/>
    <w:rsid w:val="008154AC"/>
    <w:rsid w:val="008211CE"/>
    <w:rsid w:val="008219E4"/>
    <w:rsid w:val="008220B6"/>
    <w:rsid w:val="00822A96"/>
    <w:rsid w:val="008255E5"/>
    <w:rsid w:val="00825997"/>
    <w:rsid w:val="00825DBA"/>
    <w:rsid w:val="008308DB"/>
    <w:rsid w:val="0083196F"/>
    <w:rsid w:val="00832FDE"/>
    <w:rsid w:val="00835772"/>
    <w:rsid w:val="008368D4"/>
    <w:rsid w:val="00841E00"/>
    <w:rsid w:val="00843824"/>
    <w:rsid w:val="0084507D"/>
    <w:rsid w:val="00846009"/>
    <w:rsid w:val="00846B4F"/>
    <w:rsid w:val="008473D1"/>
    <w:rsid w:val="00851E27"/>
    <w:rsid w:val="0085218A"/>
    <w:rsid w:val="00852663"/>
    <w:rsid w:val="00853247"/>
    <w:rsid w:val="008545CB"/>
    <w:rsid w:val="0085572B"/>
    <w:rsid w:val="00855E26"/>
    <w:rsid w:val="00856B57"/>
    <w:rsid w:val="00860EC8"/>
    <w:rsid w:val="00861E2F"/>
    <w:rsid w:val="00862054"/>
    <w:rsid w:val="00862254"/>
    <w:rsid w:val="008654D0"/>
    <w:rsid w:val="00865B77"/>
    <w:rsid w:val="00865B96"/>
    <w:rsid w:val="00866275"/>
    <w:rsid w:val="008669D8"/>
    <w:rsid w:val="00867BE5"/>
    <w:rsid w:val="008701C2"/>
    <w:rsid w:val="008704DA"/>
    <w:rsid w:val="00874448"/>
    <w:rsid w:val="00876678"/>
    <w:rsid w:val="00877271"/>
    <w:rsid w:val="00877F45"/>
    <w:rsid w:val="008803B3"/>
    <w:rsid w:val="0088156C"/>
    <w:rsid w:val="008825F4"/>
    <w:rsid w:val="008827B1"/>
    <w:rsid w:val="00883871"/>
    <w:rsid w:val="00883923"/>
    <w:rsid w:val="00884085"/>
    <w:rsid w:val="008856CB"/>
    <w:rsid w:val="00886517"/>
    <w:rsid w:val="0088752A"/>
    <w:rsid w:val="00890A72"/>
    <w:rsid w:val="00891D9D"/>
    <w:rsid w:val="00895598"/>
    <w:rsid w:val="00895F7D"/>
    <w:rsid w:val="008978D8"/>
    <w:rsid w:val="008A0267"/>
    <w:rsid w:val="008A1B75"/>
    <w:rsid w:val="008A2B31"/>
    <w:rsid w:val="008A3388"/>
    <w:rsid w:val="008A41A8"/>
    <w:rsid w:val="008B17B6"/>
    <w:rsid w:val="008B1D31"/>
    <w:rsid w:val="008B2535"/>
    <w:rsid w:val="008B3BA3"/>
    <w:rsid w:val="008B441B"/>
    <w:rsid w:val="008B5535"/>
    <w:rsid w:val="008B78B7"/>
    <w:rsid w:val="008C0802"/>
    <w:rsid w:val="008C30C1"/>
    <w:rsid w:val="008C512C"/>
    <w:rsid w:val="008C5D53"/>
    <w:rsid w:val="008C69B7"/>
    <w:rsid w:val="008D616A"/>
    <w:rsid w:val="008D6395"/>
    <w:rsid w:val="008D6D72"/>
    <w:rsid w:val="008D74F3"/>
    <w:rsid w:val="008D7A92"/>
    <w:rsid w:val="008E02B6"/>
    <w:rsid w:val="008E1AF7"/>
    <w:rsid w:val="008E3CCB"/>
    <w:rsid w:val="008E53C1"/>
    <w:rsid w:val="008E7580"/>
    <w:rsid w:val="008F0474"/>
    <w:rsid w:val="008F246C"/>
    <w:rsid w:val="008F729F"/>
    <w:rsid w:val="0090338C"/>
    <w:rsid w:val="00903CE3"/>
    <w:rsid w:val="00910BE5"/>
    <w:rsid w:val="0091117B"/>
    <w:rsid w:val="00911287"/>
    <w:rsid w:val="0091361D"/>
    <w:rsid w:val="00914268"/>
    <w:rsid w:val="009168C2"/>
    <w:rsid w:val="0091691E"/>
    <w:rsid w:val="00920D59"/>
    <w:rsid w:val="00927209"/>
    <w:rsid w:val="009278C0"/>
    <w:rsid w:val="0093093C"/>
    <w:rsid w:val="00930C44"/>
    <w:rsid w:val="00930F55"/>
    <w:rsid w:val="0093128A"/>
    <w:rsid w:val="00931692"/>
    <w:rsid w:val="009321F3"/>
    <w:rsid w:val="0093303C"/>
    <w:rsid w:val="00933AA5"/>
    <w:rsid w:val="009345CC"/>
    <w:rsid w:val="00935561"/>
    <w:rsid w:val="00935C28"/>
    <w:rsid w:val="00935D54"/>
    <w:rsid w:val="00937934"/>
    <w:rsid w:val="0094000F"/>
    <w:rsid w:val="00940D71"/>
    <w:rsid w:val="00941FC5"/>
    <w:rsid w:val="00943A43"/>
    <w:rsid w:val="00944EA1"/>
    <w:rsid w:val="00945021"/>
    <w:rsid w:val="00945753"/>
    <w:rsid w:val="00946D1C"/>
    <w:rsid w:val="00950433"/>
    <w:rsid w:val="0095120D"/>
    <w:rsid w:val="00951B24"/>
    <w:rsid w:val="00952530"/>
    <w:rsid w:val="00952CA4"/>
    <w:rsid w:val="00955494"/>
    <w:rsid w:val="00962FF5"/>
    <w:rsid w:val="00964021"/>
    <w:rsid w:val="00965EED"/>
    <w:rsid w:val="009665EB"/>
    <w:rsid w:val="00966B29"/>
    <w:rsid w:val="00971514"/>
    <w:rsid w:val="00972B4B"/>
    <w:rsid w:val="00972FC2"/>
    <w:rsid w:val="00973FC6"/>
    <w:rsid w:val="00974143"/>
    <w:rsid w:val="009741CE"/>
    <w:rsid w:val="009761D5"/>
    <w:rsid w:val="00976B91"/>
    <w:rsid w:val="00980341"/>
    <w:rsid w:val="00980A8E"/>
    <w:rsid w:val="00980C42"/>
    <w:rsid w:val="009826B4"/>
    <w:rsid w:val="0098310F"/>
    <w:rsid w:val="009841B9"/>
    <w:rsid w:val="009845CA"/>
    <w:rsid w:val="00984683"/>
    <w:rsid w:val="00985CA6"/>
    <w:rsid w:val="0098643F"/>
    <w:rsid w:val="0099078A"/>
    <w:rsid w:val="0099092A"/>
    <w:rsid w:val="00992DF4"/>
    <w:rsid w:val="00993BAA"/>
    <w:rsid w:val="0099503C"/>
    <w:rsid w:val="009950DD"/>
    <w:rsid w:val="0099572C"/>
    <w:rsid w:val="00995DA8"/>
    <w:rsid w:val="00996508"/>
    <w:rsid w:val="00996F0C"/>
    <w:rsid w:val="00997366"/>
    <w:rsid w:val="00997BEF"/>
    <w:rsid w:val="009A0668"/>
    <w:rsid w:val="009A1BF0"/>
    <w:rsid w:val="009A2238"/>
    <w:rsid w:val="009A27AF"/>
    <w:rsid w:val="009A3002"/>
    <w:rsid w:val="009A47E8"/>
    <w:rsid w:val="009A5FF3"/>
    <w:rsid w:val="009A6725"/>
    <w:rsid w:val="009A6AB0"/>
    <w:rsid w:val="009A6BF3"/>
    <w:rsid w:val="009A6E08"/>
    <w:rsid w:val="009B069B"/>
    <w:rsid w:val="009B1676"/>
    <w:rsid w:val="009B1D90"/>
    <w:rsid w:val="009B61BC"/>
    <w:rsid w:val="009B7180"/>
    <w:rsid w:val="009B7C01"/>
    <w:rsid w:val="009C2EB3"/>
    <w:rsid w:val="009C2EC2"/>
    <w:rsid w:val="009C35C1"/>
    <w:rsid w:val="009C51A0"/>
    <w:rsid w:val="009C6CEB"/>
    <w:rsid w:val="009C6E03"/>
    <w:rsid w:val="009C6E4E"/>
    <w:rsid w:val="009C7306"/>
    <w:rsid w:val="009D0B24"/>
    <w:rsid w:val="009D0CAE"/>
    <w:rsid w:val="009D0CF0"/>
    <w:rsid w:val="009D1746"/>
    <w:rsid w:val="009D1B52"/>
    <w:rsid w:val="009D41A6"/>
    <w:rsid w:val="009D43D1"/>
    <w:rsid w:val="009D6C5B"/>
    <w:rsid w:val="009D70FA"/>
    <w:rsid w:val="009E04BD"/>
    <w:rsid w:val="009E080E"/>
    <w:rsid w:val="009E0A3D"/>
    <w:rsid w:val="009E3AC4"/>
    <w:rsid w:val="009E3F0C"/>
    <w:rsid w:val="009E65C9"/>
    <w:rsid w:val="009F19DE"/>
    <w:rsid w:val="009F2146"/>
    <w:rsid w:val="009F7591"/>
    <w:rsid w:val="00A00BE6"/>
    <w:rsid w:val="00A022A7"/>
    <w:rsid w:val="00A022B3"/>
    <w:rsid w:val="00A02BDF"/>
    <w:rsid w:val="00A0364E"/>
    <w:rsid w:val="00A067DB"/>
    <w:rsid w:val="00A06C64"/>
    <w:rsid w:val="00A07C1A"/>
    <w:rsid w:val="00A102B2"/>
    <w:rsid w:val="00A10F2E"/>
    <w:rsid w:val="00A11944"/>
    <w:rsid w:val="00A11951"/>
    <w:rsid w:val="00A12565"/>
    <w:rsid w:val="00A13D04"/>
    <w:rsid w:val="00A1483B"/>
    <w:rsid w:val="00A1755F"/>
    <w:rsid w:val="00A20C7A"/>
    <w:rsid w:val="00A20CB0"/>
    <w:rsid w:val="00A20EDD"/>
    <w:rsid w:val="00A2171F"/>
    <w:rsid w:val="00A2186F"/>
    <w:rsid w:val="00A233E4"/>
    <w:rsid w:val="00A25BD7"/>
    <w:rsid w:val="00A263D9"/>
    <w:rsid w:val="00A300DF"/>
    <w:rsid w:val="00A337FA"/>
    <w:rsid w:val="00A33C9E"/>
    <w:rsid w:val="00A3478B"/>
    <w:rsid w:val="00A34E00"/>
    <w:rsid w:val="00A35484"/>
    <w:rsid w:val="00A3596A"/>
    <w:rsid w:val="00A35EF1"/>
    <w:rsid w:val="00A37588"/>
    <w:rsid w:val="00A37B34"/>
    <w:rsid w:val="00A40261"/>
    <w:rsid w:val="00A42B11"/>
    <w:rsid w:val="00A45C09"/>
    <w:rsid w:val="00A45C45"/>
    <w:rsid w:val="00A45F30"/>
    <w:rsid w:val="00A47EAB"/>
    <w:rsid w:val="00A505F8"/>
    <w:rsid w:val="00A54BAC"/>
    <w:rsid w:val="00A54C28"/>
    <w:rsid w:val="00A5530D"/>
    <w:rsid w:val="00A559AD"/>
    <w:rsid w:val="00A56342"/>
    <w:rsid w:val="00A566EA"/>
    <w:rsid w:val="00A6168B"/>
    <w:rsid w:val="00A6414D"/>
    <w:rsid w:val="00A64389"/>
    <w:rsid w:val="00A64530"/>
    <w:rsid w:val="00A646E9"/>
    <w:rsid w:val="00A672E5"/>
    <w:rsid w:val="00A67629"/>
    <w:rsid w:val="00A67705"/>
    <w:rsid w:val="00A7393A"/>
    <w:rsid w:val="00A74F0D"/>
    <w:rsid w:val="00A755AC"/>
    <w:rsid w:val="00A80B0C"/>
    <w:rsid w:val="00A83452"/>
    <w:rsid w:val="00A83C55"/>
    <w:rsid w:val="00A8682F"/>
    <w:rsid w:val="00A87B45"/>
    <w:rsid w:val="00A9196D"/>
    <w:rsid w:val="00A928BD"/>
    <w:rsid w:val="00A935A7"/>
    <w:rsid w:val="00A93FF9"/>
    <w:rsid w:val="00A940D0"/>
    <w:rsid w:val="00A948EA"/>
    <w:rsid w:val="00A97FCA"/>
    <w:rsid w:val="00AA3487"/>
    <w:rsid w:val="00AA72DC"/>
    <w:rsid w:val="00AA7876"/>
    <w:rsid w:val="00AA7CE3"/>
    <w:rsid w:val="00AA7D1A"/>
    <w:rsid w:val="00AB0F51"/>
    <w:rsid w:val="00AB28D6"/>
    <w:rsid w:val="00AB3721"/>
    <w:rsid w:val="00AB3824"/>
    <w:rsid w:val="00AB4102"/>
    <w:rsid w:val="00AB4229"/>
    <w:rsid w:val="00AB5573"/>
    <w:rsid w:val="00AB5DD3"/>
    <w:rsid w:val="00AB6F2F"/>
    <w:rsid w:val="00AC068F"/>
    <w:rsid w:val="00AC143D"/>
    <w:rsid w:val="00AC1DE5"/>
    <w:rsid w:val="00AC1F33"/>
    <w:rsid w:val="00AC27B4"/>
    <w:rsid w:val="00AC55F1"/>
    <w:rsid w:val="00AC702B"/>
    <w:rsid w:val="00AC7B72"/>
    <w:rsid w:val="00AC7EBD"/>
    <w:rsid w:val="00AD01E4"/>
    <w:rsid w:val="00AD197F"/>
    <w:rsid w:val="00AD2615"/>
    <w:rsid w:val="00AD2D97"/>
    <w:rsid w:val="00AD3ECF"/>
    <w:rsid w:val="00AD481F"/>
    <w:rsid w:val="00AD6314"/>
    <w:rsid w:val="00AD667D"/>
    <w:rsid w:val="00AD6E05"/>
    <w:rsid w:val="00AD7E14"/>
    <w:rsid w:val="00AE148F"/>
    <w:rsid w:val="00AE1522"/>
    <w:rsid w:val="00AE1769"/>
    <w:rsid w:val="00AE2AB7"/>
    <w:rsid w:val="00AE3227"/>
    <w:rsid w:val="00AE3B27"/>
    <w:rsid w:val="00AE4342"/>
    <w:rsid w:val="00AE76A3"/>
    <w:rsid w:val="00AF158A"/>
    <w:rsid w:val="00AF1F96"/>
    <w:rsid w:val="00AF2115"/>
    <w:rsid w:val="00AF2225"/>
    <w:rsid w:val="00AF4787"/>
    <w:rsid w:val="00AF4BC4"/>
    <w:rsid w:val="00AF4E70"/>
    <w:rsid w:val="00AF5047"/>
    <w:rsid w:val="00AF5C89"/>
    <w:rsid w:val="00B003AD"/>
    <w:rsid w:val="00B00E16"/>
    <w:rsid w:val="00B0282A"/>
    <w:rsid w:val="00B02AEC"/>
    <w:rsid w:val="00B02BE2"/>
    <w:rsid w:val="00B03E16"/>
    <w:rsid w:val="00B0453A"/>
    <w:rsid w:val="00B04B68"/>
    <w:rsid w:val="00B05FD3"/>
    <w:rsid w:val="00B064B1"/>
    <w:rsid w:val="00B12B32"/>
    <w:rsid w:val="00B13E41"/>
    <w:rsid w:val="00B14249"/>
    <w:rsid w:val="00B145F0"/>
    <w:rsid w:val="00B147C9"/>
    <w:rsid w:val="00B14947"/>
    <w:rsid w:val="00B1551F"/>
    <w:rsid w:val="00B157CC"/>
    <w:rsid w:val="00B16772"/>
    <w:rsid w:val="00B1789E"/>
    <w:rsid w:val="00B17EE7"/>
    <w:rsid w:val="00B22794"/>
    <w:rsid w:val="00B2292F"/>
    <w:rsid w:val="00B2297C"/>
    <w:rsid w:val="00B233AF"/>
    <w:rsid w:val="00B251B2"/>
    <w:rsid w:val="00B25530"/>
    <w:rsid w:val="00B32386"/>
    <w:rsid w:val="00B32C69"/>
    <w:rsid w:val="00B33291"/>
    <w:rsid w:val="00B34043"/>
    <w:rsid w:val="00B352C5"/>
    <w:rsid w:val="00B3645F"/>
    <w:rsid w:val="00B375AC"/>
    <w:rsid w:val="00B4006C"/>
    <w:rsid w:val="00B40676"/>
    <w:rsid w:val="00B413A4"/>
    <w:rsid w:val="00B42A65"/>
    <w:rsid w:val="00B4368A"/>
    <w:rsid w:val="00B4453A"/>
    <w:rsid w:val="00B46860"/>
    <w:rsid w:val="00B4744D"/>
    <w:rsid w:val="00B50415"/>
    <w:rsid w:val="00B52150"/>
    <w:rsid w:val="00B5305C"/>
    <w:rsid w:val="00B5456F"/>
    <w:rsid w:val="00B549FF"/>
    <w:rsid w:val="00B5510F"/>
    <w:rsid w:val="00B551AD"/>
    <w:rsid w:val="00B55DFA"/>
    <w:rsid w:val="00B56330"/>
    <w:rsid w:val="00B564E5"/>
    <w:rsid w:val="00B575F2"/>
    <w:rsid w:val="00B603D5"/>
    <w:rsid w:val="00B604FE"/>
    <w:rsid w:val="00B641AE"/>
    <w:rsid w:val="00B6644A"/>
    <w:rsid w:val="00B66AEF"/>
    <w:rsid w:val="00B67F97"/>
    <w:rsid w:val="00B707E8"/>
    <w:rsid w:val="00B70A5A"/>
    <w:rsid w:val="00B723F1"/>
    <w:rsid w:val="00B72671"/>
    <w:rsid w:val="00B72B7A"/>
    <w:rsid w:val="00B73665"/>
    <w:rsid w:val="00B740BA"/>
    <w:rsid w:val="00B750D3"/>
    <w:rsid w:val="00B76031"/>
    <w:rsid w:val="00B803B2"/>
    <w:rsid w:val="00B8091F"/>
    <w:rsid w:val="00B8138E"/>
    <w:rsid w:val="00B8195E"/>
    <w:rsid w:val="00B81CC2"/>
    <w:rsid w:val="00B8306E"/>
    <w:rsid w:val="00B83D00"/>
    <w:rsid w:val="00B8485F"/>
    <w:rsid w:val="00B85240"/>
    <w:rsid w:val="00B87125"/>
    <w:rsid w:val="00B877F8"/>
    <w:rsid w:val="00B900A6"/>
    <w:rsid w:val="00B92DC6"/>
    <w:rsid w:val="00B93152"/>
    <w:rsid w:val="00B93202"/>
    <w:rsid w:val="00B932A9"/>
    <w:rsid w:val="00B9415F"/>
    <w:rsid w:val="00B95D1E"/>
    <w:rsid w:val="00B961C7"/>
    <w:rsid w:val="00B96AC9"/>
    <w:rsid w:val="00B979DF"/>
    <w:rsid w:val="00B97EB8"/>
    <w:rsid w:val="00BA03BC"/>
    <w:rsid w:val="00BA0BF6"/>
    <w:rsid w:val="00BA16DA"/>
    <w:rsid w:val="00BA1C35"/>
    <w:rsid w:val="00BA57A2"/>
    <w:rsid w:val="00BA5B53"/>
    <w:rsid w:val="00BA75F7"/>
    <w:rsid w:val="00BB0BE3"/>
    <w:rsid w:val="00BB1A2F"/>
    <w:rsid w:val="00BB2A03"/>
    <w:rsid w:val="00BB3B2F"/>
    <w:rsid w:val="00BB4406"/>
    <w:rsid w:val="00BB7C77"/>
    <w:rsid w:val="00BC05B8"/>
    <w:rsid w:val="00BC39C7"/>
    <w:rsid w:val="00BC4446"/>
    <w:rsid w:val="00BC58AF"/>
    <w:rsid w:val="00BC6C3E"/>
    <w:rsid w:val="00BC7051"/>
    <w:rsid w:val="00BC7BC9"/>
    <w:rsid w:val="00BD09D4"/>
    <w:rsid w:val="00BD2628"/>
    <w:rsid w:val="00BD3DEE"/>
    <w:rsid w:val="00BD3E73"/>
    <w:rsid w:val="00BD407C"/>
    <w:rsid w:val="00BD524F"/>
    <w:rsid w:val="00BD59A4"/>
    <w:rsid w:val="00BD5F3C"/>
    <w:rsid w:val="00BD6067"/>
    <w:rsid w:val="00BD6DA1"/>
    <w:rsid w:val="00BE0EEC"/>
    <w:rsid w:val="00BE1C47"/>
    <w:rsid w:val="00BE2364"/>
    <w:rsid w:val="00BE3132"/>
    <w:rsid w:val="00BE412F"/>
    <w:rsid w:val="00BE4216"/>
    <w:rsid w:val="00BF0706"/>
    <w:rsid w:val="00BF0992"/>
    <w:rsid w:val="00BF1221"/>
    <w:rsid w:val="00BF1EBE"/>
    <w:rsid w:val="00BF294E"/>
    <w:rsid w:val="00BF31D5"/>
    <w:rsid w:val="00BF37C1"/>
    <w:rsid w:val="00BF385A"/>
    <w:rsid w:val="00BF4CC3"/>
    <w:rsid w:val="00BF4DFD"/>
    <w:rsid w:val="00BF5971"/>
    <w:rsid w:val="00BF6602"/>
    <w:rsid w:val="00BF7851"/>
    <w:rsid w:val="00C00473"/>
    <w:rsid w:val="00C00A61"/>
    <w:rsid w:val="00C00ACC"/>
    <w:rsid w:val="00C01899"/>
    <w:rsid w:val="00C02171"/>
    <w:rsid w:val="00C02FB8"/>
    <w:rsid w:val="00C04721"/>
    <w:rsid w:val="00C05FC4"/>
    <w:rsid w:val="00C07DEE"/>
    <w:rsid w:val="00C1195D"/>
    <w:rsid w:val="00C13BD9"/>
    <w:rsid w:val="00C16FFA"/>
    <w:rsid w:val="00C17773"/>
    <w:rsid w:val="00C17C27"/>
    <w:rsid w:val="00C20A99"/>
    <w:rsid w:val="00C2195F"/>
    <w:rsid w:val="00C21D22"/>
    <w:rsid w:val="00C233A6"/>
    <w:rsid w:val="00C234D5"/>
    <w:rsid w:val="00C2546F"/>
    <w:rsid w:val="00C25A14"/>
    <w:rsid w:val="00C25D86"/>
    <w:rsid w:val="00C26292"/>
    <w:rsid w:val="00C26C2C"/>
    <w:rsid w:val="00C27A18"/>
    <w:rsid w:val="00C309EA"/>
    <w:rsid w:val="00C3504E"/>
    <w:rsid w:val="00C35F82"/>
    <w:rsid w:val="00C36136"/>
    <w:rsid w:val="00C363AC"/>
    <w:rsid w:val="00C36AAD"/>
    <w:rsid w:val="00C36E29"/>
    <w:rsid w:val="00C37C96"/>
    <w:rsid w:val="00C40BD5"/>
    <w:rsid w:val="00C41D7C"/>
    <w:rsid w:val="00C4260D"/>
    <w:rsid w:val="00C42B85"/>
    <w:rsid w:val="00C44AF8"/>
    <w:rsid w:val="00C469E5"/>
    <w:rsid w:val="00C47003"/>
    <w:rsid w:val="00C50447"/>
    <w:rsid w:val="00C509DE"/>
    <w:rsid w:val="00C51BFD"/>
    <w:rsid w:val="00C51D67"/>
    <w:rsid w:val="00C52661"/>
    <w:rsid w:val="00C52708"/>
    <w:rsid w:val="00C5574C"/>
    <w:rsid w:val="00C562BD"/>
    <w:rsid w:val="00C57027"/>
    <w:rsid w:val="00C57B42"/>
    <w:rsid w:val="00C57E89"/>
    <w:rsid w:val="00C6072C"/>
    <w:rsid w:val="00C62971"/>
    <w:rsid w:val="00C64020"/>
    <w:rsid w:val="00C64317"/>
    <w:rsid w:val="00C65DCC"/>
    <w:rsid w:val="00C67126"/>
    <w:rsid w:val="00C6724A"/>
    <w:rsid w:val="00C677F6"/>
    <w:rsid w:val="00C71270"/>
    <w:rsid w:val="00C73290"/>
    <w:rsid w:val="00C74397"/>
    <w:rsid w:val="00C7503E"/>
    <w:rsid w:val="00C76166"/>
    <w:rsid w:val="00C76A4A"/>
    <w:rsid w:val="00C76D97"/>
    <w:rsid w:val="00C77108"/>
    <w:rsid w:val="00C773FE"/>
    <w:rsid w:val="00C80D97"/>
    <w:rsid w:val="00C82B63"/>
    <w:rsid w:val="00C83959"/>
    <w:rsid w:val="00C83CC3"/>
    <w:rsid w:val="00C847D1"/>
    <w:rsid w:val="00C84D8D"/>
    <w:rsid w:val="00C91079"/>
    <w:rsid w:val="00C91F68"/>
    <w:rsid w:val="00C93665"/>
    <w:rsid w:val="00C95CEF"/>
    <w:rsid w:val="00CA00B5"/>
    <w:rsid w:val="00CA1A93"/>
    <w:rsid w:val="00CA20BB"/>
    <w:rsid w:val="00CA29EF"/>
    <w:rsid w:val="00CA560E"/>
    <w:rsid w:val="00CA686E"/>
    <w:rsid w:val="00CA7DD3"/>
    <w:rsid w:val="00CA7FE4"/>
    <w:rsid w:val="00CB0565"/>
    <w:rsid w:val="00CB2BC7"/>
    <w:rsid w:val="00CB35F8"/>
    <w:rsid w:val="00CB3F05"/>
    <w:rsid w:val="00CB4085"/>
    <w:rsid w:val="00CB4BBF"/>
    <w:rsid w:val="00CB54CF"/>
    <w:rsid w:val="00CC1F1B"/>
    <w:rsid w:val="00CC23E0"/>
    <w:rsid w:val="00CC2F59"/>
    <w:rsid w:val="00CC3583"/>
    <w:rsid w:val="00CC4A15"/>
    <w:rsid w:val="00CC5CAB"/>
    <w:rsid w:val="00CC5FFA"/>
    <w:rsid w:val="00CC6B66"/>
    <w:rsid w:val="00CC7101"/>
    <w:rsid w:val="00CC7E85"/>
    <w:rsid w:val="00CD0507"/>
    <w:rsid w:val="00CD1349"/>
    <w:rsid w:val="00CD1873"/>
    <w:rsid w:val="00CD4090"/>
    <w:rsid w:val="00CD7ED9"/>
    <w:rsid w:val="00CE12EF"/>
    <w:rsid w:val="00CE16FA"/>
    <w:rsid w:val="00CE383A"/>
    <w:rsid w:val="00CE3F07"/>
    <w:rsid w:val="00CE422D"/>
    <w:rsid w:val="00CE4388"/>
    <w:rsid w:val="00CE4636"/>
    <w:rsid w:val="00CE473D"/>
    <w:rsid w:val="00CE6110"/>
    <w:rsid w:val="00CE7899"/>
    <w:rsid w:val="00CF06C1"/>
    <w:rsid w:val="00CF0B29"/>
    <w:rsid w:val="00CF296E"/>
    <w:rsid w:val="00CF3588"/>
    <w:rsid w:val="00CF3684"/>
    <w:rsid w:val="00CF3B7B"/>
    <w:rsid w:val="00CF40E8"/>
    <w:rsid w:val="00CF5B52"/>
    <w:rsid w:val="00CF72B6"/>
    <w:rsid w:val="00CF7B26"/>
    <w:rsid w:val="00D011B5"/>
    <w:rsid w:val="00D0196D"/>
    <w:rsid w:val="00D01D63"/>
    <w:rsid w:val="00D021A3"/>
    <w:rsid w:val="00D03506"/>
    <w:rsid w:val="00D0586E"/>
    <w:rsid w:val="00D06279"/>
    <w:rsid w:val="00D06462"/>
    <w:rsid w:val="00D07589"/>
    <w:rsid w:val="00D11143"/>
    <w:rsid w:val="00D1217D"/>
    <w:rsid w:val="00D1284A"/>
    <w:rsid w:val="00D13307"/>
    <w:rsid w:val="00D14208"/>
    <w:rsid w:val="00D145BC"/>
    <w:rsid w:val="00D1528B"/>
    <w:rsid w:val="00D15586"/>
    <w:rsid w:val="00D16668"/>
    <w:rsid w:val="00D176E7"/>
    <w:rsid w:val="00D203FC"/>
    <w:rsid w:val="00D211BE"/>
    <w:rsid w:val="00D22624"/>
    <w:rsid w:val="00D22983"/>
    <w:rsid w:val="00D23EA3"/>
    <w:rsid w:val="00D32068"/>
    <w:rsid w:val="00D33DA6"/>
    <w:rsid w:val="00D3637B"/>
    <w:rsid w:val="00D41526"/>
    <w:rsid w:val="00D43545"/>
    <w:rsid w:val="00D43DF9"/>
    <w:rsid w:val="00D47CF1"/>
    <w:rsid w:val="00D50629"/>
    <w:rsid w:val="00D51C17"/>
    <w:rsid w:val="00D51D4E"/>
    <w:rsid w:val="00D534F6"/>
    <w:rsid w:val="00D56A72"/>
    <w:rsid w:val="00D56ED8"/>
    <w:rsid w:val="00D612D9"/>
    <w:rsid w:val="00D64953"/>
    <w:rsid w:val="00D64EBA"/>
    <w:rsid w:val="00D71E09"/>
    <w:rsid w:val="00D720E0"/>
    <w:rsid w:val="00D7380C"/>
    <w:rsid w:val="00D73AD6"/>
    <w:rsid w:val="00D75485"/>
    <w:rsid w:val="00D80BD8"/>
    <w:rsid w:val="00D80CE6"/>
    <w:rsid w:val="00D8121D"/>
    <w:rsid w:val="00D81518"/>
    <w:rsid w:val="00D81C46"/>
    <w:rsid w:val="00D81D9D"/>
    <w:rsid w:val="00D845AE"/>
    <w:rsid w:val="00D84B43"/>
    <w:rsid w:val="00D84CA0"/>
    <w:rsid w:val="00D873DA"/>
    <w:rsid w:val="00D91FFE"/>
    <w:rsid w:val="00D92B2C"/>
    <w:rsid w:val="00D959E9"/>
    <w:rsid w:val="00D97D86"/>
    <w:rsid w:val="00DA046D"/>
    <w:rsid w:val="00DA14BB"/>
    <w:rsid w:val="00DA1AAD"/>
    <w:rsid w:val="00DA2745"/>
    <w:rsid w:val="00DA350F"/>
    <w:rsid w:val="00DA3EC6"/>
    <w:rsid w:val="00DA45B0"/>
    <w:rsid w:val="00DA4C19"/>
    <w:rsid w:val="00DA6893"/>
    <w:rsid w:val="00DA786E"/>
    <w:rsid w:val="00DA7899"/>
    <w:rsid w:val="00DB1FE1"/>
    <w:rsid w:val="00DB2004"/>
    <w:rsid w:val="00DB31FF"/>
    <w:rsid w:val="00DB3289"/>
    <w:rsid w:val="00DB4D2E"/>
    <w:rsid w:val="00DB6A14"/>
    <w:rsid w:val="00DB76A1"/>
    <w:rsid w:val="00DB7737"/>
    <w:rsid w:val="00DC103F"/>
    <w:rsid w:val="00DC1CCC"/>
    <w:rsid w:val="00DC219A"/>
    <w:rsid w:val="00DC32C8"/>
    <w:rsid w:val="00DC3F58"/>
    <w:rsid w:val="00DC5DA1"/>
    <w:rsid w:val="00DC6391"/>
    <w:rsid w:val="00DD0855"/>
    <w:rsid w:val="00DD2ABA"/>
    <w:rsid w:val="00DE0987"/>
    <w:rsid w:val="00DE1238"/>
    <w:rsid w:val="00DE1788"/>
    <w:rsid w:val="00DE3135"/>
    <w:rsid w:val="00DE3D1A"/>
    <w:rsid w:val="00DE42BB"/>
    <w:rsid w:val="00DE45A5"/>
    <w:rsid w:val="00DE5522"/>
    <w:rsid w:val="00DE5D37"/>
    <w:rsid w:val="00DE7DFF"/>
    <w:rsid w:val="00DF12D0"/>
    <w:rsid w:val="00DF419C"/>
    <w:rsid w:val="00DF5404"/>
    <w:rsid w:val="00DF6AA3"/>
    <w:rsid w:val="00E00752"/>
    <w:rsid w:val="00E00CAB"/>
    <w:rsid w:val="00E00E47"/>
    <w:rsid w:val="00E01693"/>
    <w:rsid w:val="00E01844"/>
    <w:rsid w:val="00E01931"/>
    <w:rsid w:val="00E01D5B"/>
    <w:rsid w:val="00E0263E"/>
    <w:rsid w:val="00E0312A"/>
    <w:rsid w:val="00E034DD"/>
    <w:rsid w:val="00E03FBF"/>
    <w:rsid w:val="00E0591C"/>
    <w:rsid w:val="00E059C0"/>
    <w:rsid w:val="00E1032C"/>
    <w:rsid w:val="00E10D94"/>
    <w:rsid w:val="00E114A4"/>
    <w:rsid w:val="00E1232C"/>
    <w:rsid w:val="00E153C1"/>
    <w:rsid w:val="00E15790"/>
    <w:rsid w:val="00E157DB"/>
    <w:rsid w:val="00E158BC"/>
    <w:rsid w:val="00E15AB6"/>
    <w:rsid w:val="00E24A20"/>
    <w:rsid w:val="00E2539A"/>
    <w:rsid w:val="00E263C1"/>
    <w:rsid w:val="00E276DE"/>
    <w:rsid w:val="00E27FA7"/>
    <w:rsid w:val="00E3083E"/>
    <w:rsid w:val="00E30850"/>
    <w:rsid w:val="00E309A1"/>
    <w:rsid w:val="00E314D5"/>
    <w:rsid w:val="00E31D28"/>
    <w:rsid w:val="00E37301"/>
    <w:rsid w:val="00E40976"/>
    <w:rsid w:val="00E40D80"/>
    <w:rsid w:val="00E42909"/>
    <w:rsid w:val="00E42DFF"/>
    <w:rsid w:val="00E4373D"/>
    <w:rsid w:val="00E4399E"/>
    <w:rsid w:val="00E44CCA"/>
    <w:rsid w:val="00E45477"/>
    <w:rsid w:val="00E46B06"/>
    <w:rsid w:val="00E476EA"/>
    <w:rsid w:val="00E53919"/>
    <w:rsid w:val="00E576CC"/>
    <w:rsid w:val="00E61B51"/>
    <w:rsid w:val="00E63DE8"/>
    <w:rsid w:val="00E648DD"/>
    <w:rsid w:val="00E64A23"/>
    <w:rsid w:val="00E6524E"/>
    <w:rsid w:val="00E666B1"/>
    <w:rsid w:val="00E70276"/>
    <w:rsid w:val="00E72D26"/>
    <w:rsid w:val="00E733D1"/>
    <w:rsid w:val="00E77EC2"/>
    <w:rsid w:val="00E82111"/>
    <w:rsid w:val="00E86CD7"/>
    <w:rsid w:val="00E8723D"/>
    <w:rsid w:val="00E87E4C"/>
    <w:rsid w:val="00E90AF8"/>
    <w:rsid w:val="00E90ECE"/>
    <w:rsid w:val="00E92A9F"/>
    <w:rsid w:val="00E92B50"/>
    <w:rsid w:val="00E92C4D"/>
    <w:rsid w:val="00E94028"/>
    <w:rsid w:val="00E951F4"/>
    <w:rsid w:val="00E96083"/>
    <w:rsid w:val="00E965D4"/>
    <w:rsid w:val="00E9707A"/>
    <w:rsid w:val="00E977F0"/>
    <w:rsid w:val="00E97BEA"/>
    <w:rsid w:val="00EA2906"/>
    <w:rsid w:val="00EA37EB"/>
    <w:rsid w:val="00EA3ACB"/>
    <w:rsid w:val="00EA4808"/>
    <w:rsid w:val="00EA48AA"/>
    <w:rsid w:val="00EA50C4"/>
    <w:rsid w:val="00EA752E"/>
    <w:rsid w:val="00EA758F"/>
    <w:rsid w:val="00EA7734"/>
    <w:rsid w:val="00EB0CCF"/>
    <w:rsid w:val="00EB233C"/>
    <w:rsid w:val="00EB349F"/>
    <w:rsid w:val="00EB48F7"/>
    <w:rsid w:val="00EB5CCD"/>
    <w:rsid w:val="00EB5F19"/>
    <w:rsid w:val="00EB7675"/>
    <w:rsid w:val="00EC19CE"/>
    <w:rsid w:val="00EC3115"/>
    <w:rsid w:val="00EC3BE0"/>
    <w:rsid w:val="00EC6BD6"/>
    <w:rsid w:val="00ED0ABF"/>
    <w:rsid w:val="00ED0CD4"/>
    <w:rsid w:val="00ED2098"/>
    <w:rsid w:val="00ED3B4F"/>
    <w:rsid w:val="00ED3FE3"/>
    <w:rsid w:val="00ED425C"/>
    <w:rsid w:val="00ED51BA"/>
    <w:rsid w:val="00ED5AD1"/>
    <w:rsid w:val="00ED6A71"/>
    <w:rsid w:val="00ED7EA8"/>
    <w:rsid w:val="00EE03DA"/>
    <w:rsid w:val="00EE2356"/>
    <w:rsid w:val="00EE2D1D"/>
    <w:rsid w:val="00EE2E0E"/>
    <w:rsid w:val="00EE2E2E"/>
    <w:rsid w:val="00EE4535"/>
    <w:rsid w:val="00EE660A"/>
    <w:rsid w:val="00EF060A"/>
    <w:rsid w:val="00EF2802"/>
    <w:rsid w:val="00EF35CD"/>
    <w:rsid w:val="00EF3A1A"/>
    <w:rsid w:val="00EF3A93"/>
    <w:rsid w:val="00EF3EA8"/>
    <w:rsid w:val="00EF5C5D"/>
    <w:rsid w:val="00F003E6"/>
    <w:rsid w:val="00F01C3B"/>
    <w:rsid w:val="00F02EA6"/>
    <w:rsid w:val="00F04ACA"/>
    <w:rsid w:val="00F050FA"/>
    <w:rsid w:val="00F06BA8"/>
    <w:rsid w:val="00F12FA5"/>
    <w:rsid w:val="00F14860"/>
    <w:rsid w:val="00F169EE"/>
    <w:rsid w:val="00F16BF3"/>
    <w:rsid w:val="00F17509"/>
    <w:rsid w:val="00F175DC"/>
    <w:rsid w:val="00F2215C"/>
    <w:rsid w:val="00F238AD"/>
    <w:rsid w:val="00F23E52"/>
    <w:rsid w:val="00F26A02"/>
    <w:rsid w:val="00F30C06"/>
    <w:rsid w:val="00F33EF6"/>
    <w:rsid w:val="00F354D3"/>
    <w:rsid w:val="00F35758"/>
    <w:rsid w:val="00F36282"/>
    <w:rsid w:val="00F36BF6"/>
    <w:rsid w:val="00F37EFF"/>
    <w:rsid w:val="00F40096"/>
    <w:rsid w:val="00F43029"/>
    <w:rsid w:val="00F43970"/>
    <w:rsid w:val="00F43B23"/>
    <w:rsid w:val="00F44219"/>
    <w:rsid w:val="00F4464B"/>
    <w:rsid w:val="00F466E5"/>
    <w:rsid w:val="00F46AD7"/>
    <w:rsid w:val="00F47F40"/>
    <w:rsid w:val="00F5377B"/>
    <w:rsid w:val="00F5440F"/>
    <w:rsid w:val="00F544EC"/>
    <w:rsid w:val="00F549BB"/>
    <w:rsid w:val="00F567C5"/>
    <w:rsid w:val="00F56864"/>
    <w:rsid w:val="00F62079"/>
    <w:rsid w:val="00F63835"/>
    <w:rsid w:val="00F64316"/>
    <w:rsid w:val="00F647D8"/>
    <w:rsid w:val="00F667E8"/>
    <w:rsid w:val="00F67AD5"/>
    <w:rsid w:val="00F67D15"/>
    <w:rsid w:val="00F72752"/>
    <w:rsid w:val="00F74ABD"/>
    <w:rsid w:val="00F74F36"/>
    <w:rsid w:val="00F754C4"/>
    <w:rsid w:val="00F8246A"/>
    <w:rsid w:val="00F830E0"/>
    <w:rsid w:val="00F83850"/>
    <w:rsid w:val="00F848B9"/>
    <w:rsid w:val="00F84B0A"/>
    <w:rsid w:val="00F86E63"/>
    <w:rsid w:val="00F90156"/>
    <w:rsid w:val="00F90BB2"/>
    <w:rsid w:val="00F9110B"/>
    <w:rsid w:val="00F922AE"/>
    <w:rsid w:val="00F94FD1"/>
    <w:rsid w:val="00F95F26"/>
    <w:rsid w:val="00F9650D"/>
    <w:rsid w:val="00FA1146"/>
    <w:rsid w:val="00FA11B9"/>
    <w:rsid w:val="00FA2B20"/>
    <w:rsid w:val="00FA340D"/>
    <w:rsid w:val="00FA441F"/>
    <w:rsid w:val="00FA5387"/>
    <w:rsid w:val="00FA72BC"/>
    <w:rsid w:val="00FA7BA2"/>
    <w:rsid w:val="00FA7BD3"/>
    <w:rsid w:val="00FA7DE1"/>
    <w:rsid w:val="00FB210D"/>
    <w:rsid w:val="00FB3256"/>
    <w:rsid w:val="00FB4BD4"/>
    <w:rsid w:val="00FB4E98"/>
    <w:rsid w:val="00FC1851"/>
    <w:rsid w:val="00FC1E37"/>
    <w:rsid w:val="00FC2E68"/>
    <w:rsid w:val="00FC3480"/>
    <w:rsid w:val="00FC3871"/>
    <w:rsid w:val="00FC38D6"/>
    <w:rsid w:val="00FC563D"/>
    <w:rsid w:val="00FC7EE1"/>
    <w:rsid w:val="00FD0FF7"/>
    <w:rsid w:val="00FD1441"/>
    <w:rsid w:val="00FD1A7C"/>
    <w:rsid w:val="00FD1FB4"/>
    <w:rsid w:val="00FD2DC1"/>
    <w:rsid w:val="00FD3115"/>
    <w:rsid w:val="00FD472C"/>
    <w:rsid w:val="00FE0461"/>
    <w:rsid w:val="00FE2E79"/>
    <w:rsid w:val="00FE3778"/>
    <w:rsid w:val="00FE403E"/>
    <w:rsid w:val="00FE645E"/>
    <w:rsid w:val="00FE66F8"/>
    <w:rsid w:val="00FF1D10"/>
    <w:rsid w:val="00FF2AF0"/>
    <w:rsid w:val="00FF4FC8"/>
    <w:rsid w:val="00FF59EB"/>
    <w:rsid w:val="00FF6253"/>
    <w:rsid w:val="13A007BB"/>
    <w:rsid w:val="21E56477"/>
    <w:rsid w:val="69A80A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2166F69"/>
  <w15:docId w15:val="{6A0C95C3-3E3B-44A9-BCB6-1D7FF6778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uiPriority="9" w:qFormat="1"/>
    <w:lsdException w:name="heading 3" w:uiPriority="9" w:qFormat="1"/>
    <w:lsdException w:name="heading 4" w:uiPriority="9" w:qFormat="1"/>
    <w:lsdException w:name="heading 5" w:semiHidden="1" w:uiPriority="9" w:qFormat="1"/>
    <w:lsdException w:name="heading 6" w:semiHidden="1" w:uiPriority="9"/>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pPr>
      <w:widowControl w:val="0"/>
      <w:jc w:val="both"/>
    </w:pPr>
    <w:rPr>
      <w:kern w:val="2"/>
      <w:sz w:val="21"/>
      <w:szCs w:val="21"/>
    </w:rPr>
  </w:style>
  <w:style w:type="paragraph" w:styleId="1">
    <w:name w:val="heading 1"/>
    <w:basedOn w:val="a"/>
    <w:next w:val="a"/>
    <w:link w:val="10"/>
    <w:uiPriority w:val="9"/>
    <w:qFormat/>
    <w:pPr>
      <w:keepNext/>
      <w:keepLines/>
      <w:spacing w:line="480" w:lineRule="auto"/>
      <w:jc w:val="center"/>
      <w:outlineLvl w:val="0"/>
    </w:pPr>
    <w:rPr>
      <w:rFonts w:ascii="微软雅黑" w:eastAsia="微软雅黑" w:hAnsi="微软雅黑"/>
      <w:b/>
      <w:bCs/>
      <w:kern w:val="44"/>
      <w:sz w:val="44"/>
      <w:szCs w:val="44"/>
    </w:rPr>
  </w:style>
  <w:style w:type="paragraph" w:styleId="2">
    <w:name w:val="heading 2"/>
    <w:basedOn w:val="a"/>
    <w:next w:val="a"/>
    <w:link w:val="20"/>
    <w:uiPriority w:val="9"/>
    <w:qFormat/>
    <w:pPr>
      <w:keepNext/>
      <w:keepLines/>
      <w:spacing w:beforeLines="50" w:before="156" w:afterLines="50" w:after="156" w:line="360" w:lineRule="auto"/>
      <w:jc w:val="left"/>
      <w:outlineLvl w:val="1"/>
    </w:pPr>
    <w:rPr>
      <w:rFonts w:ascii="黑体" w:eastAsia="黑体" w:hAnsi="黑体" w:cstheme="majorBidi"/>
      <w:b/>
      <w:bCs/>
      <w:sz w:val="32"/>
      <w:szCs w:val="32"/>
    </w:rPr>
  </w:style>
  <w:style w:type="paragraph" w:styleId="3">
    <w:name w:val="heading 3"/>
    <w:basedOn w:val="a"/>
    <w:next w:val="a"/>
    <w:link w:val="30"/>
    <w:uiPriority w:val="9"/>
    <w:qFormat/>
    <w:pPr>
      <w:keepNext/>
      <w:keepLines/>
      <w:numPr>
        <w:ilvl w:val="2"/>
        <w:numId w:val="1"/>
      </w:numPr>
      <w:spacing w:line="360" w:lineRule="auto"/>
      <w:jc w:val="left"/>
      <w:outlineLvl w:val="2"/>
    </w:pPr>
    <w:rPr>
      <w:rFonts w:ascii="黑体" w:eastAsia="黑体" w:hAnsi="黑体"/>
      <w:b/>
      <w:bCs/>
      <w:sz w:val="28"/>
      <w:szCs w:val="28"/>
    </w:rPr>
  </w:style>
  <w:style w:type="paragraph" w:styleId="4">
    <w:name w:val="heading 4"/>
    <w:basedOn w:val="a"/>
    <w:next w:val="a"/>
    <w:link w:val="40"/>
    <w:uiPriority w:val="9"/>
    <w:qFormat/>
    <w:pPr>
      <w:keepNext/>
      <w:keepLines/>
      <w:numPr>
        <w:ilvl w:val="3"/>
        <w:numId w:val="1"/>
      </w:numPr>
      <w:spacing w:line="360" w:lineRule="auto"/>
      <w:outlineLvl w:val="3"/>
    </w:pPr>
    <w:rPr>
      <w:rFonts w:ascii="黑体" w:eastAsia="黑体" w:hAnsi="黑体" w:cstheme="majorBidi"/>
      <w:bCs/>
      <w:sz w:val="28"/>
      <w:szCs w:val="24"/>
    </w:rPr>
  </w:style>
  <w:style w:type="paragraph" w:styleId="5">
    <w:name w:val="heading 5"/>
    <w:basedOn w:val="a"/>
    <w:next w:val="a"/>
    <w:link w:val="50"/>
    <w:uiPriority w:val="9"/>
    <w:qFormat/>
    <w:pPr>
      <w:keepNext/>
      <w:keepLines/>
      <w:numPr>
        <w:ilvl w:val="4"/>
        <w:numId w:val="1"/>
      </w:numPr>
      <w:spacing w:line="480" w:lineRule="auto"/>
      <w:jc w:val="left"/>
      <w:outlineLvl w:val="4"/>
    </w:pPr>
    <w:rPr>
      <w:rFonts w:ascii="仿宋" w:eastAsia="仿宋" w:hAnsi="仿宋"/>
      <w:b/>
      <w:bCs/>
      <w:sz w:val="28"/>
      <w:szCs w:val="28"/>
    </w:rPr>
  </w:style>
  <w:style w:type="paragraph" w:styleId="6">
    <w:name w:val="heading 6"/>
    <w:basedOn w:val="a"/>
    <w:next w:val="a"/>
    <w:link w:val="60"/>
    <w:uiPriority w:val="9"/>
    <w:pPr>
      <w:keepNext/>
      <w:keepLines/>
      <w:spacing w:line="360" w:lineRule="auto"/>
      <w:jc w:val="left"/>
      <w:outlineLvl w:val="5"/>
    </w:pPr>
    <w:rPr>
      <w:rFonts w:ascii="宋体" w:eastAsia="宋体" w:hAnsi="宋体" w:cs="宋体"/>
      <w:b/>
      <w:bCs/>
      <w:sz w:val="24"/>
      <w:szCs w:val="24"/>
    </w:rPr>
  </w:style>
  <w:style w:type="paragraph" w:styleId="7">
    <w:name w:val="heading 7"/>
    <w:basedOn w:val="a"/>
    <w:next w:val="a"/>
    <w:link w:val="70"/>
    <w:uiPriority w:val="9"/>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pPr>
      <w:keepNext/>
      <w:keepLines/>
      <w:numPr>
        <w:ilvl w:val="8"/>
        <w:numId w:val="1"/>
      </w:numPr>
      <w:spacing w:before="240" w:after="64" w:line="320" w:lineRule="auto"/>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pPr>
      <w:jc w:val="left"/>
    </w:pPr>
  </w:style>
  <w:style w:type="paragraph" w:styleId="TOC7">
    <w:name w:val="toc 7"/>
    <w:basedOn w:val="a"/>
    <w:next w:val="a"/>
    <w:uiPriority w:val="39"/>
    <w:unhideWhenUsed/>
    <w:pPr>
      <w:ind w:leftChars="1200" w:left="2520"/>
    </w:pPr>
    <w:rPr>
      <w:szCs w:val="22"/>
    </w:rPr>
  </w:style>
  <w:style w:type="paragraph" w:styleId="a7">
    <w:name w:val="caption"/>
    <w:basedOn w:val="a"/>
    <w:next w:val="a"/>
    <w:link w:val="a8"/>
    <w:uiPriority w:val="35"/>
    <w:unhideWhenUsed/>
    <w:qFormat/>
    <w:pPr>
      <w:jc w:val="center"/>
    </w:pPr>
    <w:rPr>
      <w:rFonts w:asciiTheme="minorEastAsia" w:hAnsiTheme="minorEastAsia" w:cstheme="majorBidi"/>
      <w:sz w:val="24"/>
      <w:szCs w:val="20"/>
    </w:rPr>
  </w:style>
  <w:style w:type="paragraph" w:styleId="TOC5">
    <w:name w:val="toc 5"/>
    <w:basedOn w:val="a"/>
    <w:next w:val="a"/>
    <w:uiPriority w:val="39"/>
    <w:unhideWhenUsed/>
    <w:qFormat/>
    <w:pPr>
      <w:ind w:leftChars="800" w:left="1680"/>
    </w:pPr>
    <w:rPr>
      <w:szCs w:val="22"/>
    </w:rPr>
  </w:style>
  <w:style w:type="paragraph" w:styleId="TOC3">
    <w:name w:val="toc 3"/>
    <w:basedOn w:val="a"/>
    <w:next w:val="a"/>
    <w:uiPriority w:val="39"/>
    <w:unhideWhenUsed/>
    <w:qFormat/>
    <w:pPr>
      <w:ind w:leftChars="400" w:left="840"/>
    </w:pPr>
  </w:style>
  <w:style w:type="paragraph" w:styleId="TOC8">
    <w:name w:val="toc 8"/>
    <w:basedOn w:val="a"/>
    <w:next w:val="a"/>
    <w:uiPriority w:val="39"/>
    <w:unhideWhenUsed/>
    <w:qFormat/>
    <w:pPr>
      <w:ind w:leftChars="1400" w:left="2940"/>
    </w:pPr>
    <w:rPr>
      <w:szCs w:val="22"/>
    </w:rPr>
  </w:style>
  <w:style w:type="paragraph" w:styleId="a9">
    <w:name w:val="Balloon Text"/>
    <w:basedOn w:val="a"/>
    <w:link w:val="aa"/>
    <w:unhideWhenUsed/>
    <w:qFormat/>
    <w:rPr>
      <w:sz w:val="18"/>
      <w:szCs w:val="18"/>
    </w:rPr>
  </w:style>
  <w:style w:type="paragraph" w:styleId="ab">
    <w:name w:val="footer"/>
    <w:basedOn w:val="a"/>
    <w:link w:val="ac"/>
    <w:uiPriority w:val="99"/>
    <w:unhideWhenUsed/>
    <w:pPr>
      <w:tabs>
        <w:tab w:val="center" w:pos="4153"/>
        <w:tab w:val="right" w:pos="8306"/>
      </w:tabs>
      <w:snapToGrid w:val="0"/>
      <w:jc w:val="left"/>
    </w:pPr>
    <w:rPr>
      <w:sz w:val="18"/>
      <w:szCs w:val="18"/>
    </w:rPr>
  </w:style>
  <w:style w:type="paragraph" w:styleId="ad">
    <w:name w:val="header"/>
    <w:basedOn w:val="a"/>
    <w:link w:val="ae"/>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unhideWhenUsed/>
    <w:qFormat/>
  </w:style>
  <w:style w:type="paragraph" w:styleId="TOC4">
    <w:name w:val="toc 4"/>
    <w:basedOn w:val="a"/>
    <w:next w:val="a"/>
    <w:uiPriority w:val="39"/>
    <w:unhideWhenUsed/>
    <w:qFormat/>
    <w:pPr>
      <w:ind w:leftChars="600" w:left="1260"/>
    </w:pPr>
  </w:style>
  <w:style w:type="paragraph" w:styleId="af">
    <w:name w:val="Subtitle"/>
    <w:basedOn w:val="a"/>
    <w:next w:val="a"/>
    <w:link w:val="af0"/>
    <w:uiPriority w:val="11"/>
    <w:qFormat/>
    <w:pPr>
      <w:spacing w:line="360" w:lineRule="auto"/>
      <w:jc w:val="center"/>
      <w:outlineLvl w:val="1"/>
    </w:pPr>
    <w:rPr>
      <w:rFonts w:asciiTheme="majorHAnsi" w:eastAsia="宋体" w:hAnsiTheme="majorHAnsi" w:cstheme="majorBidi"/>
      <w:b/>
      <w:bCs/>
      <w:kern w:val="28"/>
      <w:sz w:val="32"/>
      <w:szCs w:val="32"/>
    </w:rPr>
  </w:style>
  <w:style w:type="paragraph" w:styleId="TOC6">
    <w:name w:val="toc 6"/>
    <w:basedOn w:val="a"/>
    <w:next w:val="a"/>
    <w:uiPriority w:val="39"/>
    <w:unhideWhenUsed/>
    <w:qFormat/>
    <w:pPr>
      <w:ind w:leftChars="1000" w:left="2100"/>
    </w:pPr>
    <w:rPr>
      <w:szCs w:val="22"/>
    </w:rPr>
  </w:style>
  <w:style w:type="paragraph" w:styleId="TOC2">
    <w:name w:val="toc 2"/>
    <w:basedOn w:val="a"/>
    <w:next w:val="a"/>
    <w:uiPriority w:val="39"/>
    <w:unhideWhenUsed/>
    <w:qFormat/>
    <w:pPr>
      <w:ind w:leftChars="200" w:left="420"/>
    </w:pPr>
  </w:style>
  <w:style w:type="paragraph" w:styleId="TOC9">
    <w:name w:val="toc 9"/>
    <w:basedOn w:val="a"/>
    <w:next w:val="a"/>
    <w:uiPriority w:val="39"/>
    <w:unhideWhenUsed/>
    <w:qFormat/>
    <w:pPr>
      <w:ind w:leftChars="1600" w:left="3360"/>
    </w:pPr>
    <w:rPr>
      <w:szCs w:val="22"/>
    </w:rPr>
  </w:style>
  <w:style w:type="paragraph" w:styleId="af1">
    <w:name w:val="Normal (Web)"/>
    <w:basedOn w:val="a"/>
    <w:uiPriority w:val="99"/>
    <w:qFormat/>
    <w:rPr>
      <w:rFonts w:ascii="Times New Roman" w:eastAsia="宋体" w:hAnsi="Times New Roman" w:cs="Times New Roman"/>
      <w:sz w:val="24"/>
      <w:szCs w:val="24"/>
    </w:rPr>
  </w:style>
  <w:style w:type="paragraph" w:styleId="af2">
    <w:name w:val="Title"/>
    <w:basedOn w:val="a"/>
    <w:next w:val="a"/>
    <w:link w:val="af3"/>
    <w:uiPriority w:val="10"/>
    <w:qFormat/>
    <w:pPr>
      <w:spacing w:before="240" w:after="60"/>
      <w:jc w:val="center"/>
      <w:outlineLvl w:val="0"/>
    </w:pPr>
    <w:rPr>
      <w:rFonts w:ascii="微软雅黑" w:eastAsia="微软雅黑" w:hAnsi="微软雅黑" w:cstheme="majorBidi"/>
      <w:b/>
      <w:bCs/>
      <w:sz w:val="44"/>
      <w:szCs w:val="32"/>
    </w:rPr>
  </w:style>
  <w:style w:type="character" w:styleId="af4">
    <w:name w:val="Strong"/>
    <w:basedOn w:val="a0"/>
    <w:uiPriority w:val="22"/>
    <w:qFormat/>
    <w:rPr>
      <w:b/>
      <w:bCs/>
    </w:rPr>
  </w:style>
  <w:style w:type="character" w:styleId="af5">
    <w:name w:val="page number"/>
    <w:basedOn w:val="a0"/>
  </w:style>
  <w:style w:type="character" w:styleId="af6">
    <w:name w:val="Hyperlink"/>
    <w:basedOn w:val="a0"/>
    <w:uiPriority w:val="99"/>
    <w:unhideWhenUsed/>
    <w:qFormat/>
    <w:rPr>
      <w:color w:val="0563C1" w:themeColor="hyperlink"/>
      <w:sz w:val="28"/>
      <w:u w:val="single"/>
    </w:rPr>
  </w:style>
  <w:style w:type="character" w:styleId="af7">
    <w:name w:val="annotation reference"/>
    <w:basedOn w:val="a0"/>
    <w:unhideWhenUsed/>
    <w:qFormat/>
    <w:rPr>
      <w:sz w:val="21"/>
      <w:szCs w:val="21"/>
    </w:rPr>
  </w:style>
  <w:style w:type="table" w:styleId="af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qFormat/>
    <w:rPr>
      <w:rFonts w:ascii="微软雅黑" w:eastAsia="微软雅黑" w:hAnsi="微软雅黑"/>
      <w:b/>
      <w:bCs/>
      <w:kern w:val="44"/>
      <w:sz w:val="44"/>
      <w:szCs w:val="44"/>
    </w:rPr>
  </w:style>
  <w:style w:type="character" w:customStyle="1" w:styleId="20">
    <w:name w:val="标题 2 字符"/>
    <w:basedOn w:val="a0"/>
    <w:link w:val="2"/>
    <w:uiPriority w:val="9"/>
    <w:qFormat/>
    <w:rPr>
      <w:rFonts w:ascii="黑体" w:eastAsia="黑体" w:hAnsi="黑体" w:cstheme="majorBidi"/>
      <w:b/>
      <w:bCs/>
      <w:sz w:val="32"/>
      <w:szCs w:val="32"/>
    </w:rPr>
  </w:style>
  <w:style w:type="character" w:customStyle="1" w:styleId="30">
    <w:name w:val="标题 3 字符"/>
    <w:basedOn w:val="a0"/>
    <w:link w:val="3"/>
    <w:uiPriority w:val="9"/>
    <w:qFormat/>
    <w:rPr>
      <w:rFonts w:ascii="黑体" w:eastAsia="黑体" w:hAnsi="黑体"/>
      <w:b/>
      <w:bCs/>
      <w:kern w:val="2"/>
      <w:sz w:val="28"/>
      <w:szCs w:val="28"/>
    </w:rPr>
  </w:style>
  <w:style w:type="character" w:customStyle="1" w:styleId="40">
    <w:name w:val="标题 4 字符"/>
    <w:basedOn w:val="a0"/>
    <w:link w:val="4"/>
    <w:uiPriority w:val="9"/>
    <w:qFormat/>
    <w:rPr>
      <w:rFonts w:ascii="黑体" w:eastAsia="黑体" w:hAnsi="黑体" w:cstheme="majorBidi"/>
      <w:bCs/>
      <w:kern w:val="2"/>
      <w:sz w:val="28"/>
      <w:szCs w:val="24"/>
    </w:rPr>
  </w:style>
  <w:style w:type="character" w:customStyle="1" w:styleId="50">
    <w:name w:val="标题 5 字符"/>
    <w:basedOn w:val="a0"/>
    <w:link w:val="5"/>
    <w:uiPriority w:val="9"/>
    <w:qFormat/>
    <w:rPr>
      <w:rFonts w:ascii="仿宋" w:eastAsia="仿宋" w:hAnsi="仿宋"/>
      <w:b/>
      <w:bCs/>
      <w:kern w:val="2"/>
      <w:sz w:val="28"/>
      <w:szCs w:val="28"/>
    </w:rPr>
  </w:style>
  <w:style w:type="character" w:customStyle="1" w:styleId="60">
    <w:name w:val="标题 6 字符"/>
    <w:basedOn w:val="a0"/>
    <w:link w:val="6"/>
    <w:uiPriority w:val="9"/>
    <w:qFormat/>
    <w:rPr>
      <w:rFonts w:ascii="宋体" w:eastAsia="宋体" w:hAnsi="宋体" w:cs="宋体"/>
      <w:b/>
      <w:bCs/>
      <w:sz w:val="24"/>
      <w:szCs w:val="24"/>
    </w:rPr>
  </w:style>
  <w:style w:type="character" w:customStyle="1" w:styleId="70">
    <w:name w:val="标题 7 字符"/>
    <w:basedOn w:val="a0"/>
    <w:link w:val="7"/>
    <w:uiPriority w:val="9"/>
    <w:qFormat/>
    <w:rPr>
      <w:b/>
      <w:bCs/>
      <w:kern w:val="2"/>
      <w:sz w:val="24"/>
      <w:szCs w:val="24"/>
    </w:rPr>
  </w:style>
  <w:style w:type="character" w:customStyle="1" w:styleId="80">
    <w:name w:val="标题 8 字符"/>
    <w:basedOn w:val="a0"/>
    <w:link w:val="8"/>
    <w:uiPriority w:val="9"/>
    <w:qFormat/>
    <w:rPr>
      <w:rFonts w:asciiTheme="majorHAnsi" w:eastAsiaTheme="majorEastAsia" w:hAnsiTheme="majorHAnsi" w:cstheme="majorBidi"/>
      <w:kern w:val="2"/>
      <w:sz w:val="24"/>
      <w:szCs w:val="24"/>
    </w:rPr>
  </w:style>
  <w:style w:type="character" w:customStyle="1" w:styleId="90">
    <w:name w:val="标题 9 字符"/>
    <w:basedOn w:val="a0"/>
    <w:link w:val="9"/>
    <w:uiPriority w:val="9"/>
    <w:qFormat/>
    <w:rPr>
      <w:rFonts w:asciiTheme="majorHAnsi" w:eastAsiaTheme="majorEastAsia" w:hAnsiTheme="majorHAnsi" w:cstheme="majorBidi"/>
      <w:kern w:val="2"/>
      <w:sz w:val="21"/>
      <w:szCs w:val="21"/>
    </w:rPr>
  </w:style>
  <w:style w:type="character" w:customStyle="1" w:styleId="af0">
    <w:name w:val="副标题 字符"/>
    <w:basedOn w:val="a0"/>
    <w:link w:val="af"/>
    <w:uiPriority w:val="11"/>
    <w:rPr>
      <w:rFonts w:asciiTheme="majorHAnsi" w:eastAsia="宋体" w:hAnsiTheme="majorHAnsi" w:cstheme="majorBidi"/>
      <w:b/>
      <w:bCs/>
      <w:kern w:val="28"/>
      <w:sz w:val="32"/>
      <w:szCs w:val="32"/>
    </w:rPr>
  </w:style>
  <w:style w:type="character" w:customStyle="1" w:styleId="af3">
    <w:name w:val="标题 字符"/>
    <w:basedOn w:val="a0"/>
    <w:link w:val="af2"/>
    <w:uiPriority w:val="10"/>
    <w:qFormat/>
    <w:rPr>
      <w:rFonts w:ascii="微软雅黑" w:eastAsia="微软雅黑" w:hAnsi="微软雅黑" w:cstheme="majorBidi"/>
      <w:b/>
      <w:bCs/>
      <w:sz w:val="44"/>
      <w:szCs w:val="32"/>
    </w:rPr>
  </w:style>
  <w:style w:type="paragraph" w:customStyle="1" w:styleId="af9">
    <w:name w:val="封面内容"/>
    <w:basedOn w:val="a"/>
    <w:qFormat/>
    <w:pPr>
      <w:spacing w:line="600" w:lineRule="auto"/>
      <w:ind w:firstLine="720"/>
    </w:pPr>
    <w:rPr>
      <w:rFonts w:ascii="黑体" w:eastAsia="黑体" w:hAnsi="黑体"/>
      <w:sz w:val="36"/>
    </w:rPr>
  </w:style>
  <w:style w:type="character" w:customStyle="1" w:styleId="a6">
    <w:name w:val="批注文字 字符"/>
    <w:basedOn w:val="a0"/>
    <w:link w:val="a4"/>
    <w:uiPriority w:val="99"/>
    <w:semiHidden/>
    <w:qFormat/>
    <w:rPr>
      <w:szCs w:val="21"/>
    </w:rPr>
  </w:style>
  <w:style w:type="character" w:customStyle="1" w:styleId="a5">
    <w:name w:val="批注主题 字符"/>
    <w:basedOn w:val="a6"/>
    <w:link w:val="a3"/>
    <w:uiPriority w:val="99"/>
    <w:qFormat/>
    <w:rPr>
      <w:b/>
      <w:bCs/>
      <w:szCs w:val="21"/>
    </w:rPr>
  </w:style>
  <w:style w:type="character" w:customStyle="1" w:styleId="a8">
    <w:name w:val="题注 字符"/>
    <w:link w:val="a7"/>
    <w:uiPriority w:val="35"/>
    <w:rPr>
      <w:rFonts w:asciiTheme="minorEastAsia" w:hAnsiTheme="minorEastAsia" w:cstheme="majorBidi"/>
      <w:sz w:val="24"/>
      <w:szCs w:val="20"/>
    </w:rPr>
  </w:style>
  <w:style w:type="character" w:customStyle="1" w:styleId="aa">
    <w:name w:val="批注框文本 字符"/>
    <w:basedOn w:val="a0"/>
    <w:link w:val="a9"/>
    <w:uiPriority w:val="99"/>
    <w:qFormat/>
    <w:rPr>
      <w:sz w:val="18"/>
      <w:szCs w:val="18"/>
    </w:rPr>
  </w:style>
  <w:style w:type="character" w:customStyle="1" w:styleId="ac">
    <w:name w:val="页脚 字符"/>
    <w:basedOn w:val="a0"/>
    <w:link w:val="ab"/>
    <w:uiPriority w:val="99"/>
    <w:qFormat/>
    <w:rPr>
      <w:sz w:val="18"/>
      <w:szCs w:val="18"/>
    </w:rPr>
  </w:style>
  <w:style w:type="character" w:customStyle="1" w:styleId="ae">
    <w:name w:val="页眉 字符"/>
    <w:basedOn w:val="a0"/>
    <w:link w:val="ad"/>
    <w:uiPriority w:val="99"/>
    <w:qFormat/>
    <w:rPr>
      <w:sz w:val="18"/>
      <w:szCs w:val="21"/>
    </w:rPr>
  </w:style>
  <w:style w:type="paragraph" w:customStyle="1" w:styleId="afa">
    <w:name w:val="报告正文"/>
    <w:basedOn w:val="a"/>
    <w:qFormat/>
    <w:pPr>
      <w:spacing w:line="360" w:lineRule="auto"/>
      <w:ind w:firstLineChars="200" w:firstLine="560"/>
      <w:jc w:val="left"/>
    </w:pPr>
    <w:rPr>
      <w:rFonts w:ascii="仿宋" w:eastAsia="仿宋" w:hAnsi="仿宋" w:cs="Times New Roman"/>
      <w:sz w:val="28"/>
    </w:rPr>
  </w:style>
  <w:style w:type="paragraph" w:customStyle="1" w:styleId="afb">
    <w:name w:val="封面单位字体"/>
    <w:basedOn w:val="afa"/>
    <w:qFormat/>
    <w:pPr>
      <w:jc w:val="center"/>
    </w:pPr>
    <w:rPr>
      <w:rFonts w:eastAsia="黑体"/>
    </w:rPr>
  </w:style>
  <w:style w:type="paragraph" w:customStyle="1" w:styleId="afc">
    <w:name w:val="表格内文字"/>
    <w:basedOn w:val="a"/>
    <w:qFormat/>
    <w:pPr>
      <w:spacing w:line="400" w:lineRule="exact"/>
      <w:jc w:val="center"/>
    </w:pPr>
    <w:rPr>
      <w:rFonts w:ascii="仿宋" w:eastAsia="仿宋" w:hAnsi="仿宋"/>
      <w:sz w:val="24"/>
      <w:szCs w:val="24"/>
    </w:rPr>
  </w:style>
  <w:style w:type="paragraph" w:customStyle="1" w:styleId="afd">
    <w:name w:val="表格标题文字"/>
    <w:basedOn w:val="a"/>
    <w:next w:val="afc"/>
    <w:qFormat/>
    <w:pPr>
      <w:jc w:val="center"/>
    </w:pPr>
    <w:rPr>
      <w:rFonts w:eastAsia="仿宋"/>
      <w:b/>
      <w:sz w:val="24"/>
      <w:szCs w:val="24"/>
    </w:rPr>
  </w:style>
  <w:style w:type="paragraph" w:customStyle="1" w:styleId="afe">
    <w:name w:val="标准"/>
    <w:basedOn w:val="a"/>
    <w:pPr>
      <w:adjustRightInd w:val="0"/>
      <w:spacing w:before="120" w:after="120" w:line="312" w:lineRule="atLeast"/>
      <w:textAlignment w:val="baseline"/>
    </w:pPr>
    <w:rPr>
      <w:rFonts w:ascii="宋体" w:eastAsia="宋体" w:hAnsi="Times New Roman" w:cs="Times New Roman"/>
      <w:kern w:val="0"/>
      <w:szCs w:val="20"/>
    </w:rPr>
  </w:style>
  <w:style w:type="paragraph" w:customStyle="1" w:styleId="CharChar1CharChar">
    <w:name w:val="Char Char1 Char Char"/>
    <w:basedOn w:val="a"/>
    <w:autoRedefine/>
    <w:rsid w:val="00395582"/>
    <w:pPr>
      <w:widowControl/>
      <w:adjustRightInd w:val="0"/>
      <w:snapToGrid w:val="0"/>
      <w:spacing w:after="160" w:line="300" w:lineRule="auto"/>
      <w:ind w:firstLineChars="200" w:firstLine="200"/>
    </w:pPr>
    <w:rPr>
      <w:rFonts w:ascii="Verdana" w:eastAsia="宋体" w:hAnsi="Verdana" w:cs="Verdana"/>
      <w:kern w:val="0"/>
      <w:sz w:val="28"/>
      <w:szCs w:val="28"/>
      <w:lang w:eastAsia="en-US"/>
    </w:rPr>
  </w:style>
  <w:style w:type="paragraph" w:customStyle="1" w:styleId="xl78">
    <w:name w:val="xl78"/>
    <w:basedOn w:val="a"/>
    <w:rsid w:val="00395582"/>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eastAsia="宋体" w:hAnsi="宋体" w:cs="宋体"/>
      <w:kern w:val="0"/>
    </w:rPr>
  </w:style>
  <w:style w:type="paragraph" w:styleId="aff">
    <w:name w:val="Revision"/>
    <w:hidden/>
    <w:uiPriority w:val="99"/>
    <w:semiHidden/>
    <w:rsid w:val="00BE1C47"/>
    <w:rPr>
      <w:kern w:val="2"/>
      <w:sz w:val="21"/>
      <w:szCs w:val="21"/>
    </w:rPr>
  </w:style>
  <w:style w:type="paragraph" w:styleId="aff0">
    <w:name w:val="List Paragraph"/>
    <w:basedOn w:val="a"/>
    <w:uiPriority w:val="99"/>
    <w:rsid w:val="0007094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108657">
      <w:bodyDiv w:val="1"/>
      <w:marLeft w:val="0"/>
      <w:marRight w:val="0"/>
      <w:marTop w:val="0"/>
      <w:marBottom w:val="0"/>
      <w:divBdr>
        <w:top w:val="none" w:sz="0" w:space="0" w:color="auto"/>
        <w:left w:val="none" w:sz="0" w:space="0" w:color="auto"/>
        <w:bottom w:val="none" w:sz="0" w:space="0" w:color="auto"/>
        <w:right w:val="none" w:sz="0" w:space="0" w:color="auto"/>
      </w:divBdr>
    </w:div>
    <w:div w:id="460195419">
      <w:bodyDiv w:val="1"/>
      <w:marLeft w:val="0"/>
      <w:marRight w:val="0"/>
      <w:marTop w:val="0"/>
      <w:marBottom w:val="0"/>
      <w:divBdr>
        <w:top w:val="none" w:sz="0" w:space="0" w:color="auto"/>
        <w:left w:val="none" w:sz="0" w:space="0" w:color="auto"/>
        <w:bottom w:val="none" w:sz="0" w:space="0" w:color="auto"/>
        <w:right w:val="none" w:sz="0" w:space="0" w:color="auto"/>
      </w:divBdr>
    </w:div>
    <w:div w:id="748115873">
      <w:bodyDiv w:val="1"/>
      <w:marLeft w:val="0"/>
      <w:marRight w:val="0"/>
      <w:marTop w:val="0"/>
      <w:marBottom w:val="0"/>
      <w:divBdr>
        <w:top w:val="none" w:sz="0" w:space="0" w:color="auto"/>
        <w:left w:val="none" w:sz="0" w:space="0" w:color="auto"/>
        <w:bottom w:val="none" w:sz="0" w:space="0" w:color="auto"/>
        <w:right w:val="none" w:sz="0" w:space="0" w:color="auto"/>
      </w:divBdr>
      <w:divsChild>
        <w:div w:id="1628315618">
          <w:marLeft w:val="0"/>
          <w:marRight w:val="0"/>
          <w:marTop w:val="0"/>
          <w:marBottom w:val="0"/>
          <w:divBdr>
            <w:top w:val="none" w:sz="0" w:space="0" w:color="auto"/>
            <w:left w:val="none" w:sz="0" w:space="0" w:color="auto"/>
            <w:bottom w:val="none" w:sz="0" w:space="0" w:color="auto"/>
            <w:right w:val="none" w:sz="0" w:space="0" w:color="auto"/>
          </w:divBdr>
          <w:divsChild>
            <w:div w:id="725225761">
              <w:marLeft w:val="0"/>
              <w:marRight w:val="0"/>
              <w:marTop w:val="0"/>
              <w:marBottom w:val="0"/>
              <w:divBdr>
                <w:top w:val="none" w:sz="0" w:space="0" w:color="auto"/>
                <w:left w:val="none" w:sz="0" w:space="0" w:color="auto"/>
                <w:bottom w:val="none" w:sz="0" w:space="0" w:color="auto"/>
                <w:right w:val="none" w:sz="0" w:space="0" w:color="auto"/>
              </w:divBdr>
            </w:div>
            <w:div w:id="1047026815">
              <w:marLeft w:val="0"/>
              <w:marRight w:val="0"/>
              <w:marTop w:val="0"/>
              <w:marBottom w:val="0"/>
              <w:divBdr>
                <w:top w:val="none" w:sz="0" w:space="0" w:color="auto"/>
                <w:left w:val="none" w:sz="0" w:space="0" w:color="auto"/>
                <w:bottom w:val="none" w:sz="0" w:space="0" w:color="auto"/>
                <w:right w:val="none" w:sz="0" w:space="0" w:color="auto"/>
              </w:divBdr>
            </w:div>
            <w:div w:id="499665198">
              <w:marLeft w:val="0"/>
              <w:marRight w:val="0"/>
              <w:marTop w:val="0"/>
              <w:marBottom w:val="0"/>
              <w:divBdr>
                <w:top w:val="none" w:sz="0" w:space="0" w:color="auto"/>
                <w:left w:val="none" w:sz="0" w:space="0" w:color="auto"/>
                <w:bottom w:val="none" w:sz="0" w:space="0" w:color="auto"/>
                <w:right w:val="none" w:sz="0" w:space="0" w:color="auto"/>
              </w:divBdr>
            </w:div>
            <w:div w:id="18830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879270">
      <w:bodyDiv w:val="1"/>
      <w:marLeft w:val="0"/>
      <w:marRight w:val="0"/>
      <w:marTop w:val="0"/>
      <w:marBottom w:val="0"/>
      <w:divBdr>
        <w:top w:val="none" w:sz="0" w:space="0" w:color="auto"/>
        <w:left w:val="none" w:sz="0" w:space="0" w:color="auto"/>
        <w:bottom w:val="none" w:sz="0" w:space="0" w:color="auto"/>
        <w:right w:val="none" w:sz="0" w:space="0" w:color="auto"/>
      </w:divBdr>
    </w:div>
    <w:div w:id="1126853270">
      <w:bodyDiv w:val="1"/>
      <w:marLeft w:val="0"/>
      <w:marRight w:val="0"/>
      <w:marTop w:val="0"/>
      <w:marBottom w:val="0"/>
      <w:divBdr>
        <w:top w:val="none" w:sz="0" w:space="0" w:color="auto"/>
        <w:left w:val="none" w:sz="0" w:space="0" w:color="auto"/>
        <w:bottom w:val="none" w:sz="0" w:space="0" w:color="auto"/>
        <w:right w:val="none" w:sz="0" w:space="0" w:color="auto"/>
      </w:divBdr>
      <w:divsChild>
        <w:div w:id="2116705915">
          <w:marLeft w:val="0"/>
          <w:marRight w:val="0"/>
          <w:marTop w:val="0"/>
          <w:marBottom w:val="0"/>
          <w:divBdr>
            <w:top w:val="none" w:sz="0" w:space="0" w:color="auto"/>
            <w:left w:val="none" w:sz="0" w:space="0" w:color="auto"/>
            <w:bottom w:val="none" w:sz="0" w:space="0" w:color="auto"/>
            <w:right w:val="none" w:sz="0" w:space="0" w:color="auto"/>
          </w:divBdr>
          <w:divsChild>
            <w:div w:id="447313062">
              <w:marLeft w:val="0"/>
              <w:marRight w:val="0"/>
              <w:marTop w:val="0"/>
              <w:marBottom w:val="0"/>
              <w:divBdr>
                <w:top w:val="none" w:sz="0" w:space="0" w:color="auto"/>
                <w:left w:val="none" w:sz="0" w:space="0" w:color="auto"/>
                <w:bottom w:val="none" w:sz="0" w:space="0" w:color="auto"/>
                <w:right w:val="none" w:sz="0" w:space="0" w:color="auto"/>
              </w:divBdr>
            </w:div>
            <w:div w:id="526333922">
              <w:marLeft w:val="0"/>
              <w:marRight w:val="0"/>
              <w:marTop w:val="0"/>
              <w:marBottom w:val="0"/>
              <w:divBdr>
                <w:top w:val="none" w:sz="0" w:space="0" w:color="auto"/>
                <w:left w:val="none" w:sz="0" w:space="0" w:color="auto"/>
                <w:bottom w:val="none" w:sz="0" w:space="0" w:color="auto"/>
                <w:right w:val="none" w:sz="0" w:space="0" w:color="auto"/>
              </w:divBdr>
            </w:div>
            <w:div w:id="1958489877">
              <w:marLeft w:val="0"/>
              <w:marRight w:val="0"/>
              <w:marTop w:val="0"/>
              <w:marBottom w:val="0"/>
              <w:divBdr>
                <w:top w:val="none" w:sz="0" w:space="0" w:color="auto"/>
                <w:left w:val="none" w:sz="0" w:space="0" w:color="auto"/>
                <w:bottom w:val="none" w:sz="0" w:space="0" w:color="auto"/>
                <w:right w:val="none" w:sz="0" w:space="0" w:color="auto"/>
              </w:divBdr>
            </w:div>
            <w:div w:id="109316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62014">
      <w:bodyDiv w:val="1"/>
      <w:marLeft w:val="0"/>
      <w:marRight w:val="0"/>
      <w:marTop w:val="0"/>
      <w:marBottom w:val="0"/>
      <w:divBdr>
        <w:top w:val="none" w:sz="0" w:space="0" w:color="auto"/>
        <w:left w:val="none" w:sz="0" w:space="0" w:color="auto"/>
        <w:bottom w:val="none" w:sz="0" w:space="0" w:color="auto"/>
        <w:right w:val="none" w:sz="0" w:space="0" w:color="auto"/>
      </w:divBdr>
    </w:div>
    <w:div w:id="1956978915">
      <w:bodyDiv w:val="1"/>
      <w:marLeft w:val="0"/>
      <w:marRight w:val="0"/>
      <w:marTop w:val="0"/>
      <w:marBottom w:val="0"/>
      <w:divBdr>
        <w:top w:val="none" w:sz="0" w:space="0" w:color="auto"/>
        <w:left w:val="none" w:sz="0" w:space="0" w:color="auto"/>
        <w:bottom w:val="none" w:sz="0" w:space="0" w:color="auto"/>
        <w:right w:val="none" w:sz="0" w:space="0" w:color="auto"/>
      </w:divBdr>
    </w:div>
    <w:div w:id="2139838732">
      <w:bodyDiv w:val="1"/>
      <w:marLeft w:val="0"/>
      <w:marRight w:val="0"/>
      <w:marTop w:val="0"/>
      <w:marBottom w:val="0"/>
      <w:divBdr>
        <w:top w:val="none" w:sz="0" w:space="0" w:color="auto"/>
        <w:left w:val="none" w:sz="0" w:space="0" w:color="auto"/>
        <w:bottom w:val="none" w:sz="0" w:space="0" w:color="auto"/>
        <w:right w:val="none" w:sz="0" w:space="0" w:color="auto"/>
      </w:divBdr>
      <w:divsChild>
        <w:div w:id="1071733543">
          <w:marLeft w:val="0"/>
          <w:marRight w:val="0"/>
          <w:marTop w:val="0"/>
          <w:marBottom w:val="0"/>
          <w:divBdr>
            <w:top w:val="none" w:sz="0" w:space="0" w:color="auto"/>
            <w:left w:val="none" w:sz="0" w:space="0" w:color="auto"/>
            <w:bottom w:val="none" w:sz="0" w:space="0" w:color="auto"/>
            <w:right w:val="none" w:sz="0" w:space="0" w:color="auto"/>
          </w:divBdr>
          <w:divsChild>
            <w:div w:id="719674487">
              <w:marLeft w:val="0"/>
              <w:marRight w:val="0"/>
              <w:marTop w:val="0"/>
              <w:marBottom w:val="0"/>
              <w:divBdr>
                <w:top w:val="none" w:sz="0" w:space="0" w:color="auto"/>
                <w:left w:val="none" w:sz="0" w:space="0" w:color="auto"/>
                <w:bottom w:val="none" w:sz="0" w:space="0" w:color="auto"/>
                <w:right w:val="none" w:sz="0" w:space="0" w:color="auto"/>
              </w:divBdr>
            </w:div>
            <w:div w:id="1370648241">
              <w:marLeft w:val="0"/>
              <w:marRight w:val="0"/>
              <w:marTop w:val="0"/>
              <w:marBottom w:val="0"/>
              <w:divBdr>
                <w:top w:val="none" w:sz="0" w:space="0" w:color="auto"/>
                <w:left w:val="none" w:sz="0" w:space="0" w:color="auto"/>
                <w:bottom w:val="none" w:sz="0" w:space="0" w:color="auto"/>
                <w:right w:val="none" w:sz="0" w:space="0" w:color="auto"/>
              </w:divBdr>
            </w:div>
            <w:div w:id="84332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60557">
      <w:bodyDiv w:val="1"/>
      <w:marLeft w:val="0"/>
      <w:marRight w:val="0"/>
      <w:marTop w:val="0"/>
      <w:marBottom w:val="0"/>
      <w:divBdr>
        <w:top w:val="none" w:sz="0" w:space="0" w:color="auto"/>
        <w:left w:val="none" w:sz="0" w:space="0" w:color="auto"/>
        <w:bottom w:val="none" w:sz="0" w:space="0" w:color="auto"/>
        <w:right w:val="none" w:sz="0" w:space="0" w:color="auto"/>
      </w:divBdr>
      <w:divsChild>
        <w:div w:id="1839034075">
          <w:marLeft w:val="0"/>
          <w:marRight w:val="0"/>
          <w:marTop w:val="0"/>
          <w:marBottom w:val="0"/>
          <w:divBdr>
            <w:top w:val="none" w:sz="0" w:space="0" w:color="auto"/>
            <w:left w:val="none" w:sz="0" w:space="0" w:color="auto"/>
            <w:bottom w:val="none" w:sz="0" w:space="0" w:color="auto"/>
            <w:right w:val="none" w:sz="0" w:space="0" w:color="auto"/>
          </w:divBdr>
          <w:divsChild>
            <w:div w:id="627862052">
              <w:marLeft w:val="0"/>
              <w:marRight w:val="0"/>
              <w:marTop w:val="0"/>
              <w:marBottom w:val="0"/>
              <w:divBdr>
                <w:top w:val="none" w:sz="0" w:space="0" w:color="auto"/>
                <w:left w:val="none" w:sz="0" w:space="0" w:color="auto"/>
                <w:bottom w:val="none" w:sz="0" w:space="0" w:color="auto"/>
                <w:right w:val="none" w:sz="0" w:space="0" w:color="auto"/>
              </w:divBdr>
            </w:div>
            <w:div w:id="315182993">
              <w:marLeft w:val="0"/>
              <w:marRight w:val="0"/>
              <w:marTop w:val="0"/>
              <w:marBottom w:val="0"/>
              <w:divBdr>
                <w:top w:val="none" w:sz="0" w:space="0" w:color="auto"/>
                <w:left w:val="none" w:sz="0" w:space="0" w:color="auto"/>
                <w:bottom w:val="none" w:sz="0" w:space="0" w:color="auto"/>
                <w:right w:val="none" w:sz="0" w:space="0" w:color="auto"/>
              </w:divBdr>
            </w:div>
            <w:div w:id="34819314">
              <w:marLeft w:val="0"/>
              <w:marRight w:val="0"/>
              <w:marTop w:val="0"/>
              <w:marBottom w:val="0"/>
              <w:divBdr>
                <w:top w:val="none" w:sz="0" w:space="0" w:color="auto"/>
                <w:left w:val="none" w:sz="0" w:space="0" w:color="auto"/>
                <w:bottom w:val="none" w:sz="0" w:space="0" w:color="auto"/>
                <w:right w:val="none" w:sz="0" w:space="0" w:color="auto"/>
              </w:divBdr>
            </w:div>
            <w:div w:id="1878618311">
              <w:marLeft w:val="0"/>
              <w:marRight w:val="0"/>
              <w:marTop w:val="0"/>
              <w:marBottom w:val="0"/>
              <w:divBdr>
                <w:top w:val="none" w:sz="0" w:space="0" w:color="auto"/>
                <w:left w:val="none" w:sz="0" w:space="0" w:color="auto"/>
                <w:bottom w:val="none" w:sz="0" w:space="0" w:color="auto"/>
                <w:right w:val="none" w:sz="0" w:space="0" w:color="auto"/>
              </w:divBdr>
            </w:div>
            <w:div w:id="664016906">
              <w:marLeft w:val="0"/>
              <w:marRight w:val="0"/>
              <w:marTop w:val="0"/>
              <w:marBottom w:val="0"/>
              <w:divBdr>
                <w:top w:val="none" w:sz="0" w:space="0" w:color="auto"/>
                <w:left w:val="none" w:sz="0" w:space="0" w:color="auto"/>
                <w:bottom w:val="none" w:sz="0" w:space="0" w:color="auto"/>
                <w:right w:val="none" w:sz="0" w:space="0" w:color="auto"/>
              </w:divBdr>
            </w:div>
            <w:div w:id="985470018">
              <w:marLeft w:val="0"/>
              <w:marRight w:val="0"/>
              <w:marTop w:val="0"/>
              <w:marBottom w:val="0"/>
              <w:divBdr>
                <w:top w:val="none" w:sz="0" w:space="0" w:color="auto"/>
                <w:left w:val="none" w:sz="0" w:space="0" w:color="auto"/>
                <w:bottom w:val="none" w:sz="0" w:space="0" w:color="auto"/>
                <w:right w:val="none" w:sz="0" w:space="0" w:color="auto"/>
              </w:divBdr>
            </w:div>
            <w:div w:id="908735124">
              <w:marLeft w:val="0"/>
              <w:marRight w:val="0"/>
              <w:marTop w:val="0"/>
              <w:marBottom w:val="0"/>
              <w:divBdr>
                <w:top w:val="none" w:sz="0" w:space="0" w:color="auto"/>
                <w:left w:val="none" w:sz="0" w:space="0" w:color="auto"/>
                <w:bottom w:val="none" w:sz="0" w:space="0" w:color="auto"/>
                <w:right w:val="none" w:sz="0" w:space="0" w:color="auto"/>
              </w:divBdr>
            </w:div>
            <w:div w:id="1674454421">
              <w:marLeft w:val="0"/>
              <w:marRight w:val="0"/>
              <w:marTop w:val="0"/>
              <w:marBottom w:val="0"/>
              <w:divBdr>
                <w:top w:val="none" w:sz="0" w:space="0" w:color="auto"/>
                <w:left w:val="none" w:sz="0" w:space="0" w:color="auto"/>
                <w:bottom w:val="none" w:sz="0" w:space="0" w:color="auto"/>
                <w:right w:val="none" w:sz="0" w:space="0" w:color="auto"/>
              </w:divBdr>
            </w:div>
            <w:div w:id="120625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45D366C-A946-4A9E-A7F6-0CD703953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23</Pages>
  <Words>1800</Words>
  <Characters>10264</Characters>
  <Application>Microsoft Office Word</Application>
  <DocSecurity>0</DocSecurity>
  <Lines>85</Lines>
  <Paragraphs>24</Paragraphs>
  <ScaleCrop>false</ScaleCrop>
  <Company/>
  <LinksUpToDate>false</LinksUpToDate>
  <CharactersWithSpaces>12040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sagaii</dc:creator>
  <cp:lastModifiedBy>YZY</cp:lastModifiedBy>
  <cp:revision>4</cp:revision>
  <cp:lastPrinted>2022-04-24T07:03:00Z</cp:lastPrinted>
  <dcterms:created xsi:type="dcterms:W3CDTF">2022-04-27T03:19:00Z</dcterms:created>
  <dcterms:modified xsi:type="dcterms:W3CDTF">2022-04-27T03:37:00Z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