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/>
        <w:autoSpaceDN/>
        <w:spacing w:before="0" w:after="0" w:line="240" w:lineRule="auto"/>
        <w:ind w:left="0" w:right="0" w:firstLine="0" w:firstLineChars="0"/>
        <w:jc w:val="both"/>
        <w:rPr>
          <w:rFonts w:ascii="Times New Roman" w:hAnsi="Times New Roman" w:eastAsia="宋体" w:cs="Times New Roman"/>
          <w:kern w:val="2"/>
          <w:sz w:val="21"/>
          <w:szCs w:val="22"/>
        </w:rPr>
      </w:pPr>
    </w:p>
    <w:p>
      <w:pPr>
        <w:autoSpaceDE/>
        <w:autoSpaceDN/>
        <w:spacing w:before="0" w:after="0" w:line="240" w:lineRule="auto"/>
        <w:ind w:left="0" w:right="0" w:firstLine="0" w:firstLineChars="0"/>
        <w:jc w:val="both"/>
        <w:rPr>
          <w:rFonts w:ascii="Times New Roman" w:hAnsi="Times New Roman" w:eastAsia="宋体" w:cs="Times New Roman"/>
          <w:kern w:val="2"/>
          <w:sz w:val="21"/>
          <w:szCs w:val="22"/>
        </w:rPr>
      </w:pPr>
    </w:p>
    <w:p>
      <w:pPr>
        <w:autoSpaceDE/>
        <w:autoSpaceDN/>
        <w:spacing w:before="0" w:after="0" w:line="240" w:lineRule="auto"/>
        <w:ind w:left="0" w:right="0" w:firstLine="0" w:firstLineChars="0"/>
        <w:jc w:val="both"/>
        <w:rPr>
          <w:rFonts w:ascii="Times New Roman" w:hAnsi="Times New Roman" w:eastAsia="宋体" w:cs="Times New Roman"/>
          <w:kern w:val="2"/>
          <w:sz w:val="21"/>
          <w:szCs w:val="22"/>
        </w:rPr>
      </w:pPr>
    </w:p>
    <w:p>
      <w:pPr>
        <w:autoSpaceDE/>
        <w:autoSpaceDN/>
        <w:spacing w:before="0" w:after="0" w:line="240" w:lineRule="auto"/>
        <w:ind w:left="0" w:right="0" w:firstLine="0" w:firstLineChars="0"/>
        <w:jc w:val="both"/>
        <w:rPr>
          <w:rFonts w:ascii="Times New Roman" w:hAnsi="Times New Roman" w:eastAsia="宋体" w:cs="Times New Roman"/>
          <w:kern w:val="2"/>
          <w:sz w:val="21"/>
          <w:szCs w:val="22"/>
        </w:rPr>
      </w:pPr>
    </w:p>
    <w:p>
      <w:pPr>
        <w:autoSpaceDE/>
        <w:autoSpaceDN/>
        <w:spacing w:before="0" w:after="0" w:line="240" w:lineRule="auto"/>
        <w:ind w:left="0" w:right="0" w:firstLine="0" w:firstLineChars="0"/>
        <w:jc w:val="both"/>
        <w:rPr>
          <w:rFonts w:ascii="Times New Roman" w:hAnsi="Times New Roman" w:eastAsia="宋体" w:cs="Times New Roman"/>
          <w:kern w:val="2"/>
          <w:sz w:val="21"/>
          <w:szCs w:val="22"/>
        </w:rPr>
      </w:pPr>
    </w:p>
    <w:p>
      <w:pPr>
        <w:autoSpaceDE/>
        <w:autoSpaceDN/>
        <w:spacing w:before="0" w:after="0" w:line="240" w:lineRule="auto"/>
        <w:ind w:left="0" w:right="0" w:firstLine="0" w:firstLineChars="0"/>
        <w:jc w:val="both"/>
        <w:rPr>
          <w:rFonts w:ascii="Times New Roman" w:hAnsi="Times New Roman" w:eastAsia="宋体" w:cs="Times New Roman"/>
          <w:kern w:val="2"/>
          <w:sz w:val="21"/>
          <w:szCs w:val="22"/>
        </w:rPr>
      </w:pPr>
    </w:p>
    <w:p>
      <w:pPr>
        <w:autoSpaceDE/>
        <w:autoSpaceDN/>
        <w:spacing w:before="0" w:after="0" w:line="240" w:lineRule="auto"/>
        <w:ind w:left="0" w:right="0" w:firstLine="0" w:firstLineChars="0"/>
        <w:jc w:val="center"/>
        <w:rPr>
          <w:rFonts w:ascii="Times New Roman" w:hAnsi="Times New Roman" w:eastAsia="华文中宋" w:cs="Times New Roman"/>
          <w:b/>
          <w:kern w:val="2"/>
          <w:sz w:val="84"/>
          <w:szCs w:val="84"/>
        </w:rPr>
      </w:pPr>
      <w:r>
        <w:rPr>
          <w:rFonts w:hint="eastAsia" w:hAnsi="华文中宋" w:eastAsia="华文中宋" w:cs="Times New Roman"/>
          <w:b/>
          <w:kern w:val="2"/>
          <w:sz w:val="84"/>
          <w:szCs w:val="84"/>
          <w:lang w:eastAsia="zh-CN"/>
        </w:rPr>
        <w:t>鉴  定</w:t>
      </w:r>
      <w:r>
        <w:rPr>
          <w:rFonts w:hint="eastAsia" w:ascii="Times New Roman" w:hAnsi="Times New Roman" w:eastAsia="华文中宋" w:cs="Times New Roman"/>
          <w:b/>
          <w:kern w:val="2"/>
          <w:sz w:val="84"/>
          <w:szCs w:val="84"/>
        </w:rPr>
        <w:t xml:space="preserve">  </w:t>
      </w:r>
      <w:r>
        <w:rPr>
          <w:rFonts w:hint="eastAsia" w:ascii="Times New Roman" w:hAnsi="华文中宋" w:eastAsia="华文中宋" w:cs="Times New Roman"/>
          <w:b/>
          <w:kern w:val="2"/>
          <w:sz w:val="84"/>
          <w:szCs w:val="84"/>
        </w:rPr>
        <w:t>报</w:t>
      </w:r>
      <w:r>
        <w:rPr>
          <w:rFonts w:hint="eastAsia" w:ascii="Times New Roman" w:hAnsi="Times New Roman" w:eastAsia="华文中宋" w:cs="Times New Roman"/>
          <w:b/>
          <w:kern w:val="2"/>
          <w:sz w:val="84"/>
          <w:szCs w:val="84"/>
        </w:rPr>
        <w:t xml:space="preserve">  </w:t>
      </w:r>
      <w:r>
        <w:rPr>
          <w:rFonts w:hint="eastAsia" w:ascii="Times New Roman" w:hAnsi="华文中宋" w:eastAsia="华文中宋" w:cs="Times New Roman"/>
          <w:b/>
          <w:kern w:val="2"/>
          <w:sz w:val="84"/>
          <w:szCs w:val="84"/>
        </w:rPr>
        <w:t>告</w:t>
      </w:r>
    </w:p>
    <w:p>
      <w:pPr>
        <w:autoSpaceDE/>
        <w:autoSpaceDN/>
        <w:spacing w:before="0" w:after="0" w:line="240" w:lineRule="auto"/>
        <w:ind w:left="0" w:right="0" w:firstLine="0" w:firstLineChars="0"/>
        <w:jc w:val="center"/>
        <w:rPr>
          <w:rFonts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Times New Roman" w:hAnsi="宋体" w:eastAsia="宋体" w:cs="Times New Roman"/>
          <w:kern w:val="2"/>
          <w:sz w:val="28"/>
          <w:szCs w:val="28"/>
        </w:rPr>
        <w:t>【</w:t>
      </w:r>
      <w:r>
        <w:rPr>
          <w:rFonts w:hint="eastAsia" w:hAnsi="宋体" w:cs="Times New Roman"/>
          <w:kern w:val="2"/>
          <w:sz w:val="28"/>
          <w:szCs w:val="28"/>
          <w:lang w:eastAsia="zh-CN"/>
        </w:rPr>
        <w:t>报告编号：</w:t>
      </w:r>
      <w:r>
        <w:rPr>
          <w:rFonts w:hint="eastAsia" w:ascii="Times New Roman" w:hAnsi="宋体" w:eastAsia="宋体" w:cs="Times New Roman"/>
          <w:color w:val="auto"/>
          <w:kern w:val="2"/>
          <w:sz w:val="28"/>
          <w:szCs w:val="28"/>
        </w:rPr>
        <w:t>】</w:t>
      </w:r>
    </w:p>
    <w:p>
      <w:pPr>
        <w:autoSpaceDE/>
        <w:autoSpaceDN/>
        <w:spacing w:before="0" w:after="0" w:line="240" w:lineRule="auto"/>
        <w:ind w:left="0" w:right="0" w:firstLine="0" w:firstLineChars="0"/>
        <w:jc w:val="both"/>
        <w:rPr>
          <w:rFonts w:ascii="Times New Roman" w:hAnsi="Times New Roman" w:eastAsia="黑体" w:cs="Times New Roman"/>
          <w:kern w:val="2"/>
          <w:sz w:val="28"/>
          <w:szCs w:val="28"/>
        </w:rPr>
      </w:pPr>
    </w:p>
    <w:p>
      <w:pPr>
        <w:autoSpaceDE/>
        <w:autoSpaceDN/>
        <w:spacing w:before="0" w:after="0" w:line="240" w:lineRule="auto"/>
        <w:ind w:left="0" w:right="0" w:firstLine="0" w:firstLineChars="0"/>
        <w:jc w:val="both"/>
        <w:rPr>
          <w:rFonts w:ascii="Times New Roman" w:hAnsi="Times New Roman" w:eastAsia="黑体" w:cs="Times New Roman"/>
          <w:kern w:val="2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880" w:leftChars="200" w:right="0" w:hanging="1400" w:hangingChars="500"/>
        <w:jc w:val="both"/>
        <w:textAlignment w:val="auto"/>
        <w:rPr>
          <w:rFonts w:hint="default" w:ascii="宋体" w:hAnsi="宋体" w:eastAsia="宋体" w:cs="Times New Roman"/>
          <w:kern w:val="2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/>
        </w:rPr>
        <w:t>报告名称：</w:t>
      </w:r>
      <w:r>
        <w:rPr>
          <w:rFonts w:hint="eastAsia" w:ascii="宋体" w:hAnsi="宋体" w:cs="Times New Roman"/>
          <w:color w:val="auto"/>
          <w:kern w:val="2"/>
          <w:sz w:val="28"/>
          <w:szCs w:val="28"/>
          <w:u w:val="single"/>
          <w:lang w:val="en-US" w:eastAsia="zh-CN"/>
        </w:rPr>
        <w:t>广东南粤银行股份有限公司后海名门1至4楼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  <w:lang w:val="en-US" w:eastAsia="zh-CN"/>
        </w:rPr>
        <w:t>玻璃幕墙安全性鉴定报告</w:t>
      </w:r>
      <w:r>
        <w:rPr>
          <w:rFonts w:hint="eastAsia" w:ascii="宋体" w:hAnsi="宋体" w:cs="Times New Roman"/>
          <w:kern w:val="2"/>
          <w:sz w:val="28"/>
          <w:szCs w:val="28"/>
          <w:u w:val="single"/>
          <w:lang w:val="en-US" w:eastAsia="zh-CN"/>
        </w:rPr>
        <w:t xml:space="preserve">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200" w:right="0" w:firstLine="0" w:firstLineChars="0"/>
        <w:jc w:val="both"/>
        <w:textAlignment w:val="auto"/>
        <w:rPr>
          <w:rFonts w:hint="eastAsia" w:ascii="宋体" w:hAnsi="宋体" w:eastAsia="宋体" w:cs="Times New Roman"/>
          <w:kern w:val="2"/>
          <w:sz w:val="28"/>
          <w:szCs w:val="28"/>
          <w:u w:val="single"/>
        </w:rPr>
      </w:pPr>
      <w:r>
        <w:rPr>
          <w:rFonts w:hint="eastAsia" w:ascii="宋体" w:hAnsi="宋体" w:eastAsia="宋体" w:cs="Times New Roman"/>
          <w:kern w:val="2"/>
          <w:sz w:val="28"/>
          <w:szCs w:val="28"/>
        </w:rPr>
        <w:t>委托单位：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</w:rPr>
        <w:t xml:space="preserve">   </w:t>
      </w:r>
      <w:r>
        <w:rPr>
          <w:rFonts w:hint="eastAsia" w:ascii="宋体" w:hAnsi="宋体" w:cs="Times New Roman"/>
          <w:kern w:val="2"/>
          <w:sz w:val="28"/>
          <w:szCs w:val="28"/>
          <w:u w:val="single"/>
          <w:lang w:val="en-US" w:eastAsia="zh-CN"/>
        </w:rPr>
        <w:t xml:space="preserve">            </w:t>
      </w:r>
      <w:r>
        <w:rPr>
          <w:rFonts w:hint="eastAsia" w:ascii="宋体" w:hAnsi="宋体" w:cs="Times New Roman"/>
          <w:color w:val="auto"/>
          <w:kern w:val="2"/>
          <w:sz w:val="28"/>
          <w:szCs w:val="28"/>
          <w:u w:val="single"/>
          <w:lang w:val="en-US" w:eastAsia="zh-CN"/>
        </w:rPr>
        <w:t>广东南粤银行股份有限公司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</w:rPr>
        <w:t xml:space="preserve">  </w:t>
      </w:r>
      <w:r>
        <w:rPr>
          <w:rFonts w:hint="eastAsia" w:ascii="宋体" w:hAnsi="宋体" w:cs="Times New Roman"/>
          <w:kern w:val="2"/>
          <w:sz w:val="28"/>
          <w:szCs w:val="28"/>
          <w:u w:val="single"/>
          <w:lang w:val="en-US" w:eastAsia="zh-CN"/>
        </w:rPr>
        <w:t xml:space="preserve">                               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</w:rPr>
        <w:t xml:space="preserve"> </w:t>
      </w:r>
      <w:r>
        <w:rPr>
          <w:rFonts w:hint="eastAsia" w:ascii="宋体" w:hAnsi="宋体" w:cs="Times New Roman"/>
          <w:kern w:val="2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880" w:leftChars="200" w:right="0" w:hanging="1400" w:hangingChars="500"/>
        <w:jc w:val="both"/>
        <w:textAlignment w:val="auto"/>
        <w:rPr>
          <w:rFonts w:hint="default" w:ascii="宋体" w:hAnsi="宋体" w:cs="Times New Roman"/>
          <w:color w:val="auto"/>
          <w:spacing w:val="0"/>
          <w:kern w:val="2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8"/>
          <w:szCs w:val="28"/>
        </w:rPr>
        <w:t>工程名称：</w:t>
      </w:r>
      <w:r>
        <w:rPr>
          <w:rFonts w:hint="eastAsia" w:ascii="宋体" w:hAnsi="宋体" w:cs="Times New Roman"/>
          <w:color w:val="auto"/>
          <w:kern w:val="2"/>
          <w:sz w:val="28"/>
          <w:szCs w:val="28"/>
          <w:u w:val="single"/>
          <w:lang w:val="en-US" w:eastAsia="zh-CN"/>
        </w:rPr>
        <w:t>广东南粤银行股份有限公司(和平大厦1至3楼后海名门1至4楼、财富汇金融中心1至3楼39至45楼)玻璃幕墙检测及鉴定</w:t>
      </w:r>
      <w:r>
        <w:rPr>
          <w:rFonts w:hint="eastAsia" w:ascii="宋体" w:hAnsi="宋体" w:cs="Times New Roman"/>
          <w:color w:val="auto"/>
          <w:spacing w:val="0"/>
          <w:kern w:val="2"/>
          <w:sz w:val="28"/>
          <w:szCs w:val="28"/>
          <w:u w:val="single"/>
          <w:lang w:val="en-US" w:eastAsia="zh-CN"/>
        </w:rPr>
        <w:t xml:space="preserve">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200" w:right="0" w:firstLine="0" w:firstLineChars="0"/>
        <w:jc w:val="both"/>
        <w:textAlignment w:val="auto"/>
        <w:rPr>
          <w:rFonts w:ascii="宋体" w:hAnsi="宋体" w:eastAsia="宋体" w:cs="Times New Roman"/>
          <w:kern w:val="2"/>
          <w:sz w:val="28"/>
          <w:szCs w:val="28"/>
          <w:u w:val="single"/>
        </w:rPr>
      </w:pP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/>
        </w:rPr>
        <w:t>工程地点</w:t>
      </w:r>
      <w:r>
        <w:rPr>
          <w:rFonts w:hint="eastAsia" w:ascii="宋体" w:hAnsi="宋体" w:eastAsia="宋体" w:cs="Times New Roman"/>
          <w:kern w:val="2"/>
          <w:sz w:val="28"/>
          <w:szCs w:val="28"/>
        </w:rPr>
        <w:t>：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cs="Times New Roman"/>
          <w:kern w:val="2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 w:cs="Times New Roman"/>
          <w:kern w:val="2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auto"/>
          <w:sz w:val="28"/>
          <w:szCs w:val="28"/>
          <w:highlight w:val="none"/>
          <w:u w:val="single"/>
        </w:rPr>
        <w:t>湛江市</w:t>
      </w:r>
      <w:r>
        <w:rPr>
          <w:rFonts w:hint="eastAsia" w:ascii="宋体" w:hAnsi="宋体"/>
          <w:color w:val="auto"/>
          <w:sz w:val="28"/>
          <w:szCs w:val="28"/>
          <w:highlight w:val="none"/>
          <w:u w:val="single"/>
          <w:lang w:val="en-US" w:eastAsia="zh-CN"/>
        </w:rPr>
        <w:t>霞山区海滨大道南54号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  <w:lang w:val="en-US" w:eastAsia="zh-CN"/>
        </w:rPr>
        <w:t xml:space="preserve">                          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200" w:right="0" w:firstLine="0" w:firstLineChars="0"/>
        <w:jc w:val="both"/>
        <w:textAlignment w:val="auto"/>
        <w:rPr>
          <w:rFonts w:hint="eastAsia" w:ascii="宋体" w:hAnsi="宋体" w:eastAsia="宋体" w:cs="Times New Roman"/>
          <w:kern w:val="2"/>
          <w:sz w:val="28"/>
          <w:szCs w:val="28"/>
        </w:rPr>
      </w:pPr>
      <w:r>
        <w:rPr>
          <w:rFonts w:hint="eastAsia" w:ascii="宋体" w:hAnsi="宋体" w:cs="Times New Roman"/>
          <w:kern w:val="2"/>
          <w:sz w:val="28"/>
          <w:szCs w:val="28"/>
          <w:lang w:val="en-US" w:eastAsia="zh-CN"/>
        </w:rPr>
        <w:t>鉴定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/>
        </w:rPr>
        <w:t>日期</w:t>
      </w:r>
      <w:r>
        <w:rPr>
          <w:rFonts w:hint="eastAsia" w:ascii="宋体" w:hAnsi="宋体" w:eastAsia="宋体" w:cs="Times New Roman"/>
          <w:kern w:val="2"/>
          <w:sz w:val="28"/>
          <w:szCs w:val="28"/>
        </w:rPr>
        <w:t>：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Times New Roman"/>
          <w:kern w:val="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Times New Roman"/>
          <w:spacing w:val="0"/>
          <w:kern w:val="2"/>
          <w:sz w:val="28"/>
          <w:szCs w:val="28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  <w:lang w:val="en-US" w:eastAsia="zh-CN"/>
        </w:rPr>
        <w:t>202</w:t>
      </w:r>
      <w:r>
        <w:rPr>
          <w:rFonts w:hint="eastAsia" w:ascii="宋体" w:hAnsi="宋体" w:cs="Times New Roman"/>
          <w:kern w:val="2"/>
          <w:sz w:val="28"/>
          <w:szCs w:val="28"/>
          <w:u w:val="single"/>
          <w:lang w:val="en-US" w:eastAsia="zh-CN"/>
        </w:rPr>
        <w:t>4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  <w:lang w:val="en-US" w:eastAsia="zh-CN"/>
        </w:rPr>
        <w:t>年</w:t>
      </w:r>
      <w:r>
        <w:rPr>
          <w:rFonts w:hint="eastAsia" w:ascii="宋体" w:hAnsi="宋体" w:cs="Times New Roman"/>
          <w:kern w:val="2"/>
          <w:sz w:val="28"/>
          <w:szCs w:val="28"/>
          <w:u w:val="single"/>
          <w:lang w:val="en-US" w:eastAsia="zh-CN"/>
        </w:rPr>
        <w:t>04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  <w:lang w:val="en-US" w:eastAsia="zh-CN"/>
        </w:rPr>
        <w:t>月</w:t>
      </w:r>
      <w:r>
        <w:rPr>
          <w:rFonts w:hint="eastAsia" w:ascii="宋体" w:hAnsi="宋体" w:cs="Times New Roman"/>
          <w:kern w:val="2"/>
          <w:sz w:val="28"/>
          <w:szCs w:val="28"/>
          <w:u w:val="single"/>
          <w:lang w:val="en-US" w:eastAsia="zh-CN"/>
        </w:rPr>
        <w:t>28</w:t>
      </w:r>
      <w:r>
        <w:rPr>
          <w:rFonts w:hint="eastAsia" w:ascii="宋体" w:hAnsi="宋体" w:eastAsia="宋体" w:cs="Times New Roman"/>
          <w:color w:val="auto"/>
          <w:kern w:val="2"/>
          <w:sz w:val="28"/>
          <w:szCs w:val="28"/>
          <w:u w:val="single"/>
          <w:lang w:val="en-US" w:eastAsia="zh-CN"/>
        </w:rPr>
        <w:t>日</w:t>
      </w:r>
      <w:r>
        <w:rPr>
          <w:rFonts w:hint="eastAsia" w:ascii="宋体" w:hAnsi="宋体" w:eastAsia="宋体" w:cs="Times New Roman"/>
          <w:color w:val="auto"/>
          <w:kern w:val="2"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200" w:right="0" w:firstLine="0" w:firstLineChars="0"/>
        <w:jc w:val="both"/>
        <w:textAlignment w:val="auto"/>
        <w:rPr>
          <w:rFonts w:ascii="Times New Roman" w:hAnsi="Times New Roman" w:eastAsia="黑体" w:cs="Times New Roman"/>
          <w:kern w:val="2"/>
          <w:sz w:val="28"/>
          <w:szCs w:val="28"/>
        </w:rPr>
      </w:pPr>
      <w:r>
        <w:rPr>
          <w:rFonts w:hint="eastAsia" w:ascii="宋体" w:hAnsi="宋体" w:eastAsia="宋体" w:cs="Times New Roman"/>
          <w:kern w:val="2"/>
          <w:sz w:val="28"/>
          <w:szCs w:val="28"/>
        </w:rPr>
        <w:t>报告日期：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Times New Roman"/>
          <w:spacing w:val="0"/>
          <w:kern w:val="2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Times New Roman"/>
          <w:spacing w:val="0"/>
          <w:kern w:val="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spacing w:val="0"/>
          <w:kern w:val="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Times New Roman"/>
          <w:spacing w:val="0"/>
          <w:kern w:val="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spacing w:val="0"/>
          <w:kern w:val="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</w:rPr>
        <w:t>202</w:t>
      </w:r>
      <w:r>
        <w:rPr>
          <w:rFonts w:hint="eastAsia" w:ascii="宋体" w:hAnsi="宋体" w:cs="Times New Roman"/>
          <w:kern w:val="2"/>
          <w:sz w:val="28"/>
          <w:szCs w:val="28"/>
          <w:u w:val="single"/>
          <w:lang w:val="en-US" w:eastAsia="zh-CN"/>
        </w:rPr>
        <w:t>4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</w:rPr>
        <w:t>年</w:t>
      </w:r>
      <w:r>
        <w:rPr>
          <w:rFonts w:hint="eastAsia" w:ascii="宋体" w:hAnsi="宋体" w:cs="Times New Roman"/>
          <w:kern w:val="2"/>
          <w:sz w:val="28"/>
          <w:szCs w:val="28"/>
          <w:u w:val="single"/>
          <w:lang w:val="en-US" w:eastAsia="zh-CN"/>
        </w:rPr>
        <w:t>05月13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</w:rPr>
        <w:t xml:space="preserve">日    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Times New Roman"/>
          <w:kern w:val="2"/>
          <w:sz w:val="28"/>
          <w:szCs w:val="28"/>
          <w:u w:val="single"/>
        </w:rPr>
        <w:t xml:space="preserve">      </w:t>
      </w:r>
    </w:p>
    <w:p>
      <w:pPr>
        <w:autoSpaceDE/>
        <w:autoSpaceDN/>
        <w:spacing w:before="0" w:after="0" w:line="240" w:lineRule="auto"/>
        <w:ind w:left="0" w:right="0" w:firstLine="0" w:firstLineChars="0"/>
        <w:jc w:val="both"/>
        <w:rPr>
          <w:rFonts w:ascii="Times New Roman" w:hAnsi="Times New Roman" w:eastAsia="黑体" w:cs="Times New Roman"/>
          <w:kern w:val="2"/>
          <w:sz w:val="28"/>
          <w:szCs w:val="28"/>
        </w:rPr>
      </w:pPr>
    </w:p>
    <w:p>
      <w:pPr>
        <w:autoSpaceDE/>
        <w:autoSpaceDN/>
        <w:spacing w:before="0" w:after="0" w:line="320" w:lineRule="exact"/>
        <w:ind w:left="0" w:right="0" w:firstLine="0" w:firstLineChars="0"/>
        <w:jc w:val="center"/>
        <w:outlineLvl w:val="0"/>
        <w:rPr>
          <w:rFonts w:ascii="Times New Roman" w:hAnsi="Times New Roman" w:eastAsia="黑体" w:cs="Times New Roman"/>
          <w:b/>
          <w:spacing w:val="15"/>
          <w:kern w:val="2"/>
          <w:sz w:val="30"/>
          <w:szCs w:val="30"/>
        </w:rPr>
      </w:pPr>
      <w:r>
        <w:rPr>
          <w:rFonts w:hint="eastAsia" w:ascii="Times New Roman" w:hAnsi="Times New Roman" w:eastAsia="黑体" w:cs="Times New Roman"/>
          <w:b/>
          <w:kern w:val="2"/>
          <w:sz w:val="32"/>
          <w:szCs w:val="32"/>
        </w:rPr>
        <w:t xml:space="preserve"> </w:t>
      </w:r>
      <w:bookmarkStart w:id="0" w:name="_Toc3316"/>
      <w:bookmarkStart w:id="1" w:name="_Toc6607"/>
      <w:bookmarkStart w:id="2" w:name="_Toc7722"/>
      <w:bookmarkStart w:id="3" w:name="_Toc4083"/>
      <w:bookmarkStart w:id="4" w:name="_Toc4442"/>
      <w:r>
        <w:rPr>
          <w:rFonts w:hint="eastAsia" w:ascii="Times New Roman" w:hAnsi="Times New Roman" w:eastAsia="黑体" w:cs="Times New Roman"/>
          <w:b/>
          <w:spacing w:val="15"/>
          <w:kern w:val="2"/>
          <w:sz w:val="30"/>
          <w:szCs w:val="30"/>
        </w:rPr>
        <w:t>广州市市政工程试验检测有限公司</w:t>
      </w:r>
      <w:bookmarkEnd w:id="0"/>
      <w:bookmarkEnd w:id="1"/>
      <w:bookmarkEnd w:id="2"/>
      <w:bookmarkEnd w:id="3"/>
      <w:bookmarkEnd w:id="4"/>
    </w:p>
    <w:p>
      <w:pPr>
        <w:autoSpaceDE/>
        <w:autoSpaceDN/>
        <w:spacing w:before="0" w:after="0" w:line="200" w:lineRule="exact"/>
        <w:ind w:left="0" w:right="0" w:firstLine="2120" w:firstLineChars="1000"/>
        <w:jc w:val="both"/>
        <w:rPr>
          <w:rFonts w:ascii="Times New Roman" w:hAnsi="Times New Roman" w:eastAsia="黑体" w:cs="Times New Roman"/>
          <w:spacing w:val="1"/>
          <w:kern w:val="2"/>
          <w:sz w:val="21"/>
          <w:szCs w:val="21"/>
        </w:rPr>
      </w:pPr>
      <w:r>
        <w:rPr>
          <w:rFonts w:hint="eastAsia" w:ascii="Times New Roman" w:hAnsi="Times New Roman" w:eastAsia="黑体" w:cs="Times New Roman"/>
          <w:spacing w:val="1"/>
          <w:kern w:val="2"/>
          <w:sz w:val="21"/>
          <w:szCs w:val="21"/>
        </w:rPr>
        <w:t>Guangzhou Municipal Engineering Testing Co.,Ltd</w:t>
      </w:r>
    </w:p>
    <w:p>
      <w:pPr>
        <w:autoSpaceDE/>
        <w:autoSpaceDN/>
        <w:spacing w:before="0" w:after="0" w:line="240" w:lineRule="auto"/>
        <w:ind w:left="0" w:right="0" w:firstLine="1890" w:firstLineChars="900"/>
        <w:jc w:val="both"/>
        <w:rPr>
          <w:rFonts w:ascii="Times New Roman" w:hAnsi="Times New Roman" w:eastAsia="黑体" w:cs="Times New Roman"/>
          <w:kern w:val="2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 w:firstLine="2100" w:firstLineChars="1000"/>
        <w:jc w:val="left"/>
        <w:textAlignment w:val="auto"/>
        <w:rPr>
          <w:rFonts w:ascii="Times New Roman" w:hAnsi="Times New Roman" w:eastAsia="黑体" w:cs="Times New Roman"/>
          <w:kern w:val="2"/>
          <w:sz w:val="21"/>
          <w:szCs w:val="21"/>
        </w:rPr>
      </w:pPr>
      <w:r>
        <w:rPr>
          <w:rFonts w:hint="eastAsia" w:ascii="Times New Roman" w:hAnsi="Times New Roman" w:eastAsia="黑体" w:cs="Times New Roman"/>
          <w:kern w:val="2"/>
          <w:sz w:val="21"/>
          <w:szCs w:val="21"/>
        </w:rPr>
        <w:t>公司总部：广州市天河区兴龙街13号B10 17号B6 21号 B7-B8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 w:firstLine="2100" w:firstLineChars="1000"/>
        <w:jc w:val="left"/>
        <w:textAlignment w:val="auto"/>
        <w:rPr>
          <w:rFonts w:ascii="Times New Roman" w:hAnsi="Times New Roman" w:eastAsia="黑体" w:cs="Times New Roman"/>
          <w:kern w:val="2"/>
          <w:sz w:val="21"/>
          <w:szCs w:val="21"/>
        </w:rPr>
      </w:pPr>
      <w:r>
        <w:rPr>
          <w:rFonts w:hint="eastAsia" w:ascii="Times New Roman" w:hAnsi="Times New Roman" w:eastAsia="黑体" w:cs="Times New Roman"/>
          <w:kern w:val="2"/>
          <w:sz w:val="21"/>
          <w:szCs w:val="21"/>
        </w:rPr>
        <w:t>电话：83820068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 w:firstLine="2100" w:firstLineChars="1000"/>
        <w:jc w:val="left"/>
        <w:textAlignment w:val="auto"/>
        <w:rPr>
          <w:rFonts w:ascii="Times New Roman" w:hAnsi="Times New Roman" w:eastAsia="黑体" w:cs="Times New Roman"/>
          <w:kern w:val="2"/>
          <w:sz w:val="21"/>
          <w:szCs w:val="21"/>
        </w:rPr>
      </w:pPr>
      <w:r>
        <w:rPr>
          <w:rFonts w:hint="eastAsia" w:ascii="Times New Roman" w:hAnsi="Times New Roman" w:eastAsia="黑体" w:cs="Times New Roman"/>
          <w:kern w:val="2"/>
          <w:sz w:val="21"/>
          <w:szCs w:val="21"/>
        </w:rPr>
        <w:t>传真：83820038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 w:firstLine="2100" w:firstLineChars="1000"/>
        <w:jc w:val="left"/>
        <w:textAlignment w:val="auto"/>
        <w:rPr>
          <w:rFonts w:ascii="Times New Roman" w:hAnsi="Times New Roman" w:eastAsia="黑体" w:cs="Times New Roman"/>
          <w:color w:val="auto"/>
          <w:kern w:val="2"/>
          <w:sz w:val="21"/>
          <w:szCs w:val="21"/>
        </w:rPr>
      </w:pPr>
      <w:r>
        <w:rPr>
          <w:rFonts w:hint="eastAsia" w:ascii="Times New Roman" w:hAnsi="Times New Roman" w:eastAsia="黑体" w:cs="Times New Roman"/>
          <w:kern w:val="2"/>
          <w:sz w:val="21"/>
          <w:szCs w:val="21"/>
        </w:rPr>
        <w:t>网址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1"/>
        </w:rPr>
        <w:t>：http://sz.gibs.com.cn</w:t>
      </w:r>
    </w:p>
    <w:p>
      <w:pPr>
        <w:autoSpaceDE/>
        <w:autoSpaceDN/>
        <w:spacing w:before="0" w:after="0" w:line="240" w:lineRule="auto"/>
        <w:ind w:left="0" w:right="0" w:firstLine="2310" w:firstLineChars="1100"/>
        <w:jc w:val="both"/>
        <w:rPr>
          <w:rFonts w:ascii="Times New Roman" w:hAnsi="Times New Roman" w:eastAsia="黑体" w:cs="Times New Roman"/>
          <w:kern w:val="2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Times New Roman" w:hAnsi="Times New Roman" w:eastAsia="黑体"/>
          <w:sz w:val="84"/>
          <w:szCs w:val="84"/>
        </w:rPr>
        <w:sectPr>
          <w:footerReference r:id="rId5" w:type="first"/>
          <w:pgSz w:w="11906" w:h="16838"/>
          <w:pgMar w:top="1440" w:right="1286" w:bottom="1440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2"/>
          <w:cols w:space="720" w:num="1"/>
          <w:docGrid w:type="lines" w:linePitch="312" w:charSpace="0"/>
        </w:sectPr>
      </w:pPr>
    </w:p>
    <w:p>
      <w:pPr>
        <w:autoSpaceDE/>
        <w:autoSpaceDN/>
        <w:spacing w:before="0" w:after="0" w:line="240" w:lineRule="auto"/>
        <w:ind w:left="0" w:right="0" w:firstLine="0" w:firstLineChars="0"/>
        <w:jc w:val="center"/>
        <w:rPr>
          <w:rFonts w:ascii="Times New Roman" w:hAnsi="Times New Roman" w:eastAsia="黑体" w:cs="Times New Roman"/>
          <w:kern w:val="2"/>
          <w:sz w:val="84"/>
          <w:szCs w:val="84"/>
        </w:rPr>
      </w:pPr>
      <w:r>
        <w:rPr>
          <w:rFonts w:hint="eastAsia" w:eastAsia="黑体" w:cs="Times New Roman"/>
          <w:kern w:val="2"/>
          <w:sz w:val="84"/>
          <w:szCs w:val="84"/>
          <w:lang w:eastAsia="zh-CN"/>
        </w:rPr>
        <w:t>鉴  定</w:t>
      </w:r>
      <w:r>
        <w:rPr>
          <w:rFonts w:hint="eastAsia" w:ascii="Times New Roman" w:hAnsi="Times New Roman" w:eastAsia="黑体" w:cs="Times New Roman"/>
          <w:kern w:val="2"/>
          <w:sz w:val="84"/>
          <w:szCs w:val="84"/>
        </w:rPr>
        <w:t xml:space="preserve">  报  告</w:t>
      </w:r>
    </w:p>
    <w:p>
      <w:pPr>
        <w:autoSpaceDE/>
        <w:autoSpaceDN/>
        <w:spacing w:before="0" w:after="0" w:line="240" w:lineRule="auto"/>
        <w:ind w:left="0" w:right="0" w:firstLine="0" w:firstLineChars="0"/>
        <w:jc w:val="both"/>
        <w:rPr>
          <w:rFonts w:ascii="Times New Roman" w:hAnsi="Times New Roman" w:eastAsia="黑体" w:cs="Times New Roman"/>
          <w:kern w:val="2"/>
          <w:sz w:val="28"/>
          <w:szCs w:val="28"/>
        </w:rPr>
      </w:pPr>
      <w:r>
        <w:rPr>
          <w:rFonts w:ascii="Times New Roman" w:hAnsi="Times New Roman" w:eastAsia="黑体" w:cs="Times New Roman"/>
          <w:kern w:val="2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19050</wp:posOffset>
                </wp:positionV>
                <wp:extent cx="5067300" cy="0"/>
                <wp:effectExtent l="0" t="4445" r="0" b="5080"/>
                <wp:wrapNone/>
                <wp:docPr id="29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" o:spid="_x0000_s1026" o:spt="20" style="position:absolute;left:0pt;margin-left:34.9pt;margin-top:1.5pt;height:0pt;width:399pt;z-index:251663360;mso-width-relative:page;mso-height-relative:page;" filled="f" stroked="t" coordsize="21600,21600" o:gfxdata="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M6&#10;oo/TAAAABgEAAA8AAAAAAAAAAQAgAAAAIgAAAGRycy9kb3ducmV2LnhtbFBLAQIUABQAAAAIAIdO&#10;4kCimrqR7wEAAOsDAAAOAAAAAAAAAAEAIAAAACI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auto"/>
        <w:ind w:left="720" w:leftChars="30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 w:val="28"/>
          <w:szCs w:val="28"/>
          <w:lang w:eastAsia="zh-CN"/>
        </w:rPr>
      </w:pPr>
      <w:r>
        <w:rPr>
          <w:rFonts w:hint="eastAsia" w:hAnsi="宋体" w:cs="Times New Roman"/>
          <w:kern w:val="2"/>
          <w:sz w:val="28"/>
          <w:szCs w:val="28"/>
          <w:lang w:eastAsia="zh-CN"/>
        </w:rPr>
        <w:t>报告编号：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auto"/>
        <w:ind w:left="720" w:leftChars="300" w:right="0" w:firstLine="0" w:firstLineChars="0"/>
        <w:jc w:val="both"/>
        <w:textAlignment w:val="auto"/>
        <w:rPr>
          <w:rFonts w:hint="eastAsia" w:ascii="Times New Roman" w:hAnsi="宋体" w:eastAsia="宋体" w:cs="Times New Roman"/>
          <w:kern w:val="2"/>
          <w:sz w:val="28"/>
          <w:szCs w:val="28"/>
          <w:lang w:eastAsia="zh-CN"/>
        </w:rPr>
      </w:pPr>
      <w:r>
        <w:rPr>
          <w:rFonts w:hint="eastAsia" w:hAnsi="宋体" w:cs="Times New Roman"/>
          <w:kern w:val="2"/>
          <w:sz w:val="28"/>
          <w:szCs w:val="28"/>
          <w:lang w:eastAsia="zh-CN"/>
        </w:rPr>
        <w:t>委托编号：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2120" w:leftChars="300" w:right="0" w:hanging="1400" w:hangingChars="500"/>
        <w:jc w:val="both"/>
        <w:textAlignment w:val="auto"/>
        <w:rPr>
          <w:rFonts w:hint="default" w:ascii="Times New Roman" w:hAnsi="宋体" w:eastAsia="宋体" w:cs="Times New Roman"/>
          <w:kern w:val="2"/>
          <w:sz w:val="28"/>
          <w:szCs w:val="28"/>
          <w:u w:val="none"/>
          <w:lang w:val="en-US" w:eastAsia="zh-CN"/>
        </w:rPr>
      </w:pPr>
      <w:r>
        <w:rPr>
          <w:rFonts w:hint="eastAsia" w:ascii="Times New Roman" w:hAnsi="宋体" w:eastAsia="宋体" w:cs="Times New Roman"/>
          <w:kern w:val="2"/>
          <w:sz w:val="28"/>
          <w:szCs w:val="28"/>
          <w:lang w:val="en-US" w:eastAsia="zh-CN"/>
        </w:rPr>
        <w:t>报告</w:t>
      </w:r>
      <w:r>
        <w:rPr>
          <w:rFonts w:hint="eastAsia" w:ascii="Times New Roman" w:hAnsi="宋体" w:eastAsia="宋体" w:cs="Times New Roman"/>
          <w:kern w:val="2"/>
          <w:sz w:val="28"/>
          <w:szCs w:val="28"/>
          <w:u w:val="none"/>
          <w:lang w:val="en-US" w:eastAsia="zh-CN"/>
        </w:rPr>
        <w:t>名称：广东南粤银行股份有限公司</w:t>
      </w:r>
      <w:r>
        <w:rPr>
          <w:rFonts w:hint="eastAsia" w:ascii="宋体" w:hAnsi="宋体" w:eastAsia="宋体" w:cs="Times New Roman"/>
          <w:kern w:val="2"/>
          <w:sz w:val="28"/>
          <w:szCs w:val="28"/>
          <w:u w:val="none"/>
          <w:lang w:val="en-US" w:eastAsia="zh-CN"/>
        </w:rPr>
        <w:t>后海名门1至4楼玻璃幕墙安全性鉴定报告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2120" w:leftChars="300" w:right="0" w:hanging="1400" w:hangingChars="500"/>
        <w:jc w:val="both"/>
        <w:textAlignment w:val="auto"/>
        <w:rPr>
          <w:rFonts w:hint="eastAsia" w:ascii="Times New Roman" w:hAnsi="宋体" w:eastAsia="宋体" w:cs="Times New Roman"/>
          <w:color w:val="auto"/>
          <w:spacing w:val="0"/>
          <w:kern w:val="2"/>
          <w:sz w:val="28"/>
          <w:szCs w:val="28"/>
          <w:u w:val="none"/>
          <w:lang w:val="en-US" w:eastAsia="zh-CN"/>
        </w:rPr>
      </w:pPr>
      <w:r>
        <w:rPr>
          <w:rFonts w:hint="eastAsia" w:ascii="Times New Roman" w:hAnsi="宋体" w:eastAsia="宋体" w:cs="Times New Roman"/>
          <w:color w:val="auto"/>
          <w:kern w:val="2"/>
          <w:sz w:val="28"/>
          <w:szCs w:val="28"/>
          <w:u w:val="none"/>
          <w:lang w:val="en-US" w:eastAsia="zh-CN"/>
        </w:rPr>
        <w:t>工程名称：</w:t>
      </w:r>
      <w:r>
        <w:rPr>
          <w:rFonts w:hint="eastAsia" w:ascii="宋体" w:hAnsi="宋体" w:cs="Times New Roman"/>
          <w:color w:val="auto"/>
          <w:kern w:val="2"/>
          <w:sz w:val="28"/>
          <w:szCs w:val="28"/>
          <w:u w:val="none"/>
          <w:lang w:val="en-US" w:eastAsia="zh-CN"/>
        </w:rPr>
        <w:t>广东南粤银行股份有限公司(和平大厦1至3楼后海名门1至4楼、财富汇金融中心1至3楼39至45楼)玻璃幕墙检测及鉴定</w:t>
      </w:r>
    </w:p>
    <w:tbl>
      <w:tblPr>
        <w:tblStyle w:val="15"/>
        <w:tblW w:w="0" w:type="auto"/>
        <w:tblInd w:w="8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593"/>
        <w:gridCol w:w="2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exact"/>
        </w:trPr>
        <w:tc>
          <w:tcPr>
            <w:tcW w:w="140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8"/>
                <w:szCs w:val="28"/>
              </w:rPr>
              <w:t>检测员：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rPr>
                <w:rFonts w:hint="default" w:ascii="宋体" w:hAnsi="宋体" w:eastAsia="宋体" w:cs="Times New Roman"/>
                <w:color w:val="auto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8"/>
                <w:szCs w:val="28"/>
                <w:vertAlign w:val="baseline"/>
                <w:lang w:eastAsia="zh-CN"/>
              </w:rPr>
              <w:drawing>
                <wp:inline distT="0" distB="0" distL="114300" distR="114300">
                  <wp:extent cx="950595" cy="346075"/>
                  <wp:effectExtent l="0" t="0" r="1905" b="15875"/>
                  <wp:docPr id="1" name="图片 1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biLevel thresh="50000"/>
                          </a:blip>
                          <a:srcRect l="6012" t="407" r="17250" b="847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8"/>
                <w:szCs w:val="28"/>
                <w:vertAlign w:val="baseline"/>
                <w:lang w:val="en-US" w:eastAsia="zh-CN"/>
              </w:rPr>
              <w:t>2017068-S002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exact"/>
        </w:trPr>
        <w:tc>
          <w:tcPr>
            <w:tcW w:w="140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8"/>
                <w:szCs w:val="28"/>
              </w:rPr>
              <w:t>编写人：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both"/>
              <w:textAlignment w:val="auto"/>
              <w:rPr>
                <w:rFonts w:hint="default" w:ascii="宋体" w:hAnsi="宋体" w:eastAsia="宋体" w:cs="Times New Roman"/>
                <w:color w:val="auto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8"/>
                <w:szCs w:val="28"/>
                <w:vertAlign w:val="baseline"/>
                <w:lang w:eastAsia="zh-CN"/>
              </w:rPr>
              <w:drawing>
                <wp:inline distT="0" distB="0" distL="114300" distR="114300">
                  <wp:extent cx="950595" cy="346075"/>
                  <wp:effectExtent l="0" t="0" r="1905" b="15875"/>
                  <wp:docPr id="2" name="图片 1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biLevel thresh="50000"/>
                          </a:blip>
                          <a:srcRect l="6012" t="407" r="17250" b="847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8"/>
                <w:szCs w:val="28"/>
                <w:vertAlign w:val="baseline"/>
                <w:lang w:val="en-US" w:eastAsia="zh-CN"/>
              </w:rPr>
              <w:t>2017068-S002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exact"/>
        </w:trPr>
        <w:tc>
          <w:tcPr>
            <w:tcW w:w="140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8"/>
                <w:szCs w:val="28"/>
              </w:rPr>
              <w:t>校核人：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left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8"/>
                <w:szCs w:val="28"/>
                <w:vertAlign w:val="baseline"/>
                <w:lang w:eastAsia="zh-CN"/>
              </w:rPr>
              <w:drawing>
                <wp:inline distT="0" distB="0" distL="114300" distR="114300">
                  <wp:extent cx="959485" cy="360045"/>
                  <wp:effectExtent l="0" t="0" r="12065" b="1905"/>
                  <wp:docPr id="3" name="图片 31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1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biLevel thresh="50000"/>
                            <a:grayscl/>
                          </a:blip>
                          <a:srcRect l="7333" t="43576" r="10593" b="406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8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8"/>
                <w:szCs w:val="28"/>
                <w:vertAlign w:val="baseline"/>
                <w:lang w:val="en-US" w:eastAsia="zh-CN"/>
              </w:rPr>
              <w:t>2020068-S007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exact"/>
        </w:trPr>
        <w:tc>
          <w:tcPr>
            <w:tcW w:w="140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8"/>
                <w:szCs w:val="28"/>
              </w:rPr>
              <w:t>审核人：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left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8"/>
                <w:szCs w:val="28"/>
                <w:vertAlign w:val="baseline"/>
                <w:lang w:eastAsia="zh-CN"/>
              </w:rPr>
              <w:drawing>
                <wp:inline distT="0" distB="0" distL="114300" distR="114300">
                  <wp:extent cx="937895" cy="372110"/>
                  <wp:effectExtent l="0" t="0" r="14605" b="8890"/>
                  <wp:docPr id="4" name="图片 3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biLevel thresh="50000"/>
                            <a:grayscl/>
                          </a:blip>
                          <a:srcRect l="8365" t="64438" r="11407" b="218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89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8"/>
                <w:szCs w:val="28"/>
                <w:vertAlign w:val="baseline"/>
                <w:lang w:val="en-US" w:eastAsia="zh-CN"/>
              </w:rPr>
              <w:t>2018068-S003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exact"/>
        </w:trPr>
        <w:tc>
          <w:tcPr>
            <w:tcW w:w="140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8"/>
                <w:szCs w:val="28"/>
              </w:rPr>
              <w:t>批准人：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left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8"/>
                <w:szCs w:val="28"/>
                <w:vertAlign w:val="baseline"/>
                <w:lang w:eastAsia="zh-CN"/>
              </w:rPr>
              <w:drawing>
                <wp:inline distT="0" distB="0" distL="114300" distR="114300">
                  <wp:extent cx="892810" cy="360045"/>
                  <wp:effectExtent l="0" t="0" r="2540" b="1905"/>
                  <wp:docPr id="5" name="图片 4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biLevel thresh="50000"/>
                            <a:grayscl/>
                          </a:blip>
                          <a:srcRect l="8963" t="83298" r="14667" b="17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10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tLeast"/>
              <w:ind w:left="0" w:righ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8"/>
                <w:szCs w:val="28"/>
                <w:vertAlign w:val="baseline"/>
                <w:lang w:val="en-US" w:eastAsia="zh-CN"/>
              </w:rPr>
              <w:t>2018068-S005</w:t>
            </w:r>
          </w:p>
        </w:tc>
      </w:tr>
    </w:tbl>
    <w:p>
      <w:pPr>
        <w:autoSpaceDE/>
        <w:autoSpaceDN/>
        <w:spacing w:before="0" w:after="0" w:line="240" w:lineRule="auto"/>
        <w:ind w:left="0" w:right="0" w:firstLine="0" w:firstLineChars="0"/>
        <w:jc w:val="center"/>
        <w:rPr>
          <w:rFonts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 xml:space="preserve">                       </w:t>
      </w:r>
      <w:r>
        <w:rPr>
          <w:rFonts w:hint="eastAsia" w:ascii="Times New Roman" w:hAnsi="宋体" w:eastAsia="宋体" w:cs="Times New Roman"/>
          <w:kern w:val="2"/>
          <w:sz w:val="28"/>
          <w:szCs w:val="28"/>
        </w:rPr>
        <w:t>广州市市政工程试验检测有限公司</w:t>
      </w:r>
    </w:p>
    <w:p>
      <w:pPr>
        <w:autoSpaceDE/>
        <w:autoSpaceDN/>
        <w:spacing w:before="0" w:after="0" w:line="240" w:lineRule="auto"/>
        <w:ind w:left="0" w:right="0" w:firstLine="0" w:firstLineChars="0"/>
        <w:jc w:val="center"/>
        <w:rPr>
          <w:rFonts w:ascii="Times New Roman" w:hAnsi="Times New Roman" w:eastAsia="黑体" w:cs="Times New Roman"/>
          <w:kern w:val="2"/>
          <w:sz w:val="28"/>
          <w:szCs w:val="28"/>
        </w:rPr>
      </w:pPr>
      <w:r>
        <w:rPr>
          <w:rFonts w:hint="eastAsia" w:ascii="Times New Roman" w:hAnsi="Times New Roman" w:eastAsia="黑体" w:cs="Times New Roman"/>
          <w:kern w:val="2"/>
          <w:sz w:val="28"/>
          <w:szCs w:val="28"/>
        </w:rPr>
        <w:t xml:space="preserve">                   </w:t>
      </w:r>
      <w:r>
        <w:rPr>
          <w:rFonts w:hint="eastAsia" w:ascii="Times New Roman" w:hAnsi="Times New Roman" w:eastAsia="黑体" w:cs="Times New Roman"/>
          <w:kern w:val="2"/>
          <w:sz w:val="28"/>
          <w:szCs w:val="28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/>
        </w:rPr>
        <w:t>202</w:t>
      </w:r>
      <w:r>
        <w:rPr>
          <w:rFonts w:hint="eastAsia" w:cs="Times New Roman"/>
          <w:kern w:val="2"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</w:rPr>
        <w:t>年</w:t>
      </w:r>
      <w:r>
        <w:rPr>
          <w:rFonts w:hint="eastAsia" w:cs="Times New Roman"/>
          <w:kern w:val="2"/>
          <w:sz w:val="28"/>
          <w:szCs w:val="28"/>
          <w:lang w:val="en-US" w:eastAsia="zh-CN"/>
        </w:rPr>
        <w:t>05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</w:rPr>
        <w:t>月</w:t>
      </w:r>
      <w:r>
        <w:rPr>
          <w:rFonts w:hint="eastAsia" w:cs="Times New Roman"/>
          <w:kern w:val="2"/>
          <w:sz w:val="28"/>
          <w:szCs w:val="28"/>
          <w:lang w:val="en-US" w:eastAsia="zh-CN"/>
        </w:rPr>
        <w:t>13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</w:rPr>
        <w:t>日</w:t>
      </w:r>
    </w:p>
    <w:p>
      <w:pPr>
        <w:autoSpaceDE/>
        <w:autoSpaceDN/>
        <w:spacing w:before="0" w:after="0" w:line="240" w:lineRule="auto"/>
        <w:ind w:left="0" w:right="0" w:firstLine="825" w:firstLineChars="550"/>
        <w:jc w:val="both"/>
        <w:rPr>
          <w:rFonts w:ascii="Times New Roman" w:hAnsi="Times New Roman" w:eastAsia="黑体" w:cs="Times New Roman"/>
          <w:kern w:val="2"/>
          <w:sz w:val="15"/>
          <w:szCs w:val="15"/>
        </w:rPr>
      </w:pPr>
      <w:r>
        <w:rPr>
          <w:rFonts w:ascii="Times New Roman" w:hAnsi="Times New Roman" w:eastAsia="黑体" w:cs="Times New Roman"/>
          <w:kern w:val="2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5067300" cy="0"/>
                <wp:effectExtent l="0" t="4445" r="0" b="5080"/>
                <wp:wrapNone/>
                <wp:docPr id="32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" o:spid="_x0000_s1026" o:spt="20" style="position:absolute;left:0pt;margin-left:21pt;margin-top:0pt;height:0pt;width:399pt;z-index:251662336;mso-width-relative:page;mso-height-relative:page;" filled="f" stroked="t" coordsize="21600,21600" o:gfxdata="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5m&#10;2THTAAAABAEAAA8AAAAAAAAAAQAgAAAAIgAAAGRycy9kb3ducmV2LnhtbFBLAQIUABQAAAAIAIdO&#10;4kA/3Ck67wEAAOsDAAAOAAAAAAAAAAEAIAAAACI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黑体" w:cs="Times New Roman"/>
          <w:kern w:val="2"/>
          <w:sz w:val="15"/>
          <w:szCs w:val="15"/>
        </w:rPr>
        <w:t>声  明：</w:t>
      </w:r>
    </w:p>
    <w:p>
      <w:pPr>
        <w:autoSpaceDE/>
        <w:autoSpaceDN/>
        <w:spacing w:before="0" w:after="0" w:line="240" w:lineRule="auto"/>
        <w:ind w:left="0" w:right="0" w:firstLine="825" w:firstLineChars="550"/>
        <w:jc w:val="both"/>
        <w:rPr>
          <w:rFonts w:ascii="Times New Roman" w:hAnsi="Times New Roman" w:eastAsia="黑体" w:cs="Times New Roman"/>
          <w:kern w:val="2"/>
          <w:sz w:val="15"/>
          <w:szCs w:val="15"/>
        </w:rPr>
      </w:pPr>
      <w:r>
        <w:rPr>
          <w:rFonts w:hint="eastAsia" w:ascii="Times New Roman" w:hAnsi="Times New Roman" w:eastAsia="黑体" w:cs="Times New Roman"/>
          <w:kern w:val="2"/>
          <w:sz w:val="15"/>
          <w:szCs w:val="15"/>
        </w:rPr>
        <w:t>1、</w:t>
      </w:r>
      <w:r>
        <w:rPr>
          <w:rFonts w:hint="eastAsia" w:ascii="Times New Roman" w:hAnsi="Times New Roman" w:eastAsia="黑体" w:cs="Times New Roman"/>
          <w:kern w:val="2"/>
          <w:sz w:val="15"/>
          <w:szCs w:val="15"/>
          <w:lang w:val="en-US" w:eastAsia="zh-CN"/>
        </w:rPr>
        <w:t>本报告涂改、换页无效，</w:t>
      </w:r>
      <w:r>
        <w:rPr>
          <w:rFonts w:hint="eastAsia" w:ascii="Times New Roman" w:hAnsi="Times New Roman" w:eastAsia="黑体" w:cs="Times New Roman"/>
          <w:kern w:val="2"/>
          <w:sz w:val="15"/>
          <w:szCs w:val="15"/>
        </w:rPr>
        <w:t>未经本公司书面批准，不得复制本检测报告（完整复制除外）。</w:t>
      </w:r>
    </w:p>
    <w:p>
      <w:pPr>
        <w:autoSpaceDE/>
        <w:autoSpaceDN/>
        <w:spacing w:before="0" w:after="0" w:line="240" w:lineRule="auto"/>
        <w:ind w:left="0" w:right="0" w:firstLine="825" w:firstLineChars="550"/>
        <w:jc w:val="both"/>
        <w:rPr>
          <w:rFonts w:ascii="Times New Roman" w:hAnsi="Times New Roman" w:eastAsia="黑体" w:cs="Times New Roman"/>
          <w:color w:val="auto"/>
          <w:kern w:val="2"/>
          <w:sz w:val="15"/>
          <w:szCs w:val="15"/>
        </w:rPr>
      </w:pPr>
      <w:r>
        <w:rPr>
          <w:rFonts w:hint="eastAsia" w:ascii="Times New Roman" w:hAnsi="Times New Roman" w:eastAsia="黑体" w:cs="Times New Roman"/>
          <w:color w:val="auto"/>
          <w:kern w:val="2"/>
          <w:sz w:val="15"/>
          <w:szCs w:val="15"/>
        </w:rPr>
        <w:t>2、如对本报告有异议的，可在报告发出后</w:t>
      </w:r>
      <w:r>
        <w:rPr>
          <w:rFonts w:hint="eastAsia" w:ascii="Times New Roman" w:hAnsi="Times New Roman" w:eastAsia="黑体" w:cs="Times New Roman"/>
          <w:color w:val="auto"/>
          <w:kern w:val="2"/>
          <w:sz w:val="15"/>
          <w:szCs w:val="15"/>
          <w:lang w:val="en-US" w:eastAsia="zh-CN"/>
        </w:rPr>
        <w:t>十五</w:t>
      </w:r>
      <w:r>
        <w:rPr>
          <w:rFonts w:hint="eastAsia" w:ascii="Times New Roman" w:hAnsi="Times New Roman" w:eastAsia="黑体" w:cs="Times New Roman"/>
          <w:color w:val="auto"/>
          <w:kern w:val="2"/>
          <w:sz w:val="15"/>
          <w:szCs w:val="15"/>
        </w:rPr>
        <w:t>日内向我司书面提出。</w:t>
      </w:r>
    </w:p>
    <w:p>
      <w:pPr>
        <w:autoSpaceDE/>
        <w:autoSpaceDN/>
        <w:spacing w:before="0" w:after="0" w:line="240" w:lineRule="auto"/>
        <w:ind w:left="0" w:right="0" w:firstLine="825" w:firstLineChars="550"/>
        <w:jc w:val="both"/>
        <w:outlineLvl w:val="0"/>
        <w:rPr>
          <w:rFonts w:hint="eastAsia" w:ascii="Times New Roman" w:hAnsi="Times New Roman" w:eastAsia="黑体" w:cs="Times New Roman"/>
          <w:kern w:val="2"/>
          <w:sz w:val="15"/>
          <w:szCs w:val="15"/>
        </w:rPr>
      </w:pPr>
      <w:bookmarkStart w:id="5" w:name="_Toc26097"/>
      <w:bookmarkStart w:id="6" w:name="_Toc28197"/>
      <w:bookmarkStart w:id="7" w:name="_Toc13872"/>
      <w:bookmarkStart w:id="8" w:name="_Toc28598"/>
      <w:bookmarkStart w:id="9" w:name="_Toc8348"/>
      <w:r>
        <w:rPr>
          <w:rFonts w:hint="eastAsia" w:ascii="Times New Roman" w:hAnsi="Times New Roman" w:eastAsia="黑体" w:cs="Times New Roman"/>
          <w:kern w:val="2"/>
          <w:sz w:val="15"/>
          <w:szCs w:val="15"/>
          <w:lang w:val="en-US" w:eastAsia="zh-CN"/>
        </w:rPr>
        <w:t>3</w:t>
      </w:r>
      <w:r>
        <w:rPr>
          <w:rFonts w:hint="eastAsia" w:ascii="Times New Roman" w:hAnsi="Times New Roman" w:eastAsia="黑体" w:cs="Times New Roman"/>
          <w:kern w:val="2"/>
          <w:sz w:val="15"/>
          <w:szCs w:val="15"/>
          <w:lang w:eastAsia="zh-CN"/>
        </w:rPr>
        <w:t>、</w:t>
      </w:r>
      <w:r>
        <w:rPr>
          <w:rFonts w:hint="eastAsia" w:ascii="Times New Roman" w:hAnsi="Times New Roman" w:eastAsia="黑体" w:cs="Times New Roman"/>
          <w:kern w:val="2"/>
          <w:sz w:val="15"/>
          <w:szCs w:val="15"/>
        </w:rPr>
        <w:t>本报告每页都应盖有“专用章”或骑缝章，否则视为无效。</w:t>
      </w:r>
      <w:bookmarkEnd w:id="5"/>
      <w:bookmarkEnd w:id="6"/>
      <w:bookmarkEnd w:id="7"/>
      <w:bookmarkEnd w:id="8"/>
      <w:bookmarkEnd w:id="9"/>
    </w:p>
    <w:p>
      <w:pPr>
        <w:autoSpaceDE/>
        <w:autoSpaceDN/>
        <w:spacing w:before="0" w:after="0" w:line="240" w:lineRule="auto"/>
        <w:ind w:left="0" w:right="0" w:firstLine="825" w:firstLineChars="550"/>
        <w:jc w:val="both"/>
        <w:rPr>
          <w:rFonts w:hint="eastAsia" w:ascii="Times New Roman" w:hAnsi="Times New Roman" w:eastAsia="黑体" w:cs="Times New Roman"/>
          <w:kern w:val="2"/>
          <w:sz w:val="15"/>
          <w:szCs w:val="15"/>
        </w:rPr>
      </w:pPr>
      <w:r>
        <w:rPr>
          <w:rFonts w:hint="eastAsia" w:ascii="Times New Roman" w:hAnsi="Times New Roman" w:eastAsia="黑体" w:cs="Times New Roman"/>
          <w:kern w:val="2"/>
          <w:sz w:val="15"/>
          <w:szCs w:val="15"/>
          <w:lang w:val="en-US" w:eastAsia="zh-CN"/>
        </w:rPr>
        <w:t>4</w:t>
      </w:r>
      <w:r>
        <w:rPr>
          <w:rFonts w:hint="eastAsia" w:ascii="Times New Roman" w:hAnsi="Times New Roman" w:eastAsia="黑体" w:cs="Times New Roman"/>
          <w:kern w:val="2"/>
          <w:sz w:val="15"/>
          <w:szCs w:val="15"/>
          <w:lang w:eastAsia="zh-CN"/>
        </w:rPr>
        <w:t>、</w:t>
      </w:r>
      <w:r>
        <w:rPr>
          <w:rFonts w:hint="eastAsia" w:ascii="Times New Roman" w:hAnsi="Times New Roman" w:eastAsia="黑体" w:cs="Times New Roman"/>
          <w:kern w:val="2"/>
          <w:sz w:val="15"/>
          <w:szCs w:val="15"/>
        </w:rPr>
        <w:t>复制本报告未重新加盖“专用章”或检测单位公章无效。</w:t>
      </w:r>
    </w:p>
    <w:p>
      <w:pPr>
        <w:autoSpaceDE/>
        <w:autoSpaceDN/>
        <w:spacing w:before="0" w:after="0" w:line="240" w:lineRule="auto"/>
        <w:ind w:left="0" w:right="0" w:firstLine="825" w:firstLineChars="550"/>
        <w:jc w:val="both"/>
        <w:rPr>
          <w:rFonts w:hint="eastAsia" w:ascii="Times New Roman" w:hAnsi="Times New Roman" w:eastAsia="黑体" w:cs="Times New Roman"/>
          <w:kern w:val="2"/>
          <w:sz w:val="15"/>
          <w:szCs w:val="15"/>
        </w:rPr>
        <w:sectPr>
          <w:footerReference r:id="rId7" w:type="first"/>
          <w:footerReference r:id="rId6" w:type="default"/>
          <w:pgSz w:w="11906" w:h="16838"/>
          <w:pgMar w:top="1440" w:right="1080" w:bottom="1440" w:left="1080" w:header="851" w:footer="68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titlePg/>
          <w:rtlGutter w:val="0"/>
          <w:docGrid w:type="lines" w:linePitch="312" w:charSpace="0"/>
        </w:sectPr>
      </w:pPr>
      <w:r>
        <w:rPr>
          <w:rFonts w:hint="eastAsia" w:ascii="Times New Roman" w:hAnsi="Times New Roman" w:eastAsia="黑体" w:cs="Times New Roman"/>
          <w:kern w:val="2"/>
          <w:sz w:val="15"/>
          <w:szCs w:val="15"/>
          <w:lang w:val="en-US" w:eastAsia="zh-CN"/>
        </w:rPr>
        <w:t>5</w:t>
      </w:r>
      <w:r>
        <w:rPr>
          <w:rFonts w:hint="eastAsia" w:ascii="Times New Roman" w:hAnsi="Times New Roman" w:eastAsia="黑体" w:cs="Times New Roman"/>
          <w:kern w:val="2"/>
          <w:sz w:val="15"/>
          <w:szCs w:val="15"/>
          <w:lang w:eastAsia="zh-CN"/>
        </w:rPr>
        <w:t>、报告无</w:t>
      </w:r>
      <w:r>
        <w:rPr>
          <w:rFonts w:hint="eastAsia" w:ascii="Times New Roman" w:hAnsi="Times New Roman" w:eastAsia="黑体" w:cs="Times New Roman"/>
          <w:kern w:val="2"/>
          <w:sz w:val="15"/>
          <w:szCs w:val="15"/>
          <w:lang w:val="en-US" w:eastAsia="zh-CN"/>
        </w:rPr>
        <w:t>检测员</w:t>
      </w:r>
      <w:r>
        <w:rPr>
          <w:rFonts w:hint="eastAsia" w:ascii="Times New Roman" w:hAnsi="Times New Roman" w:eastAsia="黑体" w:cs="Times New Roman"/>
          <w:kern w:val="2"/>
          <w:sz w:val="15"/>
          <w:szCs w:val="15"/>
          <w:lang w:eastAsia="zh-CN"/>
        </w:rPr>
        <w:t>、审核人、批准人签字无效。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before="10"/>
        <w:ind w:left="0" w:leftChars="0" w:firstLine="0" w:firstLineChars="0"/>
        <w:jc w:val="center"/>
        <w:outlineLvl w:val="9"/>
        <w:rPr>
          <w:rFonts w:hint="default" w:eastAsia="宋体"/>
          <w:b/>
          <w:bCs/>
          <w:sz w:val="32"/>
          <w:szCs w:val="32"/>
          <w:lang w:val="en-US" w:eastAsia="zh-CN"/>
        </w:rPr>
      </w:pPr>
      <w:bookmarkStart w:id="10" w:name="_Toc6709"/>
      <w:bookmarkStart w:id="11" w:name="_Toc13322"/>
      <w:r>
        <w:rPr>
          <w:rFonts w:hint="eastAsia"/>
          <w:b/>
          <w:bCs/>
          <w:sz w:val="32"/>
          <w:szCs w:val="32"/>
          <w:lang w:val="en-US" w:eastAsia="zh-CN"/>
        </w:rPr>
        <w:t>玻璃幕墙安全性检测鉴定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/>
        <w:ind w:firstLine="0" w:firstLineChars="0"/>
        <w:jc w:val="left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报告编号：</w:t>
      </w:r>
    </w:p>
    <w:tbl>
      <w:tblPr>
        <w:tblStyle w:val="14"/>
        <w:tblW w:w="983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"/>
        <w:gridCol w:w="1531"/>
        <w:gridCol w:w="101"/>
        <w:gridCol w:w="1632"/>
        <w:gridCol w:w="1632"/>
        <w:gridCol w:w="589"/>
        <w:gridCol w:w="1043"/>
        <w:gridCol w:w="185"/>
        <w:gridCol w:w="1447"/>
        <w:gridCol w:w="166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1544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工程名称</w:t>
            </w:r>
          </w:p>
        </w:tc>
        <w:tc>
          <w:tcPr>
            <w:tcW w:w="3954" w:type="dxa"/>
            <w:gridSpan w:val="4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广东南粤银行股份有限公司(和平大厦1至3楼后海名门1至4楼、财富汇金融中心1至3楼39至45楼)玻璃幕墙检测及鉴定</w:t>
            </w:r>
          </w:p>
        </w:tc>
        <w:tc>
          <w:tcPr>
            <w:tcW w:w="1228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幕墙面积</w:t>
            </w:r>
          </w:p>
        </w:tc>
        <w:tc>
          <w:tcPr>
            <w:tcW w:w="3112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highlight w:val="none"/>
                <w:lang w:val="en-US" w:eastAsia="zh-CN"/>
              </w:rPr>
              <w:t>2193.7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  <w:lang w:val="en-US" w:eastAsia="zh-CN"/>
              </w:rPr>
              <w:t>m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  <w:vertAlign w:val="superscript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  <w:jc w:val="center"/>
        </w:trPr>
        <w:tc>
          <w:tcPr>
            <w:tcW w:w="1544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工程地点</w:t>
            </w:r>
          </w:p>
        </w:tc>
        <w:tc>
          <w:tcPr>
            <w:tcW w:w="3954" w:type="dxa"/>
            <w:gridSpan w:val="4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  <w:t>广东省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湛江市霞山区海滨大道南54号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228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幕墙类型</w:t>
            </w:r>
          </w:p>
        </w:tc>
        <w:tc>
          <w:tcPr>
            <w:tcW w:w="3112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spacing w:val="1"/>
                <w:sz w:val="24"/>
                <w:szCs w:val="24"/>
                <w:lang w:val="en-US" w:eastAsia="zh-CN"/>
              </w:rPr>
              <w:t>半隐框式玻璃幕墙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1544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设计单位</w:t>
            </w:r>
          </w:p>
        </w:tc>
        <w:tc>
          <w:tcPr>
            <w:tcW w:w="3954" w:type="dxa"/>
            <w:gridSpan w:val="4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  <w:t>/</w:t>
            </w:r>
          </w:p>
        </w:tc>
        <w:tc>
          <w:tcPr>
            <w:tcW w:w="1228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  <w:t>竣工日期</w:t>
            </w:r>
          </w:p>
        </w:tc>
        <w:tc>
          <w:tcPr>
            <w:tcW w:w="3112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highlight w:val="none"/>
                <w:lang w:val="en-US" w:eastAsia="zh-CN" w:bidi="ar-SA"/>
              </w:rPr>
              <w:t>2015年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1544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施工单位</w:t>
            </w:r>
          </w:p>
        </w:tc>
        <w:tc>
          <w:tcPr>
            <w:tcW w:w="3954" w:type="dxa"/>
            <w:gridSpan w:val="4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  <w:t>/</w:t>
            </w:r>
          </w:p>
        </w:tc>
        <w:tc>
          <w:tcPr>
            <w:tcW w:w="1228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  <w:t>委托日期</w:t>
            </w:r>
          </w:p>
        </w:tc>
        <w:tc>
          <w:tcPr>
            <w:tcW w:w="3112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highlight w:val="none"/>
                <w:lang w:val="en-US" w:eastAsia="zh-CN" w:bidi="ar-SA"/>
              </w:rPr>
              <w:t>2024-04-22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1544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2"/>
                <w:sz w:val="24"/>
                <w:szCs w:val="24"/>
              </w:rPr>
              <w:t>监理单位</w:t>
            </w:r>
          </w:p>
        </w:tc>
        <w:tc>
          <w:tcPr>
            <w:tcW w:w="3954" w:type="dxa"/>
            <w:gridSpan w:val="4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  <w:t>/</w:t>
            </w:r>
          </w:p>
        </w:tc>
        <w:tc>
          <w:tcPr>
            <w:tcW w:w="1228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sz w:val="24"/>
                <w:szCs w:val="24"/>
                <w:lang w:val="en-US" w:eastAsia="zh-CN" w:bidi="ar-SA"/>
              </w:rPr>
              <w:t>鉴定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  <w:t>日期</w:t>
            </w:r>
          </w:p>
        </w:tc>
        <w:tc>
          <w:tcPr>
            <w:tcW w:w="3112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sz w:val="24"/>
                <w:szCs w:val="24"/>
                <w:highlight w:val="none"/>
                <w:lang w:val="en-US" w:eastAsia="zh-CN" w:bidi="ar-SA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  <w:lang w:val="en-US" w:eastAsia="zh-CN" w:bidi="ar-SA"/>
              </w:rPr>
              <w:t>-</w:t>
            </w:r>
            <w:r>
              <w:rPr>
                <w:rFonts w:hint="eastAsia" w:ascii="Times New Roman" w:hAnsi="Times New Roman" w:cs="Times New Roman"/>
                <w:sz w:val="24"/>
                <w:szCs w:val="24"/>
                <w:highlight w:val="none"/>
                <w:lang w:val="en-US" w:eastAsia="zh-CN" w:bidi="ar-SA"/>
              </w:rPr>
              <w:t>04-28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1544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目</w:t>
            </w:r>
          </w:p>
        </w:tc>
        <w:tc>
          <w:tcPr>
            <w:tcW w:w="8294" w:type="dxa"/>
            <w:gridSpan w:val="8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玻璃幕墙安全性鉴定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8" w:hRule="atLeast"/>
          <w:jc w:val="center"/>
        </w:trPr>
        <w:tc>
          <w:tcPr>
            <w:tcW w:w="15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鉴定依据</w:t>
            </w:r>
          </w:p>
        </w:tc>
        <w:tc>
          <w:tcPr>
            <w:tcW w:w="829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ascii="宋体" w:hAnsi="宋体" w:eastAsia="宋体" w:cs="宋体"/>
                <w:spacing w:val="0"/>
                <w:sz w:val="24"/>
                <w:szCs w:val="22"/>
              </w:rPr>
            </w:pP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</w:rPr>
              <w:t>《</w:t>
            </w:r>
            <w:r>
              <w:rPr>
                <w:rFonts w:hint="default" w:ascii="宋体" w:hAnsi="宋体" w:cs="宋体"/>
                <w:spacing w:val="0"/>
                <w:sz w:val="24"/>
                <w:szCs w:val="22"/>
                <w:lang w:val="en-US" w:eastAsia="zh-CN"/>
              </w:rPr>
              <w:t>建筑幕墙可靠性鉴定技术规程</w:t>
            </w: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</w:rPr>
              <w:t>》</w:t>
            </w: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  <w:lang w:val="en-US" w:eastAsia="zh-CN"/>
              </w:rPr>
              <w:t>(</w:t>
            </w:r>
            <w:r>
              <w:rPr>
                <w:rFonts w:hint="default" w:ascii="宋体" w:hAnsi="宋体" w:cs="宋体"/>
                <w:spacing w:val="0"/>
                <w:sz w:val="24"/>
                <w:szCs w:val="22"/>
                <w:lang w:val="en-US" w:eastAsia="zh-CN"/>
              </w:rPr>
              <w:t>DBJ/T15-88-2022</w:t>
            </w: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  <w:lang w:val="en-US" w:eastAsia="zh-CN"/>
              </w:rPr>
              <w:t>)</w:t>
            </w:r>
          </w:p>
          <w:p>
            <w:pPr>
              <w:ind w:firstLine="0" w:firstLineChars="0"/>
              <w:jc w:val="left"/>
              <w:rPr>
                <w:rFonts w:hint="default" w:ascii="宋体" w:hAnsi="宋体" w:eastAsia="宋体" w:cs="宋体"/>
                <w:spacing w:val="0"/>
                <w:sz w:val="24"/>
                <w:szCs w:val="22"/>
              </w:rPr>
            </w:pP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</w:rPr>
              <w:t>《建筑幕墙》</w:t>
            </w: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  <w:lang w:val="en-US" w:eastAsia="zh-CN"/>
              </w:rPr>
              <w:t>(GB/T</w:t>
            </w:r>
            <w:r>
              <w:rPr>
                <w:rFonts w:hint="default" w:ascii="宋体" w:hAnsi="宋体" w:cs="宋体"/>
                <w:spacing w:val="0"/>
                <w:sz w:val="24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  <w:lang w:val="en-US" w:eastAsia="zh-CN"/>
              </w:rPr>
              <w:t>21086-2007)</w:t>
            </w:r>
          </w:p>
          <w:p>
            <w:pPr>
              <w:ind w:firstLine="0" w:firstLineChars="0"/>
              <w:jc w:val="left"/>
              <w:rPr>
                <w:rFonts w:hint="default" w:ascii="宋体" w:hAnsi="宋体" w:eastAsia="宋体" w:cs="宋体"/>
                <w:spacing w:val="0"/>
                <w:sz w:val="24"/>
                <w:szCs w:val="22"/>
              </w:rPr>
            </w:pP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</w:rPr>
              <w:t>《玻璃幕墙工程技术规范》</w:t>
            </w: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  <w:lang w:val="en-US" w:eastAsia="zh-CN"/>
              </w:rPr>
              <w:t>(JGJ</w:t>
            </w:r>
            <w:r>
              <w:rPr>
                <w:rFonts w:hint="default" w:ascii="宋体" w:hAnsi="宋体" w:cs="宋体"/>
                <w:spacing w:val="0"/>
                <w:sz w:val="24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  <w:lang w:val="en-US" w:eastAsia="zh-CN"/>
              </w:rPr>
              <w:t>102-2003)</w:t>
            </w:r>
          </w:p>
          <w:p>
            <w:pPr>
              <w:ind w:firstLine="0" w:firstLineChars="0"/>
              <w:jc w:val="left"/>
              <w:rPr>
                <w:rFonts w:hint="default" w:ascii="宋体" w:hAnsi="宋体" w:eastAsia="宋体" w:cs="宋体"/>
                <w:spacing w:val="0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</w:rPr>
              <w:t>《玻璃幕墙工程质量检验标准》</w:t>
            </w: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  <w:lang w:val="en-US" w:eastAsia="zh-CN"/>
              </w:rPr>
              <w:t>(JGJ/T</w:t>
            </w:r>
            <w:r>
              <w:rPr>
                <w:rFonts w:hint="default" w:ascii="宋体" w:hAnsi="宋体" w:cs="宋体"/>
                <w:spacing w:val="0"/>
                <w:sz w:val="24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  <w:lang w:val="en-US" w:eastAsia="zh-CN"/>
              </w:rPr>
              <w:t>139-2020)</w:t>
            </w:r>
          </w:p>
          <w:p>
            <w:pPr>
              <w:ind w:firstLine="0" w:firstLineChars="0"/>
              <w:jc w:val="left"/>
              <w:rPr>
                <w:rFonts w:hint="default" w:ascii="宋体" w:hAnsi="宋体" w:eastAsia="宋体" w:cs="宋体"/>
                <w:spacing w:val="0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  <w:lang w:val="en-US" w:eastAsia="zh-CN"/>
              </w:rPr>
              <w:t>《建筑门窗幕墙用钢化玻璃》</w:t>
            </w:r>
            <w:r>
              <w:rPr>
                <w:rFonts w:hint="eastAsia" w:ascii="宋体" w:hAnsi="宋体" w:cs="宋体"/>
                <w:spacing w:val="0"/>
                <w:sz w:val="24"/>
                <w:szCs w:val="22"/>
                <w:lang w:val="en-US" w:eastAsia="zh-CN"/>
              </w:rPr>
              <w:t>(</w:t>
            </w: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  <w:lang w:val="en-US" w:eastAsia="zh-CN"/>
              </w:rPr>
              <w:t>JG/T 455-2014</w:t>
            </w:r>
            <w:r>
              <w:rPr>
                <w:rFonts w:hint="eastAsia" w:ascii="宋体" w:hAnsi="宋体" w:cs="宋体"/>
                <w:spacing w:val="0"/>
                <w:sz w:val="24"/>
                <w:szCs w:val="22"/>
                <w:lang w:val="en-US" w:eastAsia="zh-CN"/>
              </w:rPr>
              <w:t>)</w:t>
            </w:r>
          </w:p>
          <w:p>
            <w:pPr>
              <w:ind w:firstLine="0" w:firstLineChars="0"/>
              <w:jc w:val="left"/>
              <w:rPr>
                <w:rFonts w:hint="default" w:ascii="宋体" w:hAnsi="宋体" w:eastAsia="宋体" w:cs="宋体"/>
                <w:spacing w:val="0"/>
                <w:sz w:val="24"/>
                <w:szCs w:val="22"/>
              </w:rPr>
            </w:pPr>
            <w:r>
              <w:rPr>
                <w:rFonts w:hint="default" w:ascii="宋体" w:hAnsi="宋体" w:eastAsia="宋体" w:cs="宋体"/>
                <w:color w:val="auto"/>
                <w:spacing w:val="0"/>
                <w:sz w:val="24"/>
                <w:szCs w:val="22"/>
              </w:rPr>
              <w:t>《建筑幕墙气密、水密、抗风压性能检测方法》</w:t>
            </w:r>
            <w:r>
              <w:rPr>
                <w:rFonts w:hint="default" w:ascii="宋体" w:hAnsi="宋体" w:eastAsia="宋体" w:cs="宋体"/>
                <w:color w:val="auto"/>
                <w:spacing w:val="0"/>
                <w:sz w:val="24"/>
                <w:szCs w:val="22"/>
                <w:lang w:val="en-US" w:eastAsia="zh-CN"/>
              </w:rPr>
              <w:t>(GB/T 15227-2019)</w:t>
            </w:r>
          </w:p>
          <w:p>
            <w:pPr>
              <w:ind w:firstLine="0" w:firstLineChars="0"/>
              <w:jc w:val="left"/>
              <w:rPr>
                <w:rFonts w:hint="default" w:ascii="宋体" w:hAnsi="宋体" w:eastAsia="宋体" w:cs="宋体"/>
                <w:spacing w:val="0"/>
                <w:sz w:val="24"/>
                <w:szCs w:val="22"/>
              </w:rPr>
            </w:pP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</w:rPr>
              <w:t>《建筑玻璃应用技术规程》</w:t>
            </w: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  <w:lang w:val="en-US" w:eastAsia="zh-CN"/>
              </w:rPr>
              <w:t>(JGJ 113-2</w:t>
            </w: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</w:rPr>
              <w:t>0</w:t>
            </w: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  <w:lang w:val="en-US" w:eastAsia="zh-CN"/>
              </w:rPr>
              <w:t>15</w:t>
            </w:r>
            <w:r>
              <w:rPr>
                <w:rFonts w:hint="default" w:ascii="宋体" w:hAnsi="宋体" w:eastAsia="宋体" w:cs="宋体"/>
                <w:spacing w:val="0"/>
                <w:sz w:val="24"/>
                <w:szCs w:val="22"/>
              </w:rPr>
              <w:t>)</w:t>
            </w:r>
          </w:p>
          <w:p>
            <w:pPr>
              <w:ind w:firstLine="0" w:firstLineChars="0"/>
              <w:jc w:val="left"/>
              <w:rPr>
                <w:rFonts w:hint="default" w:ascii="宋体" w:hAnsi="宋体" w:eastAsia="宋体" w:cs="宋体"/>
                <w:spacing w:val="0"/>
                <w:sz w:val="24"/>
                <w:szCs w:val="22"/>
              </w:rPr>
            </w:pPr>
            <w:r>
              <w:rPr>
                <w:rFonts w:hint="default" w:ascii="宋体" w:hAnsi="宋体" w:cs="宋体"/>
                <w:spacing w:val="0"/>
                <w:sz w:val="24"/>
                <w:szCs w:val="22"/>
                <w:lang w:eastAsia="zh-CN"/>
              </w:rPr>
              <w:t>《</w:t>
            </w:r>
            <w:r>
              <w:rPr>
                <w:rFonts w:hint="default" w:ascii="宋体" w:hAnsi="宋体" w:cs="宋体"/>
                <w:spacing w:val="0"/>
                <w:sz w:val="24"/>
                <w:szCs w:val="22"/>
                <w:lang w:val="en-US" w:eastAsia="zh-CN"/>
              </w:rPr>
              <w:t>建筑幕墙工程检测方法标准</w:t>
            </w:r>
            <w:r>
              <w:rPr>
                <w:rFonts w:hint="default" w:ascii="宋体" w:hAnsi="宋体" w:cs="宋体"/>
                <w:spacing w:val="0"/>
                <w:sz w:val="24"/>
                <w:szCs w:val="22"/>
                <w:lang w:eastAsia="zh-CN"/>
              </w:rPr>
              <w:t>》</w:t>
            </w:r>
            <w:r>
              <w:rPr>
                <w:rFonts w:hint="eastAsia" w:ascii="宋体" w:hAnsi="宋体" w:cs="宋体"/>
                <w:spacing w:val="0"/>
                <w:sz w:val="24"/>
                <w:szCs w:val="22"/>
                <w:lang w:val="en-US" w:eastAsia="zh-CN"/>
              </w:rPr>
              <w:t>(</w:t>
            </w:r>
            <w:r>
              <w:rPr>
                <w:rFonts w:hint="default" w:ascii="宋体" w:hAnsi="宋体" w:cs="宋体"/>
                <w:spacing w:val="0"/>
                <w:sz w:val="24"/>
                <w:szCs w:val="22"/>
                <w:lang w:val="en-US" w:eastAsia="zh-CN"/>
              </w:rPr>
              <w:t>JGJ/T324-2014</w:t>
            </w:r>
            <w:r>
              <w:rPr>
                <w:rFonts w:hint="eastAsia" w:ascii="宋体" w:hAnsi="宋体" w:cs="宋体"/>
                <w:spacing w:val="0"/>
                <w:sz w:val="24"/>
                <w:szCs w:val="22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9" w:hRule="atLeast"/>
          <w:jc w:val="center"/>
        </w:trPr>
        <w:tc>
          <w:tcPr>
            <w:tcW w:w="15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现场仪器</w:t>
            </w:r>
          </w:p>
        </w:tc>
        <w:tc>
          <w:tcPr>
            <w:tcW w:w="829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50" w:after="0" w:afterLines="50" w:line="240" w:lineRule="auto"/>
              <w:ind w:left="0" w:leftChars="0" w:right="120" w:rightChars="50" w:firstLine="240" w:firstLineChars="100"/>
              <w:jc w:val="left"/>
              <w:textAlignment w:val="auto"/>
              <w:rPr>
                <w:rFonts w:hint="eastAsia" w:ascii="宋体" w:hAnsi="宋体" w:eastAsia="宋体" w:cs="宋体"/>
                <w:spacing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涂层厚度测量仪</w:t>
            </w:r>
          </w:p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50" w:after="0" w:afterLines="50" w:line="240" w:lineRule="auto"/>
              <w:ind w:left="0" w:leftChars="0" w:right="120" w:rightChars="50" w:firstLine="252" w:firstLineChars="100"/>
              <w:jc w:val="left"/>
              <w:textAlignment w:val="auto"/>
              <w:rPr>
                <w:rFonts w:hint="eastAsia" w:ascii="宋体" w:hAnsi="宋体" w:eastAsia="宋体" w:cs="宋体"/>
                <w:spacing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6"/>
                <w:sz w:val="24"/>
                <w:szCs w:val="24"/>
                <w:lang w:val="en-US" w:eastAsia="zh-CN"/>
              </w:rPr>
              <w:t>数码玻璃厚度</w:t>
            </w:r>
            <w:r>
              <w:rPr>
                <w:rFonts w:hint="eastAsia" w:ascii="宋体" w:hAnsi="宋体" w:eastAsia="宋体" w:cs="宋体"/>
                <w:spacing w:val="6"/>
                <w:sz w:val="24"/>
                <w:szCs w:val="24"/>
              </w:rPr>
              <w:t>仪</w:t>
            </w:r>
          </w:p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50" w:after="0" w:afterLines="50" w:line="240" w:lineRule="auto"/>
              <w:ind w:left="0" w:leftChars="0" w:right="120" w:rightChars="50" w:firstLine="240" w:firstLineChars="100"/>
              <w:jc w:val="left"/>
              <w:textAlignment w:val="auto"/>
              <w:rPr>
                <w:rFonts w:hint="eastAsia" w:ascii="宋体" w:hAnsi="宋体" w:eastAsia="宋体" w:cs="宋体"/>
                <w:spacing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全站仪</w:t>
            </w:r>
          </w:p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50" w:after="0" w:afterLines="50" w:line="240" w:lineRule="auto"/>
              <w:ind w:left="0" w:leftChars="0" w:right="120" w:rightChars="50" w:firstLine="240" w:firstLineChars="100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手持测距仪</w:t>
            </w:r>
          </w:p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50" w:after="0" w:afterLines="50" w:line="240" w:lineRule="auto"/>
              <w:ind w:left="0" w:leftChars="0" w:right="120" w:rightChars="50" w:firstLine="244" w:firstLineChars="100"/>
              <w:jc w:val="left"/>
              <w:textAlignment w:val="auto"/>
              <w:rPr>
                <w:rFonts w:hint="eastAsia" w:ascii="宋体" w:hAnsi="宋体" w:eastAsia="宋体" w:cs="宋体"/>
                <w:spacing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2"/>
                <w:sz w:val="24"/>
                <w:szCs w:val="24"/>
              </w:rPr>
              <w:t>游标卡尺</w:t>
            </w:r>
          </w:p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0" w:leftChars="0" w:right="120" w:rightChars="50" w:firstLine="244" w:firstLineChars="100"/>
              <w:jc w:val="left"/>
              <w:textAlignment w:val="auto"/>
              <w:rPr>
                <w:rFonts w:hint="eastAsia" w:ascii="宋体" w:hAnsi="宋体" w:eastAsia="宋体" w:cs="宋体"/>
                <w:spacing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2"/>
                <w:sz w:val="24"/>
                <w:szCs w:val="24"/>
              </w:rPr>
              <w:t>钢卷尺</w:t>
            </w:r>
          </w:p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0" w:leftChars="0" w:right="120" w:rightChars="50" w:firstLine="240" w:firstLineChars="100"/>
              <w:jc w:val="left"/>
              <w:textAlignment w:val="auto"/>
              <w:rPr>
                <w:rFonts w:hint="eastAsia" w:ascii="宋体" w:hAnsi="宋体" w:eastAsia="宋体" w:cs="宋体"/>
                <w:spacing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2"/>
                <w:lang w:val="en-US" w:eastAsia="zh-CN"/>
              </w:rPr>
              <w:t>玻璃应力计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3" w:type="dxa"/>
          <w:trHeight w:val="629" w:hRule="atLeast"/>
          <w:tblHeader/>
          <w:jc w:val="center"/>
        </w:trPr>
        <w:tc>
          <w:tcPr>
            <w:tcW w:w="9825" w:type="dxa"/>
            <w:gridSpan w:val="9"/>
            <w:tcBorders>
              <w:bottom w:val="single" w:color="000000" w:sz="2" w:space="0"/>
            </w:tcBorders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tabs>
                <w:tab w:val="left" w:pos="4054"/>
                <w:tab w:val="left" w:pos="4538"/>
                <w:tab w:val="left" w:pos="5022"/>
                <w:tab w:val="left" w:pos="5502"/>
                <w:tab w:val="left" w:pos="598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检测鉴定结果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3" w:type="dxa"/>
          <w:trHeight w:val="5737" w:hRule="atLeast"/>
          <w:jc w:val="center"/>
        </w:trPr>
        <w:tc>
          <w:tcPr>
            <w:tcW w:w="9825" w:type="dxa"/>
            <w:gridSpan w:val="9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 w:firstLine="240" w:firstLine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1、支承</w:t>
            </w:r>
            <w:r>
              <w:rPr>
                <w:rFonts w:hint="default"/>
              </w:rPr>
              <w:t>构件</w:t>
            </w:r>
            <w:r>
              <w:rPr>
                <w:rFonts w:hint="eastAsia"/>
                <w:lang w:val="en-US" w:eastAsia="zh-CN"/>
              </w:rPr>
              <w:t>及连接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1.1支承构件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西面中部南起第一列，由上往下数第一行横梁有损坏、锈蚀现象、四层东面大部分窗底横梁底盖板有缺失现象</w:t>
            </w:r>
            <w:r>
              <w:rPr>
                <w:rFonts w:hint="default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立柱</w:t>
            </w:r>
            <w:r>
              <w:rPr>
                <w:rFonts w:hint="eastAsia"/>
                <w:lang w:val="en-US" w:eastAsia="zh-CN"/>
              </w:rPr>
              <w:t>面层外观良好，</w:t>
            </w:r>
            <w:r>
              <w:rPr>
                <w:rFonts w:hint="default"/>
              </w:rPr>
              <w:t>无明显</w:t>
            </w:r>
            <w:r>
              <w:rPr>
                <w:rFonts w:hint="eastAsia"/>
                <w:lang w:val="en-US" w:eastAsia="zh-CN"/>
              </w:rPr>
              <w:t>变形、损坏、松动、锈蚀等缺陷；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default"/>
              </w:rPr>
              <w:t>立柱、横梁壁厚、涂膜</w:t>
            </w:r>
            <w:r>
              <w:rPr>
                <w:rFonts w:hint="eastAsia"/>
                <w:lang w:val="en-US" w:eastAsia="zh-CN"/>
              </w:rPr>
              <w:t>厚度</w:t>
            </w:r>
            <w:r>
              <w:rPr>
                <w:rFonts w:hint="default"/>
              </w:rPr>
              <w:t>等符合</w:t>
            </w:r>
            <w:r>
              <w:rPr>
                <w:rFonts w:hint="eastAsia"/>
                <w:lang w:val="en-US" w:eastAsia="zh-CN"/>
              </w:rPr>
              <w:t>规范</w:t>
            </w:r>
            <w:r>
              <w:rPr>
                <w:rFonts w:hint="default"/>
              </w:rPr>
              <w:t>要求；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1.2支承构件连接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螺栓、角码安装牢靠不松动，立柱、横梁节点密封胶注胶连续；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立柱伸缩缝宽度符合规范要求；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幕墙与主体结构由两端分别固定在预埋件和角</w:t>
            </w:r>
            <w:r>
              <w:rPr>
                <w:rFonts w:hint="eastAsia"/>
                <w:lang w:val="en-US" w:eastAsia="zh-CN"/>
              </w:rPr>
              <w:t>码</w:t>
            </w:r>
            <w:r>
              <w:rPr>
                <w:rFonts w:hint="default"/>
              </w:rPr>
              <w:t>上的</w:t>
            </w:r>
            <w:r>
              <w:rPr>
                <w:rFonts w:hint="default"/>
                <w:lang w:val="en-US" w:eastAsia="zh-CN"/>
              </w:rPr>
              <w:t>不锈钢</w:t>
            </w:r>
            <w:r>
              <w:rPr>
                <w:rFonts w:hint="default"/>
              </w:rPr>
              <w:t>螺栓连接，螺栓安装牢固无松动；</w:t>
            </w:r>
            <w:r>
              <w:rPr>
                <w:rFonts w:hint="eastAsia"/>
                <w:lang w:val="en-US" w:eastAsia="zh-CN"/>
              </w:rPr>
              <w:t>角码</w:t>
            </w:r>
            <w:r>
              <w:rPr>
                <w:rFonts w:hint="default"/>
              </w:rPr>
              <w:t>与立柱由</w:t>
            </w:r>
            <w:r>
              <w:rPr>
                <w:rFonts w:hint="default"/>
                <w:lang w:val="en-US" w:eastAsia="zh-CN"/>
              </w:rPr>
              <w:t>不锈钢</w:t>
            </w:r>
            <w:r>
              <w:rPr>
                <w:rFonts w:hint="default"/>
              </w:rPr>
              <w:t>螺栓连接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螺栓安装牢固无松动，四层大部分与主体连接角码有锈蚀现象；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幕墙</w:t>
            </w:r>
            <w:r>
              <w:rPr>
                <w:rFonts w:hint="default"/>
              </w:rPr>
              <w:t>顶部</w:t>
            </w:r>
            <w:r>
              <w:rPr>
                <w:rFonts w:hint="default" w:ascii="Times New Roman" w:hAnsi="Times New Roman" w:eastAsia="宋体" w:cs="Times New Roman"/>
              </w:rPr>
              <w:t>的连接构造符合</w:t>
            </w:r>
            <w:r>
              <w:rPr>
                <w:rFonts w:hint="eastAsia" w:cs="Times New Roman"/>
                <w:lang w:val="en-US" w:eastAsia="zh-CN"/>
              </w:rPr>
              <w:t>规范</w:t>
            </w:r>
            <w:r>
              <w:rPr>
                <w:rFonts w:hint="default" w:ascii="Times New Roman" w:hAnsi="Times New Roman" w:eastAsia="宋体" w:cs="Times New Roman"/>
              </w:rPr>
              <w:t>要求；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幕墙底部的连接构造符合</w:t>
            </w:r>
            <w:r>
              <w:rPr>
                <w:rFonts w:hint="eastAsia" w:cs="Times New Roman"/>
                <w:lang w:val="en-US" w:eastAsia="zh-CN"/>
              </w:rPr>
              <w:t>规范</w:t>
            </w:r>
            <w:r>
              <w:rPr>
                <w:rFonts w:hint="default" w:ascii="Times New Roman" w:hAnsi="Times New Roman" w:eastAsia="宋体" w:cs="Times New Roman"/>
              </w:rPr>
              <w:t>要求。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 w:firstLine="240" w:firstLine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2、面板构件及连接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2.1面板构件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jc w:val="both"/>
              <w:textAlignment w:val="auto"/>
              <w:rPr>
                <w:rFonts w:hint="default"/>
              </w:rPr>
            </w:pPr>
            <w:r>
              <w:rPr>
                <w:rFonts w:hint="eastAsia" w:cs="Times New Roman"/>
                <w:b w:val="0"/>
                <w:bCs/>
                <w:color w:val="auto"/>
                <w:highlight w:val="none"/>
                <w:lang w:val="en-US" w:eastAsia="zh-CN"/>
              </w:rPr>
              <w:t>二层南面东起第一块面板有开裂、脱落现象、二层东面南侧南起第四、五列，由下往上数第一块面板有开裂、脱落现象、四层东面北侧北起第十列，由下往上数第二块面板有开裂、脱落现象、四层西面南侧南起第二列，由下往上数第一块面板有开裂、脱落现象、四层南面东起第九列，由上往下数第一块面板有开裂、脱落现象</w:t>
            </w:r>
            <w:r>
              <w:rPr>
                <w:rFonts w:hint="default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玻璃磨边、倒棱、倒角处无缺棱、掉角等缺陷；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玻璃品种为</w:t>
            </w:r>
            <w:r>
              <w:rPr>
                <w:rFonts w:hint="eastAsia"/>
                <w:lang w:val="en-US" w:eastAsia="zh-CN"/>
              </w:rPr>
              <w:t>钢化玻璃，为安全玻璃，厚度与尺寸</w:t>
            </w:r>
            <w:r>
              <w:rPr>
                <w:rFonts w:hint="default"/>
              </w:rPr>
              <w:t>符合规范要求；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2.2面板连接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面板固定压块无松动、变形和损坏现象；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首层西面北起第五块面板密封胶有松动现象，首层西面北起第十九块面板密封胶有开裂现象</w:t>
            </w:r>
            <w:r>
              <w:rPr>
                <w:rFonts w:hint="eastAsia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硅酮结构胶宽度、粘结厚度符合规范要求。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 w:firstLine="240" w:firstLine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3、室外构件及连接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室外构件未发现明显变形、损坏、松动等现象；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室外构件连接处无松动、变形和损坏现象。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 w:firstLine="240" w:firstLine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4、开启窗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4.1框构件连接，锁固及其他五金配件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开启窗分格、开启角度、开启距离、窗框固定螺钉间距符合规范要求；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层西面北起第四扇窗有风撑缺失、关闭不严现象，四层西面北起第五扇窗有风撑缺失现象，四层东面南起第一扇窗有风撑缺失、固定螺丝有锈蚀现象，四层南面西起第二、一、四、五扇窗风撑有锈蚀现象，三层东面北侧南起第一扇窗有风撑锈蚀、关闭不顺现象，三层东面北侧南起第二扇窗无法开启，三层东面南侧第一扇窗有风撑固定螺丝缺失、风撑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锈蚀</w:t>
            </w:r>
            <w:r>
              <w:rPr>
                <w:rFonts w:hint="eastAsia"/>
                <w:vertAlign w:val="baseline"/>
                <w:lang w:val="en-US" w:eastAsia="zh-CN"/>
              </w:rPr>
              <w:t>现象，三层南面大部分开启窗风撑有锈蚀现象，三层南面西起第三扇窗无法开启，三层西面北起第一扇窗有启闭不顺畅现象，三层西面北起第二扇窗有风撑锈蚀现象，三层西面北起第三扇窗把手有锈蚀现象，三层西面南起第二扇窗有启闭不顺畅现象、三层西面南起第四、六、七扇窗无法开启、三层饭堂大厅西面北起第一扇窗把手损坏、三层饭堂大厅西面北起第二扇窗有把手松动、闭合不顺现象、三层饭堂大厅西面北起第三扇窗有滑撑脱落现象、二层东面北起第一扇窗有风撑锈蚀现象、二层风险管理部东面北起第一、二扇窗有风撑锈蚀现象、二层会议室西面北起第二扇窗有闭合不顺现象、二层会议室西面北起第三扇窗有风撑脱落现象、二层会议室西面多数开启窗有风撑锈蚀现象、二层会议室西面南起第一扇窗有启闭不顺畅现象、二层南面多数开启窗有启闭不顺畅现象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开启窗五金零件及配件的数量、材质、厚度满足规范要求，部分五金零件表面有锈蚀现象；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开窗器、五金配件等有脱落、损坏现象，部分开启窗启闭不顺畅；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锁点数量满足相关规范要求，部分锁点与锁座搭接松动、脱离；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4.2硅酮结构胶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开启窗硅酮结构胶未发现明显</w:t>
            </w:r>
            <w:r>
              <w:rPr>
                <w:rFonts w:hint="eastAsia"/>
                <w:highlight w:val="none"/>
                <w:lang w:val="en-US" w:eastAsia="zh-CN"/>
              </w:rPr>
              <w:t>开裂、起泡、粉化、脱胶、变色、褪色和化学析出物等现象；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密封胶与基材粘结良好，弹性良好，手拉剥离试验均为内聚性破坏。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 w:firstLine="240" w:firstLine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5、防火构造</w:t>
            </w:r>
          </w:p>
          <w:p>
            <w:pPr>
              <w:numPr>
                <w:ilvl w:val="0"/>
                <w:numId w:val="8"/>
              </w:numPr>
              <w:ind w:left="120" w:leftChars="50" w:right="120" w:rightChars="5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防火承托钢板厚度符合规范要求；</w:t>
            </w:r>
          </w:p>
          <w:p>
            <w:pPr>
              <w:numPr>
                <w:ilvl w:val="0"/>
                <w:numId w:val="8"/>
              </w:numPr>
              <w:ind w:left="120" w:leftChars="50" w:right="120" w:rightChars="5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防火棉厚度符合规范要求；</w:t>
            </w:r>
          </w:p>
          <w:p>
            <w:pPr>
              <w:numPr>
                <w:ilvl w:val="0"/>
                <w:numId w:val="8"/>
              </w:numPr>
              <w:ind w:left="120" w:leftChars="50" w:right="120" w:rightChars="5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防火密封胶封堵密实，符合规范要求。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 w:firstLine="240" w:firstLineChars="1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</w:t>
            </w:r>
            <w:r>
              <w:rPr>
                <w:rFonts w:hint="default"/>
                <w:lang w:val="en-US" w:eastAsia="zh-CN"/>
              </w:rPr>
              <w:t>玻璃幕墙整体及局部变形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幕墙竖缝及墙面垂直度满足相关规范要求；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/>
              <w:textAlignment w:val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面板</w:t>
            </w:r>
            <w:r>
              <w:rPr>
                <w:rFonts w:hint="default"/>
              </w:rPr>
              <w:t>平面</w:t>
            </w:r>
            <w:r>
              <w:rPr>
                <w:rFonts w:hint="default" w:ascii="Times New Roman" w:hAnsi="Times New Roman" w:eastAsia="宋体" w:cs="Times New Roman"/>
              </w:rPr>
              <w:t>度满足相关规范要求</w:t>
            </w:r>
            <w:r>
              <w:rPr>
                <w:rFonts w:hint="eastAsia" w:cs="Times New Roman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20" w:leftChars="50" w:right="120" w:rightChars="50" w:firstLine="240" w:firstLine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7、幕墙承载能力</w:t>
            </w:r>
          </w:p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360" w:lineRule="auto"/>
              <w:ind w:left="120" w:leftChars="50" w:right="120" w:rightChars="50" w:firstLine="360"/>
              <w:textAlignment w:val="auto"/>
              <w:rPr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2"/>
                <w:highlight w:val="none"/>
                <w:lang w:val="en-US" w:eastAsia="zh-CN" w:bidi="ar-SA"/>
              </w:rPr>
              <w:t>对于支承构件及连接，</w:t>
            </w:r>
            <w:r>
              <w:rPr>
                <w:rFonts w:hint="default" w:ascii="Times New Roman" w:hAnsi="Times New Roman" w:eastAsia="宋体" w:cs="Times New Roman"/>
                <w:sz w:val="24"/>
                <w:szCs w:val="22"/>
                <w:highlight w:val="none"/>
                <w:lang w:val="en-US" w:eastAsia="zh-CN" w:bidi="ar-SA"/>
              </w:rPr>
              <w:t>进行</w:t>
            </w:r>
            <w:r>
              <w:rPr>
                <w:rFonts w:hint="eastAsia" w:ascii="Times New Roman" w:hAnsi="Times New Roman" w:cs="Times New Roman"/>
                <w:sz w:val="24"/>
                <w:szCs w:val="22"/>
                <w:highlight w:val="none"/>
                <w:lang w:val="en-US" w:eastAsia="zh-CN" w:bidi="ar-SA"/>
              </w:rPr>
              <w:t>承载力</w:t>
            </w:r>
            <w:r>
              <w:rPr>
                <w:rFonts w:hint="default" w:ascii="Times New Roman" w:hAnsi="Times New Roman" w:eastAsia="宋体" w:cs="Times New Roman"/>
                <w:sz w:val="24"/>
                <w:szCs w:val="22"/>
                <w:highlight w:val="none"/>
                <w:lang w:val="en-US" w:eastAsia="zh-CN" w:bidi="ar-SA"/>
              </w:rPr>
              <w:t>和最大挠度验算，验算结果显示</w:t>
            </w:r>
            <w:r>
              <w:rPr>
                <w:rFonts w:hint="eastAsia" w:ascii="Times New Roman" w:hAnsi="Times New Roman" w:cs="Times New Roman"/>
                <w:sz w:val="24"/>
                <w:szCs w:val="22"/>
                <w:highlight w:val="none"/>
                <w:lang w:val="en-US" w:eastAsia="zh-CN" w:bidi="ar-SA"/>
              </w:rPr>
              <w:t>支承构件及连接</w:t>
            </w:r>
            <w:r>
              <w:rPr>
                <w:rFonts w:hint="default" w:ascii="Times New Roman" w:hAnsi="Times New Roman" w:eastAsia="宋体" w:cs="Times New Roman"/>
                <w:sz w:val="24"/>
                <w:szCs w:val="22"/>
                <w:highlight w:val="none"/>
                <w:lang w:val="en-US" w:eastAsia="zh-CN" w:bidi="ar-SA"/>
              </w:rPr>
              <w:t>强度满足要求，最大挠度满足要求；对于面板</w:t>
            </w:r>
            <w:r>
              <w:rPr>
                <w:rFonts w:hint="eastAsia" w:ascii="Times New Roman" w:hAnsi="Times New Roman" w:cs="Times New Roman"/>
                <w:sz w:val="24"/>
                <w:szCs w:val="22"/>
                <w:highlight w:val="none"/>
                <w:lang w:val="en-US" w:eastAsia="zh-CN" w:bidi="ar-SA"/>
              </w:rPr>
              <w:t>构件及连接</w:t>
            </w:r>
            <w:r>
              <w:rPr>
                <w:rFonts w:hint="default" w:ascii="Times New Roman" w:hAnsi="Times New Roman" w:eastAsia="宋体" w:cs="Times New Roman"/>
                <w:sz w:val="24"/>
                <w:szCs w:val="22"/>
                <w:highlight w:val="none"/>
                <w:lang w:val="en-US" w:eastAsia="zh-CN" w:bidi="ar-SA"/>
              </w:rPr>
              <w:t>，进行</w:t>
            </w:r>
            <w:r>
              <w:rPr>
                <w:rFonts w:hint="eastAsia" w:ascii="Times New Roman" w:hAnsi="Times New Roman" w:cs="Times New Roman"/>
                <w:sz w:val="24"/>
                <w:szCs w:val="22"/>
                <w:highlight w:val="none"/>
                <w:lang w:val="en-US" w:eastAsia="zh-CN" w:bidi="ar-SA"/>
              </w:rPr>
              <w:t>承载力</w:t>
            </w:r>
            <w:r>
              <w:rPr>
                <w:rFonts w:hint="default" w:ascii="Times New Roman" w:hAnsi="Times New Roman" w:eastAsia="宋体" w:cs="Times New Roman"/>
                <w:sz w:val="24"/>
                <w:szCs w:val="22"/>
                <w:highlight w:val="none"/>
                <w:lang w:val="en-US" w:eastAsia="zh-CN" w:bidi="ar-SA"/>
              </w:rPr>
              <w:t>和最大挠度验算，验算结果显示面板</w:t>
            </w:r>
            <w:r>
              <w:rPr>
                <w:rFonts w:hint="eastAsia" w:ascii="Times New Roman" w:hAnsi="Times New Roman" w:cs="Times New Roman"/>
                <w:sz w:val="24"/>
                <w:szCs w:val="22"/>
                <w:highlight w:val="none"/>
                <w:lang w:val="en-US" w:eastAsia="zh-CN" w:bidi="ar-SA"/>
              </w:rPr>
              <w:t>构件及连接</w:t>
            </w:r>
            <w:r>
              <w:rPr>
                <w:rFonts w:hint="default" w:ascii="Times New Roman" w:hAnsi="Times New Roman" w:eastAsia="宋体" w:cs="Times New Roman"/>
                <w:sz w:val="24"/>
                <w:szCs w:val="22"/>
                <w:highlight w:val="none"/>
                <w:lang w:val="en-US" w:eastAsia="zh-CN" w:bidi="ar-SA"/>
              </w:rPr>
              <w:t>强度满足要求，最大挠度满足要求</w:t>
            </w:r>
            <w:r>
              <w:rPr>
                <w:rFonts w:hint="eastAsia" w:ascii="Times New Roman" w:hAnsi="Times New Roman" w:cs="Times New Roman"/>
                <w:sz w:val="24"/>
                <w:szCs w:val="22"/>
                <w:highlight w:val="none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3" w:type="dxa"/>
          <w:trHeight w:val="1092" w:hRule="atLeast"/>
          <w:jc w:val="center"/>
        </w:trPr>
        <w:tc>
          <w:tcPr>
            <w:tcW w:w="9825" w:type="dxa"/>
            <w:gridSpan w:val="9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67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鉴定评级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3" w:type="dxa"/>
          <w:trHeight w:val="508" w:hRule="atLeast"/>
          <w:jc w:val="center"/>
        </w:trPr>
        <w:tc>
          <w:tcPr>
            <w:tcW w:w="9825" w:type="dxa"/>
            <w:gridSpan w:val="9"/>
            <w:tcBorders>
              <w:top w:val="single" w:color="000000" w:sz="2" w:space="0"/>
            </w:tcBorders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.1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玻璃幕墙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基本单位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评定等级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3" w:type="dxa"/>
          <w:trHeight w:val="626" w:hRule="atLeast"/>
          <w:jc w:val="center"/>
        </w:trPr>
        <w:tc>
          <w:tcPr>
            <w:tcW w:w="1632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</w:rPr>
              <w:t>检测项目</w:t>
            </w:r>
          </w:p>
        </w:tc>
        <w:tc>
          <w:tcPr>
            <w:tcW w:w="1632" w:type="dxa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支承构件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及连接</w:t>
            </w:r>
          </w:p>
        </w:tc>
        <w:tc>
          <w:tcPr>
            <w:tcW w:w="1632" w:type="dxa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面板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构件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及连接</w:t>
            </w:r>
          </w:p>
        </w:tc>
        <w:tc>
          <w:tcPr>
            <w:tcW w:w="1632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开启窗</w:t>
            </w:r>
          </w:p>
        </w:tc>
        <w:tc>
          <w:tcPr>
            <w:tcW w:w="1632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防火构造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金属腐蚀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3" w:type="dxa"/>
          <w:trHeight w:val="628" w:hRule="atLeast"/>
          <w:jc w:val="center"/>
        </w:trPr>
        <w:tc>
          <w:tcPr>
            <w:tcW w:w="1632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评定等级</w:t>
            </w:r>
          </w:p>
        </w:tc>
        <w:tc>
          <w:tcPr>
            <w:tcW w:w="16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after="0" w:afterLines="5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</w:rPr>
              <w:t>u</w:t>
            </w:r>
            <w:r>
              <w:rPr>
                <w:rFonts w:hint="default" w:ascii="Times New Roman" w:hAnsi="Times New Roman" w:eastAsia="宋体" w:cs="Times New Roman"/>
                <w:position w:val="2"/>
                <w:sz w:val="24"/>
                <w:szCs w:val="24"/>
              </w:rPr>
              <w:t>级</w:t>
            </w:r>
          </w:p>
        </w:tc>
        <w:tc>
          <w:tcPr>
            <w:tcW w:w="16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after="0" w:afterLines="5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</w:rPr>
              <w:t>u</w:t>
            </w:r>
            <w:r>
              <w:rPr>
                <w:rFonts w:hint="default" w:ascii="Times New Roman" w:hAnsi="Times New Roman" w:eastAsia="宋体" w:cs="Times New Roman"/>
                <w:position w:val="2"/>
                <w:sz w:val="24"/>
                <w:szCs w:val="24"/>
              </w:rPr>
              <w:t>级</w:t>
            </w:r>
          </w:p>
        </w:tc>
        <w:tc>
          <w:tcPr>
            <w:tcW w:w="163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after="0" w:afterLines="5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</w:rPr>
              <w:t>u</w:t>
            </w:r>
            <w:r>
              <w:rPr>
                <w:rFonts w:hint="default" w:ascii="Times New Roman" w:hAnsi="Times New Roman" w:eastAsia="宋体" w:cs="Times New Roman"/>
                <w:position w:val="2"/>
                <w:sz w:val="24"/>
                <w:szCs w:val="24"/>
              </w:rPr>
              <w:t>级</w:t>
            </w:r>
          </w:p>
        </w:tc>
        <w:tc>
          <w:tcPr>
            <w:tcW w:w="163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after="0" w:afterLines="5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</w:rPr>
              <w:t>u</w:t>
            </w:r>
            <w:r>
              <w:rPr>
                <w:rFonts w:hint="default" w:ascii="Times New Roman" w:hAnsi="Times New Roman" w:eastAsia="宋体" w:cs="Times New Roman"/>
                <w:position w:val="2"/>
                <w:sz w:val="24"/>
                <w:szCs w:val="24"/>
              </w:rPr>
              <w:t>级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after="0" w:afterLines="5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</w:rPr>
              <w:t>u</w:t>
            </w:r>
            <w:r>
              <w:rPr>
                <w:rFonts w:hint="default" w:ascii="Times New Roman" w:hAnsi="Times New Roman" w:eastAsia="宋体" w:cs="Times New Roman"/>
                <w:position w:val="2"/>
                <w:sz w:val="24"/>
                <w:szCs w:val="24"/>
              </w:rPr>
              <w:t>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3" w:type="dxa"/>
          <w:trHeight w:val="471" w:hRule="atLeast"/>
          <w:jc w:val="center"/>
        </w:trPr>
        <w:tc>
          <w:tcPr>
            <w:tcW w:w="9825" w:type="dxa"/>
            <w:gridSpan w:val="9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.2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玻璃幕墙结构构造子单元评定等级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3" w:type="dxa"/>
          <w:trHeight w:val="798" w:hRule="atLeast"/>
          <w:jc w:val="center"/>
        </w:trPr>
        <w:tc>
          <w:tcPr>
            <w:tcW w:w="1632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</w:rPr>
              <w:t>检测项目</w:t>
            </w:r>
          </w:p>
        </w:tc>
        <w:tc>
          <w:tcPr>
            <w:tcW w:w="1632" w:type="dxa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支承构件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及连接</w:t>
            </w:r>
          </w:p>
        </w:tc>
        <w:tc>
          <w:tcPr>
            <w:tcW w:w="1632" w:type="dxa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面板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构件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及连接</w:t>
            </w:r>
          </w:p>
        </w:tc>
        <w:tc>
          <w:tcPr>
            <w:tcW w:w="1632" w:type="dxa"/>
            <w:gridSpan w:val="2"/>
            <w:noWrap w:val="0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  <w:t>开启窗</w:t>
            </w:r>
          </w:p>
        </w:tc>
        <w:tc>
          <w:tcPr>
            <w:tcW w:w="1632" w:type="dxa"/>
            <w:gridSpan w:val="2"/>
            <w:noWrap w:val="0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  <w:t>防火构造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  <w:t>金属腐蚀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3" w:type="dxa"/>
          <w:trHeight w:val="628" w:hRule="atLeast"/>
          <w:jc w:val="center"/>
        </w:trPr>
        <w:tc>
          <w:tcPr>
            <w:tcW w:w="1632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评定等级</w:t>
            </w:r>
          </w:p>
        </w:tc>
        <w:tc>
          <w:tcPr>
            <w:tcW w:w="1632" w:type="dxa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position w:val="2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position w:val="2"/>
                <w:sz w:val="24"/>
                <w:szCs w:val="24"/>
                <w:vertAlign w:val="subscript"/>
              </w:rPr>
              <w:t>u</w:t>
            </w:r>
            <w:r>
              <w:rPr>
                <w:rFonts w:hint="default" w:ascii="Times New Roman" w:hAnsi="Times New Roman" w:eastAsia="宋体" w:cs="Times New Roman"/>
                <w:position w:val="2"/>
                <w:sz w:val="24"/>
                <w:szCs w:val="24"/>
              </w:rPr>
              <w:t>级</w:t>
            </w:r>
          </w:p>
        </w:tc>
        <w:tc>
          <w:tcPr>
            <w:tcW w:w="1632" w:type="dxa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position w:val="2"/>
                <w:sz w:val="24"/>
                <w:szCs w:val="24"/>
                <w:vertAlign w:val="baseline"/>
                <w:lang w:val="en-US" w:eastAsia="zh-CN"/>
              </w:rPr>
              <w:t>D</w:t>
            </w:r>
            <w:r>
              <w:rPr>
                <w:rFonts w:hint="default" w:ascii="Times New Roman" w:hAnsi="Times New Roman" w:eastAsia="宋体" w:cs="Times New Roman"/>
                <w:position w:val="2"/>
                <w:sz w:val="24"/>
                <w:szCs w:val="24"/>
                <w:vertAlign w:val="subscript"/>
              </w:rPr>
              <w:t>u</w:t>
            </w:r>
            <w:r>
              <w:rPr>
                <w:rFonts w:hint="default" w:ascii="Times New Roman" w:hAnsi="Times New Roman" w:eastAsia="宋体" w:cs="Times New Roman"/>
                <w:position w:val="2"/>
                <w:sz w:val="24"/>
                <w:szCs w:val="24"/>
              </w:rPr>
              <w:t>级</w:t>
            </w:r>
          </w:p>
        </w:tc>
        <w:tc>
          <w:tcPr>
            <w:tcW w:w="1632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position w:val="2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position w:val="2"/>
                <w:sz w:val="24"/>
                <w:szCs w:val="24"/>
                <w:vertAlign w:val="subscript"/>
              </w:rPr>
              <w:t>u</w:t>
            </w:r>
            <w:r>
              <w:rPr>
                <w:rFonts w:hint="default" w:ascii="Times New Roman" w:hAnsi="Times New Roman" w:eastAsia="宋体" w:cs="Times New Roman"/>
                <w:position w:val="2"/>
                <w:sz w:val="24"/>
                <w:szCs w:val="24"/>
              </w:rPr>
              <w:t>级</w:t>
            </w:r>
          </w:p>
        </w:tc>
        <w:tc>
          <w:tcPr>
            <w:tcW w:w="1632" w:type="dxa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position w:val="2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position w:val="2"/>
                <w:sz w:val="24"/>
                <w:szCs w:val="24"/>
                <w:vertAlign w:val="subscript"/>
              </w:rPr>
              <w:t>u</w:t>
            </w:r>
            <w:r>
              <w:rPr>
                <w:rFonts w:hint="default" w:ascii="Times New Roman" w:hAnsi="Times New Roman" w:eastAsia="宋体" w:cs="Times New Roman"/>
                <w:position w:val="2"/>
                <w:sz w:val="24"/>
                <w:szCs w:val="24"/>
              </w:rPr>
              <w:t>级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position w:val="2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position w:val="2"/>
                <w:sz w:val="24"/>
                <w:szCs w:val="24"/>
                <w:vertAlign w:val="subscript"/>
              </w:rPr>
              <w:t>u</w:t>
            </w:r>
            <w:r>
              <w:rPr>
                <w:rFonts w:hint="default" w:ascii="Times New Roman" w:hAnsi="Times New Roman" w:eastAsia="宋体" w:cs="Times New Roman"/>
                <w:position w:val="2"/>
                <w:sz w:val="24"/>
                <w:szCs w:val="24"/>
              </w:rPr>
              <w:t>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3" w:type="dxa"/>
          <w:trHeight w:val="804" w:hRule="atLeast"/>
          <w:jc w:val="center"/>
        </w:trPr>
        <w:tc>
          <w:tcPr>
            <w:tcW w:w="9825" w:type="dxa"/>
            <w:gridSpan w:val="9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74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position w:val="2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玻璃幕墙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  <w:t>鉴定单元安全性鉴定评级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3" w:type="dxa"/>
          <w:trHeight w:val="1227" w:hRule="atLeast"/>
          <w:jc w:val="center"/>
        </w:trPr>
        <w:tc>
          <w:tcPr>
            <w:tcW w:w="163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beforeAutospacing="0" w:after="0" w:afterLines="50" w:afterAutospacing="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</w:rPr>
              <w:t>评定等级</w:t>
            </w:r>
          </w:p>
        </w:tc>
        <w:tc>
          <w:tcPr>
            <w:tcW w:w="8193" w:type="dxa"/>
            <w:gridSpan w:val="7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position w:val="2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position w:val="2"/>
                <w:sz w:val="24"/>
                <w:szCs w:val="24"/>
                <w:vertAlign w:val="baseline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position w:val="2"/>
                <w:sz w:val="24"/>
                <w:szCs w:val="24"/>
                <w:vertAlign w:val="subscript"/>
                <w:lang w:val="en-US" w:eastAsia="zh-CN"/>
              </w:rPr>
              <w:t>su</w:t>
            </w:r>
            <w:r>
              <w:rPr>
                <w:rFonts w:hint="default" w:ascii="Times New Roman" w:hAnsi="Times New Roman" w:eastAsia="宋体" w:cs="Times New Roman"/>
                <w:position w:val="2"/>
                <w:sz w:val="24"/>
                <w:szCs w:val="24"/>
              </w:rPr>
              <w:t>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3" w:type="dxa"/>
          <w:trHeight w:val="984" w:hRule="atLeast"/>
          <w:jc w:val="center"/>
        </w:trPr>
        <w:tc>
          <w:tcPr>
            <w:tcW w:w="982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67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9 主要存在问题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3" w:type="dxa"/>
          <w:trHeight w:val="12703" w:hRule="atLeast"/>
          <w:jc w:val="center"/>
        </w:trPr>
        <w:tc>
          <w:tcPr>
            <w:tcW w:w="982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tabs>
                <w:tab w:val="left" w:pos="367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360" w:lineRule="auto"/>
              <w:ind w:left="120" w:leftChars="50" w:right="120" w:rightChars="50" w:firstLine="480" w:firstLineChars="200"/>
              <w:jc w:val="both"/>
              <w:textAlignment w:val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西面中部南起第一列，由上往下数第一行横梁有损坏、锈蚀现象、四层东面大部分窗底横梁底盖板有缺失现象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；</w:t>
            </w:r>
          </w:p>
          <w:p>
            <w:pPr>
              <w:pStyle w:val="26"/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tabs>
                <w:tab w:val="left" w:pos="367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360" w:lineRule="auto"/>
              <w:ind w:left="120" w:leftChars="50" w:right="120" w:rightChars="50" w:firstLine="480" w:firstLineChars="200"/>
              <w:jc w:val="both"/>
              <w:textAlignment w:val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四层大部分与主体连接角码有锈蚀现象</w:t>
            </w:r>
            <w:r>
              <w:rPr>
                <w:rFonts w:hint="default" w:ascii="Times New Roman" w:hAnsi="Times New Roman" w:cs="Times New Roman"/>
                <w:highlight w:val="none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ind w:left="120" w:leftChars="50" w:right="120" w:rightChars="50"/>
              <w:jc w:val="both"/>
              <w:textAlignment w:val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color w:val="auto"/>
                <w:highlight w:val="none"/>
                <w:lang w:val="en-US" w:eastAsia="zh-CN"/>
              </w:rPr>
              <w:t>二层南面东起第一块面板有开裂、脱落现象、二层东面南侧南起第四、五列，由下往上数第一块面板有开裂、脱落现象、四层东面北侧北起第十列，由下往上数第二块面板有开裂、脱落现象、四层西面南侧南起第二列，由下往上数第一块面板有开裂、脱落现象、四层南面东起第九列，由上往下数第一块面板有开裂、脱落现象</w:t>
            </w:r>
            <w:r>
              <w:rPr>
                <w:rFonts w:hint="eastAsia" w:cs="Times New Roman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ind w:left="120" w:leftChars="50" w:right="120" w:rightChars="50"/>
              <w:jc w:val="both"/>
              <w:textAlignment w:val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首层西面北起第五块面板密封胶有松动现象，首层西面北起第十九块面板密封胶有开裂现象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ind w:left="120" w:leftChars="50" w:right="120" w:rightChars="50"/>
              <w:jc w:val="both"/>
              <w:textAlignment w:val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层西面北起第四扇窗有风撑缺失、关闭不严现象、四层西面北起第五扇窗有风撑缺失现象、四层东面南起第一扇窗有风撑缺失、固定螺丝有锈蚀现象、四层南面西起第二、一、四、五扇窗风撑有锈蚀现象、三层东面北侧南起第一扇窗有风撑锈蚀、关闭不顺现象、三层东面北侧南起第二扇窗无法开启、三层东面南侧第一扇窗有风撑固定螺丝缺失、锈蚀现象、三层南面大部分开启窗风撑有锈蚀现象、三层南面西起第三扇窗无法开启、三层西面北起第一扇窗有启闭不顺畅现象、三层西面北起第二扇窗有风撑锈蚀现象、三层西面北起第三扇窗把手有锈蚀现象、三层西面南起第二扇窗有启闭不顺畅现象、三层西面南起第四、六、七扇窗无法开启、三层饭堂大厅西面北起第一扇窗把手损坏、三层饭堂大厅西面北起第二扇窗有把手松动、闭合不顺现象、三层饭堂大厅西面北起第三扇窗有滑撑脱落现象、二层东面北起第一扇窗有风撑锈蚀现象、二层风险管理部东面北起第一、二扇窗有风撑锈蚀现象、二层会议室西面北起第二扇窗有闭合不顺现象、二层会议室西面北起第三扇窗有风撑脱落现象、二层会议室西面多数开启窗有风撑锈蚀现象、二层会议室西面南起第一扇窗有启闭不顺畅现象、二层南面多数开启窗有启闭不顺畅现象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ind w:left="120" w:leftChars="50" w:right="120" w:rightChars="50"/>
              <w:jc w:val="both"/>
              <w:textAlignment w:val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highlight w:val="none"/>
                <w:lang w:val="en-US" w:eastAsia="zh-CN"/>
              </w:rPr>
              <w:t>三层南面西起第一处立柱防火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承托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钢板</w:t>
            </w:r>
            <w:r>
              <w:rPr>
                <w:rFonts w:hint="eastAsia" w:cs="Times New Roman"/>
                <w:color w:val="auto"/>
                <w:sz w:val="24"/>
                <w:szCs w:val="24"/>
                <w:highlight w:val="none"/>
                <w:lang w:val="en-US" w:eastAsia="zh-CN"/>
              </w:rPr>
              <w:t>有锈蚀现象。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3" w:type="dxa"/>
          <w:trHeight w:val="669" w:hRule="atLeast"/>
          <w:jc w:val="center"/>
        </w:trPr>
        <w:tc>
          <w:tcPr>
            <w:tcW w:w="982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67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after="0" w:afterLines="50" w:line="240" w:lineRule="auto"/>
              <w:ind w:left="120" w:leftChars="50" w:right="120" w:rightChars="5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b/>
                <w:bCs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鉴定结论与建议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3" w:type="dxa"/>
          <w:trHeight w:val="6831" w:hRule="atLeast"/>
          <w:jc w:val="center"/>
        </w:trPr>
        <w:tc>
          <w:tcPr>
            <w:tcW w:w="9825" w:type="dxa"/>
            <w:gridSpan w:val="9"/>
            <w:tcBorders>
              <w:top w:val="single" w:color="auto" w:sz="4" w:space="0"/>
            </w:tcBorders>
            <w:noWrap w:val="0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uto"/>
              <w:ind w:left="120" w:leftChars="50" w:right="120" w:rightChars="50" w:firstLine="480" w:firstLineChars="20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根据以上检测结果及结构复核验算，并依据《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建筑幕墙可靠性鉴定技术规程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》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DBJ/T15-88-2022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)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做综合评定，该玻璃幕墙安全性达到</w:t>
            </w:r>
            <w:r>
              <w:rPr>
                <w:rFonts w:hint="eastAsia" w:ascii="Times New Roman" w:hAnsi="Times New Roman" w:cs="Times New Roman"/>
                <w:position w:val="2"/>
                <w:sz w:val="24"/>
                <w:szCs w:val="24"/>
                <w:vertAlign w:val="baseline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position w:val="2"/>
                <w:sz w:val="24"/>
                <w:szCs w:val="24"/>
                <w:vertAlign w:val="subscript"/>
                <w:lang w:val="en-US" w:eastAsia="zh-CN"/>
              </w:rPr>
              <w:t>su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标准，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显著影响整体承载。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uto"/>
              <w:ind w:left="120" w:leftChars="50" w:right="120" w:rightChars="50" w:firstLine="480" w:firstLineChars="20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处理建议：</w:t>
            </w:r>
          </w:p>
          <w:p>
            <w:pPr>
              <w:pStyle w:val="25"/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tabs>
                <w:tab w:val="left" w:pos="2114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uto"/>
              <w:ind w:left="120" w:leftChars="50" w:right="120" w:rightChars="50" w:firstLine="480" w:firstLineChars="200"/>
              <w:jc w:val="both"/>
              <w:textAlignment w:val="auto"/>
              <w:rPr>
                <w:rFonts w:hint="eastAsia" w:cs="宋体"/>
                <w:b w:val="0"/>
                <w:bCs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cs="宋体"/>
                <w:b w:val="0"/>
                <w:bCs/>
                <w:kern w:val="2"/>
                <w:sz w:val="24"/>
                <w:szCs w:val="24"/>
                <w:highlight w:val="none"/>
                <w:lang w:val="en-US" w:eastAsia="zh-CN" w:bidi="ar-SA"/>
              </w:rPr>
              <w:t>建议对有损坏的横梁进行加固、更换处理；</w:t>
            </w:r>
          </w:p>
          <w:p>
            <w:pPr>
              <w:pStyle w:val="25"/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tabs>
                <w:tab w:val="left" w:pos="2114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uto"/>
              <w:ind w:left="120" w:leftChars="50" w:right="120" w:rightChars="50" w:firstLine="480" w:firstLineChars="200"/>
              <w:jc w:val="both"/>
              <w:textAlignment w:val="auto"/>
              <w:rPr>
                <w:rFonts w:hint="eastAsia" w:cs="宋体"/>
                <w:b w:val="0"/>
                <w:bCs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cs="宋体"/>
                <w:b w:val="0"/>
                <w:bCs/>
                <w:kern w:val="2"/>
                <w:sz w:val="24"/>
                <w:szCs w:val="24"/>
                <w:highlight w:val="none"/>
                <w:lang w:val="en-US" w:eastAsia="zh-CN" w:bidi="ar-SA"/>
              </w:rPr>
              <w:t>建议更换有缺陷的密封胶；</w:t>
            </w:r>
          </w:p>
          <w:p>
            <w:pPr>
              <w:pStyle w:val="25"/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tabs>
                <w:tab w:val="left" w:pos="2114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uto"/>
              <w:ind w:left="120" w:leftChars="50" w:right="120" w:rightChars="50" w:firstLine="480" w:firstLineChars="200"/>
              <w:jc w:val="both"/>
              <w:textAlignment w:val="auto"/>
              <w:rPr>
                <w:rFonts w:hint="eastAsia" w:cs="宋体"/>
                <w:b w:val="0"/>
                <w:bCs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cs="宋体"/>
                <w:b w:val="0"/>
                <w:bCs/>
                <w:kern w:val="2"/>
                <w:sz w:val="24"/>
                <w:szCs w:val="24"/>
                <w:highlight w:val="none"/>
                <w:lang w:val="en-US" w:eastAsia="zh-CN" w:bidi="ar-SA"/>
              </w:rPr>
              <w:t>建议对有锈蚀的角码进行加固、更换处理；</w:t>
            </w:r>
          </w:p>
          <w:p>
            <w:pPr>
              <w:pStyle w:val="25"/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tabs>
                <w:tab w:val="left" w:pos="2114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uto"/>
              <w:ind w:left="120" w:leftChars="50" w:right="120" w:rightChars="50" w:firstLine="480" w:firstLineChars="200"/>
              <w:jc w:val="both"/>
              <w:textAlignment w:val="auto"/>
              <w:rPr>
                <w:rFonts w:hint="eastAsia" w:cs="宋体"/>
                <w:b w:val="0"/>
                <w:bCs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cs="宋体"/>
                <w:b w:val="0"/>
                <w:bCs/>
                <w:kern w:val="2"/>
                <w:sz w:val="24"/>
                <w:szCs w:val="24"/>
                <w:highlight w:val="none"/>
                <w:lang w:val="en-US" w:eastAsia="zh-CN" w:bidi="ar-SA"/>
              </w:rPr>
              <w:t>建议更换损坏的面板构件；</w:t>
            </w:r>
          </w:p>
          <w:p>
            <w:pPr>
              <w:pStyle w:val="25"/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tabs>
                <w:tab w:val="left" w:pos="2114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uto"/>
              <w:ind w:left="120" w:leftChars="50" w:right="120" w:rightChars="50" w:firstLine="480" w:firstLineChars="200"/>
              <w:jc w:val="both"/>
              <w:textAlignment w:val="auto"/>
              <w:rPr>
                <w:rFonts w:hint="default" w:cs="宋体"/>
                <w:b w:val="0"/>
                <w:bCs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cs="宋体"/>
                <w:b w:val="0"/>
                <w:bCs/>
                <w:kern w:val="2"/>
                <w:sz w:val="24"/>
                <w:szCs w:val="24"/>
                <w:highlight w:val="none"/>
                <w:lang w:val="en-US" w:eastAsia="zh-CN" w:bidi="ar-SA"/>
              </w:rPr>
              <w:t>建议对有损坏的开启窗进行加固处理；</w:t>
            </w:r>
          </w:p>
          <w:p>
            <w:pPr>
              <w:pStyle w:val="25"/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tabs>
                <w:tab w:val="left" w:pos="2114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uto"/>
              <w:ind w:left="120" w:leftChars="50" w:right="120" w:rightChars="50" w:firstLine="48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4"/>
                <w:szCs w:val="24"/>
                <w:highlight w:val="none"/>
                <w:lang w:val="en-US" w:eastAsia="zh-CN" w:bidi="ar-SA"/>
              </w:rPr>
              <w:t>建议加强对幕墙的日常巡查和日常维护，并制定幕墙的维修、保养计划与制度，定期对幕墙进行保养</w:t>
            </w:r>
            <w:r>
              <w:rPr>
                <w:rFonts w:hint="eastAsia" w:cs="宋体"/>
                <w:b w:val="0"/>
                <w:bCs/>
                <w:kern w:val="2"/>
                <w:sz w:val="24"/>
                <w:szCs w:val="24"/>
                <w:highlight w:val="none"/>
                <w:lang w:val="en-US" w:eastAsia="zh-CN" w:bidi="ar-SA"/>
              </w:rPr>
              <w:t>；</w:t>
            </w:r>
          </w:p>
          <w:p>
            <w:pPr>
              <w:pStyle w:val="25"/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tabs>
                <w:tab w:val="left" w:pos="2114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uto"/>
              <w:ind w:left="120" w:leftChars="50" w:right="120" w:rightChars="50" w:firstLine="48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cs="宋体"/>
                <w:b w:val="0"/>
                <w:bCs/>
                <w:kern w:val="2"/>
                <w:sz w:val="24"/>
                <w:szCs w:val="24"/>
                <w:highlight w:val="none"/>
                <w:lang w:val="en-US" w:eastAsia="zh-CN" w:bidi="ar-SA"/>
              </w:rPr>
              <w:t>建筑幕墙（鉴定单元）或其组成部分（子单元）所评的等级仅作为技术管理或制订维修计划的依据，即使所评等级较高，也应对其中所含的c</w:t>
            </w:r>
            <w:r>
              <w:rPr>
                <w:rFonts w:hint="eastAsia" w:cs="宋体"/>
                <w:b w:val="0"/>
                <w:bCs/>
                <w:kern w:val="2"/>
                <w:sz w:val="24"/>
                <w:szCs w:val="24"/>
                <w:highlight w:val="none"/>
                <w:vertAlign w:val="subscript"/>
                <w:lang w:val="en-US" w:eastAsia="zh-CN" w:bidi="ar-SA"/>
              </w:rPr>
              <w:t>u</w:t>
            </w:r>
            <w:r>
              <w:rPr>
                <w:rFonts w:hint="eastAsia" w:cs="宋体"/>
                <w:b w:val="0"/>
                <w:bCs/>
                <w:kern w:val="2"/>
                <w:sz w:val="24"/>
                <w:szCs w:val="24"/>
                <w:highlight w:val="none"/>
                <w:lang w:val="en-US" w:eastAsia="zh-CN" w:bidi="ar-SA"/>
              </w:rPr>
              <w:t>级、d</w:t>
            </w:r>
            <w:r>
              <w:rPr>
                <w:rFonts w:hint="eastAsia" w:cs="宋体"/>
                <w:b w:val="0"/>
                <w:bCs/>
                <w:kern w:val="2"/>
                <w:sz w:val="24"/>
                <w:szCs w:val="24"/>
                <w:highlight w:val="none"/>
                <w:vertAlign w:val="subscript"/>
                <w:lang w:val="en-US" w:eastAsia="zh-CN" w:bidi="ar-SA"/>
              </w:rPr>
              <w:t>u</w:t>
            </w:r>
            <w:r>
              <w:rPr>
                <w:rFonts w:hint="eastAsia" w:cs="宋体"/>
                <w:b w:val="0"/>
                <w:bCs/>
                <w:kern w:val="2"/>
                <w:sz w:val="24"/>
                <w:szCs w:val="24"/>
                <w:highlight w:val="none"/>
                <w:lang w:val="en-US" w:eastAsia="zh-CN" w:bidi="ar-SA"/>
              </w:rPr>
              <w:t>级构件（含连接）及C</w:t>
            </w:r>
            <w:r>
              <w:rPr>
                <w:rFonts w:hint="eastAsia" w:cs="宋体"/>
                <w:b w:val="0"/>
                <w:bCs/>
                <w:kern w:val="2"/>
                <w:sz w:val="24"/>
                <w:szCs w:val="24"/>
                <w:highlight w:val="none"/>
                <w:vertAlign w:val="subscript"/>
                <w:lang w:val="en-US" w:eastAsia="zh-CN" w:bidi="ar-SA"/>
              </w:rPr>
              <w:t>u</w:t>
            </w:r>
            <w:r>
              <w:rPr>
                <w:rFonts w:hint="eastAsia" w:cs="宋体"/>
                <w:b w:val="0"/>
                <w:bCs/>
                <w:kern w:val="2"/>
                <w:sz w:val="24"/>
                <w:szCs w:val="24"/>
                <w:highlight w:val="none"/>
                <w:lang w:val="en-US" w:eastAsia="zh-CN" w:bidi="ar-SA"/>
              </w:rPr>
              <w:t>级、D</w:t>
            </w:r>
            <w:r>
              <w:rPr>
                <w:rFonts w:hint="eastAsia" w:cs="宋体"/>
                <w:b w:val="0"/>
                <w:bCs/>
                <w:kern w:val="2"/>
                <w:sz w:val="24"/>
                <w:szCs w:val="24"/>
                <w:highlight w:val="none"/>
                <w:vertAlign w:val="subscript"/>
                <w:lang w:val="en-US" w:eastAsia="zh-CN" w:bidi="ar-SA"/>
              </w:rPr>
              <w:t>u</w:t>
            </w:r>
            <w:r>
              <w:rPr>
                <w:rFonts w:hint="eastAsia" w:cs="宋体"/>
                <w:b w:val="0"/>
                <w:bCs/>
                <w:kern w:val="2"/>
                <w:sz w:val="24"/>
                <w:szCs w:val="24"/>
                <w:highlight w:val="none"/>
                <w:lang w:val="en-US" w:eastAsia="zh-CN" w:bidi="ar-SA"/>
              </w:rPr>
              <w:t>级检查项目采取措施。</w:t>
            </w:r>
          </w:p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uto"/>
              <w:ind w:left="120" w:leftChars="50" w:right="120" w:rightChars="50" w:firstLine="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（此页以下空白）</w:t>
            </w:r>
          </w:p>
        </w:tc>
      </w:tr>
      <w:bookmarkEnd w:id="10"/>
      <w:bookmarkEnd w:id="11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rPr>
          <w:rFonts w:ascii="宋体" w:hAnsi="宋体" w:eastAsia="宋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rPr>
          <w:rFonts w:ascii="宋体" w:hAnsi="宋体" w:eastAsia="宋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rPr>
          <w:rFonts w:ascii="宋体" w:hAnsi="宋体" w:eastAsia="宋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-2147483648" w:after="0" w:afterLines="-2147483648" w:line="240" w:lineRule="auto"/>
        <w:ind w:left="0" w:leftChars="0" w:right="0" w:rightChars="0" w:firstLine="0" w:firstLineChars="0"/>
        <w:jc w:val="left"/>
        <w:textAlignment w:val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rPr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目录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0" w:firstLineChars="0"/>
        <w:textAlignment w:val="auto"/>
      </w:pPr>
      <w:r>
        <w:fldChar w:fldCharType="begin"/>
      </w:r>
      <w:r>
        <w:instrText xml:space="preserve">TOC \o "1-2" \h \u </w:instrText>
      </w:r>
      <w:r>
        <w:fldChar w:fldCharType="separate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0" w:firstLineChars="0"/>
        <w:textAlignment w:val="auto"/>
      </w:pPr>
      <w:r>
        <w:fldChar w:fldCharType="begin"/>
      </w:r>
      <w:r>
        <w:instrText xml:space="preserve"> HYPERLINK \l _Toc22420 </w:instrText>
      </w:r>
      <w:r>
        <w:fldChar w:fldCharType="separate"/>
      </w:r>
      <w:r>
        <w:t>一、工程概况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0" w:firstLineChars="0"/>
        <w:textAlignment w:val="auto"/>
      </w:pPr>
      <w:r>
        <w:fldChar w:fldCharType="begin"/>
      </w:r>
      <w:r>
        <w:instrText xml:space="preserve"> HYPERLINK \l _Toc8133 </w:instrText>
      </w:r>
      <w:r>
        <w:fldChar w:fldCharType="separate"/>
      </w:r>
      <w:r>
        <w:rPr>
          <w:rFonts w:hint="eastAsia" w:ascii="Arial" w:hAnsi="Arial" w:eastAsia="宋体"/>
          <w:lang w:val="en-US" w:eastAsia="zh-CN"/>
        </w:rPr>
        <w:t>二、 检测数量</w:t>
      </w:r>
      <w:r>
        <w:rPr>
          <w:rFonts w:hint="eastAsia"/>
          <w:lang w:val="en-US" w:eastAsia="zh-CN"/>
        </w:rPr>
        <w:t>及位置</w:t>
      </w:r>
      <w:r>
        <w:tab/>
      </w:r>
      <w:r>
        <w:fldChar w:fldCharType="begin"/>
      </w:r>
      <w:r>
        <w:instrText xml:space="preserve"> PAGEREF _Toc8133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0" w:firstLineChars="0"/>
        <w:textAlignment w:val="auto"/>
      </w:pPr>
      <w:r>
        <w:fldChar w:fldCharType="begin"/>
      </w:r>
      <w:r>
        <w:instrText xml:space="preserve"> HYPERLINK \l _Toc28133 </w:instrText>
      </w:r>
      <w:r>
        <w:fldChar w:fldCharType="separate"/>
      </w:r>
      <w:r>
        <w:rPr>
          <w:rFonts w:hint="eastAsia"/>
          <w:lang w:val="en-US" w:eastAsia="zh-CN"/>
        </w:rPr>
        <w:t>三</w:t>
      </w:r>
      <w:r>
        <w:rPr>
          <w:rFonts w:ascii="Arial" w:hAnsi="Arial" w:eastAsia="宋体"/>
        </w:rPr>
        <w:t>、检测内容</w:t>
      </w:r>
      <w:r>
        <w:tab/>
      </w:r>
      <w:r>
        <w:fldChar w:fldCharType="begin"/>
      </w:r>
      <w:r>
        <w:instrText xml:space="preserve"> PAGEREF _Toc28133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</w:pPr>
      <w:r>
        <w:fldChar w:fldCharType="begin"/>
      </w:r>
      <w:r>
        <w:instrText xml:space="preserve"> HYPERLINK \l _Toc13021 </w:instrText>
      </w:r>
      <w:r>
        <w:fldChar w:fldCharType="separate"/>
      </w:r>
      <w:r>
        <w:rPr>
          <w:rFonts w:hint="eastAsia"/>
          <w:lang w:val="en-US" w:eastAsia="zh-CN"/>
        </w:rPr>
        <w:t>3.</w:t>
      </w:r>
      <w:r>
        <w:t>1</w:t>
      </w:r>
      <w:r>
        <w:rPr>
          <w:rFonts w:hint="eastAsia"/>
          <w:lang w:val="en-US" w:eastAsia="zh-CN"/>
        </w:rPr>
        <w:t xml:space="preserve"> </w:t>
      </w:r>
      <w:r>
        <w:t>玻璃幕墙</w:t>
      </w:r>
      <w:r>
        <w:rPr>
          <w:rFonts w:hint="eastAsia"/>
          <w:lang w:val="en-US" w:eastAsia="zh-CN"/>
        </w:rPr>
        <w:t>支承构件及连接</w:t>
      </w:r>
      <w:r>
        <w:t>检测</w:t>
      </w:r>
      <w:r>
        <w:tab/>
      </w:r>
      <w:r>
        <w:fldChar w:fldCharType="begin"/>
      </w:r>
      <w:r>
        <w:instrText xml:space="preserve"> PAGEREF _Toc13021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</w:pPr>
      <w:r>
        <w:fldChar w:fldCharType="begin"/>
      </w:r>
      <w:r>
        <w:instrText xml:space="preserve"> HYPERLINK \l _Toc11162 </w:instrText>
      </w:r>
      <w:r>
        <w:fldChar w:fldCharType="separate"/>
      </w:r>
      <w:r>
        <w:rPr>
          <w:rFonts w:hint="eastAsia"/>
          <w:lang w:val="en-US" w:eastAsia="zh-CN"/>
        </w:rPr>
        <w:t>3.2 面板构件及连接</w:t>
      </w:r>
      <w:r>
        <w:tab/>
      </w:r>
      <w:r>
        <w:fldChar w:fldCharType="begin"/>
      </w:r>
      <w:r>
        <w:instrText xml:space="preserve"> PAGEREF _Toc11162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</w:pPr>
      <w:r>
        <w:fldChar w:fldCharType="begin"/>
      </w:r>
      <w:r>
        <w:instrText xml:space="preserve"> HYPERLINK \l _Toc10601 </w:instrText>
      </w:r>
      <w:r>
        <w:fldChar w:fldCharType="separate"/>
      </w:r>
      <w:r>
        <w:rPr>
          <w:rFonts w:hint="eastAsia"/>
          <w:lang w:val="en-US" w:eastAsia="zh-CN"/>
        </w:rPr>
        <w:t>3.3 室外构件及连接</w:t>
      </w:r>
      <w:r>
        <w:tab/>
      </w:r>
      <w:r>
        <w:fldChar w:fldCharType="begin"/>
      </w:r>
      <w:r>
        <w:instrText xml:space="preserve"> PAGEREF _Toc10601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</w:pPr>
      <w:r>
        <w:fldChar w:fldCharType="begin"/>
      </w:r>
      <w:r>
        <w:instrText xml:space="preserve"> HYPERLINK \l _Toc31511 </w:instrText>
      </w:r>
      <w:r>
        <w:fldChar w:fldCharType="separate"/>
      </w:r>
      <w:r>
        <w:rPr>
          <w:rFonts w:hint="eastAsia"/>
          <w:lang w:val="en-US" w:eastAsia="zh-CN"/>
        </w:rPr>
        <w:t>3.4 开启窗</w:t>
      </w:r>
      <w:r>
        <w:tab/>
      </w:r>
      <w:r>
        <w:fldChar w:fldCharType="begin"/>
      </w:r>
      <w:r>
        <w:instrText xml:space="preserve"> PAGEREF _Toc31511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</w:pPr>
      <w:r>
        <w:fldChar w:fldCharType="begin"/>
      </w:r>
      <w:r>
        <w:instrText xml:space="preserve"> HYPERLINK \l _Toc23340 </w:instrText>
      </w:r>
      <w:r>
        <w:fldChar w:fldCharType="separate"/>
      </w:r>
      <w:r>
        <w:rPr>
          <w:rFonts w:hint="eastAsia"/>
          <w:lang w:val="en-US" w:eastAsia="zh-CN"/>
        </w:rPr>
        <w:t>3.5 防火构造</w:t>
      </w:r>
      <w:r>
        <w:tab/>
      </w:r>
      <w:r>
        <w:fldChar w:fldCharType="begin"/>
      </w:r>
      <w:r>
        <w:instrText xml:space="preserve"> PAGEREF _Toc23340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0" w:firstLineChars="0"/>
        <w:textAlignment w:val="auto"/>
      </w:pPr>
      <w:r>
        <w:fldChar w:fldCharType="begin"/>
      </w:r>
      <w:r>
        <w:instrText xml:space="preserve"> HYPERLINK \l _Toc22590 </w:instrText>
      </w:r>
      <w:r>
        <w:fldChar w:fldCharType="separate"/>
      </w:r>
      <w:r>
        <w:rPr>
          <w:rFonts w:hint="eastAsia"/>
          <w:lang w:val="en-US" w:eastAsia="zh-CN"/>
        </w:rPr>
        <w:t>四</w:t>
      </w:r>
      <w:r>
        <w:t>、仪器设备</w:t>
      </w:r>
      <w:r>
        <w:tab/>
      </w:r>
      <w:r>
        <w:fldChar w:fldCharType="begin"/>
      </w:r>
      <w:r>
        <w:instrText xml:space="preserve"> PAGEREF _Toc22590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</w:pPr>
      <w:r>
        <w:fldChar w:fldCharType="begin"/>
      </w:r>
      <w:r>
        <w:instrText xml:space="preserve"> HYPERLINK \l _Toc29444 </w:instrText>
      </w:r>
      <w:r>
        <w:fldChar w:fldCharType="separate"/>
      </w:r>
      <w:r>
        <w:rPr>
          <w:rFonts w:hint="eastAsia"/>
          <w:lang w:val="en-US" w:eastAsia="zh-CN"/>
        </w:rPr>
        <w:t>4.1 现场</w:t>
      </w:r>
      <w:r>
        <w:t>检测主要仪器设备</w:t>
      </w:r>
      <w:r>
        <w:tab/>
      </w:r>
      <w:r>
        <w:fldChar w:fldCharType="begin"/>
      </w:r>
      <w:r>
        <w:instrText xml:space="preserve"> PAGEREF _Toc29444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0" w:firstLineChars="0"/>
        <w:textAlignment w:val="auto"/>
      </w:pPr>
      <w:r>
        <w:fldChar w:fldCharType="begin"/>
      </w:r>
      <w:r>
        <w:instrText xml:space="preserve"> HYPERLINK \l _Toc28403 </w:instrText>
      </w:r>
      <w:r>
        <w:fldChar w:fldCharType="separate"/>
      </w:r>
      <w:r>
        <w:rPr>
          <w:rFonts w:hint="eastAsia"/>
          <w:lang w:val="en-US" w:eastAsia="zh-CN"/>
        </w:rPr>
        <w:t>五</w:t>
      </w:r>
      <w:r>
        <w:t>、检测</w:t>
      </w:r>
      <w:r>
        <w:rPr>
          <w:rFonts w:hint="eastAsia"/>
          <w:lang w:val="en-US" w:eastAsia="zh-CN"/>
        </w:rPr>
        <w:t>方法与过程</w:t>
      </w:r>
      <w:r>
        <w:tab/>
      </w:r>
      <w:r>
        <w:fldChar w:fldCharType="begin"/>
      </w:r>
      <w:r>
        <w:instrText xml:space="preserve"> PAGEREF _Toc28403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</w:pPr>
      <w:r>
        <w:fldChar w:fldCharType="begin"/>
      </w:r>
      <w:r>
        <w:instrText xml:space="preserve"> HYPERLINK \l _Toc20438 </w:instrText>
      </w:r>
      <w:r>
        <w:fldChar w:fldCharType="separate"/>
      </w:r>
      <w:r>
        <w:rPr>
          <w:rFonts w:hint="eastAsia"/>
          <w:lang w:val="en-US" w:eastAsia="zh-CN"/>
        </w:rPr>
        <w:t>5.1 玻璃</w:t>
      </w:r>
      <w:r>
        <w:t>幕墙</w:t>
      </w:r>
      <w:r>
        <w:rPr>
          <w:rFonts w:hint="eastAsia"/>
          <w:lang w:val="en-US" w:eastAsia="zh-CN"/>
        </w:rPr>
        <w:t>支承构件及连接</w:t>
      </w:r>
      <w:r>
        <w:t>检</w:t>
      </w:r>
      <w:r>
        <w:rPr>
          <w:rFonts w:hint="eastAsia"/>
          <w:lang w:val="en-US" w:eastAsia="zh-CN"/>
        </w:rPr>
        <w:t>查</w:t>
      </w:r>
      <w:r>
        <w:tab/>
      </w:r>
      <w:r>
        <w:fldChar w:fldCharType="begin"/>
      </w:r>
      <w:r>
        <w:instrText xml:space="preserve"> PAGEREF _Toc20438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</w:pPr>
      <w:r>
        <w:fldChar w:fldCharType="begin"/>
      </w:r>
      <w:r>
        <w:instrText xml:space="preserve"> HYPERLINK \l _Toc17097 </w:instrText>
      </w:r>
      <w:r>
        <w:fldChar w:fldCharType="separate"/>
      </w:r>
      <w:r>
        <w:rPr>
          <w:rFonts w:hint="eastAsia"/>
          <w:lang w:val="en-US" w:eastAsia="zh-CN"/>
        </w:rPr>
        <w:t>5.2 面板构件及连接</w:t>
      </w:r>
      <w:r>
        <w:tab/>
      </w:r>
      <w:r>
        <w:fldChar w:fldCharType="begin"/>
      </w:r>
      <w:r>
        <w:instrText xml:space="preserve"> PAGEREF _Toc17097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</w:pPr>
      <w:r>
        <w:fldChar w:fldCharType="begin"/>
      </w:r>
      <w:r>
        <w:instrText xml:space="preserve"> HYPERLINK \l _Toc11788 </w:instrText>
      </w:r>
      <w:r>
        <w:fldChar w:fldCharType="separate"/>
      </w:r>
      <w:r>
        <w:rPr>
          <w:rFonts w:hint="eastAsia"/>
          <w:lang w:val="en-US" w:eastAsia="zh-CN"/>
        </w:rPr>
        <w:t>5.3 室外构件及连接</w:t>
      </w:r>
      <w:r>
        <w:tab/>
      </w:r>
      <w:r>
        <w:fldChar w:fldCharType="begin"/>
      </w:r>
      <w:r>
        <w:instrText xml:space="preserve"> PAGEREF _Toc11788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</w:pPr>
      <w:r>
        <w:fldChar w:fldCharType="begin"/>
      </w:r>
      <w:r>
        <w:instrText xml:space="preserve"> HYPERLINK \l _Toc20770 </w:instrText>
      </w:r>
      <w:r>
        <w:fldChar w:fldCharType="separate"/>
      </w:r>
      <w:r>
        <w:rPr>
          <w:rFonts w:hint="eastAsia"/>
          <w:lang w:val="en-US" w:eastAsia="zh-CN"/>
        </w:rPr>
        <w:t>5.4 开启窗</w:t>
      </w:r>
      <w:r>
        <w:tab/>
      </w:r>
      <w:r>
        <w:fldChar w:fldCharType="begin"/>
      </w:r>
      <w:r>
        <w:instrText xml:space="preserve"> PAGEREF _Toc20770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</w:pPr>
      <w:r>
        <w:fldChar w:fldCharType="begin"/>
      </w:r>
      <w:r>
        <w:instrText xml:space="preserve"> HYPERLINK \l _Toc26032 </w:instrText>
      </w:r>
      <w:r>
        <w:fldChar w:fldCharType="separate"/>
      </w:r>
      <w:r>
        <w:rPr>
          <w:rFonts w:hint="eastAsia"/>
          <w:lang w:val="en-US" w:eastAsia="zh-CN"/>
        </w:rPr>
        <w:t>5.5 防火构</w:t>
      </w:r>
      <w:r>
        <w:rPr>
          <w:rFonts w:hint="default"/>
          <w:lang w:val="en-US" w:eastAsia="zh-CN"/>
        </w:rPr>
        <w:t>造检测</w:t>
      </w:r>
      <w:r>
        <w:tab/>
      </w:r>
      <w:r>
        <w:fldChar w:fldCharType="begin"/>
      </w:r>
      <w:r>
        <w:instrText xml:space="preserve"> PAGEREF _Toc26032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0" w:firstLineChars="0"/>
        <w:textAlignment w:val="auto"/>
      </w:pPr>
      <w:r>
        <w:fldChar w:fldCharType="begin"/>
      </w:r>
      <w:r>
        <w:instrText xml:space="preserve"> HYPERLINK \l _Toc26952 </w:instrText>
      </w:r>
      <w:r>
        <w:fldChar w:fldCharType="separate"/>
      </w:r>
      <w:r>
        <w:rPr>
          <w:rFonts w:hint="eastAsia"/>
          <w:lang w:val="en-US" w:eastAsia="zh-CN"/>
        </w:rPr>
        <w:t>六、</w:t>
      </w:r>
      <w:r>
        <w:t>幕墙承载能力验算</w:t>
      </w:r>
      <w:r>
        <w:tab/>
      </w:r>
      <w:r>
        <w:fldChar w:fldCharType="begin"/>
      </w:r>
      <w:r>
        <w:instrText xml:space="preserve"> PAGEREF _Toc26952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0" w:firstLineChars="0"/>
        <w:textAlignment w:val="auto"/>
      </w:pPr>
      <w:r>
        <w:fldChar w:fldCharType="begin"/>
      </w:r>
      <w:r>
        <w:instrText xml:space="preserve"> HYPERLINK \l _Toc10920 </w:instrText>
      </w:r>
      <w:r>
        <w:fldChar w:fldCharType="separate"/>
      </w:r>
      <w:r>
        <w:rPr>
          <w:rFonts w:hint="eastAsia"/>
          <w:lang w:val="en-US" w:eastAsia="zh-CN"/>
        </w:rPr>
        <w:t>七</w:t>
      </w:r>
      <w:r>
        <w:rPr>
          <w:rFonts w:hint="default"/>
        </w:rPr>
        <w:t>、检测鉴定</w:t>
      </w:r>
      <w:r>
        <w:rPr>
          <w:rFonts w:hint="eastAsia"/>
          <w:lang w:val="en-US" w:eastAsia="zh-CN"/>
        </w:rPr>
        <w:t>结果</w:t>
      </w:r>
      <w:r>
        <w:tab/>
      </w:r>
      <w:r>
        <w:fldChar w:fldCharType="begin"/>
      </w:r>
      <w:r>
        <w:instrText xml:space="preserve"> PAGEREF _Toc10920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</w:pPr>
      <w:r>
        <w:fldChar w:fldCharType="begin"/>
      </w:r>
      <w:r>
        <w:instrText xml:space="preserve"> HYPERLINK \l _Toc4676 </w:instrText>
      </w:r>
      <w:r>
        <w:fldChar w:fldCharType="separate"/>
      </w:r>
      <w:r>
        <w:rPr>
          <w:rFonts w:hint="eastAsia"/>
          <w:lang w:val="en-US" w:eastAsia="zh-CN"/>
        </w:rPr>
        <w:t>7.1 支承</w:t>
      </w:r>
      <w:r>
        <w:rPr>
          <w:rFonts w:hint="default"/>
        </w:rPr>
        <w:t>构件</w:t>
      </w:r>
      <w:r>
        <w:rPr>
          <w:rFonts w:hint="eastAsia"/>
          <w:lang w:val="en-US" w:eastAsia="zh-CN"/>
        </w:rPr>
        <w:t>及连接</w:t>
      </w:r>
      <w:r>
        <w:tab/>
      </w:r>
      <w:r>
        <w:fldChar w:fldCharType="begin"/>
      </w:r>
      <w:r>
        <w:instrText xml:space="preserve"> PAGEREF _Toc4676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</w:pPr>
      <w:r>
        <w:fldChar w:fldCharType="begin"/>
      </w:r>
      <w:r>
        <w:instrText xml:space="preserve"> HYPERLINK \l _Toc26535 </w:instrText>
      </w:r>
      <w:r>
        <w:fldChar w:fldCharType="separate"/>
      </w:r>
      <w:r>
        <w:rPr>
          <w:rFonts w:hint="eastAsia"/>
          <w:lang w:val="en-US" w:eastAsia="zh-CN"/>
        </w:rPr>
        <w:t>7.2 面板构件及连接</w:t>
      </w:r>
      <w:r>
        <w:tab/>
      </w:r>
      <w:r>
        <w:fldChar w:fldCharType="begin"/>
      </w:r>
      <w:r>
        <w:instrText xml:space="preserve"> PAGEREF _Toc26535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</w:pPr>
      <w:r>
        <w:fldChar w:fldCharType="begin"/>
      </w:r>
      <w:r>
        <w:instrText xml:space="preserve"> HYPERLINK \l _Toc21636 </w:instrText>
      </w:r>
      <w:r>
        <w:fldChar w:fldCharType="separate"/>
      </w:r>
      <w:r>
        <w:rPr>
          <w:rFonts w:hint="eastAsia"/>
          <w:lang w:val="en-US" w:eastAsia="zh-CN"/>
        </w:rPr>
        <w:t>7.3 室外构件及连接</w:t>
      </w:r>
      <w:r>
        <w:tab/>
      </w:r>
      <w:r>
        <w:fldChar w:fldCharType="begin"/>
      </w:r>
      <w:r>
        <w:instrText xml:space="preserve"> PAGEREF _Toc21636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</w:pPr>
      <w:r>
        <w:fldChar w:fldCharType="begin"/>
      </w:r>
      <w:r>
        <w:instrText xml:space="preserve"> HYPERLINK \l _Toc20941 </w:instrText>
      </w:r>
      <w:r>
        <w:fldChar w:fldCharType="separate"/>
      </w:r>
      <w:r>
        <w:rPr>
          <w:rFonts w:hint="eastAsia"/>
          <w:lang w:val="en-US" w:eastAsia="zh-CN"/>
        </w:rPr>
        <w:t>7.4 开启窗</w:t>
      </w:r>
      <w:r>
        <w:tab/>
      </w:r>
      <w:r>
        <w:fldChar w:fldCharType="begin"/>
      </w:r>
      <w:r>
        <w:instrText xml:space="preserve"> PAGEREF _Toc20941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</w:pPr>
      <w:r>
        <w:fldChar w:fldCharType="begin"/>
      </w:r>
      <w:r>
        <w:instrText xml:space="preserve"> HYPERLINK \l _Toc11656 </w:instrText>
      </w:r>
      <w:r>
        <w:fldChar w:fldCharType="separate"/>
      </w:r>
      <w:r>
        <w:rPr>
          <w:rFonts w:hint="eastAsia"/>
          <w:lang w:val="en-US" w:eastAsia="zh-CN"/>
        </w:rPr>
        <w:t>7.5 防火构造</w:t>
      </w:r>
      <w:r>
        <w:tab/>
      </w:r>
      <w:r>
        <w:fldChar w:fldCharType="begin"/>
      </w:r>
      <w:r>
        <w:instrText xml:space="preserve"> PAGEREF _Toc11656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</w:pPr>
      <w:r>
        <w:fldChar w:fldCharType="begin"/>
      </w:r>
      <w:r>
        <w:instrText xml:space="preserve"> HYPERLINK \l _Toc516 </w:instrText>
      </w:r>
      <w:r>
        <w:fldChar w:fldCharType="separate"/>
      </w:r>
      <w:r>
        <w:rPr>
          <w:rFonts w:hint="eastAsia"/>
          <w:lang w:val="en-US" w:eastAsia="zh-CN"/>
        </w:rPr>
        <w:t xml:space="preserve">7.6 </w:t>
      </w:r>
      <w:r>
        <w:rPr>
          <w:rFonts w:hint="default"/>
          <w:lang w:val="en-US" w:eastAsia="zh-CN"/>
        </w:rPr>
        <w:t>玻璃幕墙承载能力</w:t>
      </w:r>
      <w:r>
        <w:tab/>
      </w:r>
      <w:r>
        <w:fldChar w:fldCharType="begin"/>
      </w:r>
      <w:r>
        <w:instrText xml:space="preserve"> PAGEREF _Toc516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</w:pPr>
      <w:r>
        <w:fldChar w:fldCharType="begin"/>
      </w:r>
      <w:r>
        <w:instrText xml:space="preserve"> HYPERLINK \l _Toc26164 </w:instrText>
      </w:r>
      <w:r>
        <w:fldChar w:fldCharType="separate"/>
      </w:r>
      <w:r>
        <w:rPr>
          <w:rFonts w:hint="eastAsia"/>
          <w:lang w:val="en-US" w:eastAsia="zh-CN"/>
        </w:rPr>
        <w:t>7.7 鉴定评级</w:t>
      </w:r>
      <w:r>
        <w:tab/>
      </w:r>
      <w:r>
        <w:fldChar w:fldCharType="begin"/>
      </w:r>
      <w:r>
        <w:instrText xml:space="preserve"> PAGEREF _Toc26164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0" w:firstLineChars="0"/>
        <w:textAlignment w:val="auto"/>
      </w:pPr>
      <w:r>
        <w:fldChar w:fldCharType="begin"/>
      </w:r>
      <w:r>
        <w:instrText xml:space="preserve"> HYPERLINK \l _Toc2726 </w:instrText>
      </w:r>
      <w:r>
        <w:fldChar w:fldCharType="separate"/>
      </w:r>
      <w:r>
        <w:rPr>
          <w:rFonts w:hint="eastAsia"/>
          <w:lang w:val="en-US" w:eastAsia="zh-CN"/>
        </w:rPr>
        <w:t>八、</w:t>
      </w:r>
      <w:r>
        <w:t>结论</w:t>
      </w:r>
      <w:r>
        <w:rPr>
          <w:rFonts w:hint="eastAsia"/>
          <w:lang w:val="en-US" w:eastAsia="zh-CN"/>
        </w:rPr>
        <w:t>与建议</w:t>
      </w:r>
      <w:r>
        <w:tab/>
      </w:r>
      <w:r>
        <w:fldChar w:fldCharType="begin"/>
      </w:r>
      <w:r>
        <w:instrText xml:space="preserve"> PAGEREF _Toc2726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0" w:firstLineChars="0"/>
        <w:textAlignment w:val="auto"/>
      </w:pPr>
      <w:r>
        <w:fldChar w:fldCharType="begin"/>
      </w:r>
      <w:r>
        <w:instrText xml:space="preserve"> HYPERLINK \l _Toc2170 </w:instrText>
      </w:r>
      <w:r>
        <w:fldChar w:fldCharType="separate"/>
      </w:r>
      <w:r>
        <w:t>附录</w:t>
      </w:r>
      <w:r>
        <w:rPr>
          <w:rFonts w:hint="eastAsia"/>
          <w:lang w:val="en-US" w:eastAsia="zh-CN"/>
        </w:rPr>
        <w:t>一</w:t>
      </w:r>
      <w:r>
        <w:t xml:space="preserve"> 计算书</w:t>
      </w:r>
      <w:r>
        <w:tab/>
      </w:r>
      <w:r>
        <w:fldChar w:fldCharType="begin"/>
      </w:r>
      <w:r>
        <w:instrText xml:space="preserve"> PAGEREF _Toc2170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0" w:firstLineChars="0"/>
        <w:textAlignment w:val="auto"/>
        <w:outlineLvl w:val="9"/>
        <w:sectPr>
          <w:footerReference r:id="rId8" w:type="default"/>
          <w:pgSz w:w="11910" w:h="16840"/>
          <w:pgMar w:top="1440" w:right="1080" w:bottom="1440" w:left="1080" w:header="0" w:footer="86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</w:sectPr>
      </w:pPr>
      <w:r>
        <w:fldChar w:fldCharType="end"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outlineLvl w:val="0"/>
      </w:pPr>
      <w:bookmarkStart w:id="12" w:name="_Toc22420"/>
      <w:r>
        <w:t>一、工程概况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jc w:val="both"/>
        <w:rPr>
          <w:rFonts w:hint="eastAsia" w:ascii="宋体" w:hAnsi="宋体" w:eastAsia="宋体" w:cs="宋体"/>
          <w:color w:val="auto"/>
          <w:highlight w:val="none"/>
          <w:lang w:eastAsia="zh-CN"/>
        </w:rPr>
      </w:pPr>
      <w:r>
        <w:rPr>
          <w:rFonts w:hint="eastAsia" w:cs="Times New Roman"/>
          <w:color w:val="auto"/>
          <w:highlight w:val="none"/>
          <w:lang w:val="en-US" w:eastAsia="zh-CN"/>
        </w:rPr>
        <w:t>广东南粤银行后海名门商住楼位于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广东省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湛江市霞山区海滨大道南54号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highlight w:val="none"/>
          <w:lang w:val="en-US" w:eastAsia="zh-CN"/>
        </w:rPr>
        <w:t>，</w:t>
      </w:r>
      <w:r>
        <w:rPr>
          <w:rFonts w:hint="eastAsia" w:cs="Times New Roman"/>
          <w:color w:val="auto"/>
          <w:highlight w:val="none"/>
          <w:lang w:val="en-US" w:eastAsia="zh-CN"/>
        </w:rPr>
        <w:t>玻璃幕墙</w:t>
      </w:r>
      <w:r>
        <w:rPr>
          <w:rFonts w:hint="eastAsia" w:ascii="Times New Roman" w:hAnsi="Times New Roman" w:cs="Times New Roman"/>
          <w:color w:val="auto"/>
          <w:highlight w:val="none"/>
          <w:lang w:val="en-US" w:eastAsia="zh-CN"/>
        </w:rPr>
        <w:t>共</w:t>
      </w:r>
      <w:r>
        <w:rPr>
          <w:rFonts w:hint="eastAsia" w:cs="Times New Roman"/>
          <w:color w:val="auto"/>
          <w:highlight w:val="none"/>
          <w:lang w:val="en-US" w:eastAsia="zh-CN"/>
        </w:rPr>
        <w:t>4</w:t>
      </w:r>
      <w:r>
        <w:rPr>
          <w:rFonts w:hint="eastAsia" w:ascii="Times New Roman" w:hAnsi="Times New Roman" w:cs="Times New Roman"/>
          <w:color w:val="auto"/>
          <w:highlight w:val="none"/>
          <w:lang w:val="en-US" w:eastAsia="zh-CN"/>
        </w:rPr>
        <w:t>层，高约</w:t>
      </w:r>
      <w:r>
        <w:rPr>
          <w:rFonts w:hint="eastAsia" w:cs="Times New Roman"/>
          <w:color w:val="auto"/>
          <w:highlight w:val="none"/>
          <w:lang w:val="en-US" w:eastAsia="zh-CN"/>
        </w:rPr>
        <w:t>20</w:t>
      </w:r>
      <w:r>
        <w:rPr>
          <w:rFonts w:hint="eastAsia" w:ascii="Times New Roman" w:hAnsi="Times New Roman" w:cs="Times New Roman"/>
          <w:color w:val="auto"/>
          <w:highlight w:val="none"/>
          <w:lang w:val="en-US" w:eastAsia="zh-CN"/>
        </w:rPr>
        <w:t>米</w:t>
      </w:r>
      <w:r>
        <w:rPr>
          <w:rFonts w:hint="default" w:ascii="Times New Roman" w:hAnsi="Times New Roman" w:cs="Times New Roman"/>
          <w:color w:val="auto"/>
          <w:highlight w:val="none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color w:val="auto"/>
          <w:highlight w:val="none"/>
          <w:lang w:val="en-US" w:eastAsia="zh-CN"/>
        </w:rPr>
        <w:t>该</w:t>
      </w:r>
      <w:r>
        <w:rPr>
          <w:rFonts w:hint="eastAsia" w:ascii="Times New Roman" w:hAnsi="Times New Roman" w:cs="Times New Roman"/>
          <w:color w:val="auto"/>
          <w:highlight w:val="none"/>
          <w:lang w:val="en-US" w:eastAsia="zh-CN"/>
        </w:rPr>
        <w:t>建筑</w:t>
      </w:r>
      <w:r>
        <w:rPr>
          <w:rFonts w:hint="eastAsia" w:cs="Times New Roman"/>
          <w:color w:val="auto"/>
          <w:highlight w:val="none"/>
          <w:lang w:val="en-US" w:eastAsia="zh-CN"/>
        </w:rPr>
        <w:t>幕墙</w:t>
      </w:r>
      <w:r>
        <w:rPr>
          <w:rFonts w:hint="eastAsia" w:ascii="Times New Roman" w:hAnsi="Times New Roman" w:cs="Times New Roman"/>
          <w:color w:val="auto"/>
          <w:highlight w:val="none"/>
          <w:lang w:val="en-US" w:eastAsia="zh-CN"/>
        </w:rPr>
        <w:t>总面积约</w:t>
      </w:r>
      <w:r>
        <w:rPr>
          <w:rFonts w:hint="eastAsia" w:cs="Times New Roman"/>
          <w:color w:val="auto"/>
          <w:highlight w:val="none"/>
          <w:lang w:val="en-US" w:eastAsia="zh-CN"/>
        </w:rPr>
        <w:t>2193.7</w:t>
      </w:r>
      <w:r>
        <w:rPr>
          <w:rFonts w:hint="eastAsia" w:ascii="Times New Roman" w:hAnsi="Times New Roman" w:cs="Times New Roman"/>
          <w:color w:val="auto"/>
          <w:highlight w:val="none"/>
          <w:lang w:val="en-US" w:eastAsia="zh-CN"/>
        </w:rPr>
        <w:t>平方米，</w:t>
      </w:r>
      <w:r>
        <w:rPr>
          <w:rFonts w:hint="eastAsia" w:cs="Times New Roman"/>
          <w:lang w:val="en-US" w:eastAsia="zh-CN"/>
        </w:rPr>
        <w:t>幕墙形式为半隐框玻璃幕墙，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为确保玻璃幕墙</w:t>
      </w:r>
      <w:r>
        <w:rPr>
          <w:rFonts w:hint="eastAsia" w:ascii="宋体" w:hAnsi="宋体" w:eastAsia="宋体" w:cs="宋体"/>
          <w:color w:val="auto"/>
          <w:highlight w:val="none"/>
        </w:rPr>
        <w:t>工程结构安全，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故</w:t>
      </w:r>
      <w:r>
        <w:rPr>
          <w:rFonts w:hint="eastAsia" w:ascii="宋体" w:hAnsi="宋体" w:eastAsia="宋体" w:cs="宋体"/>
          <w:color w:val="auto"/>
          <w:highlight w:val="none"/>
        </w:rPr>
        <w:t>委托我公司对该工程</w:t>
      </w:r>
      <w:r>
        <w:rPr>
          <w:rFonts w:hint="eastAsia" w:ascii="宋体" w:hAnsi="宋体" w:cs="宋体"/>
          <w:color w:val="auto"/>
          <w:highlight w:val="none"/>
          <w:lang w:val="en-US" w:eastAsia="zh-CN"/>
        </w:rPr>
        <w:t>玻璃幕墙</w:t>
      </w:r>
      <w:r>
        <w:rPr>
          <w:rFonts w:hint="eastAsia" w:ascii="宋体" w:hAnsi="宋体" w:eastAsia="宋体" w:cs="宋体"/>
          <w:color w:val="auto"/>
          <w:highlight w:val="none"/>
        </w:rPr>
        <w:t>进行安全性鉴定</w:t>
      </w:r>
      <w:r>
        <w:rPr>
          <w:rFonts w:hint="eastAsia" w:ascii="宋体" w:hAnsi="宋体" w:eastAsia="宋体" w:cs="宋体"/>
          <w:color w:val="auto"/>
          <w:highlight w:val="none"/>
          <w:lang w:eastAsia="zh-CN"/>
        </w:rPr>
        <w:t>。</w:t>
      </w:r>
      <w:bookmarkStart w:id="58" w:name="_GoBack"/>
      <w:bookmarkEnd w:id="5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jc w:val="center"/>
        <w:rPr>
          <w:rFonts w:hint="eastAsia" w:ascii="宋体" w:hAnsi="宋体" w:eastAsia="宋体" w:cs="宋体"/>
          <w:color w:val="auto"/>
          <w:highlight w:val="none"/>
          <w:lang w:eastAsia="zh-CN"/>
        </w:rPr>
      </w:pPr>
      <w:r>
        <w:rPr>
          <w:rFonts w:hint="eastAsia" w:ascii="宋体" w:hAnsi="宋体" w:eastAsia="宋体" w:cs="宋体"/>
          <w:color w:val="auto"/>
          <w:highlight w:val="none"/>
          <w:lang w:eastAsia="zh-CN"/>
        </w:rPr>
        <w:drawing>
          <wp:inline distT="0" distB="0" distL="114300" distR="114300">
            <wp:extent cx="5943600" cy="4457700"/>
            <wp:effectExtent l="0" t="0" r="0" b="0"/>
            <wp:docPr id="10" name="图片 10" descr="IMG_20240428_16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0240428_1632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bidi w:val="0"/>
        <w:spacing w:line="360" w:lineRule="auto"/>
        <w:outlineLvl w:val="0"/>
        <w:rPr>
          <w:rFonts w:hint="eastAsia" w:ascii="Arial" w:hAnsi="Arial" w:eastAsia="宋体"/>
          <w:b/>
          <w:lang w:val="en-US" w:eastAsia="zh-CN"/>
        </w:rPr>
      </w:pPr>
      <w:bookmarkStart w:id="13" w:name="_Toc8133"/>
      <w:r>
        <w:rPr>
          <w:rFonts w:hint="eastAsia" w:ascii="Arial" w:hAnsi="Arial" w:eastAsia="宋体"/>
          <w:b/>
          <w:lang w:val="en-US" w:eastAsia="zh-CN"/>
        </w:rPr>
        <w:t>检测数量</w:t>
      </w:r>
      <w:r>
        <w:rPr>
          <w:rFonts w:hint="eastAsia"/>
          <w:b/>
          <w:lang w:val="en-US" w:eastAsia="zh-CN"/>
        </w:rPr>
        <w:t>及位置</w:t>
      </w:r>
      <w:bookmarkEnd w:id="13"/>
    </w:p>
    <w:p>
      <w:pPr>
        <w:numPr>
          <w:ilvl w:val="0"/>
          <w:numId w:val="0"/>
        </w:numPr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幕墙结构和构造检查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</w:rPr>
        <w:t>《</w:t>
      </w:r>
      <w:r>
        <w:rPr>
          <w:rFonts w:hint="default" w:ascii="Times New Roman" w:hAnsi="Times New Roman" w:cs="Times New Roman"/>
          <w:spacing w:val="2"/>
          <w:sz w:val="24"/>
          <w:szCs w:val="24"/>
          <w:lang w:val="en-US" w:eastAsia="zh-CN"/>
        </w:rPr>
        <w:t>建筑幕墙可靠性鉴定技术规程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</w:rPr>
        <w:t>》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pacing w:val="2"/>
          <w:sz w:val="24"/>
          <w:szCs w:val="24"/>
          <w:lang w:val="en-US" w:eastAsia="zh-CN"/>
        </w:rPr>
        <w:t>DBJ/T15-88-2022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)</w:t>
      </w:r>
      <w:r>
        <w:rPr>
          <w:rFonts w:hint="eastAsia" w:cs="Times New Roman"/>
          <w:spacing w:val="2"/>
          <w:sz w:val="24"/>
          <w:szCs w:val="24"/>
          <w:lang w:val="en-US" w:eastAsia="zh-CN"/>
        </w:rPr>
        <w:t>要求，</w:t>
      </w:r>
      <w:r>
        <w:rPr>
          <w:rFonts w:hint="eastAsia"/>
          <w:lang w:val="en-US" w:eastAsia="zh-CN"/>
        </w:rPr>
        <w:t>幕墙结构和构造检查，应按每个鉴定单元各类结构构件和构造节点总数的1%进行抽样，且均不少于5个构件或5处构造部位。开启窗应按每个鉴定单元各形式开启窗总数的5%进行抽样，且均不少于10个。结构胶手拉剥离试验、结构胶现场拉伸粘结强度试验数量应不少于每个鉴定单元3个抽检数及各类子单元基本单位总数如下表所示。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1446"/>
        <w:gridCol w:w="702"/>
        <w:gridCol w:w="5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38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构件名称</w:t>
            </w:r>
          </w:p>
        </w:tc>
        <w:tc>
          <w:tcPr>
            <w:tcW w:w="14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抽检数量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总数</w:t>
            </w:r>
          </w:p>
        </w:tc>
        <w:tc>
          <w:tcPr>
            <w:tcW w:w="50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抽样比例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面板</w:t>
            </w:r>
          </w:p>
        </w:tc>
        <w:tc>
          <w:tcPr>
            <w:tcW w:w="14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727</w:t>
            </w:r>
          </w:p>
        </w:tc>
        <w:tc>
          <w:tcPr>
            <w:tcW w:w="50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不少于1%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，且均不少于5个构件或5处构造部位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横梁</w:t>
            </w:r>
          </w:p>
        </w:tc>
        <w:tc>
          <w:tcPr>
            <w:tcW w:w="14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vertAlign w:val="baseline"/>
                <w:lang w:val="en-US" w:eastAsia="zh-CN"/>
              </w:rPr>
              <w:t>908</w:t>
            </w:r>
          </w:p>
        </w:tc>
        <w:tc>
          <w:tcPr>
            <w:tcW w:w="50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不少于1%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，且均不少于5个构件或5处构造部位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立柱</w:t>
            </w:r>
          </w:p>
        </w:tc>
        <w:tc>
          <w:tcPr>
            <w:tcW w:w="14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vertAlign w:val="baseline"/>
                <w:lang w:val="en-US" w:eastAsia="zh-CN"/>
              </w:rPr>
              <w:t>814</w:t>
            </w:r>
          </w:p>
        </w:tc>
        <w:tc>
          <w:tcPr>
            <w:tcW w:w="50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不少于1%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，且均不少于5个构件或5处构造部位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横梁、立柱连接节点</w:t>
            </w:r>
          </w:p>
        </w:tc>
        <w:tc>
          <w:tcPr>
            <w:tcW w:w="14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vertAlign w:val="baseline"/>
                <w:lang w:val="en-US" w:eastAsia="zh-CN"/>
              </w:rPr>
              <w:t>774</w:t>
            </w:r>
          </w:p>
        </w:tc>
        <w:tc>
          <w:tcPr>
            <w:tcW w:w="50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不少于1%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，且均不少于5个构件或5处构造部位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立柱伸缩缝节点</w:t>
            </w:r>
          </w:p>
        </w:tc>
        <w:tc>
          <w:tcPr>
            <w:tcW w:w="14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vertAlign w:val="baseline"/>
                <w:lang w:val="en-US" w:eastAsia="zh-CN"/>
              </w:rPr>
              <w:t>256</w:t>
            </w:r>
          </w:p>
        </w:tc>
        <w:tc>
          <w:tcPr>
            <w:tcW w:w="50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不少于1%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，且均不少于5个构件或5处构造部位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与主体连接节点</w:t>
            </w:r>
          </w:p>
        </w:tc>
        <w:tc>
          <w:tcPr>
            <w:tcW w:w="14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vertAlign w:val="baseline"/>
                <w:lang w:val="en-US" w:eastAsia="zh-CN"/>
              </w:rPr>
              <w:t>512</w:t>
            </w:r>
          </w:p>
        </w:tc>
        <w:tc>
          <w:tcPr>
            <w:tcW w:w="50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不少于1%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，且均不少于5个构件或5处构造部位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硅酮结构胶手拉试验</w:t>
            </w:r>
          </w:p>
        </w:tc>
        <w:tc>
          <w:tcPr>
            <w:tcW w:w="14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0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不少于3个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38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硅酮结构胶现场拉伸粘结强度试验</w:t>
            </w:r>
          </w:p>
        </w:tc>
        <w:tc>
          <w:tcPr>
            <w:tcW w:w="14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0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不少于3个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开启窗</w:t>
            </w:r>
          </w:p>
        </w:tc>
        <w:tc>
          <w:tcPr>
            <w:tcW w:w="14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127</w:t>
            </w:r>
          </w:p>
        </w:tc>
        <w:tc>
          <w:tcPr>
            <w:tcW w:w="504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不少于5%，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且均不少于10个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36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14" w:name="_Toc28133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7194" w:type="dxa"/>
            <w:gridSpan w:val="3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70" w:beforeAutospacing="0" w:afterAutospacing="0" w:line="240" w:lineRule="auto"/>
              <w:ind w:firstLine="480" w:firstLineChars="200"/>
              <w:jc w:val="both"/>
              <w:textAlignment w:val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抽样比例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根据</w:t>
            </w:r>
            <w:r>
              <w:rPr>
                <w:rFonts w:hint="eastAsia" w:ascii="宋体" w:hAnsi="宋体" w:eastAsia="宋体" w:cs="宋体"/>
                <w:spacing w:val="2"/>
                <w:sz w:val="24"/>
                <w:szCs w:val="24"/>
              </w:rPr>
              <w:t>《</w:t>
            </w:r>
            <w:r>
              <w:rPr>
                <w:rFonts w:hint="eastAsia" w:ascii="宋体" w:hAnsi="宋体" w:cs="宋体"/>
                <w:spacing w:val="2"/>
                <w:sz w:val="24"/>
                <w:szCs w:val="24"/>
                <w:lang w:val="en-US" w:eastAsia="zh-CN"/>
              </w:rPr>
              <w:t>建筑幕墙可靠性鉴定技术规程</w:t>
            </w:r>
            <w:r>
              <w:rPr>
                <w:rFonts w:hint="eastAsia" w:ascii="宋体" w:hAnsi="宋体" w:eastAsia="宋体" w:cs="宋体"/>
                <w:spacing w:val="2"/>
                <w:sz w:val="24"/>
                <w:szCs w:val="24"/>
              </w:rPr>
              <w:t>》</w:t>
            </w:r>
            <w:r>
              <w:rPr>
                <w:rFonts w:hint="eastAsia" w:ascii="宋体" w:hAnsi="宋体" w:eastAsia="宋体" w:cs="宋体"/>
                <w:spacing w:val="2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pacing w:val="2"/>
                <w:sz w:val="24"/>
                <w:szCs w:val="24"/>
                <w:lang w:val="en-US" w:eastAsia="zh-CN"/>
              </w:rPr>
              <w:t>DBJ/T</w:t>
            </w:r>
            <w:r>
              <w:rPr>
                <w:rFonts w:hint="eastAsia" w:cs="宋体"/>
                <w:spacing w:val="2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pacing w:val="2"/>
                <w:sz w:val="24"/>
                <w:szCs w:val="24"/>
                <w:lang w:val="en-US" w:eastAsia="zh-CN"/>
              </w:rPr>
              <w:t>15-88-2022</w:t>
            </w:r>
            <w:r>
              <w:rPr>
                <w:rFonts w:hint="eastAsia" w:ascii="宋体" w:hAnsi="宋体" w:eastAsia="宋体" w:cs="宋体"/>
                <w:spacing w:val="2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宋体" w:hAnsi="宋体" w:cs="宋体"/>
                <w:spacing w:val="2"/>
                <w:sz w:val="24"/>
                <w:szCs w:val="24"/>
                <w:lang w:val="en-US" w:eastAsia="zh-CN"/>
              </w:rPr>
              <w:t>第3.4.1、3.4.3条</w:t>
            </w:r>
            <w:r>
              <w:rPr>
                <w:rFonts w:hint="eastAsia" w:cs="宋体"/>
                <w:spacing w:val="2"/>
                <w:sz w:val="24"/>
                <w:szCs w:val="24"/>
                <w:lang w:val="en-US" w:eastAsia="zh-CN"/>
              </w:rPr>
              <w:t>要求。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60" w:lineRule="auto"/>
        <w:outlineLvl w:val="0"/>
        <w:rPr>
          <w:rFonts w:ascii="Arial" w:hAnsi="Arial" w:eastAsia="宋体"/>
          <w:b/>
        </w:rPr>
      </w:pPr>
      <w:r>
        <w:rPr>
          <w:rFonts w:hint="eastAsia"/>
          <w:b/>
          <w:lang w:val="en-US" w:eastAsia="zh-CN"/>
        </w:rPr>
        <w:t>三</w:t>
      </w:r>
      <w:r>
        <w:rPr>
          <w:rFonts w:ascii="Arial" w:hAnsi="Arial" w:eastAsia="宋体"/>
          <w:b/>
        </w:rPr>
        <w:t>、检测内容</w:t>
      </w:r>
      <w:bookmarkEnd w:id="14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ind w:firstLine="240" w:firstLineChars="100"/>
        <w:outlineLvl w:val="1"/>
      </w:pPr>
      <w:bookmarkStart w:id="15" w:name="_Toc13021"/>
      <w:r>
        <w:rPr>
          <w:rFonts w:hint="eastAsia"/>
          <w:lang w:val="en-US" w:eastAsia="zh-CN"/>
        </w:rPr>
        <w:t>3.</w:t>
      </w:r>
      <w:r>
        <w:t>1</w:t>
      </w:r>
      <w:r>
        <w:rPr>
          <w:rFonts w:hint="eastAsia"/>
          <w:lang w:val="en-US" w:eastAsia="zh-CN"/>
        </w:rPr>
        <w:t xml:space="preserve"> </w:t>
      </w:r>
      <w:r>
        <w:t>幕墙</w:t>
      </w:r>
      <w:r>
        <w:rPr>
          <w:rFonts w:hint="eastAsia"/>
          <w:lang w:val="en-US" w:eastAsia="zh-CN"/>
        </w:rPr>
        <w:t>支承构件及连接</w:t>
      </w:r>
      <w:r>
        <w:t>检测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3.</w:t>
      </w:r>
      <w:r>
        <w:t>1.1</w:t>
      </w:r>
      <w:r>
        <w:rPr>
          <w:rFonts w:hint="eastAsia"/>
          <w:lang w:val="en-US" w:eastAsia="zh-CN"/>
        </w:rPr>
        <w:t xml:space="preserve"> 支承构件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default"/>
        </w:rPr>
      </w:pPr>
      <w:r>
        <w:rPr>
          <w:rFonts w:hint="default"/>
          <w:lang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default"/>
          <w:lang w:eastAsia="zh-CN"/>
        </w:rPr>
        <w:t>）</w:t>
      </w:r>
      <w:r>
        <w:rPr>
          <w:rFonts w:hint="default"/>
        </w:rPr>
        <w:t>立柱、横梁外观质量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表面腐蚀</w:t>
      </w:r>
      <w:r>
        <w:rPr>
          <w:rFonts w:hint="default"/>
        </w:rPr>
        <w:t>检查；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（</w:t>
      </w:r>
      <w:r>
        <w:rPr>
          <w:rFonts w:hint="default"/>
          <w:lang w:val="en-US" w:eastAsia="zh-CN"/>
        </w:rPr>
        <w:t>2</w:t>
      </w:r>
      <w:r>
        <w:rPr>
          <w:rFonts w:hint="default"/>
          <w:lang w:eastAsia="zh-CN"/>
        </w:rPr>
        <w:t>）</w:t>
      </w:r>
      <w:r>
        <w:t>立柱、横梁壁</w:t>
      </w:r>
      <w:r>
        <w:rPr>
          <w:rFonts w:hint="eastAsia"/>
          <w:lang w:val="en-US" w:eastAsia="zh-CN"/>
        </w:rPr>
        <w:t>厚，涂膜厚度检测；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支承构件连接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（1）横梁与立柱连接节点检查；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（2）立柱伸缩缝节点检查；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（3）与主体结构连接节点检查；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ind w:firstLine="240" w:firstLineChars="100"/>
        <w:outlineLvl w:val="1"/>
        <w:rPr>
          <w:rFonts w:hint="eastAsia"/>
          <w:lang w:val="en-US" w:eastAsia="zh-CN"/>
        </w:rPr>
      </w:pPr>
      <w:bookmarkStart w:id="16" w:name="_Toc11162"/>
      <w:r>
        <w:rPr>
          <w:rFonts w:hint="eastAsia"/>
          <w:lang w:val="en-US" w:eastAsia="zh-CN"/>
        </w:rPr>
        <w:t>3.2 面板构件及连接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 面板构件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default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default"/>
          <w:lang w:eastAsia="zh-CN"/>
        </w:rPr>
        <w:t>玻璃面板</w:t>
      </w:r>
      <w:r>
        <w:rPr>
          <w:rFonts w:hint="eastAsia"/>
          <w:lang w:val="en-US" w:eastAsia="zh-CN"/>
        </w:rPr>
        <w:t>品种、厚度、边长</w:t>
      </w:r>
      <w:r>
        <w:rPr>
          <w:rFonts w:hint="default"/>
          <w:lang w:eastAsia="zh-CN"/>
        </w:rPr>
        <w:t>检查；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default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  <w:lang w:eastAsia="zh-CN"/>
        </w:rPr>
        <w:t>玻璃</w:t>
      </w:r>
      <w:r>
        <w:rPr>
          <w:rFonts w:hint="eastAsia"/>
          <w:lang w:val="en-US" w:eastAsia="zh-CN"/>
        </w:rPr>
        <w:t>面板外观质量、应力、边缘处理情况</w:t>
      </w:r>
      <w:r>
        <w:rPr>
          <w:rFonts w:hint="default"/>
          <w:lang w:eastAsia="zh-CN"/>
        </w:rPr>
        <w:t>检测；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面板连接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（1）玻璃面板连接检查；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（2）硅酮结构胶及密封材料外观质量检查；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（3）硅酮结构胶及密封材料宽度、厚度检测；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（4）硅酮结构胶手拉剥离试验；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（5）硅酮结构胶现场拉伸粘结强度试验；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ind w:firstLine="240" w:firstLineChars="100"/>
        <w:outlineLvl w:val="1"/>
        <w:rPr>
          <w:rFonts w:hint="default"/>
          <w:lang w:val="en-US" w:eastAsia="zh-CN"/>
        </w:rPr>
      </w:pPr>
      <w:bookmarkStart w:id="17" w:name="_Toc10601"/>
      <w:r>
        <w:rPr>
          <w:rFonts w:hint="eastAsia"/>
          <w:lang w:val="en-US" w:eastAsia="zh-CN"/>
        </w:rPr>
        <w:t>3.3 室外构件及连接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外遮阳及连接、装饰条及连接、灯光设施</w:t>
      </w:r>
      <w:r>
        <w:rPr>
          <w:rFonts w:hint="eastAsia"/>
          <w:lang w:eastAsia="zh-CN"/>
        </w:rPr>
        <w:t>检查；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ind w:firstLine="240" w:firstLineChars="100"/>
        <w:outlineLvl w:val="1"/>
      </w:pPr>
      <w:bookmarkStart w:id="18" w:name="_Toc31511"/>
      <w:r>
        <w:rPr>
          <w:rFonts w:hint="eastAsia"/>
          <w:lang w:val="en-US" w:eastAsia="zh-CN"/>
        </w:rPr>
        <w:t>3.4 开启窗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框构件连接，锁固及其他五金配件检查；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硅酮结构胶检查；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硅酮结构胶手拉剥离试验；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ind w:firstLine="240" w:firstLineChars="100"/>
        <w:outlineLvl w:val="1"/>
        <w:rPr>
          <w:rFonts w:hint="default"/>
          <w:lang w:val="en-US"/>
        </w:rPr>
      </w:pPr>
      <w:bookmarkStart w:id="19" w:name="_Toc23340"/>
      <w:r>
        <w:rPr>
          <w:rFonts w:hint="eastAsia"/>
          <w:lang w:val="en-US" w:eastAsia="zh-CN"/>
        </w:rPr>
        <w:t>3.5 防火构造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3.5.1 防火承托钢板厚度检测；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防火棉厚度检测；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 防火密封胶密封情况检查；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360" w:lineRule="auto"/>
        <w:textAlignment w:val="auto"/>
        <w:outlineLvl w:val="0"/>
      </w:pPr>
      <w:bookmarkStart w:id="20" w:name="_Toc22590"/>
      <w:r>
        <w:rPr>
          <w:rFonts w:hint="eastAsia"/>
          <w:lang w:val="en-US" w:eastAsia="zh-CN"/>
        </w:rPr>
        <w:t>四</w:t>
      </w:r>
      <w:r>
        <w:t>、仪器设备</w:t>
      </w:r>
      <w:bookmarkEnd w:id="20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ind w:firstLine="240" w:firstLineChars="100"/>
        <w:outlineLvl w:val="1"/>
      </w:pPr>
      <w:bookmarkStart w:id="21" w:name="_Toc29444"/>
      <w:r>
        <w:rPr>
          <w:rFonts w:hint="eastAsia"/>
          <w:lang w:val="en-US" w:eastAsia="zh-CN"/>
        </w:rPr>
        <w:t xml:space="preserve">4.1 </w:t>
      </w:r>
      <w:r>
        <w:t>现场检测主要仪器设备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涂层厚度测量仪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数码玻璃厚度仪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全站仪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 手持测距仪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 游标卡尺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4.1.6 钢卷尺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4.1.7 玻璃应力计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60" w:lineRule="auto"/>
        <w:outlineLvl w:val="0"/>
        <w:rPr>
          <w:rFonts w:hint="eastAsia" w:eastAsia="宋体"/>
          <w:lang w:val="en-US" w:eastAsia="zh-CN"/>
        </w:rPr>
      </w:pPr>
      <w:bookmarkStart w:id="22" w:name="_Toc28403"/>
      <w:r>
        <w:rPr>
          <w:rFonts w:hint="eastAsia"/>
          <w:lang w:val="en-US" w:eastAsia="zh-CN"/>
        </w:rPr>
        <w:t>五</w:t>
      </w:r>
      <w:r>
        <w:t>、检测</w:t>
      </w:r>
      <w:r>
        <w:rPr>
          <w:rFonts w:hint="eastAsia"/>
          <w:lang w:val="en-US" w:eastAsia="zh-CN"/>
        </w:rPr>
        <w:t>方法</w:t>
      </w:r>
      <w:bookmarkEnd w:id="22"/>
      <w:r>
        <w:rPr>
          <w:rFonts w:hint="eastAsia"/>
          <w:lang w:val="en-US" w:eastAsia="zh-CN"/>
        </w:rPr>
        <w:t>与过程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ind w:firstLine="240" w:firstLineChars="100"/>
        <w:outlineLvl w:val="1"/>
        <w:rPr>
          <w:rFonts w:hint="eastAsia" w:eastAsia="宋体"/>
          <w:lang w:val="en-US" w:eastAsia="zh-CN"/>
        </w:rPr>
      </w:pPr>
      <w:bookmarkStart w:id="23" w:name="_Toc20438"/>
      <w:r>
        <w:rPr>
          <w:rFonts w:hint="eastAsia"/>
          <w:lang w:val="en-US" w:eastAsia="zh-CN"/>
        </w:rPr>
        <w:t xml:space="preserve">5.1 </w:t>
      </w:r>
      <w:r>
        <w:t>幕墙</w:t>
      </w:r>
      <w:r>
        <w:rPr>
          <w:rFonts w:hint="eastAsia"/>
          <w:lang w:val="en-US" w:eastAsia="zh-CN"/>
        </w:rPr>
        <w:t>支承构件及连接</w:t>
      </w:r>
      <w:r>
        <w:t>检</w:t>
      </w:r>
      <w:r>
        <w:rPr>
          <w:rFonts w:hint="eastAsia"/>
          <w:lang w:val="en-US" w:eastAsia="zh-CN"/>
        </w:rPr>
        <w:t>查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 支承构件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（1）外观检查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对该幕墙的立柱、横梁主要受力构件进行外观检查，通过检查发现：</w:t>
      </w:r>
      <w:r>
        <w:rPr>
          <w:rFonts w:hint="eastAsia"/>
          <w:lang w:val="en-US" w:eastAsia="zh-CN"/>
        </w:rPr>
        <w:t>西面中部南起第一列，由上往下数第一行横梁有损坏、锈蚀现象、四层东面大部分窗底横梁底盖板有缺失现象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立柱</w:t>
      </w:r>
      <w:r>
        <w:rPr>
          <w:rFonts w:hint="default"/>
          <w:lang w:val="en-US" w:eastAsia="zh-CN"/>
        </w:rPr>
        <w:t>面层外观良好，无明显变形、</w:t>
      </w:r>
      <w:r>
        <w:rPr>
          <w:rFonts w:hint="eastAsia"/>
          <w:lang w:val="en-US" w:eastAsia="zh-CN"/>
        </w:rPr>
        <w:t>损坏、松动</w:t>
      </w:r>
      <w:r>
        <w:rPr>
          <w:rFonts w:hint="default"/>
          <w:lang w:val="en-US" w:eastAsia="zh-CN"/>
        </w:rPr>
        <w:t>等缺陷，表面防腐涂膜基本完好</w:t>
      </w:r>
      <w:r>
        <w:rPr>
          <w:rFonts w:hint="eastAsia"/>
          <w:lang w:val="en-US" w:eastAsia="zh-CN"/>
        </w:rPr>
        <w:t>，无明显锈蚀等缺陷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（2）立柱、横梁</w:t>
      </w:r>
      <w:r>
        <w:rPr>
          <w:rFonts w:hint="eastAsia"/>
          <w:lang w:val="en-US" w:eastAsia="zh-CN"/>
        </w:rPr>
        <w:t>壁厚，涂膜厚度</w:t>
      </w:r>
      <w:r>
        <w:rPr>
          <w:rFonts w:hint="default"/>
          <w:lang w:val="en-US" w:eastAsia="zh-CN"/>
        </w:rPr>
        <w:t>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jc w:val="both"/>
        <w:rPr>
          <w:rFonts w:hint="default"/>
          <w:lang w:val="en-US" w:eastAsia="zh-CN"/>
        </w:rPr>
      </w:pPr>
      <w:r>
        <w:rPr>
          <w:rFonts w:hint="default"/>
        </w:rPr>
        <w:t>因立柱、横梁外观质量基本完好，现场随机抽取1</w:t>
      </w:r>
      <w:r>
        <w:rPr>
          <w:rFonts w:hint="eastAsia"/>
          <w:lang w:val="en-US" w:eastAsia="zh-CN"/>
        </w:rPr>
        <w:t>9</w:t>
      </w:r>
      <w:r>
        <w:rPr>
          <w:rFonts w:hint="default"/>
        </w:rPr>
        <w:t>个构件采用游标卡尺和涂层厚度测量仪分别对立柱、横梁的壁厚及表面涂膜</w:t>
      </w:r>
      <w:r>
        <w:rPr>
          <w:rFonts w:hint="eastAsia"/>
          <w:lang w:val="en-US" w:eastAsia="zh-CN"/>
        </w:rPr>
        <w:t>厚度</w:t>
      </w:r>
      <w:r>
        <w:rPr>
          <w:rFonts w:hint="default"/>
        </w:rPr>
        <w:t>进行测量，</w:t>
      </w:r>
      <w:r>
        <w:rPr>
          <w:rFonts w:hint="eastAsia"/>
          <w:lang w:val="en-US" w:eastAsia="zh-CN"/>
        </w:rPr>
        <w:t>结果符合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</w:rPr>
        <w:t>《玻璃幕墙工程技术规范》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(JGJ</w:t>
      </w:r>
      <w:r>
        <w:rPr>
          <w:rFonts w:hint="default" w:ascii="Times New Roman" w:hAnsi="Times New Roman" w:cs="Times New Roman"/>
          <w:spacing w:val="2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102-2003)</w:t>
      </w:r>
      <w:r>
        <w:rPr>
          <w:rFonts w:hint="eastAsia" w:cs="Times New Roman"/>
          <w:spacing w:val="2"/>
          <w:sz w:val="24"/>
          <w:szCs w:val="24"/>
          <w:lang w:val="en-US" w:eastAsia="zh-CN"/>
        </w:rPr>
        <w:t>要求。</w:t>
      </w:r>
      <w:r>
        <w:rPr>
          <w:rFonts w:hint="default"/>
        </w:rPr>
        <w:t>测量结果见</w:t>
      </w:r>
      <w:r>
        <w:rPr>
          <w:rFonts w:hint="eastAsia"/>
          <w:lang w:val="en-US" w:eastAsia="zh-CN"/>
        </w:rPr>
        <w:t>下</w:t>
      </w:r>
      <w:r>
        <w:rPr>
          <w:rFonts w:hint="default"/>
        </w:rPr>
        <w:t>表。</w:t>
      </w:r>
    </w:p>
    <w:tbl>
      <w:tblPr>
        <w:tblStyle w:val="1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6"/>
        <w:gridCol w:w="4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beforeAutospacing="0" w:after="0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926080" cy="2194560"/>
                  <wp:effectExtent l="0" t="0" r="7620" b="15240"/>
                  <wp:docPr id="6" name="图片 6" descr="IMG_20240428_144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0240428_14494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beforeAutospacing="0" w:after="0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743200" cy="2057400"/>
                  <wp:effectExtent l="0" t="0" r="0" b="0"/>
                  <wp:docPr id="12" name="图片 12" descr="IMG_20240428_152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IMG_20240428_15272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eastAsia="zh-CN"/>
              </w:rPr>
              <w:t>图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 涂层厚度检测</w:t>
            </w:r>
          </w:p>
        </w:tc>
        <w:tc>
          <w:tcPr>
            <w:tcW w:w="2475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eastAsia="zh-CN"/>
              </w:rPr>
              <w:t>图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 立柱尺寸检测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0" w:firstLineChars="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表</w:t>
      </w:r>
      <w:r>
        <w:rPr>
          <w:rFonts w:hint="eastAsia" w:ascii="Times New Roman" w:hAnsi="Times New Roman" w:eastAsia="宋体" w:cs="Times New Roman"/>
          <w:spacing w:val="-7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pacing w:val="-7"/>
          <w:sz w:val="24"/>
          <w:szCs w:val="24"/>
        </w:rPr>
        <w:t>-</w:t>
      </w:r>
      <w:r>
        <w:rPr>
          <w:rFonts w:hint="eastAsia" w:cs="Times New Roman"/>
          <w:spacing w:val="-7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：立柱、横梁</w:t>
      </w:r>
      <w:r>
        <w:rPr>
          <w:rFonts w:hint="eastAsia" w:ascii="宋体" w:hAnsi="宋体" w:cs="宋体"/>
          <w:spacing w:val="-2"/>
          <w:sz w:val="24"/>
          <w:szCs w:val="24"/>
          <w:lang w:val="en-US" w:eastAsia="zh-CN"/>
        </w:rPr>
        <w:t>壁厚，涂膜厚度检测结果</w:t>
      </w:r>
    </w:p>
    <w:tbl>
      <w:tblPr>
        <w:tblStyle w:val="14"/>
        <w:tblW w:w="5457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4"/>
        <w:gridCol w:w="3048"/>
        <w:gridCol w:w="969"/>
        <w:gridCol w:w="854"/>
        <w:gridCol w:w="835"/>
        <w:gridCol w:w="978"/>
        <w:gridCol w:w="1990"/>
        <w:gridCol w:w="8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9" w:hRule="atLeast"/>
          <w:jc w:val="center"/>
        </w:trPr>
        <w:tc>
          <w:tcPr>
            <w:tcW w:w="340" w:type="pct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72" w:line="240" w:lineRule="auto"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构件</w:t>
            </w:r>
          </w:p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72" w:line="240" w:lineRule="auto"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506" w:type="pct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72" w:line="240" w:lineRule="auto"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位置</w:t>
            </w:r>
            <w:r>
              <w:rPr>
                <w:sz w:val="24"/>
                <w:szCs w:val="24"/>
              </w:rPr>
              <w:t>编号</w:t>
            </w:r>
          </w:p>
        </w:tc>
        <w:tc>
          <w:tcPr>
            <w:tcW w:w="922" w:type="pct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2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eastAsia="宋体"/>
                <w:sz w:val="24"/>
                <w:szCs w:val="24"/>
                <w:lang w:eastAsia="zh-CN"/>
              </w:rPr>
            </w:pPr>
            <w:r>
              <w:rPr>
                <w:spacing w:val="6"/>
                <w:sz w:val="24"/>
                <w:szCs w:val="24"/>
              </w:rPr>
              <w:t>壁厚</w:t>
            </w:r>
            <w:r>
              <w:rPr>
                <w:rFonts w:hint="eastAsia"/>
                <w:spacing w:val="6"/>
                <w:sz w:val="24"/>
                <w:szCs w:val="24"/>
                <w:lang w:eastAsia="zh-CN"/>
              </w:rPr>
              <w:t>（</w:t>
            </w:r>
            <w:r>
              <w:rPr>
                <w:rFonts w:ascii="Times New Roman" w:eastAsia="Times New Roman"/>
                <w:sz w:val="24"/>
                <w:szCs w:val="24"/>
              </w:rPr>
              <w:t>mm</w:t>
            </w:r>
            <w:r>
              <w:rPr>
                <w:rFonts w:hint="eastAsia" w:ascii="Times New Roman" w:eastAsia="宋体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916" w:type="pct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20"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spacing w:val="6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6"/>
                <w:sz w:val="24"/>
                <w:szCs w:val="24"/>
                <w:lang w:val="en-US" w:eastAsia="zh-CN"/>
              </w:rPr>
              <w:t>涂膜厚度（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spacing w:val="6"/>
                  <w:sz w:val="24"/>
                  <w:szCs w:val="24"/>
                  <w:lang w:val="en-US"/>
                </w:rPr>
                <m:t>μ</m:t>
              </m:r>
              <m:r>
                <m:rPr>
                  <m:sty m:val="p"/>
                </m:rPr>
                <w:rPr>
                  <w:rFonts w:hint="default" w:ascii="Cambria Math" w:hAnsi="Cambria Math"/>
                  <w:spacing w:val="6"/>
                  <w:sz w:val="24"/>
                  <w:szCs w:val="24"/>
                  <w:lang w:val="en-US" w:eastAsia="zh-CN"/>
                </w:rPr>
                <m:t>m</m:t>
              </m:r>
            </m:oMath>
            <w:r>
              <w:rPr>
                <w:rFonts w:hint="eastAsia"/>
                <w:spacing w:val="6"/>
                <w:sz w:val="24"/>
                <w:szCs w:val="24"/>
                <w:lang w:val="en-US" w:eastAsia="zh-CN"/>
              </w:rPr>
              <w:t>）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2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pacing w:val="6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6"/>
                <w:sz w:val="24"/>
                <w:szCs w:val="24"/>
                <w:lang w:val="en-US" w:eastAsia="zh-CN"/>
              </w:rPr>
              <w:t>截面尺寸</w:t>
            </w:r>
            <w:r>
              <w:rPr>
                <w:rFonts w:hint="eastAsia"/>
                <w:spacing w:val="6"/>
                <w:sz w:val="24"/>
                <w:szCs w:val="24"/>
                <w:lang w:eastAsia="zh-CN"/>
              </w:rPr>
              <w:t>（</w:t>
            </w:r>
            <w:r>
              <w:rPr>
                <w:rFonts w:ascii="Times New Roman" w:eastAsia="Times New Roman"/>
                <w:sz w:val="24"/>
                <w:szCs w:val="24"/>
              </w:rPr>
              <w:t>mm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ascii="Times New Roman" w:eastAsia="Times New Roman"/>
                <w:sz w:val="24"/>
                <w:szCs w:val="24"/>
              </w:rPr>
              <w:t>mm</w:t>
            </w:r>
            <w:r>
              <w:rPr>
                <w:rFonts w:hint="eastAsia" w:ascii="Times New Roman" w:eastAsia="宋体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2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pacing w:val="6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6"/>
                <w:sz w:val="24"/>
                <w:szCs w:val="24"/>
                <w:lang w:val="en-US" w:eastAsia="zh-CN"/>
              </w:rPr>
              <w:t>跨度（</w:t>
            </w:r>
            <w:r>
              <w:rPr>
                <w:rFonts w:hint="default" w:ascii="Times New Roman" w:hAnsi="Times New Roman" w:cs="Times New Roman"/>
                <w:spacing w:val="6"/>
                <w:sz w:val="24"/>
                <w:szCs w:val="24"/>
                <w:lang w:val="en-US" w:eastAsia="zh-CN"/>
              </w:rPr>
              <w:t>mm</w:t>
            </w:r>
            <w:r>
              <w:rPr>
                <w:rFonts w:hint="eastAsia"/>
                <w:spacing w:val="6"/>
                <w:sz w:val="24"/>
                <w:szCs w:val="24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00" w:hRule="atLeast"/>
          <w:jc w:val="center"/>
        </w:trPr>
        <w:tc>
          <w:tcPr>
            <w:tcW w:w="340" w:type="pct"/>
            <w:vMerge w:val="continue"/>
            <w:tcBorders>
              <w:top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506" w:type="pct"/>
            <w:vMerge w:val="continue"/>
            <w:tcBorders>
              <w:top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20" w:line="240" w:lineRule="auto"/>
              <w:ind w:left="0" w:leftChars="0" w:right="0" w:firstLine="0" w:firstLineChars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实测值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20" w:line="240" w:lineRule="auto"/>
              <w:ind w:left="0" w:leftChars="0" w:right="0" w:firstLine="0" w:firstLineChars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允许值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20" w:line="240" w:lineRule="auto"/>
              <w:ind w:left="0" w:leftChars="0" w:right="0" w:firstLine="0" w:firstLineChars="0"/>
              <w:jc w:val="center"/>
              <w:textAlignment w:val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实测值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20" w:line="240" w:lineRule="auto"/>
              <w:ind w:left="0" w:leftChars="0" w:right="0" w:firstLine="0" w:firstLineChars="0"/>
              <w:jc w:val="center"/>
              <w:textAlignment w:val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允许值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20" w:line="240" w:lineRule="auto"/>
              <w:ind w:left="0" w:leftChars="0" w:right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实测值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20" w:line="240" w:lineRule="auto"/>
              <w:ind w:left="0" w:leftChars="0" w:right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实测值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340" w:type="pct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立柱</w:t>
            </w:r>
          </w:p>
        </w:tc>
        <w:tc>
          <w:tcPr>
            <w:tcW w:w="150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二层东面北起第二处</w:t>
            </w: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3.59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≥2.5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55.8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210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65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50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7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二层东面北起第四处</w:t>
            </w: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3.60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≥2.5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55.6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21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4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50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二层东面北起第六处</w:t>
            </w: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3.49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≥2.5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55.7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color w:val="00000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21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5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50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三层西面南起第三处</w:t>
            </w: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3.51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≥2.5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54.6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210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72"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50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三层西面南起第六处</w:t>
            </w: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3.54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≥2.5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55.3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21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4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50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8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三层西面南起第九处</w:t>
            </w: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3.52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≥2.5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55.8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21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65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50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8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四层西面北起第三处</w:t>
            </w: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3.56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≥2.5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54.9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21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65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50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8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四层西面北起第五处</w:t>
            </w: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3.58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≥2.5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55.2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210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4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50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8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四层西面北起第六处</w:t>
            </w: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3.55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≥2.5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55.1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21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340" w:type="pct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横梁</w:t>
            </w:r>
          </w:p>
        </w:tc>
        <w:tc>
          <w:tcPr>
            <w:tcW w:w="150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二层东面北起第二处</w:t>
            </w: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2.51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≥2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54.7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85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65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1100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50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7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二层东面北起第四处</w:t>
            </w: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2.52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≥2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52.7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8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4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1100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50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二层东面北起第六处</w:t>
            </w: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2.50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≥2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53.3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85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1100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50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三层西面南起第三处</w:t>
            </w: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2.53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≥2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55.5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8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65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1100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50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三层西面南起第六处</w:t>
            </w: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2.54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≥2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52.9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8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65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1100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0" w:firstLineChars="0"/>
              <w:jc w:val="center"/>
              <w:textAlignment w:val="auto"/>
              <w:rPr>
                <w:rFonts w:ascii="Times New Roman"/>
                <w:sz w:val="22"/>
              </w:rPr>
            </w:pPr>
          </w:p>
        </w:tc>
        <w:tc>
          <w:tcPr>
            <w:tcW w:w="150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8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三层西面南起第九处</w:t>
            </w: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2.50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≥2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53.2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85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65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1100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0" w:firstLineChars="0"/>
              <w:jc w:val="center"/>
              <w:textAlignment w:val="auto"/>
              <w:rPr>
                <w:rFonts w:ascii="Times New Roman"/>
                <w:sz w:val="22"/>
              </w:rPr>
            </w:pPr>
          </w:p>
        </w:tc>
        <w:tc>
          <w:tcPr>
            <w:tcW w:w="150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8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四层西面北起第三处</w:t>
            </w: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2.50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≥2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5.34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84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65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1100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0" w:firstLineChars="0"/>
              <w:jc w:val="center"/>
              <w:textAlignment w:val="auto"/>
              <w:rPr>
                <w:rFonts w:ascii="Times New Roman"/>
                <w:sz w:val="22"/>
              </w:rPr>
            </w:pPr>
          </w:p>
        </w:tc>
        <w:tc>
          <w:tcPr>
            <w:tcW w:w="150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8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四层西面北起第五处</w:t>
            </w: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2.51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≥2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52.1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85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66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1100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0" w:firstLineChars="0"/>
              <w:jc w:val="center"/>
              <w:textAlignment w:val="auto"/>
              <w:rPr>
                <w:rFonts w:ascii="Times New Roman"/>
                <w:sz w:val="22"/>
              </w:rPr>
            </w:pPr>
          </w:p>
        </w:tc>
        <w:tc>
          <w:tcPr>
            <w:tcW w:w="150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8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四层西面北起第六处</w:t>
            </w: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2.51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≥2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54.1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86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65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1100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0" w:firstLineChars="0"/>
              <w:jc w:val="center"/>
              <w:textAlignment w:val="auto"/>
              <w:rPr>
                <w:rFonts w:ascii="Times New Roman"/>
                <w:sz w:val="22"/>
              </w:rPr>
            </w:pPr>
          </w:p>
        </w:tc>
        <w:tc>
          <w:tcPr>
            <w:tcW w:w="150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四层西面北起第十处</w:t>
            </w:r>
          </w:p>
        </w:tc>
        <w:tc>
          <w:tcPr>
            <w:tcW w:w="489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2.52</w:t>
            </w:r>
          </w:p>
        </w:tc>
        <w:tc>
          <w:tcPr>
            <w:tcW w:w="43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≥2</w:t>
            </w:r>
          </w:p>
        </w:tc>
        <w:tc>
          <w:tcPr>
            <w:tcW w:w="42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54.3</w:t>
            </w:r>
          </w:p>
        </w:tc>
        <w:tc>
          <w:tcPr>
            <w:tcW w:w="49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  <w:tc>
          <w:tcPr>
            <w:tcW w:w="988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85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64</w:t>
            </w:r>
          </w:p>
        </w:tc>
        <w:tc>
          <w:tcPr>
            <w:tcW w:w="325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1100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2" w:hRule="atLeast"/>
          <w:jc w:val="center"/>
        </w:trPr>
        <w:tc>
          <w:tcPr>
            <w:tcW w:w="340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  <w:lang w:val="en-US" w:eastAsia="zh-CN"/>
              </w:rPr>
              <w:t>备注</w:t>
            </w:r>
          </w:p>
        </w:tc>
        <w:tc>
          <w:tcPr>
            <w:tcW w:w="4659" w:type="pct"/>
            <w:gridSpan w:val="7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9" w:line="240" w:lineRule="auto"/>
              <w:ind w:left="120" w:leftChars="50" w:right="0" w:righ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1.立柱壁厚技术要求根据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</w:rPr>
              <w:t>《玻璃幕墙工程技术规范》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(JGJ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102-2003)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第6.3.1条确定；</w:t>
            </w:r>
          </w:p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9" w:line="240" w:lineRule="auto"/>
              <w:ind w:left="120" w:leftChars="50" w:right="0" w:righ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2.横梁壁厚技术要求根据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</w:rPr>
              <w:t>《玻璃幕墙工程技术规范》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(JGJ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102-2003)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第6.2.1条确定；</w:t>
            </w:r>
          </w:p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9" w:line="240" w:lineRule="auto"/>
              <w:ind w:left="120" w:leftChars="50" w:right="0" w:righ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spacing w:val="6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6"/>
                <w:sz w:val="24"/>
                <w:szCs w:val="24"/>
                <w:lang w:val="en-US" w:eastAsia="zh-CN"/>
              </w:rPr>
              <w:t>3.铝合金型材涂膜厚度允许值根据</w:t>
            </w:r>
            <w:r>
              <w:rPr>
                <w:rFonts w:hint="eastAsia" w:ascii="Times New Roman" w:hAnsi="Times New Roman" w:cs="Times New Roman"/>
                <w:spacing w:val="6"/>
                <w:sz w:val="24"/>
                <w:szCs w:val="24"/>
                <w:lang w:val="en-US" w:eastAsia="zh-CN"/>
              </w:rPr>
              <w:t>《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</w:rPr>
              <w:t>玻璃幕墙工程技术规范》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(JGJ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102-2003)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表3.2.2确定。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.1.2</w:t>
      </w:r>
      <w:r>
        <w:rPr>
          <w:rFonts w:hint="eastAsia"/>
          <w:lang w:val="en-US" w:eastAsia="zh-CN"/>
        </w:rPr>
        <w:t xml:space="preserve"> 支承构件连接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横梁、立柱连接节点检查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jc w:val="both"/>
        <w:rPr>
          <w:rFonts w:hint="eastAsia"/>
          <w:lang w:eastAsia="zh-CN"/>
        </w:rPr>
      </w:pPr>
      <w:r>
        <w:rPr>
          <w:rFonts w:hint="default"/>
        </w:rPr>
        <w:t>螺栓、角码安装牢靠</w:t>
      </w:r>
      <w:r>
        <w:rPr>
          <w:rFonts w:hint="default"/>
          <w:lang w:val="en-US" w:eastAsia="zh-CN"/>
        </w:rPr>
        <w:t>不</w:t>
      </w:r>
      <w:r>
        <w:rPr>
          <w:rFonts w:hint="default"/>
        </w:rPr>
        <w:t>松动；立柱、横梁节点处密封胶注</w:t>
      </w:r>
      <w:r>
        <w:rPr>
          <w:rFonts w:hint="eastAsia"/>
          <w:lang w:val="en-US" w:eastAsia="zh-CN"/>
        </w:rPr>
        <w:t>胶</w:t>
      </w:r>
      <w:r>
        <w:rPr>
          <w:rFonts w:hint="default"/>
        </w:rPr>
        <w:t>连续</w:t>
      </w:r>
      <w:r>
        <w:rPr>
          <w:rFonts w:hint="eastAsia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立柱伸缩缝节点检查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</w:rPr>
        <w:t>《玻璃幕墙工程技术规范》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(JGJ</w:t>
      </w:r>
      <w:r>
        <w:rPr>
          <w:rFonts w:hint="default" w:ascii="Times New Roman" w:hAnsi="Times New Roman" w:cs="Times New Roman"/>
          <w:spacing w:val="2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102-2003)</w:t>
      </w:r>
      <w:r>
        <w:rPr>
          <w:rFonts w:hint="eastAsia" w:cs="Times New Roman"/>
          <w:spacing w:val="2"/>
          <w:sz w:val="24"/>
          <w:szCs w:val="24"/>
          <w:lang w:val="en-US" w:eastAsia="zh-CN"/>
        </w:rPr>
        <w:t>，</w:t>
      </w:r>
      <w:r>
        <w:rPr>
          <w:rFonts w:hint="eastAsia"/>
          <w:lang w:val="en-US" w:eastAsia="zh-CN"/>
        </w:rPr>
        <w:t>立柱伸缩缝为玻璃幕墙竖直方向中，上柱与下柱之间应留有不小于15mm的缝隙，用以补偿建筑物因变形引起的位移，立柱伸缩缝节点检测结果如下表所示。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0" w:firstLineChars="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表</w:t>
      </w:r>
      <w:r>
        <w:rPr>
          <w:rFonts w:hint="eastAsia" w:ascii="Times New Roman" w:hAnsi="Times New Roman" w:eastAsia="宋体" w:cs="Times New Roman"/>
          <w:spacing w:val="-7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pacing w:val="-7"/>
          <w:sz w:val="24"/>
          <w:szCs w:val="24"/>
        </w:rPr>
        <w:t>-</w:t>
      </w:r>
      <w:r>
        <w:rPr>
          <w:rFonts w:hint="eastAsia" w:cs="Times New Roman"/>
          <w:spacing w:val="-7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：立柱</w:t>
      </w:r>
      <w:r>
        <w:rPr>
          <w:rFonts w:hint="eastAsia" w:ascii="宋体" w:hAnsi="宋体" w:cs="宋体"/>
          <w:spacing w:val="-2"/>
          <w:sz w:val="24"/>
          <w:szCs w:val="24"/>
          <w:lang w:val="en-US" w:eastAsia="zh-CN"/>
        </w:rPr>
        <w:t>伸缩缝节点检测结果</w:t>
      </w:r>
    </w:p>
    <w:tbl>
      <w:tblPr>
        <w:tblStyle w:val="14"/>
        <w:tblW w:w="5005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3"/>
        <w:gridCol w:w="3175"/>
        <w:gridCol w:w="2187"/>
        <w:gridCol w:w="220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tblHeader/>
          <w:jc w:val="center"/>
        </w:trPr>
        <w:tc>
          <w:tcPr>
            <w:tcW w:w="967" w:type="pct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72" w:line="360" w:lineRule="auto"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节点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693" w:type="pct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72" w:line="360" w:lineRule="auto"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位置</w:t>
            </w:r>
            <w:r>
              <w:rPr>
                <w:sz w:val="24"/>
                <w:szCs w:val="24"/>
              </w:rPr>
              <w:t>编号</w:t>
            </w:r>
          </w:p>
        </w:tc>
        <w:tc>
          <w:tcPr>
            <w:tcW w:w="2338" w:type="pct"/>
            <w:gridSpan w:val="2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20"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pacing w:val="6"/>
                <w:sz w:val="24"/>
                <w:szCs w:val="24"/>
                <w:lang w:val="en-US" w:eastAsia="zh-CN"/>
              </w:rPr>
              <w:t>缝宽</w:t>
            </w:r>
            <w:r>
              <w:rPr>
                <w:rFonts w:hint="eastAsia"/>
                <w:spacing w:val="6"/>
                <w:sz w:val="24"/>
                <w:szCs w:val="24"/>
                <w:lang w:eastAsia="zh-CN"/>
              </w:rPr>
              <w:t>（</w:t>
            </w:r>
            <w:r>
              <w:rPr>
                <w:rFonts w:ascii="Times New Roman" w:eastAsia="Times New Roman"/>
                <w:sz w:val="24"/>
                <w:szCs w:val="24"/>
              </w:rPr>
              <w:t>mm</w:t>
            </w:r>
            <w:r>
              <w:rPr>
                <w:rFonts w:hint="eastAsia" w:ascii="Times New Roman" w:eastAsia="宋体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Header/>
          <w:jc w:val="center"/>
        </w:trPr>
        <w:tc>
          <w:tcPr>
            <w:tcW w:w="967" w:type="pct"/>
            <w:vMerge w:val="continue"/>
            <w:tcBorders>
              <w:top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693" w:type="pct"/>
            <w:vMerge w:val="continue"/>
            <w:tcBorders>
              <w:top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ind w:left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16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20" w:line="360" w:lineRule="auto"/>
              <w:ind w:left="0" w:leftChars="0" w:right="0" w:firstLine="0" w:firstLineChars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实测值</w:t>
            </w:r>
          </w:p>
        </w:tc>
        <w:tc>
          <w:tcPr>
            <w:tcW w:w="117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20" w:line="360" w:lineRule="auto"/>
              <w:ind w:left="0" w:leftChars="0" w:right="0" w:firstLine="0" w:firstLineChars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允许值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967" w:type="pct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立柱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伸缩缝</w:t>
            </w:r>
          </w:p>
        </w:tc>
        <w:tc>
          <w:tcPr>
            <w:tcW w:w="169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二层东面北起第四处</w:t>
            </w:r>
          </w:p>
        </w:tc>
        <w:tc>
          <w:tcPr>
            <w:tcW w:w="116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16.9</w:t>
            </w:r>
          </w:p>
        </w:tc>
        <w:tc>
          <w:tcPr>
            <w:tcW w:w="117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967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69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三层西面南起第三处</w:t>
            </w:r>
          </w:p>
        </w:tc>
        <w:tc>
          <w:tcPr>
            <w:tcW w:w="116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17.3</w:t>
            </w:r>
          </w:p>
        </w:tc>
        <w:tc>
          <w:tcPr>
            <w:tcW w:w="117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967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693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三层西面南起第六处</w:t>
            </w:r>
          </w:p>
        </w:tc>
        <w:tc>
          <w:tcPr>
            <w:tcW w:w="116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17.2</w:t>
            </w:r>
          </w:p>
        </w:tc>
        <w:tc>
          <w:tcPr>
            <w:tcW w:w="117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967" w:type="pct"/>
            <w:vMerge w:val="continue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72"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3173" w:type="dxa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8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四层西面北起第三处</w:t>
            </w:r>
          </w:p>
        </w:tc>
        <w:tc>
          <w:tcPr>
            <w:tcW w:w="116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17.0</w:t>
            </w:r>
          </w:p>
        </w:tc>
        <w:tc>
          <w:tcPr>
            <w:tcW w:w="117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967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3173" w:type="dxa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8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四层西面北起第五处</w:t>
            </w:r>
          </w:p>
        </w:tc>
        <w:tc>
          <w:tcPr>
            <w:tcW w:w="1166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17.2</w:t>
            </w:r>
          </w:p>
        </w:tc>
        <w:tc>
          <w:tcPr>
            <w:tcW w:w="1172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≥15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967" w:type="pc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备注</w:t>
            </w:r>
          </w:p>
        </w:tc>
        <w:tc>
          <w:tcPr>
            <w:tcW w:w="4032" w:type="pct"/>
            <w:gridSpan w:val="3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tabs>
                <w:tab w:val="left" w:pos="6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9" w:line="240" w:lineRule="auto"/>
              <w:ind w:left="120" w:leftChars="50" w:right="120" w:rightChars="50" w:firstLine="0" w:firstLineChars="0"/>
              <w:jc w:val="both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1.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立柱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伸缩缝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技术要求根据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</w:rPr>
              <w:t>《玻璃幕墙工程技术规范》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(JGJ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102-2003)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第6.3.</w:t>
            </w:r>
            <w:r>
              <w:rPr>
                <w:rFonts w:hint="eastAsia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条及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《玻璃幕墙工程质量检验标准》（JGJ/T 139-2020）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第5.2.9条确定。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与主体结构连接节点检查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jc w:val="both"/>
        <w:rPr>
          <w:rFonts w:hint="eastAsia"/>
          <w:lang w:val="en-US" w:eastAsia="zh-CN"/>
        </w:rPr>
      </w:pPr>
      <w:r>
        <w:rPr>
          <w:rFonts w:hint="default"/>
        </w:rPr>
        <w:t>幕墙与主体结构由两端分别固定在预埋件和角</w:t>
      </w:r>
      <w:r>
        <w:rPr>
          <w:rFonts w:hint="eastAsia"/>
          <w:lang w:val="en-US" w:eastAsia="zh-CN"/>
        </w:rPr>
        <w:t>码</w:t>
      </w:r>
      <w:r>
        <w:rPr>
          <w:rFonts w:hint="default"/>
        </w:rPr>
        <w:t>上的</w:t>
      </w:r>
      <w:r>
        <w:rPr>
          <w:rFonts w:hint="default"/>
          <w:lang w:val="en-US" w:eastAsia="zh-CN"/>
        </w:rPr>
        <w:t>不锈钢</w:t>
      </w:r>
      <w:r>
        <w:rPr>
          <w:rFonts w:hint="default"/>
        </w:rPr>
        <w:t>螺栓连接，螺栓安装牢固无松动；</w:t>
      </w:r>
      <w:r>
        <w:rPr>
          <w:rFonts w:hint="eastAsia"/>
          <w:lang w:val="en-US" w:eastAsia="zh-CN"/>
        </w:rPr>
        <w:t>角码</w:t>
      </w:r>
      <w:r>
        <w:rPr>
          <w:rFonts w:hint="default"/>
        </w:rPr>
        <w:t>与立柱由</w:t>
      </w:r>
      <w:r>
        <w:rPr>
          <w:rFonts w:hint="default"/>
          <w:lang w:val="en-US" w:eastAsia="zh-CN"/>
        </w:rPr>
        <w:t>不锈钢</w:t>
      </w:r>
      <w:r>
        <w:rPr>
          <w:rFonts w:hint="default"/>
        </w:rPr>
        <w:t>螺栓连接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螺栓安装牢固无松动，四层大部分与主体连接角码有锈蚀现象。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6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beforeAutospacing="0" w:after="0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794000" cy="2095500"/>
                  <wp:effectExtent l="0" t="0" r="6350" b="0"/>
                  <wp:docPr id="31" name="图片 31" descr="IMG_20240428_145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IMG_20240428_14520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beforeAutospacing="0" w:after="0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743200" cy="2057400"/>
                  <wp:effectExtent l="0" t="0" r="0" b="0"/>
                  <wp:docPr id="33" name="图片 33" descr="IMG_20240428_145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IMG_20240428_14523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eastAsia="zh-CN"/>
              </w:rPr>
              <w:t>图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/>
                <w:lang w:val="en-US" w:eastAsia="zh-CN"/>
              </w:rPr>
              <w:t>角码有锈蚀现象</w:t>
            </w:r>
          </w:p>
        </w:tc>
        <w:tc>
          <w:tcPr>
            <w:tcW w:w="4566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eastAsia="zh-CN"/>
              </w:rPr>
              <w:t>图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4 </w:t>
            </w:r>
            <w:r>
              <w:rPr>
                <w:rFonts w:hint="eastAsia"/>
                <w:lang w:val="en-US" w:eastAsia="zh-CN"/>
              </w:rPr>
              <w:t>角码有锈蚀现象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jc w:val="both"/>
        <w:rPr>
          <w:rFonts w:hint="eastAsia" w:eastAsia="宋体"/>
          <w:lang w:eastAsia="zh-CN"/>
        </w:rPr>
      </w:pPr>
      <w:r>
        <w:t>幕墙顶部节点构造检查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jc w:val="both"/>
        <w:rPr>
          <w:rFonts w:hint="eastAsia"/>
          <w:highlight w:val="none"/>
          <w:lang w:eastAsia="zh-CN"/>
        </w:rPr>
      </w:pPr>
      <w:r>
        <w:t>幕墙顶部构造是通过</w:t>
      </w:r>
      <w:r>
        <w:rPr>
          <w:rFonts w:hint="eastAsia"/>
          <w:lang w:val="en-US" w:eastAsia="zh-CN"/>
        </w:rPr>
        <w:t>不锈钢</w:t>
      </w:r>
      <w:r>
        <w:t>螺栓将立柱同主体结构中板内预埋件连接，螺栓安装牢固无松动，</w:t>
      </w:r>
      <w:r>
        <w:rPr>
          <w:highlight w:val="none"/>
        </w:rPr>
        <w:t>密封胶注胶较严密平顺，粘结较牢靠，无渗漏现象</w:t>
      </w:r>
      <w:r>
        <w:rPr>
          <w:rFonts w:hint="eastAsia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 w:eastAsia="宋体"/>
          <w:highlight w:val="none"/>
          <w:lang w:eastAsia="zh-CN"/>
        </w:rPr>
      </w:pPr>
      <w:r>
        <w:rPr>
          <w:highlight w:val="none"/>
        </w:rPr>
        <w:t>幕墙</w:t>
      </w:r>
      <w:r>
        <w:t>底部</w:t>
      </w:r>
      <w:r>
        <w:rPr>
          <w:highlight w:val="none"/>
        </w:rPr>
        <w:t>节点构造检查</w:t>
      </w:r>
      <w:r>
        <w:rPr>
          <w:rFonts w:hint="eastAsia"/>
          <w:highlight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jc w:val="both"/>
        <w:rPr>
          <w:rFonts w:hint="eastAsia"/>
          <w:highlight w:val="none"/>
          <w:lang w:eastAsia="zh-CN"/>
        </w:rPr>
      </w:pPr>
      <w:r>
        <w:rPr>
          <w:highlight w:val="none"/>
        </w:rPr>
        <w:t>立柱、底部横梁及幕墙面板与主体结构之间设有伸缩空隙；密封胶平顺牢靠</w:t>
      </w:r>
      <w:r>
        <w:rPr>
          <w:rFonts w:hint="eastAsia"/>
          <w:highlight w:val="none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ind w:firstLine="240" w:firstLineChars="100"/>
        <w:outlineLvl w:val="1"/>
        <w:rPr>
          <w:rFonts w:hint="eastAsia"/>
          <w:lang w:val="en-US" w:eastAsia="zh-CN"/>
        </w:rPr>
      </w:pPr>
      <w:bookmarkStart w:id="24" w:name="_Toc17097"/>
      <w:r>
        <w:rPr>
          <w:rFonts w:hint="eastAsia"/>
          <w:lang w:val="en-US" w:eastAsia="zh-CN"/>
        </w:rPr>
        <w:t>5.2 面板构件及连接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5.2.1 面板构件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（1）根据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</w:rPr>
        <w:t>《玻璃幕墙工程技术规范》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(JGJ</w:t>
      </w:r>
      <w:r>
        <w:rPr>
          <w:rFonts w:hint="default" w:ascii="Times New Roman" w:hAnsi="Times New Roman" w:cs="Times New Roman"/>
          <w:spacing w:val="2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102-2003)</w:t>
      </w:r>
      <w:r>
        <w:rPr>
          <w:rFonts w:hint="eastAsia" w:cs="Times New Roman"/>
          <w:spacing w:val="2"/>
          <w:sz w:val="24"/>
          <w:szCs w:val="24"/>
          <w:lang w:val="en-US" w:eastAsia="zh-CN"/>
        </w:rPr>
        <w:t>，</w:t>
      </w:r>
      <w:r>
        <w:rPr>
          <w:rFonts w:hint="eastAsia"/>
          <w:lang w:val="en-US" w:eastAsia="zh-CN"/>
        </w:rPr>
        <w:t>使用数码玻璃厚度仪测量玻璃厚度，使用钢卷尺、游标卡尺等仪器测量玻璃尺寸。</w:t>
      </w:r>
      <w:r>
        <w:rPr>
          <w:rFonts w:hint="eastAsia"/>
          <w:highlight w:val="none"/>
          <w:lang w:val="en-US" w:eastAsia="zh-CN"/>
        </w:rPr>
        <w:t>面板构件参数检测结果如下表所示。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6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7748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beforeAutospacing="0" w:after="0" w:afterLines="50" w:afterAutospacing="0" w:line="240" w:lineRule="auto"/>
              <w:ind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w w:val="95"/>
                <w:position w:val="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w w:val="95"/>
                <w:position w:val="1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2794000" cy="2095500"/>
                  <wp:effectExtent l="0" t="0" r="6350" b="0"/>
                  <wp:docPr id="40" name="图片 40" descr="IMG_20240428_152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IMG_20240428_15274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7748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beforeAutospacing="0" w:after="0" w:afterLines="5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w w:val="95"/>
                <w:position w:val="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w w:val="95"/>
                <w:position w:val="1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2750820" cy="2063115"/>
                  <wp:effectExtent l="0" t="0" r="11430" b="13335"/>
                  <wp:docPr id="7" name="图片 7" descr="IMG_20240428_145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0240428_14500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820" cy="206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beforeAutospacing="0" w:after="0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图5 玻璃厚度检测</w:t>
            </w:r>
          </w:p>
        </w:tc>
        <w:tc>
          <w:tcPr>
            <w:tcW w:w="45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beforeAutospacing="0" w:after="0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图6 玻璃尺寸检测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 w:firstLineChars="0"/>
        <w:jc w:val="center"/>
        <w:textAlignment w:val="auto"/>
        <w:rPr>
          <w:rFonts w:hint="default" w:ascii="Times New Roman" w:hAnsi="Times New Roman" w:eastAsia="宋体" w:cs="Times New Roman"/>
          <w:spacing w:val="-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 w:firstLineChars="0"/>
        <w:jc w:val="center"/>
        <w:textAlignment w:val="auto"/>
        <w:rPr>
          <w:rFonts w:hint="default" w:ascii="Times New Roman" w:hAnsi="Times New Roman" w:eastAsia="宋体" w:cs="Times New Roman"/>
          <w:spacing w:val="-2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2"/>
          <w:sz w:val="24"/>
          <w:szCs w:val="24"/>
          <w:lang w:val="en-US" w:eastAsia="zh-CN"/>
        </w:rPr>
        <w:t>表</w:t>
      </w:r>
      <w:r>
        <w:rPr>
          <w:rFonts w:hint="eastAsia" w:cs="Times New Roman"/>
          <w:spacing w:val="-2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pacing w:val="-2"/>
          <w:sz w:val="24"/>
          <w:szCs w:val="24"/>
          <w:lang w:val="en-US" w:eastAsia="zh-CN"/>
        </w:rPr>
        <w:t>-</w:t>
      </w:r>
      <w:r>
        <w:rPr>
          <w:rFonts w:hint="eastAsia" w:cs="Times New Roman"/>
          <w:spacing w:val="-2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pacing w:val="-2"/>
          <w:sz w:val="24"/>
          <w:szCs w:val="24"/>
          <w:lang w:val="en-US" w:eastAsia="zh-CN"/>
        </w:rPr>
        <w:t>：</w:t>
      </w:r>
      <w:r>
        <w:rPr>
          <w:rFonts w:hint="eastAsia" w:cs="Times New Roman"/>
          <w:spacing w:val="-2"/>
          <w:sz w:val="24"/>
          <w:szCs w:val="24"/>
          <w:lang w:val="en-US" w:eastAsia="zh-CN"/>
        </w:rPr>
        <w:t>玻璃幕墙面板构件参数</w:t>
      </w:r>
      <w:r>
        <w:rPr>
          <w:rFonts w:hint="default" w:ascii="Times New Roman" w:hAnsi="Times New Roman" w:eastAsia="宋体" w:cs="Times New Roman"/>
          <w:spacing w:val="-2"/>
          <w:sz w:val="24"/>
          <w:szCs w:val="24"/>
          <w:lang w:val="en-US" w:eastAsia="zh-CN"/>
        </w:rPr>
        <w:t>检测结果</w:t>
      </w:r>
    </w:p>
    <w:tbl>
      <w:tblPr>
        <w:tblStyle w:val="15"/>
        <w:tblW w:w="92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1485"/>
        <w:gridCol w:w="2324"/>
        <w:gridCol w:w="1838"/>
        <w:gridCol w:w="1862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tblHeader/>
          <w:jc w:val="center"/>
        </w:trPr>
        <w:tc>
          <w:tcPr>
            <w:tcW w:w="723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位置</w:t>
            </w:r>
          </w:p>
        </w:tc>
        <w:tc>
          <w:tcPr>
            <w:tcW w:w="2324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检测参数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技术要求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检测结果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72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1</w:t>
            </w:r>
          </w:p>
        </w:tc>
        <w:tc>
          <w:tcPr>
            <w:tcW w:w="1485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二层东面北起第一块</w:t>
            </w: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玻璃品种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钢化玻璃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钢化中空玻璃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尺寸(mm)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不大于</w:t>
            </w: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vertAlign w:val="superscript"/>
                <w:lang w:val="en-US" w:eastAsia="zh-CN" w:bidi="ar"/>
              </w:rPr>
              <w:t>2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1100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2060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1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厚度平</w:t>
            </w: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均值</w:t>
            </w: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（mm）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12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5.83+12.00+5.93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72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2</w:t>
            </w:r>
          </w:p>
        </w:tc>
        <w:tc>
          <w:tcPr>
            <w:tcW w:w="1485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7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二层东面北起第三块</w:t>
            </w: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玻璃品种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钢化玻璃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钢化中空玻璃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尺寸(mm)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不大于</w:t>
            </w: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vertAlign w:val="superscript"/>
                <w:lang w:val="en-US" w:eastAsia="zh-CN" w:bidi="ar"/>
              </w:rPr>
              <w:t>2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1101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2061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厚度平均值（mm）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12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5.93+12.00+5.95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72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3</w:t>
            </w:r>
          </w:p>
        </w:tc>
        <w:tc>
          <w:tcPr>
            <w:tcW w:w="1485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三层东面南起第二块</w:t>
            </w: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玻璃品种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钢化玻璃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钢化中空玻璃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尺寸(mm)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不大于</w:t>
            </w: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vertAlign w:val="superscript"/>
                <w:lang w:val="en-US" w:eastAsia="zh-CN" w:bidi="ar"/>
              </w:rPr>
              <w:t>2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1101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2060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4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厚度平均值（mm）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12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5.97+12.00+5.94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72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4</w:t>
            </w:r>
          </w:p>
        </w:tc>
        <w:tc>
          <w:tcPr>
            <w:tcW w:w="1485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三层东面南起第四块</w:t>
            </w: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玻璃品种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钢化玻璃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钢化中空玻璃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尺寸(mm)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不大于</w:t>
            </w: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vertAlign w:val="superscript"/>
                <w:lang w:val="en-US" w:eastAsia="zh-CN" w:bidi="ar"/>
              </w:rPr>
              <w:t>2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1101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2350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厚度平均值（mm）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12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5.88+12.00+5.93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72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5</w:t>
            </w:r>
          </w:p>
        </w:tc>
        <w:tc>
          <w:tcPr>
            <w:tcW w:w="1485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8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三层东面南起第五块</w:t>
            </w: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玻璃品种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钢化玻璃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钢化中空玻璃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2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尺寸(mm)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不大于</w:t>
            </w: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vertAlign w:val="superscript"/>
                <w:lang w:val="en-US" w:eastAsia="zh-CN" w:bidi="ar"/>
              </w:rPr>
              <w:t>2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1101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2351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厚度平均值（mm）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12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5.94+12.00+5.92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  <w:jc w:val="center"/>
        </w:trPr>
        <w:tc>
          <w:tcPr>
            <w:tcW w:w="72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6</w:t>
            </w:r>
          </w:p>
        </w:tc>
        <w:tc>
          <w:tcPr>
            <w:tcW w:w="148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西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北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起第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三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块</w:t>
            </w: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玻璃品种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钢化玻璃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钢化中空玻璃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尺寸(mm)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不大于</w:t>
            </w: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vertAlign w:val="superscript"/>
                <w:lang w:val="en-US" w:eastAsia="zh-CN" w:bidi="ar"/>
              </w:rPr>
              <w:t>2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1102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3200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厚度平均值（mm）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12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5.92+12.00+5.91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  <w:jc w:val="center"/>
        </w:trPr>
        <w:tc>
          <w:tcPr>
            <w:tcW w:w="72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7</w:t>
            </w:r>
          </w:p>
        </w:tc>
        <w:tc>
          <w:tcPr>
            <w:tcW w:w="148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西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北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起第五块</w:t>
            </w: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玻璃品种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钢化玻璃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钢化中空玻璃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尺寸(mm)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不大于</w:t>
            </w: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vertAlign w:val="superscript"/>
                <w:lang w:val="en-US" w:eastAsia="zh-CN" w:bidi="ar"/>
              </w:rPr>
              <w:t>2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1102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3202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厚度平均值（mm）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12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5.95+12.00+5.96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  <w:jc w:val="center"/>
        </w:trPr>
        <w:tc>
          <w:tcPr>
            <w:tcW w:w="72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8</w:t>
            </w:r>
          </w:p>
        </w:tc>
        <w:tc>
          <w:tcPr>
            <w:tcW w:w="148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西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北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起第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七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块</w:t>
            </w: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玻璃品种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钢化玻璃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钢化中空玻璃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尺寸(mm)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不大于</w:t>
            </w: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vertAlign w:val="superscript"/>
                <w:lang w:val="en-US" w:eastAsia="zh-CN" w:bidi="ar"/>
              </w:rPr>
              <w:t>2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1102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×</w:t>
            </w: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3201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厚度平均值（mm）</w:t>
            </w:r>
          </w:p>
        </w:tc>
        <w:tc>
          <w:tcPr>
            <w:tcW w:w="18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i w:val="0"/>
                <w:color w:val="000000"/>
                <w:kern w:val="2"/>
                <w:sz w:val="24"/>
                <w:szCs w:val="24"/>
                <w:highlight w:val="none"/>
                <w:u w:val="none"/>
                <w:lang w:val="en-US" w:eastAsia="zh-CN" w:bidi="ar"/>
              </w:rPr>
              <w:t>12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5.88+12.00+5.92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  <w:jc w:val="center"/>
        </w:trPr>
        <w:tc>
          <w:tcPr>
            <w:tcW w:w="7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备注</w:t>
            </w:r>
          </w:p>
        </w:tc>
        <w:tc>
          <w:tcPr>
            <w:tcW w:w="8484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239" w:firstLineChars="98"/>
              <w:jc w:val="both"/>
              <w:textAlignment w:val="center"/>
              <w:rPr>
                <w:rFonts w:hint="eastAsia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pacing w:val="2"/>
                <w:sz w:val="24"/>
                <w:szCs w:val="24"/>
                <w:lang w:val="en-US" w:eastAsia="zh-CN"/>
              </w:rPr>
              <w:t>1.玻璃品种技术要求根据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</w:rPr>
              <w:t>《玻璃幕墙工程技术规范》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(JGJ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102-2003)</w:t>
            </w:r>
            <w:r>
              <w:rPr>
                <w:rFonts w:hint="eastAsia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第</w:t>
            </w:r>
            <w:r>
              <w:rPr>
                <w:rFonts w:hint="eastAsia" w:cs="Times New Roman"/>
                <w:spacing w:val="2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cs="Times New Roman"/>
                <w:spacing w:val="2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.1条确定；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239" w:firstLineChars="98"/>
              <w:jc w:val="both"/>
              <w:textAlignment w:val="center"/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pacing w:val="2"/>
                <w:sz w:val="24"/>
                <w:szCs w:val="24"/>
                <w:lang w:val="en-US" w:eastAsia="zh-CN"/>
              </w:rPr>
              <w:t>2.钢化</w:t>
            </w:r>
            <w:r>
              <w:rPr>
                <w:rFonts w:hint="eastAsia" w:cs="Times New Roman"/>
                <w:spacing w:val="2"/>
                <w:sz w:val="24"/>
                <w:szCs w:val="24"/>
                <w:highlight w:val="none"/>
                <w:lang w:val="en-US" w:eastAsia="zh-CN"/>
              </w:rPr>
              <w:t>玻璃尺寸</w:t>
            </w:r>
            <w:r>
              <w:rPr>
                <w:rFonts w:hint="eastAsia" w:cs="Times New Roman"/>
                <w:spacing w:val="2"/>
                <w:sz w:val="24"/>
                <w:szCs w:val="24"/>
                <w:lang w:val="en-US" w:eastAsia="zh-CN"/>
              </w:rPr>
              <w:t>技术要求根据《建筑门窗幕墙用钢化玻璃》（JG/T 455-2014）第4.2.1条确定；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239" w:firstLineChars="98"/>
              <w:jc w:val="both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spacing w:val="2"/>
                <w:sz w:val="24"/>
                <w:szCs w:val="24"/>
                <w:lang w:val="en-US" w:eastAsia="zh-CN"/>
              </w:rPr>
              <w:t>3.厚度</w:t>
            </w:r>
            <w:r>
              <w:rPr>
                <w:rFonts w:hint="eastAsia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技术要求根据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</w:rPr>
              <w:t>《玻璃幕墙工程技术规范》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(JGJ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102-2003)</w:t>
            </w:r>
            <w:r>
              <w:rPr>
                <w:rFonts w:hint="eastAsia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第6.</w:t>
            </w:r>
            <w:r>
              <w:rPr>
                <w:rFonts w:hint="eastAsia" w:cs="Times New Roman"/>
                <w:spacing w:val="2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.1条确定</w:t>
            </w:r>
            <w:r>
              <w:rPr>
                <w:rFonts w:hint="eastAsia" w:cs="Times New Roman"/>
                <w:spacing w:val="2"/>
                <w:sz w:val="24"/>
                <w:szCs w:val="24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14"/>
        </w:numPr>
        <w:bidi w:val="0"/>
        <w:jc w:val="both"/>
        <w:rPr>
          <w:rFonts w:hint="eastAsia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eastAsia" w:cs="Times New Roman"/>
          <w:b w:val="0"/>
          <w:bCs/>
          <w:color w:val="auto"/>
          <w:highlight w:val="none"/>
          <w:lang w:val="en-US" w:eastAsia="zh-CN"/>
        </w:rPr>
        <w:t>根据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</w:rPr>
        <w:t>《玻璃幕墙工程技术规范》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(JGJ</w:t>
      </w:r>
      <w:r>
        <w:rPr>
          <w:rFonts w:hint="default" w:ascii="Times New Roman" w:hAnsi="Times New Roman" w:cs="Times New Roman"/>
          <w:spacing w:val="2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102-2003)</w:t>
      </w:r>
      <w:r>
        <w:rPr>
          <w:rFonts w:hint="eastAsia" w:cs="Times New Roman"/>
          <w:spacing w:val="2"/>
          <w:sz w:val="24"/>
          <w:szCs w:val="24"/>
          <w:lang w:val="en-US" w:eastAsia="zh-CN"/>
        </w:rPr>
        <w:t>，</w:t>
      </w:r>
      <w:r>
        <w:rPr>
          <w:rFonts w:hint="default" w:cs="Times New Roman"/>
          <w:b w:val="0"/>
          <w:bCs/>
          <w:color w:val="auto"/>
          <w:highlight w:val="none"/>
          <w:lang w:val="en-US" w:eastAsia="zh-CN"/>
        </w:rPr>
        <w:t>对幕墙玻璃面板进行检查，</w:t>
      </w:r>
      <w:r>
        <w:rPr>
          <w:rFonts w:hint="eastAsia" w:cs="Times New Roman"/>
          <w:b w:val="0"/>
          <w:bCs/>
          <w:color w:val="auto"/>
          <w:highlight w:val="none"/>
          <w:lang w:val="en-US" w:eastAsia="zh-CN"/>
        </w:rPr>
        <w:t>发现二层南面东起第一块面板有开裂、脱落现象、二层东面南侧南起第四、五列，由下往上数第一块面板有开裂、脱落现象、四层东面北侧北起第十列，由下往上数第二块面板有开裂、脱落现象、四层西面南侧南起第二列，由下往上数第一块面板有开裂、脱落现象、四层南面东起第九列，由上往下数第一块面板有开裂、脱落现象；采用目视观察、手试方法，检查玻璃的磨边、倒棱、倒角质量，发现无缺棱、掉角等缺陷；用玻璃应力计测量玻璃表面应力值，发现均满足钢化玻璃的产品标准要求；面板构件质量检测结果如下表所示。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6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7748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beforeAutospacing="0" w:after="0" w:afterLines="50" w:afterAutospacing="0" w:line="240" w:lineRule="auto"/>
              <w:ind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w w:val="95"/>
                <w:position w:val="1"/>
                <w:sz w:val="84"/>
                <w:szCs w:val="8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w w:val="95"/>
                <w:position w:val="1"/>
                <w:sz w:val="84"/>
                <w:szCs w:val="84"/>
                <w:vertAlign w:val="baseline"/>
                <w:lang w:eastAsia="zh-CN"/>
              </w:rPr>
              <w:drawing>
                <wp:inline distT="0" distB="0" distL="114300" distR="114300">
                  <wp:extent cx="2809240" cy="2106930"/>
                  <wp:effectExtent l="0" t="0" r="10160" b="7620"/>
                  <wp:docPr id="8" name="图片 8" descr="IMG_20240428_160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IMG_20240428_16085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21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7748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beforeAutospacing="0" w:after="0" w:afterLines="50" w:afterAutospacing="0" w:line="240" w:lineRule="auto"/>
              <w:ind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w w:val="95"/>
                <w:position w:val="1"/>
                <w:sz w:val="84"/>
                <w:szCs w:val="8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w w:val="95"/>
                <w:position w:val="1"/>
                <w:sz w:val="84"/>
                <w:szCs w:val="84"/>
                <w:vertAlign w:val="baseline"/>
                <w:lang w:eastAsia="zh-CN"/>
              </w:rPr>
              <w:drawing>
                <wp:inline distT="0" distB="0" distL="114300" distR="114300">
                  <wp:extent cx="2750820" cy="2063115"/>
                  <wp:effectExtent l="0" t="0" r="11430" b="13335"/>
                  <wp:docPr id="14" name="图片 14" descr="IMG_20240428_161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IMG_20240428_16164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820" cy="206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beforeAutospacing="0" w:after="0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图7 玻璃检测</w:t>
            </w:r>
          </w:p>
        </w:tc>
        <w:tc>
          <w:tcPr>
            <w:tcW w:w="45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beforeAutospacing="0" w:after="0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图8 玻璃检测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2"/>
          <w:sz w:val="24"/>
          <w:szCs w:val="24"/>
          <w:lang w:val="en-US" w:eastAsia="zh-CN"/>
        </w:rPr>
        <w:t>表</w:t>
      </w:r>
      <w:r>
        <w:rPr>
          <w:rFonts w:hint="eastAsia" w:cs="Times New Roman"/>
          <w:spacing w:val="-2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pacing w:val="-2"/>
          <w:sz w:val="24"/>
          <w:szCs w:val="24"/>
          <w:lang w:val="en-US" w:eastAsia="zh-CN"/>
        </w:rPr>
        <w:t>-</w:t>
      </w:r>
      <w:r>
        <w:rPr>
          <w:rFonts w:hint="eastAsia" w:cs="Times New Roman"/>
          <w:spacing w:val="-2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pacing w:val="-2"/>
          <w:sz w:val="24"/>
          <w:szCs w:val="24"/>
          <w:lang w:val="en-US" w:eastAsia="zh-CN"/>
        </w:rPr>
        <w:t>：</w:t>
      </w:r>
      <w:r>
        <w:rPr>
          <w:rFonts w:hint="eastAsia" w:cs="Times New Roman"/>
          <w:spacing w:val="-2"/>
          <w:sz w:val="24"/>
          <w:szCs w:val="24"/>
          <w:lang w:val="en-US" w:eastAsia="zh-CN"/>
        </w:rPr>
        <w:t>玻璃幕墙面板构件质量</w:t>
      </w:r>
      <w:r>
        <w:rPr>
          <w:rFonts w:hint="default" w:ascii="Times New Roman" w:hAnsi="Times New Roman" w:eastAsia="宋体" w:cs="Times New Roman"/>
          <w:spacing w:val="-2"/>
          <w:sz w:val="24"/>
          <w:szCs w:val="24"/>
          <w:lang w:val="en-US" w:eastAsia="zh-CN"/>
        </w:rPr>
        <w:t>检测结果</w:t>
      </w:r>
    </w:p>
    <w:tbl>
      <w:tblPr>
        <w:tblStyle w:val="15"/>
        <w:tblW w:w="92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1485"/>
        <w:gridCol w:w="2008"/>
        <w:gridCol w:w="2100"/>
        <w:gridCol w:w="1916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tblHeader/>
          <w:jc w:val="center"/>
        </w:trPr>
        <w:tc>
          <w:tcPr>
            <w:tcW w:w="723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位置</w:t>
            </w:r>
          </w:p>
        </w:tc>
        <w:tc>
          <w:tcPr>
            <w:tcW w:w="2008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检测参数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技术要求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检测结果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  <w:jc w:val="center"/>
        </w:trPr>
        <w:tc>
          <w:tcPr>
            <w:tcW w:w="72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1</w:t>
            </w:r>
          </w:p>
        </w:tc>
        <w:tc>
          <w:tcPr>
            <w:tcW w:w="1485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二层东面北起第一块</w:t>
            </w: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外观质量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无明显损伤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未见明显损伤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边缘处理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未见缺棱、掉角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未见缺棱、掉角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1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表面应力平均值（MPa）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≥</w:t>
            </w: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9</w:t>
            </w:r>
            <w:r>
              <w:rPr>
                <w:rStyle w:val="27"/>
                <w:rFonts w:hint="default" w:ascii="Times New Roman" w:hAnsi="Times New Roman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0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94.1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  <w:jc w:val="center"/>
        </w:trPr>
        <w:tc>
          <w:tcPr>
            <w:tcW w:w="72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2</w:t>
            </w:r>
          </w:p>
        </w:tc>
        <w:tc>
          <w:tcPr>
            <w:tcW w:w="1485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7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二层东面北起第三块</w:t>
            </w: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外观质量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无明显损伤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未见明显损伤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边缘处理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未见缺棱、掉角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未见缺棱、掉角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5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表面应力平均值（MPa）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≥</w:t>
            </w: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9</w:t>
            </w:r>
            <w:r>
              <w:rPr>
                <w:rStyle w:val="27"/>
                <w:rFonts w:hint="default" w:ascii="Times New Roman" w:hAnsi="Times New Roman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0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93.2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  <w:jc w:val="center"/>
        </w:trPr>
        <w:tc>
          <w:tcPr>
            <w:tcW w:w="72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3</w:t>
            </w:r>
          </w:p>
        </w:tc>
        <w:tc>
          <w:tcPr>
            <w:tcW w:w="1485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三层东面南起第二块</w:t>
            </w: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外观质量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无明显损伤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未见明显损伤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边缘处理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未见缺棱、掉角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未见缺棱、掉角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8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表面应力平均值（MPa）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≥</w:t>
            </w: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9</w:t>
            </w:r>
            <w:r>
              <w:rPr>
                <w:rStyle w:val="27"/>
                <w:rFonts w:hint="default" w:ascii="Times New Roman" w:hAnsi="Times New Roman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0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92.3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  <w:jc w:val="center"/>
        </w:trPr>
        <w:tc>
          <w:tcPr>
            <w:tcW w:w="72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4</w:t>
            </w:r>
          </w:p>
        </w:tc>
        <w:tc>
          <w:tcPr>
            <w:tcW w:w="1485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三层东面南起第四块</w:t>
            </w: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外观质量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无明显损伤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未见明显损伤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边缘处理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未见缺棱、掉角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未见缺棱、掉角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4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表面应力平均值（MPa）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≥</w:t>
            </w: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9</w:t>
            </w:r>
            <w:r>
              <w:rPr>
                <w:rStyle w:val="27"/>
                <w:rFonts w:hint="default" w:ascii="Times New Roman" w:hAnsi="Times New Roman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0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94.6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  <w:jc w:val="center"/>
        </w:trPr>
        <w:tc>
          <w:tcPr>
            <w:tcW w:w="72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5</w:t>
            </w:r>
          </w:p>
        </w:tc>
        <w:tc>
          <w:tcPr>
            <w:tcW w:w="1485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8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三层东面南起第五块</w:t>
            </w: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外观质量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无明显损伤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未见明显损伤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边缘处理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未见缺棱、掉角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未见缺棱、掉角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7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表面应力平均值（MPa）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≥</w:t>
            </w: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9</w:t>
            </w:r>
            <w:r>
              <w:rPr>
                <w:rStyle w:val="27"/>
                <w:rFonts w:hint="default" w:ascii="Times New Roman" w:hAnsi="Times New Roman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0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4"/>
                <w:highlight w:val="none"/>
                <w:lang w:val="en-US" w:eastAsia="zh-CN" w:bidi="ar-SA"/>
              </w:rPr>
              <w:t>93.7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7" w:hRule="atLeast"/>
          <w:jc w:val="center"/>
        </w:trPr>
        <w:tc>
          <w:tcPr>
            <w:tcW w:w="72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6</w:t>
            </w:r>
          </w:p>
        </w:tc>
        <w:tc>
          <w:tcPr>
            <w:tcW w:w="148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西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北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起第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三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块</w:t>
            </w: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外观质量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无明显损伤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未见明显损伤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7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边缘处理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未见缺棱、掉角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未见缺棱、掉角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7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表面应力平均值（MPa）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≥</w:t>
            </w: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9</w:t>
            </w:r>
            <w:r>
              <w:rPr>
                <w:rStyle w:val="27"/>
                <w:rFonts w:hint="default" w:ascii="Times New Roman" w:hAnsi="Times New Roman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0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92.3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7" w:hRule="atLeast"/>
          <w:jc w:val="center"/>
        </w:trPr>
        <w:tc>
          <w:tcPr>
            <w:tcW w:w="72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7</w:t>
            </w:r>
          </w:p>
        </w:tc>
        <w:tc>
          <w:tcPr>
            <w:tcW w:w="148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西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北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起第五块</w:t>
            </w: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外观质量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无明显损伤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未见明显损伤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7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边缘处理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未见缺棱、掉角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未见缺棱、掉角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7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表面应力平均值（MPa）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≥</w:t>
            </w: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9</w:t>
            </w:r>
            <w:r>
              <w:rPr>
                <w:rStyle w:val="27"/>
                <w:rFonts w:hint="default" w:ascii="Times New Roman" w:hAnsi="Times New Roman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0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93.3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7" w:hRule="atLeast"/>
          <w:jc w:val="center"/>
        </w:trPr>
        <w:tc>
          <w:tcPr>
            <w:tcW w:w="72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8</w:t>
            </w:r>
          </w:p>
        </w:tc>
        <w:tc>
          <w:tcPr>
            <w:tcW w:w="148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西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北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起第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七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块</w:t>
            </w: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外观质量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无明显损伤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未见明显损伤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7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边缘处理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未见缺棱、掉角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未见缺棱、掉角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7" w:hRule="atLeast"/>
          <w:jc w:val="center"/>
        </w:trPr>
        <w:tc>
          <w:tcPr>
            <w:tcW w:w="72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148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</w:p>
        </w:tc>
        <w:tc>
          <w:tcPr>
            <w:tcW w:w="2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表面应力平均值（MPa）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eastAsia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≥</w:t>
            </w: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9</w:t>
            </w:r>
            <w:r>
              <w:rPr>
                <w:rStyle w:val="27"/>
                <w:rFonts w:hint="default" w:ascii="Times New Roman" w:hAnsi="Times New Roman" w:cs="Times New Roman"/>
                <w:b w:val="0"/>
                <w:bCs w:val="0"/>
                <w:i w:val="0"/>
                <w:kern w:val="0"/>
                <w:sz w:val="24"/>
                <w:szCs w:val="24"/>
                <w:highlight w:val="none"/>
                <w:lang w:val="en-US" w:eastAsia="zh-CN" w:bidi="ar"/>
              </w:rPr>
              <w:t>0</w:t>
            </w:r>
          </w:p>
        </w:tc>
        <w:tc>
          <w:tcPr>
            <w:tcW w:w="19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94.2</w:t>
            </w:r>
          </w:p>
        </w:tc>
        <w:tc>
          <w:tcPr>
            <w:tcW w:w="9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7" w:hRule="atLeast"/>
          <w:jc w:val="center"/>
        </w:trPr>
        <w:tc>
          <w:tcPr>
            <w:tcW w:w="7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备注</w:t>
            </w:r>
          </w:p>
        </w:tc>
        <w:tc>
          <w:tcPr>
            <w:tcW w:w="8484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Style w:val="27"/>
                <w:rFonts w:hint="default" w:ascii="Times New Roman" w:hAnsi="Times New Roman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Style w:val="27"/>
                <w:rFonts w:hint="default" w:ascii="Times New Roman" w:hAnsi="Times New Roman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1、玻璃面板技术要求根据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《玻璃幕墙工程质量检验标准》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(JGJ/T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139-2020)</w:t>
            </w:r>
            <w:r>
              <w:rPr>
                <w:rStyle w:val="27"/>
                <w:rFonts w:hint="default" w:ascii="Times New Roman" w:hAnsi="Times New Roman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第2.4.8条确定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2、</w:t>
            </w:r>
            <w:r>
              <w:rPr>
                <w:rStyle w:val="27"/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表面</w:t>
            </w:r>
            <w:r>
              <w:rPr>
                <w:rStyle w:val="27"/>
                <w:rFonts w:hint="default" w:ascii="Times New Roman" w:hAnsi="Times New Roman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应力值σ≥90根据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《玻璃幕墙工程质量检验标准》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(JGJ/T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139-2020)</w:t>
            </w:r>
            <w:r>
              <w:rPr>
                <w:rStyle w:val="27"/>
                <w:rFonts w:hint="default" w:ascii="Times New Roman" w:hAnsi="Times New Roman" w:cs="Times New Roman"/>
                <w:b w:val="0"/>
                <w:bCs w:val="0"/>
                <w:i w:val="0"/>
                <w:sz w:val="24"/>
                <w:szCs w:val="24"/>
                <w:highlight w:val="none"/>
                <w:lang w:val="en-US" w:eastAsia="zh-CN" w:bidi="ar"/>
              </w:rPr>
              <w:t>第2.4.11条确定</w:t>
            </w:r>
            <w:r>
              <w:rPr>
                <w:rFonts w:hint="default" w:ascii="Times New Roman" w:hAnsi="Times New Roman" w:cs="Times New Roman"/>
                <w:lang w:eastAsia="zh-CN"/>
              </w:rPr>
              <w:t>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面板连接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硅酮结构胶及密封材料外观质量检查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jc w:val="both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对该幕墙使用的</w:t>
      </w:r>
      <w:r>
        <w:rPr>
          <w:rFonts w:hint="eastAsia"/>
          <w:highlight w:val="none"/>
          <w:lang w:val="en-US" w:eastAsia="zh-CN"/>
        </w:rPr>
        <w:t>硅酮结构胶及</w:t>
      </w:r>
      <w:r>
        <w:rPr>
          <w:rFonts w:hint="default"/>
          <w:highlight w:val="none"/>
          <w:lang w:val="en-US" w:eastAsia="zh-CN"/>
        </w:rPr>
        <w:t>密封材料进行全面检查，</w:t>
      </w:r>
      <w:r>
        <w:rPr>
          <w:rFonts w:hint="eastAsia"/>
          <w:highlight w:val="none"/>
          <w:lang w:val="en-US" w:eastAsia="zh-CN"/>
        </w:rPr>
        <w:t>发现首层西面北起第五块面板密封胶有松动现象，首层西面北起第十九块面板密封胶有开裂现象。</w:t>
      </w:r>
    </w:p>
    <w:tbl>
      <w:tblPr>
        <w:tblStyle w:val="15"/>
        <w:tblW w:w="93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6"/>
        <w:gridCol w:w="4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7748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beforeAutospacing="0" w:after="0" w:afterLines="50" w:afterAutospacing="0" w:line="240" w:lineRule="auto"/>
              <w:ind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w w:val="95"/>
                <w:position w:val="1"/>
                <w:sz w:val="84"/>
                <w:szCs w:val="8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w w:val="95"/>
                <w:position w:val="1"/>
                <w:sz w:val="84"/>
                <w:szCs w:val="84"/>
                <w:vertAlign w:val="baseline"/>
                <w:lang w:eastAsia="zh-CN"/>
              </w:rPr>
              <w:drawing>
                <wp:inline distT="0" distB="0" distL="114300" distR="114300">
                  <wp:extent cx="2794000" cy="2095500"/>
                  <wp:effectExtent l="0" t="0" r="6350" b="0"/>
                  <wp:docPr id="41" name="图片 41" descr="IMG_20240428_16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IMG_20240428_16202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7748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beforeAutospacing="0" w:after="0" w:afterLines="50" w:afterAutospacing="0" w:line="240" w:lineRule="auto"/>
              <w:ind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w w:val="95"/>
                <w:position w:val="1"/>
                <w:sz w:val="84"/>
                <w:szCs w:val="8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w w:val="95"/>
                <w:position w:val="1"/>
                <w:sz w:val="84"/>
                <w:szCs w:val="84"/>
                <w:vertAlign w:val="baseline"/>
                <w:lang w:eastAsia="zh-CN"/>
              </w:rPr>
              <w:drawing>
                <wp:inline distT="0" distB="0" distL="114300" distR="114300">
                  <wp:extent cx="2794000" cy="2095500"/>
                  <wp:effectExtent l="0" t="0" r="6350" b="0"/>
                  <wp:docPr id="42" name="图片 42" descr="IMG_20240428_162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IMG_20240428_16245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6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beforeAutospacing="0" w:after="0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图9 </w:t>
            </w:r>
            <w:r>
              <w:rPr>
                <w:rFonts w:hint="eastAsia" w:cs="宋体"/>
                <w:b w:val="0"/>
                <w:bCs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  <w:t>密封胶缺陷</w:t>
            </w:r>
          </w:p>
        </w:tc>
        <w:tc>
          <w:tcPr>
            <w:tcW w:w="46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50" w:beforeAutospacing="0" w:after="0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图10 </w:t>
            </w:r>
            <w:r>
              <w:rPr>
                <w:rFonts w:hint="eastAsia" w:cs="宋体"/>
                <w:b w:val="0"/>
                <w:bCs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  <w:t>密封胶缺陷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硅酮结构胶及</w:t>
      </w:r>
      <w:r>
        <w:rPr>
          <w:rFonts w:hint="default"/>
          <w:lang w:val="en-US" w:eastAsia="zh-CN"/>
        </w:rPr>
        <w:t>密封材料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厚度检测</w:t>
      </w:r>
    </w:p>
    <w:p>
      <w:pPr>
        <w:bidi w:val="0"/>
        <w:jc w:val="both"/>
        <w:rPr>
          <w:rFonts w:hint="default" w:cs="Times New Roman"/>
          <w:b w:val="0"/>
          <w:bCs/>
          <w:highlight w:val="none"/>
          <w:lang w:val="en-US" w:eastAsia="zh-CN"/>
        </w:rPr>
      </w:pPr>
      <w:r>
        <w:rPr>
          <w:rFonts w:hint="eastAsia" w:cs="Times New Roman"/>
          <w:b w:val="0"/>
          <w:bCs/>
          <w:color w:val="auto"/>
          <w:highlight w:val="none"/>
          <w:lang w:val="en-US" w:eastAsia="zh-CN"/>
        </w:rPr>
        <w:t>选取5处密封胶</w:t>
      </w:r>
      <w:r>
        <w:rPr>
          <w:rFonts w:hint="eastAsia" w:cs="Times New Roman"/>
          <w:b w:val="0"/>
          <w:bCs/>
          <w:highlight w:val="none"/>
          <w:lang w:val="en-US" w:eastAsia="zh-CN"/>
        </w:rPr>
        <w:t>进行检测，</w:t>
      </w:r>
      <w:r>
        <w:rPr>
          <w:rFonts w:hint="default" w:ascii="Times New Roman" w:hAnsi="Times New Roman" w:cs="Times New Roman"/>
          <w:b w:val="0"/>
          <w:bCs/>
          <w:highlight w:val="none"/>
          <w:lang w:val="en-US" w:eastAsia="zh-CN"/>
        </w:rPr>
        <w:t>检测结果显示</w:t>
      </w:r>
      <w:r>
        <w:rPr>
          <w:rFonts w:hint="eastAsia" w:cs="Times New Roman"/>
          <w:b w:val="0"/>
          <w:bCs/>
          <w:highlight w:val="none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所检5处</w:t>
      </w:r>
      <w:r>
        <w:rPr>
          <w:rFonts w:hint="eastAsia" w:cs="Times New Roman"/>
          <w:b w:val="0"/>
          <w:bCs/>
          <w:color w:val="auto"/>
          <w:highlight w:val="none"/>
          <w:lang w:val="en-US" w:eastAsia="zh-CN"/>
        </w:rPr>
        <w:t>密封胶</w:t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中</w:t>
      </w:r>
      <w:r>
        <w:rPr>
          <w:rFonts w:hint="eastAsia" w:cs="Times New Roman"/>
          <w:b w:val="0"/>
          <w:bCs/>
          <w:color w:val="auto"/>
          <w:highlight w:val="none"/>
          <w:lang w:val="en-US" w:eastAsia="zh-CN"/>
        </w:rPr>
        <w:t>宽度均满足《玻璃幕墙工程技术规范》（JGJ102-2003）第4.3.9条“幕墙玻璃之间的拼接胶缝宽度应能满足玻璃和胶的变形要求，并不宜小于10mm。”的要求；密封胶表面光滑无裂隙现象，接口处厚度、颜色与其余部分一致；注胶饱满、平整、密实、无缝隙。密封胶宽度与厚度检测结果如下表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表</w:t>
      </w:r>
      <w:r>
        <w:rPr>
          <w:rFonts w:hint="eastAsia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</w:rPr>
        <w:t>-</w:t>
      </w:r>
      <w:r>
        <w:rPr>
          <w:rFonts w:hint="eastAsia" w:cs="Times New Roman"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eastAsia" w:cs="Times New Roman"/>
          <w:sz w:val="24"/>
          <w:szCs w:val="24"/>
          <w:lang w:val="en-US" w:eastAsia="zh-CN"/>
        </w:rPr>
        <w:t>玻璃幕墙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-SA"/>
        </w:rPr>
        <w:t>密封材料粘结宽度</w:t>
      </w:r>
      <w:r>
        <w:rPr>
          <w:rFonts w:hint="eastAsia" w:cs="Times New Roman"/>
          <w:sz w:val="24"/>
          <w:szCs w:val="24"/>
          <w:lang w:val="en-US" w:eastAsia="zh-CN" w:bidi="ar-SA"/>
        </w:rPr>
        <w:t>与厚度检测结果</w:t>
      </w:r>
    </w:p>
    <w:tbl>
      <w:tblPr>
        <w:tblStyle w:val="15"/>
        <w:tblW w:w="468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1864"/>
        <w:gridCol w:w="1388"/>
        <w:gridCol w:w="975"/>
        <w:gridCol w:w="1841"/>
        <w:gridCol w:w="1365"/>
        <w:gridCol w:w="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tblHeader/>
          <w:jc w:val="center"/>
        </w:trPr>
        <w:tc>
          <w:tcPr>
            <w:tcW w:w="383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103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位置</w:t>
            </w:r>
          </w:p>
        </w:tc>
        <w:tc>
          <w:tcPr>
            <w:tcW w:w="1316" w:type="pct"/>
            <w:gridSpan w:val="2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检测项</w:t>
            </w:r>
          </w:p>
        </w:tc>
        <w:tc>
          <w:tcPr>
            <w:tcW w:w="102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技术</w:t>
            </w: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要求</w:t>
            </w:r>
          </w:p>
        </w:tc>
        <w:tc>
          <w:tcPr>
            <w:tcW w:w="760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检测结果</w:t>
            </w:r>
          </w:p>
        </w:tc>
        <w:tc>
          <w:tcPr>
            <w:tcW w:w="476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3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038" w:type="pct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7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二层东面北起第三块</w:t>
            </w:r>
          </w:p>
        </w:tc>
        <w:tc>
          <w:tcPr>
            <w:tcW w:w="773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注胶尺寸</w:t>
            </w:r>
          </w:p>
        </w:tc>
        <w:tc>
          <w:tcPr>
            <w:tcW w:w="543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宽度</w:t>
            </w:r>
          </w:p>
        </w:tc>
        <w:tc>
          <w:tcPr>
            <w:tcW w:w="102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/</w:t>
            </w:r>
          </w:p>
        </w:tc>
        <w:tc>
          <w:tcPr>
            <w:tcW w:w="760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11.3</w:t>
            </w:r>
          </w:p>
        </w:tc>
        <w:tc>
          <w:tcPr>
            <w:tcW w:w="476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3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38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73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43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厚度</w:t>
            </w:r>
          </w:p>
        </w:tc>
        <w:tc>
          <w:tcPr>
            <w:tcW w:w="102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/</w:t>
            </w:r>
          </w:p>
        </w:tc>
        <w:tc>
          <w:tcPr>
            <w:tcW w:w="760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9.5</w:t>
            </w:r>
          </w:p>
        </w:tc>
        <w:tc>
          <w:tcPr>
            <w:tcW w:w="476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3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038" w:type="pct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7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三层东面南起第二块</w:t>
            </w:r>
          </w:p>
        </w:tc>
        <w:tc>
          <w:tcPr>
            <w:tcW w:w="773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注胶尺寸</w:t>
            </w:r>
          </w:p>
        </w:tc>
        <w:tc>
          <w:tcPr>
            <w:tcW w:w="543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宽度</w:t>
            </w:r>
          </w:p>
        </w:tc>
        <w:tc>
          <w:tcPr>
            <w:tcW w:w="102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/</w:t>
            </w:r>
          </w:p>
        </w:tc>
        <w:tc>
          <w:tcPr>
            <w:tcW w:w="760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11.0</w:t>
            </w:r>
          </w:p>
        </w:tc>
        <w:tc>
          <w:tcPr>
            <w:tcW w:w="476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3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38" w:type="pct"/>
            <w:vMerge w:val="continue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773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43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厚度</w:t>
            </w:r>
          </w:p>
        </w:tc>
        <w:tc>
          <w:tcPr>
            <w:tcW w:w="102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/</w:t>
            </w:r>
          </w:p>
        </w:tc>
        <w:tc>
          <w:tcPr>
            <w:tcW w:w="760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9.4</w:t>
            </w:r>
          </w:p>
        </w:tc>
        <w:tc>
          <w:tcPr>
            <w:tcW w:w="476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3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038" w:type="pct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三层东面南起第四块</w:t>
            </w:r>
          </w:p>
        </w:tc>
        <w:tc>
          <w:tcPr>
            <w:tcW w:w="773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注胶尺寸</w:t>
            </w:r>
          </w:p>
        </w:tc>
        <w:tc>
          <w:tcPr>
            <w:tcW w:w="543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宽度</w:t>
            </w:r>
          </w:p>
        </w:tc>
        <w:tc>
          <w:tcPr>
            <w:tcW w:w="102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/</w:t>
            </w:r>
          </w:p>
        </w:tc>
        <w:tc>
          <w:tcPr>
            <w:tcW w:w="760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0.9</w:t>
            </w:r>
          </w:p>
        </w:tc>
        <w:tc>
          <w:tcPr>
            <w:tcW w:w="476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38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73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43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厚度</w:t>
            </w:r>
          </w:p>
        </w:tc>
        <w:tc>
          <w:tcPr>
            <w:tcW w:w="102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/</w:t>
            </w:r>
          </w:p>
        </w:tc>
        <w:tc>
          <w:tcPr>
            <w:tcW w:w="760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9.5</w:t>
            </w:r>
          </w:p>
        </w:tc>
        <w:tc>
          <w:tcPr>
            <w:tcW w:w="476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3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038" w:type="pct"/>
            <w:vMerge w:val="restart"/>
            <w:noWrap w:val="0"/>
            <w:vAlign w:val="center"/>
          </w:tcPr>
          <w:p>
            <w:pPr>
              <w:keepNext w:val="0"/>
              <w:keepLines w:val="0"/>
              <w:suppressLineNumbers w:val="0"/>
              <w:autoSpaceDE/>
              <w:autoSpaceDN/>
              <w:spacing w:before="0" w:beforeAutospacing="0" w:afterAutospacing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四层西面北起第</w:t>
            </w:r>
            <w:r>
              <w:rPr>
                <w:rFonts w:hint="eastAsia" w:hAnsi="宋体" w:cs="宋体"/>
                <w:sz w:val="24"/>
                <w:szCs w:val="24"/>
                <w:lang w:val="en-US" w:eastAsia="zh-CN" w:bidi="ar-SA"/>
              </w:rPr>
              <w:t>五</w:t>
            </w: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块</w:t>
            </w:r>
          </w:p>
        </w:tc>
        <w:tc>
          <w:tcPr>
            <w:tcW w:w="773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注胶尺寸</w:t>
            </w:r>
          </w:p>
        </w:tc>
        <w:tc>
          <w:tcPr>
            <w:tcW w:w="543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宽度</w:t>
            </w:r>
          </w:p>
        </w:tc>
        <w:tc>
          <w:tcPr>
            <w:tcW w:w="102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/</w:t>
            </w:r>
          </w:p>
        </w:tc>
        <w:tc>
          <w:tcPr>
            <w:tcW w:w="760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1.3</w:t>
            </w:r>
          </w:p>
        </w:tc>
        <w:tc>
          <w:tcPr>
            <w:tcW w:w="476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3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38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73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43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厚度</w:t>
            </w:r>
          </w:p>
        </w:tc>
        <w:tc>
          <w:tcPr>
            <w:tcW w:w="102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/</w:t>
            </w:r>
          </w:p>
        </w:tc>
        <w:tc>
          <w:tcPr>
            <w:tcW w:w="760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9.5</w:t>
            </w:r>
          </w:p>
        </w:tc>
        <w:tc>
          <w:tcPr>
            <w:tcW w:w="476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3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038" w:type="pct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8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西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北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起第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七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块</w:t>
            </w:r>
          </w:p>
        </w:tc>
        <w:tc>
          <w:tcPr>
            <w:tcW w:w="773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注胶尺寸</w:t>
            </w:r>
          </w:p>
        </w:tc>
        <w:tc>
          <w:tcPr>
            <w:tcW w:w="543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宽度</w:t>
            </w:r>
          </w:p>
        </w:tc>
        <w:tc>
          <w:tcPr>
            <w:tcW w:w="102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/</w:t>
            </w:r>
          </w:p>
        </w:tc>
        <w:tc>
          <w:tcPr>
            <w:tcW w:w="760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0.8</w:t>
            </w:r>
          </w:p>
        </w:tc>
        <w:tc>
          <w:tcPr>
            <w:tcW w:w="476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3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38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773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43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厚度</w:t>
            </w:r>
          </w:p>
        </w:tc>
        <w:tc>
          <w:tcPr>
            <w:tcW w:w="102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/</w:t>
            </w:r>
          </w:p>
        </w:tc>
        <w:tc>
          <w:tcPr>
            <w:tcW w:w="760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9.3</w:t>
            </w:r>
          </w:p>
        </w:tc>
        <w:tc>
          <w:tcPr>
            <w:tcW w:w="476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/</w:t>
            </w:r>
          </w:p>
        </w:tc>
      </w:tr>
    </w:tbl>
    <w:p>
      <w:pPr>
        <w:bidi w:val="0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 硅酮结构胶手拉剥离试验</w:t>
      </w:r>
    </w:p>
    <w:p>
      <w:pPr>
        <w:bidi w:val="0"/>
        <w:ind w:firstLine="480" w:firstLineChars="200"/>
        <w:jc w:val="left"/>
        <w:rPr>
          <w:rFonts w:hint="eastAsia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根据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</w:rPr>
        <w:t>《玻璃幕墙工程质量检验标准》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(JGJ/T</w:t>
      </w:r>
      <w:r>
        <w:rPr>
          <w:rFonts w:hint="default" w:ascii="Times New Roman" w:hAnsi="Times New Roman" w:cs="Times New Roman"/>
          <w:spacing w:val="2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139-2020)</w:t>
      </w:r>
      <w:r>
        <w:rPr>
          <w:rFonts w:hint="eastAsia" w:cs="Times New Roman"/>
          <w:spacing w:val="2"/>
          <w:sz w:val="24"/>
          <w:szCs w:val="24"/>
          <w:lang w:val="en-US" w:eastAsia="zh-CN"/>
        </w:rPr>
        <w:t>，硅酮结构胶手拉剥离</w:t>
      </w:r>
      <w:r>
        <w:rPr>
          <w:rFonts w:hint="eastAsia" w:cs="Times New Roman"/>
          <w:highlight w:val="none"/>
          <w:lang w:val="en-US" w:eastAsia="zh-CN"/>
        </w:rPr>
        <w:t>试验方法：垂直于胶条做一个切割面，由该切割面沿基材面切出两个长度约50mm的垂直切割面，并以大于90°方向手拉硅酮结构胶块，观察剥离面破坏情况是否为内聚性破坏；并观察硅酮结构胶粘结情况。选取3处密封胶采用手拉试验对硅酮结构胶的粘接质量进行检查。检查结果显示，3处密封胶与基材粘接良好，弹性良好,且皆为内聚性破坏。硅酮结构胶手拉剥离试验检测结果如下表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表</w:t>
      </w:r>
      <w:r>
        <w:rPr>
          <w:rFonts w:hint="eastAsia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</w:rPr>
        <w:t>-</w:t>
      </w:r>
      <w:r>
        <w:rPr>
          <w:rFonts w:hint="eastAsia" w:cs="Times New Roman"/>
          <w:sz w:val="24"/>
          <w:szCs w:val="24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eastAsia" w:cs="Times New Roman"/>
          <w:sz w:val="24"/>
          <w:szCs w:val="24"/>
          <w:lang w:val="en-US" w:eastAsia="zh-CN"/>
        </w:rPr>
        <w:t>玻璃幕墙</w:t>
      </w:r>
      <w:r>
        <w:rPr>
          <w:rFonts w:hint="eastAsia" w:cs="Times New Roman"/>
          <w:sz w:val="24"/>
          <w:szCs w:val="24"/>
          <w:lang w:val="en-US" w:eastAsia="zh-CN" w:bidi="ar-SA"/>
        </w:rPr>
        <w:t>硅酮结构胶手拉剥离试验检测结果</w:t>
      </w:r>
    </w:p>
    <w:tbl>
      <w:tblPr>
        <w:tblStyle w:val="15"/>
        <w:tblW w:w="451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349"/>
        <w:gridCol w:w="1669"/>
        <w:gridCol w:w="2022"/>
        <w:gridCol w:w="1923"/>
        <w:gridCol w:w="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tblHeader/>
          <w:jc w:val="center"/>
        </w:trPr>
        <w:tc>
          <w:tcPr>
            <w:tcW w:w="47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780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位置</w:t>
            </w:r>
          </w:p>
        </w:tc>
        <w:tc>
          <w:tcPr>
            <w:tcW w:w="96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检测项</w:t>
            </w:r>
          </w:p>
        </w:tc>
        <w:tc>
          <w:tcPr>
            <w:tcW w:w="1169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技术</w:t>
            </w: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要求</w:t>
            </w:r>
          </w:p>
        </w:tc>
        <w:tc>
          <w:tcPr>
            <w:tcW w:w="1112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检测结果</w:t>
            </w:r>
          </w:p>
        </w:tc>
        <w:tc>
          <w:tcPr>
            <w:tcW w:w="494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0" w:hRule="atLeast"/>
          <w:jc w:val="center"/>
        </w:trPr>
        <w:tc>
          <w:tcPr>
            <w:tcW w:w="478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404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二层东面北起第三块</w:t>
            </w:r>
          </w:p>
        </w:tc>
        <w:tc>
          <w:tcPr>
            <w:tcW w:w="96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破坏情况</w:t>
            </w:r>
          </w:p>
        </w:tc>
        <w:tc>
          <w:tcPr>
            <w:tcW w:w="1169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内聚性破坏</w:t>
            </w:r>
          </w:p>
        </w:tc>
        <w:tc>
          <w:tcPr>
            <w:tcW w:w="1112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内聚性破坏</w:t>
            </w:r>
          </w:p>
        </w:tc>
        <w:tc>
          <w:tcPr>
            <w:tcW w:w="494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478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8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6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粘接质量</w:t>
            </w:r>
          </w:p>
        </w:tc>
        <w:tc>
          <w:tcPr>
            <w:tcW w:w="1169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粘结良好</w:t>
            </w: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，弹性良好。</w:t>
            </w:r>
          </w:p>
        </w:tc>
        <w:tc>
          <w:tcPr>
            <w:tcW w:w="1112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粘结良好</w:t>
            </w: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，弹性良好。</w:t>
            </w:r>
          </w:p>
        </w:tc>
        <w:tc>
          <w:tcPr>
            <w:tcW w:w="494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  <w:jc w:val="center"/>
        </w:trPr>
        <w:tc>
          <w:tcPr>
            <w:tcW w:w="478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404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三层东面南起第五块</w:t>
            </w:r>
          </w:p>
        </w:tc>
        <w:tc>
          <w:tcPr>
            <w:tcW w:w="96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破坏情况</w:t>
            </w:r>
          </w:p>
        </w:tc>
        <w:tc>
          <w:tcPr>
            <w:tcW w:w="1169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内聚性破坏</w:t>
            </w:r>
          </w:p>
        </w:tc>
        <w:tc>
          <w:tcPr>
            <w:tcW w:w="1112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内聚性破坏</w:t>
            </w:r>
          </w:p>
        </w:tc>
        <w:tc>
          <w:tcPr>
            <w:tcW w:w="494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478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8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6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粘接质量</w:t>
            </w:r>
          </w:p>
        </w:tc>
        <w:tc>
          <w:tcPr>
            <w:tcW w:w="1169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粘结良好</w:t>
            </w: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，弹性良好。</w:t>
            </w:r>
          </w:p>
        </w:tc>
        <w:tc>
          <w:tcPr>
            <w:tcW w:w="1112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粘结良好</w:t>
            </w: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，弹性良好。</w:t>
            </w:r>
          </w:p>
        </w:tc>
        <w:tc>
          <w:tcPr>
            <w:tcW w:w="494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0" w:hRule="atLeast"/>
          <w:jc w:val="center"/>
        </w:trPr>
        <w:tc>
          <w:tcPr>
            <w:tcW w:w="478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404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8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西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北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起第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七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块</w:t>
            </w:r>
          </w:p>
        </w:tc>
        <w:tc>
          <w:tcPr>
            <w:tcW w:w="96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破坏情况</w:t>
            </w:r>
          </w:p>
        </w:tc>
        <w:tc>
          <w:tcPr>
            <w:tcW w:w="1169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内聚性破坏</w:t>
            </w:r>
          </w:p>
        </w:tc>
        <w:tc>
          <w:tcPr>
            <w:tcW w:w="1112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内聚性破坏</w:t>
            </w:r>
          </w:p>
        </w:tc>
        <w:tc>
          <w:tcPr>
            <w:tcW w:w="494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478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8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6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粘接质量</w:t>
            </w:r>
          </w:p>
        </w:tc>
        <w:tc>
          <w:tcPr>
            <w:tcW w:w="1169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粘结良好</w:t>
            </w: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，弹性良好。</w:t>
            </w:r>
          </w:p>
        </w:tc>
        <w:tc>
          <w:tcPr>
            <w:tcW w:w="1112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粘结良好</w:t>
            </w: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，弹性良好。</w:t>
            </w:r>
          </w:p>
        </w:tc>
        <w:tc>
          <w:tcPr>
            <w:tcW w:w="494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47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备注</w:t>
            </w:r>
          </w:p>
        </w:tc>
        <w:tc>
          <w:tcPr>
            <w:tcW w:w="4521" w:type="pct"/>
            <w:gridSpan w:val="5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en-US" w:eastAsia="zh-CN" w:bidi="ar-SA"/>
              </w:rPr>
              <w:t>结构胶手拉剥离试验检技术要求根据《玻璃幕墙工程质量检验标准》(JGJ/T 139-2020)</w:t>
            </w:r>
            <w:r>
              <w:rPr>
                <w:rFonts w:hint="eastAsia" w:ascii="Times New Roman" w:hAnsi="Times New Roman" w:cs="Times New Roman"/>
                <w:sz w:val="24"/>
                <w:szCs w:val="24"/>
                <w:highlight w:val="none"/>
                <w:lang w:val="en-US" w:eastAsia="zh-CN" w:bidi="ar-SA"/>
              </w:rPr>
              <w:t>附录B</w:t>
            </w: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</w:t>
            </w:r>
            <w:r>
              <w:rPr>
                <w:rFonts w:hint="eastAsia" w:ascii="Times New Roman" w:hAnsi="Times New Roman" w:cs="Times New Roman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B.0.1</w:t>
            </w: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条</w:t>
            </w:r>
            <w:r>
              <w:rPr>
                <w:rFonts w:hint="eastAsia" w:ascii="Times New Roman" w:hAnsi="Times New Roman" w:cs="Times New Roman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及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</w:rPr>
              <w:t>《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建筑幕墙可靠性鉴定技术规程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</w:rPr>
              <w:t>》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DBJ/T</w:t>
            </w:r>
            <w:r>
              <w:rPr>
                <w:rFonts w:hint="eastAsia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15-88-2022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)</w:t>
            </w: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</w:t>
            </w:r>
            <w:r>
              <w:rPr>
                <w:rFonts w:hint="eastAsia" w:ascii="Times New Roman" w:hAnsi="Times New Roman" w:cs="Times New Roman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4.3.5条</w:t>
            </w: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确定。</w:t>
            </w:r>
          </w:p>
        </w:tc>
      </w:tr>
    </w:tbl>
    <w:p>
      <w:pPr>
        <w:bidi w:val="0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 硅酮结构胶现场拉伸粘结强度试验</w:t>
      </w:r>
    </w:p>
    <w:p>
      <w:pPr>
        <w:ind w:firstLine="0"/>
        <w:jc w:val="left"/>
        <w:rPr>
          <w:rFonts w:hint="default" w:ascii="Times New Roman" w:hAnsi="Times New Roman" w:eastAsia="宋体" w:cs="Times New Roman"/>
          <w:color w:val="auto"/>
          <w:highlight w:val="none"/>
          <w:lang w:val="en-US" w:eastAsia="zh-CN"/>
        </w:rPr>
      </w:pPr>
      <w:r>
        <w:rPr>
          <w:rFonts w:hint="eastAsia" w:cs="Times New Roman"/>
          <w:b w:val="0"/>
          <w:bCs/>
          <w:color w:val="auto"/>
          <w:highlight w:val="none"/>
          <w:lang w:val="en-US" w:eastAsia="zh-CN"/>
        </w:rPr>
        <w:t>取3处硅酮结构</w:t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密封胶</w:t>
      </w:r>
      <w:r>
        <w:rPr>
          <w:rFonts w:hint="eastAsia" w:cs="Times New Roman"/>
          <w:b w:val="0"/>
          <w:bCs/>
          <w:color w:val="auto"/>
          <w:highlight w:val="none"/>
          <w:lang w:val="en-US" w:eastAsia="zh-CN"/>
        </w:rPr>
        <w:t>进行检测，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</w:rPr>
        <w:t>注胶平整光滑、无裂隙</w:t>
      </w:r>
      <w:r>
        <w:rPr>
          <w:rFonts w:hint="eastAsia" w:cs="Times New Roman"/>
          <w:color w:val="auto"/>
          <w:sz w:val="24"/>
          <w:szCs w:val="24"/>
          <w:highlight w:val="none"/>
          <w:lang w:eastAsia="zh-CN"/>
        </w:rPr>
        <w:t>。</w:t>
      </w:r>
      <w:r>
        <w:rPr>
          <w:rFonts w:hint="eastAsia" w:cs="Times New Roman"/>
          <w:color w:val="auto"/>
          <w:sz w:val="24"/>
          <w:szCs w:val="24"/>
          <w:highlight w:val="none"/>
          <w:lang w:val="en-US" w:eastAsia="zh-CN"/>
        </w:rPr>
        <w:t>参照</w:t>
      </w:r>
      <w:r>
        <w:rPr>
          <w:rFonts w:hint="eastAsia" w:ascii="Times New Roman" w:hAnsi="Times New Roman" w:eastAsia="宋体" w:cs="Times New Roman"/>
          <w:color w:val="auto"/>
          <w:highlight w:val="none"/>
          <w:lang w:val="en-US" w:eastAsia="zh-CN"/>
        </w:rPr>
        <w:t>《</w:t>
      </w:r>
      <w:r>
        <w:rPr>
          <w:rFonts w:hint="eastAsia" w:cs="Times New Roman"/>
          <w:color w:val="auto"/>
          <w:highlight w:val="none"/>
          <w:lang w:val="en-US" w:eastAsia="zh-CN"/>
        </w:rPr>
        <w:t>建筑幕墙工程检测方法标准</w:t>
      </w:r>
      <w:r>
        <w:rPr>
          <w:rFonts w:hint="eastAsia" w:ascii="Times New Roman" w:hAnsi="Times New Roman" w:eastAsia="宋体" w:cs="Times New Roman"/>
          <w:color w:val="auto"/>
          <w:highlight w:val="none"/>
          <w:lang w:val="en-US" w:eastAsia="zh-CN"/>
        </w:rPr>
        <w:t>》</w:t>
      </w:r>
      <w:r>
        <w:rPr>
          <w:rFonts w:hint="eastAsia"/>
          <w:lang w:val="en-US" w:eastAsia="zh-CN"/>
        </w:rPr>
        <w:t>JGJ/T324-2014</w:t>
      </w:r>
      <w:r>
        <w:rPr>
          <w:rFonts w:hint="eastAsia" w:cs="Times New Roman"/>
          <w:color w:val="auto"/>
          <w:highlight w:val="none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color w:val="auto"/>
          <w:highlight w:val="none"/>
          <w:lang w:val="en-US" w:eastAsia="zh-CN"/>
        </w:rPr>
        <w:t>采用40mm×40mm×6mm常用标准块，从现场检查和检测结果分析</w:t>
      </w:r>
      <w:r>
        <w:rPr>
          <w:rFonts w:hint="eastAsia" w:cs="Times New Roman"/>
          <w:color w:val="auto"/>
          <w:highlight w:val="none"/>
          <w:lang w:val="en-US" w:eastAsia="zh-CN"/>
        </w:rPr>
        <w:t>，正常粘结破坏，符合</w:t>
      </w:r>
      <w:r>
        <w:rPr>
          <w:rFonts w:hint="eastAsia" w:ascii="Times New Roman" w:hAnsi="Times New Roman" w:eastAsia="宋体" w:cs="Times New Roman"/>
          <w:color w:val="auto"/>
          <w:highlight w:val="none"/>
          <w:lang w:val="en-US" w:eastAsia="zh-CN"/>
        </w:rPr>
        <w:t>《建筑用硅酮结构密封胶》</w:t>
      </w:r>
      <w:r>
        <w:rPr>
          <w:rFonts w:hint="eastAsia" w:cs="Times New Roman"/>
          <w:color w:val="auto"/>
          <w:highlight w:val="none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color w:val="auto"/>
          <w:highlight w:val="none"/>
          <w:lang w:val="en-US" w:eastAsia="zh-CN"/>
        </w:rPr>
        <w:t>GB16776-2005</w:t>
      </w:r>
      <w:r>
        <w:rPr>
          <w:rFonts w:hint="eastAsia" w:cs="Times New Roman"/>
          <w:color w:val="auto"/>
          <w:highlight w:val="none"/>
          <w:lang w:val="en-US" w:eastAsia="zh-CN"/>
        </w:rPr>
        <w:t>）</w:t>
      </w:r>
      <w:r>
        <w:rPr>
          <w:rFonts w:hint="eastAsia" w:ascii="Times New Roman" w:hAnsi="Times New Roman" w:eastAsia="宋体" w:cs="Times New Roman"/>
          <w:color w:val="auto"/>
          <w:highlight w:val="none"/>
          <w:lang w:val="en-US" w:eastAsia="zh-CN"/>
        </w:rPr>
        <w:t>第5.2条“结构胶拉伸粘结强度≥0.60MPa”的要求</w:t>
      </w:r>
      <w:r>
        <w:rPr>
          <w:rFonts w:hint="eastAsia" w:cs="Times New Roman"/>
          <w:color w:val="auto"/>
          <w:highlight w:val="none"/>
          <w:lang w:val="en-US" w:eastAsia="zh-CN"/>
        </w:rPr>
        <w:t>，试验结果如下表所示。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0" w:firstLineChars="0"/>
        <w:jc w:val="center"/>
        <w:textAlignment w:val="auto"/>
        <w:rPr>
          <w:rFonts w:ascii="Times New Roman" w:hAnsi="Times New Roman" w:cs="Times New Roman"/>
          <w:bCs w:val="0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highlight w:val="none"/>
          <w:lang w:val="en-US" w:eastAsia="zh-CN"/>
        </w:rPr>
        <w:t>表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highlight w:val="none"/>
          <w:lang w:val="en-US" w:eastAsia="zh-CN"/>
        </w:rPr>
        <w:t>5-8</w:t>
      </w:r>
      <w:r>
        <w:rPr>
          <w:rFonts w:hint="default" w:ascii="Times New Roman" w:hAnsi="Times New Roman" w:cs="Times New Roman"/>
          <w:bCs w:val="0"/>
          <w:sz w:val="24"/>
          <w:szCs w:val="24"/>
          <w:highlight w:val="none"/>
          <w:lang w:val="en-US" w:eastAsia="zh-CN"/>
        </w:rPr>
        <w:t>硅酮结构胶现场拉伸粘结强度试验检测</w:t>
      </w:r>
      <w:r>
        <w:rPr>
          <w:rFonts w:ascii="Times New Roman" w:hAnsi="Times New Roman" w:cs="Times New Roman"/>
          <w:bCs w:val="0"/>
          <w:sz w:val="24"/>
          <w:szCs w:val="24"/>
          <w:highlight w:val="none"/>
        </w:rPr>
        <w:t>结果</w:t>
      </w:r>
    </w:p>
    <w:tbl>
      <w:tblPr>
        <w:tblStyle w:val="14"/>
        <w:tblW w:w="480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2398"/>
        <w:gridCol w:w="1179"/>
        <w:gridCol w:w="843"/>
        <w:gridCol w:w="1543"/>
        <w:gridCol w:w="1481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7" w:hRule="atLeast"/>
          <w:tblHeader/>
          <w:jc w:val="center"/>
        </w:trPr>
        <w:tc>
          <w:tcPr>
            <w:tcW w:w="340" w:type="pct"/>
            <w:noWrap w:val="0"/>
            <w:vAlign w:val="center"/>
          </w:tcPr>
          <w:p>
            <w:pPr>
              <w:pStyle w:val="21"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1302" w:type="pct"/>
            <w:noWrap w:val="0"/>
            <w:vAlign w:val="center"/>
          </w:tcPr>
          <w:p>
            <w:pPr>
              <w:pStyle w:val="21"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位置</w:t>
            </w:r>
          </w:p>
        </w:tc>
        <w:tc>
          <w:tcPr>
            <w:tcW w:w="1098" w:type="pct"/>
            <w:gridSpan w:val="2"/>
            <w:noWrap w:val="0"/>
            <w:vAlign w:val="center"/>
          </w:tcPr>
          <w:p>
            <w:pPr>
              <w:pStyle w:val="21"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检测项</w:t>
            </w:r>
          </w:p>
        </w:tc>
        <w:tc>
          <w:tcPr>
            <w:tcW w:w="838" w:type="pct"/>
            <w:noWrap w:val="0"/>
            <w:vAlign w:val="center"/>
          </w:tcPr>
          <w:p>
            <w:pPr>
              <w:pStyle w:val="21"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检测结果</w:t>
            </w:r>
          </w:p>
        </w:tc>
        <w:tc>
          <w:tcPr>
            <w:tcW w:w="804" w:type="pct"/>
            <w:noWrap w:val="0"/>
            <w:vAlign w:val="center"/>
          </w:tcPr>
          <w:p>
            <w:pPr>
              <w:pStyle w:val="21"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合格要求</w:t>
            </w:r>
          </w:p>
        </w:tc>
        <w:tc>
          <w:tcPr>
            <w:tcW w:w="616" w:type="pct"/>
            <w:noWrap w:val="0"/>
            <w:vAlign w:val="center"/>
          </w:tcPr>
          <w:p>
            <w:pPr>
              <w:pStyle w:val="21"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合格判定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40" w:type="pct"/>
            <w:vMerge w:val="restar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2495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二层东面北起第三块</w:t>
            </w:r>
          </w:p>
        </w:tc>
        <w:tc>
          <w:tcPr>
            <w:tcW w:w="640" w:type="pct"/>
            <w:vMerge w:val="restar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注胶尺寸</w:t>
            </w:r>
          </w:p>
        </w:tc>
        <w:tc>
          <w:tcPr>
            <w:tcW w:w="458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宽度</w:t>
            </w:r>
          </w:p>
        </w:tc>
        <w:tc>
          <w:tcPr>
            <w:tcW w:w="838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 w:bidi="ar-SA"/>
              </w:rPr>
              <w:t>11.30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 w:bidi="ar-SA"/>
              </w:rPr>
              <w:t>mm</w:t>
            </w:r>
          </w:p>
        </w:tc>
        <w:tc>
          <w:tcPr>
            <w:tcW w:w="804" w:type="pct"/>
            <w:noWrap w:val="0"/>
            <w:vAlign w:val="center"/>
          </w:tcPr>
          <w:p>
            <w:pPr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----</w:t>
            </w:r>
          </w:p>
        </w:tc>
        <w:tc>
          <w:tcPr>
            <w:tcW w:w="616" w:type="pct"/>
            <w:noWrap w:val="0"/>
            <w:vAlign w:val="center"/>
          </w:tcPr>
          <w:p>
            <w:pPr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02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40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58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厚度</w:t>
            </w:r>
          </w:p>
        </w:tc>
        <w:tc>
          <w:tcPr>
            <w:tcW w:w="838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 w:bidi="ar-SA"/>
              </w:rPr>
              <w:t>9.50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 w:bidi="ar-SA"/>
              </w:rPr>
              <w:t>mm</w:t>
            </w:r>
          </w:p>
        </w:tc>
        <w:tc>
          <w:tcPr>
            <w:tcW w:w="804" w:type="pct"/>
            <w:noWrap w:val="0"/>
            <w:vAlign w:val="center"/>
          </w:tcPr>
          <w:p>
            <w:pPr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----</w:t>
            </w:r>
          </w:p>
        </w:tc>
        <w:tc>
          <w:tcPr>
            <w:tcW w:w="616" w:type="pct"/>
            <w:noWrap w:val="0"/>
            <w:vAlign w:val="center"/>
          </w:tcPr>
          <w:p>
            <w:pPr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02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98" w:type="pct"/>
            <w:gridSpan w:val="2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拉伸粘结性</w:t>
            </w:r>
          </w:p>
        </w:tc>
        <w:tc>
          <w:tcPr>
            <w:tcW w:w="838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0.6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7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MPa</w:t>
            </w:r>
          </w:p>
        </w:tc>
        <w:tc>
          <w:tcPr>
            <w:tcW w:w="804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≥0.6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0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MPa</w:t>
            </w:r>
          </w:p>
        </w:tc>
        <w:tc>
          <w:tcPr>
            <w:tcW w:w="616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02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98" w:type="pct"/>
            <w:gridSpan w:val="2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注胶工艺质量</w:t>
            </w:r>
          </w:p>
        </w:tc>
        <w:tc>
          <w:tcPr>
            <w:tcW w:w="838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注胶平整光滑、无裂隙</w:t>
            </w:r>
          </w:p>
        </w:tc>
        <w:tc>
          <w:tcPr>
            <w:tcW w:w="804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注胶平整光滑、无裂隙</w:t>
            </w:r>
          </w:p>
        </w:tc>
        <w:tc>
          <w:tcPr>
            <w:tcW w:w="616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40" w:type="pct"/>
            <w:vMerge w:val="restar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495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三层东面南起第二块</w:t>
            </w:r>
          </w:p>
        </w:tc>
        <w:tc>
          <w:tcPr>
            <w:tcW w:w="640" w:type="pct"/>
            <w:vMerge w:val="restar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注胶尺寸</w:t>
            </w:r>
          </w:p>
        </w:tc>
        <w:tc>
          <w:tcPr>
            <w:tcW w:w="458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宽度</w:t>
            </w:r>
          </w:p>
        </w:tc>
        <w:tc>
          <w:tcPr>
            <w:tcW w:w="838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11.00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mm</w:t>
            </w:r>
          </w:p>
        </w:tc>
        <w:tc>
          <w:tcPr>
            <w:tcW w:w="804" w:type="pct"/>
            <w:noWrap w:val="0"/>
            <w:vAlign w:val="center"/>
          </w:tcPr>
          <w:p>
            <w:pPr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----</w:t>
            </w:r>
          </w:p>
        </w:tc>
        <w:tc>
          <w:tcPr>
            <w:tcW w:w="616" w:type="pct"/>
            <w:noWrap w:val="0"/>
            <w:vAlign w:val="center"/>
          </w:tcPr>
          <w:p>
            <w:pPr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02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40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58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厚度</w:t>
            </w:r>
          </w:p>
        </w:tc>
        <w:tc>
          <w:tcPr>
            <w:tcW w:w="838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 w:bidi="ar-SA"/>
              </w:rPr>
              <w:t>9.40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 w:bidi="ar-SA"/>
              </w:rPr>
              <w:t>mm</w:t>
            </w:r>
          </w:p>
        </w:tc>
        <w:tc>
          <w:tcPr>
            <w:tcW w:w="804" w:type="pct"/>
            <w:noWrap w:val="0"/>
            <w:vAlign w:val="center"/>
          </w:tcPr>
          <w:p>
            <w:pPr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----</w:t>
            </w:r>
          </w:p>
        </w:tc>
        <w:tc>
          <w:tcPr>
            <w:tcW w:w="616" w:type="pct"/>
            <w:noWrap w:val="0"/>
            <w:vAlign w:val="center"/>
          </w:tcPr>
          <w:p>
            <w:pPr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02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98" w:type="pct"/>
            <w:gridSpan w:val="2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拉伸粘结性</w:t>
            </w:r>
          </w:p>
        </w:tc>
        <w:tc>
          <w:tcPr>
            <w:tcW w:w="838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0.6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5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MPa</w:t>
            </w:r>
          </w:p>
        </w:tc>
        <w:tc>
          <w:tcPr>
            <w:tcW w:w="804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≥0.6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0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MPa</w:t>
            </w:r>
          </w:p>
        </w:tc>
        <w:tc>
          <w:tcPr>
            <w:tcW w:w="616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02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98" w:type="pct"/>
            <w:gridSpan w:val="2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注胶工艺质量</w:t>
            </w:r>
          </w:p>
        </w:tc>
        <w:tc>
          <w:tcPr>
            <w:tcW w:w="838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注胶饱满、平整光滑、无裂隙</w:t>
            </w:r>
          </w:p>
        </w:tc>
        <w:tc>
          <w:tcPr>
            <w:tcW w:w="804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注胶饱满、平整光滑、无裂隙</w:t>
            </w:r>
          </w:p>
        </w:tc>
        <w:tc>
          <w:tcPr>
            <w:tcW w:w="616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40" w:type="pct"/>
            <w:vMerge w:val="restar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495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8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西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北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起第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七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块</w:t>
            </w:r>
          </w:p>
        </w:tc>
        <w:tc>
          <w:tcPr>
            <w:tcW w:w="640" w:type="pct"/>
            <w:vMerge w:val="restar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注胶尺寸</w:t>
            </w:r>
          </w:p>
        </w:tc>
        <w:tc>
          <w:tcPr>
            <w:tcW w:w="458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宽度</w:t>
            </w:r>
          </w:p>
        </w:tc>
        <w:tc>
          <w:tcPr>
            <w:tcW w:w="838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 w:bidi="ar-SA"/>
              </w:rPr>
              <w:t>10.80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 w:bidi="ar-SA"/>
              </w:rPr>
              <w:t>mm</w:t>
            </w:r>
          </w:p>
        </w:tc>
        <w:tc>
          <w:tcPr>
            <w:tcW w:w="804" w:type="pct"/>
            <w:noWrap w:val="0"/>
            <w:vAlign w:val="center"/>
          </w:tcPr>
          <w:p>
            <w:pPr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----</w:t>
            </w:r>
          </w:p>
        </w:tc>
        <w:tc>
          <w:tcPr>
            <w:tcW w:w="616" w:type="pct"/>
            <w:noWrap w:val="0"/>
            <w:vAlign w:val="center"/>
          </w:tcPr>
          <w:p>
            <w:pPr>
              <w:keepLines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02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40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58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厚度</w:t>
            </w:r>
          </w:p>
        </w:tc>
        <w:tc>
          <w:tcPr>
            <w:tcW w:w="838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 w:bidi="ar-SA"/>
              </w:rPr>
              <w:t>9.30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 w:bidi="ar-SA"/>
              </w:rPr>
              <w:t>mm</w:t>
            </w:r>
          </w:p>
        </w:tc>
        <w:tc>
          <w:tcPr>
            <w:tcW w:w="804" w:type="pct"/>
            <w:noWrap w:val="0"/>
            <w:vAlign w:val="center"/>
          </w:tcPr>
          <w:p>
            <w:pPr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----</w:t>
            </w:r>
          </w:p>
        </w:tc>
        <w:tc>
          <w:tcPr>
            <w:tcW w:w="616" w:type="pct"/>
            <w:noWrap w:val="0"/>
            <w:vAlign w:val="center"/>
          </w:tcPr>
          <w:p>
            <w:pPr>
              <w:keepLines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02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98" w:type="pct"/>
            <w:gridSpan w:val="2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拉伸粘结性</w:t>
            </w:r>
          </w:p>
        </w:tc>
        <w:tc>
          <w:tcPr>
            <w:tcW w:w="838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0.6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3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MPa</w:t>
            </w:r>
          </w:p>
        </w:tc>
        <w:tc>
          <w:tcPr>
            <w:tcW w:w="804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≥0.6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0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MPa</w:t>
            </w:r>
          </w:p>
        </w:tc>
        <w:tc>
          <w:tcPr>
            <w:tcW w:w="616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40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02" w:type="pct"/>
            <w:vMerge w:val="continue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98" w:type="pct"/>
            <w:gridSpan w:val="2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注胶工艺质量</w:t>
            </w:r>
          </w:p>
        </w:tc>
        <w:tc>
          <w:tcPr>
            <w:tcW w:w="838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注胶平整光滑、无裂隙</w:t>
            </w:r>
          </w:p>
        </w:tc>
        <w:tc>
          <w:tcPr>
            <w:tcW w:w="804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注胶平整光滑、无裂隙</w:t>
            </w:r>
          </w:p>
        </w:tc>
        <w:tc>
          <w:tcPr>
            <w:tcW w:w="616" w:type="pct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653" w:type="dxa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left="0" w:leftChars="0" w:right="0" w:rightChars="0"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bookmarkStart w:id="25" w:name="_Toc11788"/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备注</w:t>
            </w:r>
          </w:p>
        </w:tc>
        <w:tc>
          <w:tcPr>
            <w:tcW w:w="8928" w:type="dxa"/>
            <w:gridSpan w:val="6"/>
            <w:noWrap w:val="0"/>
            <w:vAlign w:val="center"/>
          </w:tcPr>
          <w:p>
            <w:pPr>
              <w:pStyle w:val="21"/>
              <w:keepLines/>
              <w:spacing w:line="240" w:lineRule="auto"/>
              <w:ind w:firstLine="240" w:firstLineChars="10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1.硅酮结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 w:eastAsia="zh-CN"/>
              </w:rPr>
              <w:t>构胶粘结强度试验技术要求根据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《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建筑幕墙工程检测方法标准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》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highlight w:val="none"/>
                <w:lang w:val="en-US" w:eastAsia="zh-CN"/>
              </w:rPr>
              <w:t>（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JGJ/T324-2014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highlight w:val="none"/>
                <w:lang w:val="en-US"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附录C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highlight w:val="none"/>
                <w:lang w:val="en-US" w:eastAsia="zh-CN"/>
              </w:rPr>
              <w:t>确定；</w:t>
            </w:r>
          </w:p>
          <w:p>
            <w:pPr>
              <w:pStyle w:val="21"/>
              <w:keepLines/>
              <w:spacing w:line="240" w:lineRule="auto"/>
              <w:ind w:firstLine="240" w:firstLineChars="10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highlight w:val="none"/>
                <w:lang w:val="en-US" w:eastAsia="zh-CN"/>
              </w:rPr>
              <w:t>2.注胶尺寸技术要求根据</w:t>
            </w:r>
            <w:r>
              <w:rPr>
                <w:rFonts w:hint="eastAsia" w:cs="Times New Roman"/>
                <w:spacing w:val="2"/>
                <w:sz w:val="24"/>
                <w:szCs w:val="24"/>
                <w:lang w:val="en-US" w:eastAsia="zh-CN"/>
              </w:rPr>
              <w:t>《玻璃幕墙工程技术规范》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(JGJ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102-2003)</w:t>
            </w:r>
            <w:r>
              <w:rPr>
                <w:rFonts w:hint="eastAsia" w:cs="Times New Roman"/>
                <w:spacing w:val="2"/>
                <w:sz w:val="24"/>
                <w:szCs w:val="24"/>
                <w:lang w:val="en-US" w:eastAsia="zh-CN"/>
              </w:rPr>
              <w:t>第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5.6.1</w:t>
            </w:r>
            <w:r>
              <w:rPr>
                <w:rFonts w:hint="eastAsia" w:cs="Times New Roman"/>
                <w:spacing w:val="2"/>
                <w:sz w:val="24"/>
                <w:szCs w:val="24"/>
                <w:lang w:val="en-US" w:eastAsia="zh-CN"/>
              </w:rPr>
              <w:t>条确定；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粘结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宽度大于7mm，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粘结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厚度大于6mm。</w:t>
            </w:r>
          </w:p>
          <w:p>
            <w:pPr>
              <w:pStyle w:val="21"/>
              <w:keepLines/>
              <w:spacing w:line="240" w:lineRule="auto"/>
              <w:ind w:firstLine="240" w:firstLineChars="10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3.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 w:eastAsia="zh-CN"/>
              </w:rPr>
              <w:t>硅酮结构胶现场拉伸粘结强度技术要求根据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highlight w:val="none"/>
                <w:lang w:val="en-US" w:eastAsia="zh-CN"/>
              </w:rPr>
              <w:t>《建筑用硅酮结构密封胶》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highlight w:val="none"/>
                <w:lang w:val="en-US"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highlight w:val="none"/>
                <w:lang w:val="en-US" w:eastAsia="zh-CN"/>
              </w:rPr>
              <w:t>GB16776-2005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highlight w:val="none"/>
                <w:lang w:val="en-US" w:eastAsia="zh-CN"/>
              </w:rPr>
              <w:t>）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highlight w:val="none"/>
                <w:lang w:val="en-US" w:eastAsia="zh-CN"/>
              </w:rPr>
              <w:t>第5.2条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highlight w:val="none"/>
                <w:lang w:val="en-US" w:eastAsia="zh-CN"/>
              </w:rPr>
              <w:t>确定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highlight w:val="none"/>
                <w:lang w:val="en-US" w:eastAsia="zh-CN"/>
              </w:rPr>
              <w:t>；</w:t>
            </w:r>
          </w:p>
          <w:p>
            <w:pPr>
              <w:pStyle w:val="21"/>
              <w:keepLines/>
              <w:spacing w:line="240" w:lineRule="auto"/>
              <w:ind w:left="0" w:leftChars="0" w:right="0" w:rightChars="0" w:firstLine="240" w:firstLineChars="100"/>
              <w:jc w:val="both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4.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  <w:t>注胶工艺质量技术要求根据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《玻璃幕墙工程质量检验标准》（JGJ/T 139-2020）第2.5.3条确定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。</w:t>
            </w:r>
          </w:p>
        </w:tc>
      </w:tr>
    </w:tbl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ind w:firstLine="240" w:firstLineChars="10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室外构件及连接</w:t>
      </w:r>
      <w:bookmarkEnd w:id="25"/>
    </w:p>
    <w:p>
      <w:pPr>
        <w:jc w:val="both"/>
        <w:rPr>
          <w:rFonts w:hint="default"/>
          <w:lang w:val="en-US" w:eastAsia="zh-CN"/>
        </w:rPr>
      </w:pPr>
      <w:r>
        <w:rPr>
          <w:rFonts w:hint="eastAsia" w:ascii="宋体" w:hAnsi="宋体"/>
          <w:lang w:val="en-US" w:eastAsia="zh-CN"/>
        </w:rPr>
        <w:t>（1）</w:t>
      </w:r>
      <w:r>
        <w:rPr>
          <w:rFonts w:hint="eastAsia"/>
          <w:lang w:val="en-US" w:eastAsia="zh-CN"/>
        </w:rPr>
        <w:t>现场采用目测观察法对该玻璃幕墙装饰条、灯光设施等构件及连接进行表面腐蚀、外观质量检查。未发现明显变形、损坏、松动现象；室外构件连接处无松动、变形和损坏现象。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ind w:firstLine="240" w:firstLineChars="100"/>
        <w:jc w:val="both"/>
        <w:outlineLvl w:val="1"/>
        <w:rPr>
          <w:rFonts w:hint="eastAsia"/>
          <w:lang w:val="en-US" w:eastAsia="zh-CN"/>
        </w:rPr>
      </w:pPr>
      <w:bookmarkStart w:id="26" w:name="_Toc20770"/>
      <w:r>
        <w:rPr>
          <w:rFonts w:hint="eastAsia"/>
          <w:lang w:val="en-US" w:eastAsia="zh-CN"/>
        </w:rPr>
        <w:t>5.4 开启窗</w:t>
      </w:r>
      <w:bookmarkEnd w:id="26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 框构件连接，锁固及其他五金配件检查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对开启窗的框构件连接、锁固及其他五金配件，采用目视观察与手试方法进行检查。检测结果如表5-9所示。</w:t>
      </w:r>
    </w:p>
    <w:p>
      <w:pPr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开启窗分格、开启角度、开启距离、窗框固定螺钉间距均满足《玻璃幕墙工程质量检验标准》（JGJ/T 139-2020）中“开启窗、外开门应固定牢固，附件齐全，安装位置正确；窗、门框固定螺丝的间距应符合设计要求并不应大于300mm，与端部距离不应大于180mm；开启窗角度不宜大于30°，开启距离不宜大于300mm”的要求；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窗扇组角部位牢固，玻璃下端安装有承托条；</w:t>
      </w:r>
    </w:p>
    <w:p>
      <w:pPr>
        <w:numPr>
          <w:ilvl w:val="0"/>
          <w:numId w:val="16"/>
        </w:numPr>
        <w:jc w:val="both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四层西面北起第四扇窗有风撑缺失、关闭不严现象、四层西面北起第五扇窗有风撑缺失现象、四层东面南起第一扇窗有风撑缺失、固定螺丝有锈蚀现象、四层南面西起第二、一、四、五扇窗风撑有锈蚀现象、三层东面北侧南起第一扇窗有风撑锈蚀、关闭不顺现象、三层东面北侧南起第二扇窗无法开启、三层东面南侧第一扇窗有风撑固定螺丝缺失、锈蚀现象、三层南面大部分开启窗风撑有锈蚀现象、三层南面西起第三扇窗无法开启、三层西面北起第一扇窗有启闭不顺畅现象、三层西面北起第二扇窗有风撑锈蚀现象、三层西面北起第三扇窗把手有锈蚀现象、三层西面南起第二扇窗有启闭不顺畅现象、三层西面南起第四、六、七扇窗无法开启、三层饭堂大厅西面北起第一扇窗把手损坏、三层饭堂大厅西面北起第二扇窗有把手松动、闭合不顺现象、三层饭堂大厅西面北起第三扇窗有滑撑脱落现象、二层东面北起第一扇窗有风撑锈蚀现象、二层风险管理部东面北起第一、二扇窗有风撑锈蚀现象、二层会议室西面北起第二扇窗有闭合不顺现象、二层会议室西面北起第三扇窗有风撑脱落现象、二层会议室西面多数开启窗有风撑锈蚀现象、二层会议室西面南起第一扇窗有启闭不顺畅现象、二层南面多数开启窗有启闭不顺畅现象。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开启窗五金零件及配件的数量、材质、厚度满足规范要求，部分五金零件表面有锈蚀现象；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开窗器、五金配件等有脱落、损坏现象，部分开启窗启闭不顺畅；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锁点数量满足相关规范要求，部分锁点与锁座搭接松动、脱离。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0" w:firstLineChars="0"/>
        <w:jc w:val="center"/>
        <w:textAlignment w:val="auto"/>
        <w:rPr>
          <w:bCs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highlight w:val="none"/>
          <w:lang w:val="en-US" w:eastAsia="zh-CN"/>
        </w:rPr>
        <w:t>表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highlight w:val="none"/>
          <w:lang w:val="en-US" w:eastAsia="zh-CN"/>
        </w:rPr>
        <w:t>5-9</w:t>
      </w:r>
      <w:r>
        <w:rPr>
          <w:rFonts w:hint="eastAsia"/>
          <w:bCs/>
          <w:szCs w:val="24"/>
          <w:lang w:val="en-US" w:eastAsia="zh-CN"/>
        </w:rPr>
        <w:t>开启窗及五金配件检测</w:t>
      </w:r>
      <w:r>
        <w:rPr>
          <w:bCs/>
          <w:szCs w:val="24"/>
        </w:rPr>
        <w:t>结果</w:t>
      </w:r>
    </w:p>
    <w:tbl>
      <w:tblPr>
        <w:tblStyle w:val="15"/>
        <w:tblW w:w="459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1443"/>
        <w:gridCol w:w="2372"/>
        <w:gridCol w:w="1843"/>
        <w:gridCol w:w="1368"/>
        <w:gridCol w:w="1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tblHeader/>
          <w:jc w:val="center"/>
        </w:trPr>
        <w:tc>
          <w:tcPr>
            <w:tcW w:w="386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820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位置</w:t>
            </w:r>
          </w:p>
        </w:tc>
        <w:tc>
          <w:tcPr>
            <w:tcW w:w="134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检测项</w:t>
            </w:r>
          </w:p>
        </w:tc>
        <w:tc>
          <w:tcPr>
            <w:tcW w:w="104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技术</w:t>
            </w: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要求</w:t>
            </w:r>
          </w:p>
        </w:tc>
        <w:tc>
          <w:tcPr>
            <w:tcW w:w="77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检测结果</w:t>
            </w:r>
          </w:p>
        </w:tc>
        <w:tc>
          <w:tcPr>
            <w:tcW w:w="621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443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二层会议室西面北起第二扇窗</w:t>
            </w:r>
          </w:p>
        </w:tc>
        <w:tc>
          <w:tcPr>
            <w:tcW w:w="134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固定螺丝间距</w:t>
            </w:r>
          </w:p>
        </w:tc>
        <w:tc>
          <w:tcPr>
            <w:tcW w:w="104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77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277mm</w:t>
            </w:r>
          </w:p>
        </w:tc>
        <w:tc>
          <w:tcPr>
            <w:tcW w:w="621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134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开窗角度</w:t>
            </w:r>
          </w:p>
        </w:tc>
        <w:tc>
          <w:tcPr>
            <w:tcW w:w="104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≤30°</w:t>
            </w:r>
          </w:p>
        </w:tc>
        <w:tc>
          <w:tcPr>
            <w:tcW w:w="77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  <w:t>°</w:t>
            </w:r>
          </w:p>
        </w:tc>
        <w:tc>
          <w:tcPr>
            <w:tcW w:w="621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134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开窗距离</w:t>
            </w:r>
          </w:p>
        </w:tc>
        <w:tc>
          <w:tcPr>
            <w:tcW w:w="104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77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230mm</w:t>
            </w:r>
          </w:p>
        </w:tc>
        <w:tc>
          <w:tcPr>
            <w:tcW w:w="621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443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7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二层会议室西面北起第三扇窗</w:t>
            </w:r>
          </w:p>
        </w:tc>
        <w:tc>
          <w:tcPr>
            <w:tcW w:w="134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固定螺丝间距</w:t>
            </w:r>
          </w:p>
        </w:tc>
        <w:tc>
          <w:tcPr>
            <w:tcW w:w="104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77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280mm</w:t>
            </w:r>
          </w:p>
        </w:tc>
        <w:tc>
          <w:tcPr>
            <w:tcW w:w="621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134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开窗角度</w:t>
            </w:r>
          </w:p>
        </w:tc>
        <w:tc>
          <w:tcPr>
            <w:tcW w:w="104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≤30°</w:t>
            </w:r>
          </w:p>
        </w:tc>
        <w:tc>
          <w:tcPr>
            <w:tcW w:w="77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21</w:t>
            </w:r>
            <w:r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  <w:t>°</w:t>
            </w:r>
          </w:p>
        </w:tc>
        <w:tc>
          <w:tcPr>
            <w:tcW w:w="621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134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开窗距离</w:t>
            </w:r>
          </w:p>
        </w:tc>
        <w:tc>
          <w:tcPr>
            <w:tcW w:w="104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77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235mm</w:t>
            </w:r>
          </w:p>
        </w:tc>
        <w:tc>
          <w:tcPr>
            <w:tcW w:w="621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443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二层风险管理部东面北起第二扇窗</w:t>
            </w:r>
          </w:p>
        </w:tc>
        <w:tc>
          <w:tcPr>
            <w:tcW w:w="134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固定螺丝间距</w:t>
            </w:r>
          </w:p>
        </w:tc>
        <w:tc>
          <w:tcPr>
            <w:tcW w:w="104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77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281mm</w:t>
            </w:r>
          </w:p>
        </w:tc>
        <w:tc>
          <w:tcPr>
            <w:tcW w:w="621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134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开窗角度</w:t>
            </w:r>
          </w:p>
        </w:tc>
        <w:tc>
          <w:tcPr>
            <w:tcW w:w="104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≤30°</w:t>
            </w:r>
          </w:p>
        </w:tc>
        <w:tc>
          <w:tcPr>
            <w:tcW w:w="77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3</w:t>
            </w:r>
            <w:r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  <w:t>°</w:t>
            </w:r>
          </w:p>
        </w:tc>
        <w:tc>
          <w:tcPr>
            <w:tcW w:w="621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134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开窗距离</w:t>
            </w:r>
          </w:p>
        </w:tc>
        <w:tc>
          <w:tcPr>
            <w:tcW w:w="104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77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232mm</w:t>
            </w:r>
          </w:p>
        </w:tc>
        <w:tc>
          <w:tcPr>
            <w:tcW w:w="621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443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三层东面北侧南起第二扇窗</w:t>
            </w:r>
          </w:p>
        </w:tc>
        <w:tc>
          <w:tcPr>
            <w:tcW w:w="134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固定螺丝间距</w:t>
            </w:r>
          </w:p>
        </w:tc>
        <w:tc>
          <w:tcPr>
            <w:tcW w:w="104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77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278mm</w:t>
            </w:r>
          </w:p>
        </w:tc>
        <w:tc>
          <w:tcPr>
            <w:tcW w:w="621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134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开窗角度</w:t>
            </w:r>
          </w:p>
        </w:tc>
        <w:tc>
          <w:tcPr>
            <w:tcW w:w="104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≤30°</w:t>
            </w:r>
          </w:p>
        </w:tc>
        <w:tc>
          <w:tcPr>
            <w:tcW w:w="77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  <w:t>°</w:t>
            </w:r>
          </w:p>
        </w:tc>
        <w:tc>
          <w:tcPr>
            <w:tcW w:w="621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134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开窗距离</w:t>
            </w:r>
          </w:p>
        </w:tc>
        <w:tc>
          <w:tcPr>
            <w:tcW w:w="104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77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233mm</w:t>
            </w:r>
          </w:p>
        </w:tc>
        <w:tc>
          <w:tcPr>
            <w:tcW w:w="621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443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8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三层南面西起第三扇窗</w:t>
            </w:r>
          </w:p>
        </w:tc>
        <w:tc>
          <w:tcPr>
            <w:tcW w:w="134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固定螺丝间距</w:t>
            </w:r>
          </w:p>
        </w:tc>
        <w:tc>
          <w:tcPr>
            <w:tcW w:w="104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77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280mm</w:t>
            </w:r>
          </w:p>
        </w:tc>
        <w:tc>
          <w:tcPr>
            <w:tcW w:w="621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</w:rPr>
            </w:pPr>
          </w:p>
        </w:tc>
        <w:tc>
          <w:tcPr>
            <w:tcW w:w="134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开窗角度</w:t>
            </w:r>
          </w:p>
        </w:tc>
        <w:tc>
          <w:tcPr>
            <w:tcW w:w="104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≤30°</w:t>
            </w:r>
          </w:p>
        </w:tc>
        <w:tc>
          <w:tcPr>
            <w:tcW w:w="77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  <w:t>°</w:t>
            </w:r>
          </w:p>
        </w:tc>
        <w:tc>
          <w:tcPr>
            <w:tcW w:w="621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4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开窗距离</w:t>
            </w:r>
          </w:p>
        </w:tc>
        <w:tc>
          <w:tcPr>
            <w:tcW w:w="104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777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230mm</w:t>
            </w:r>
          </w:p>
        </w:tc>
        <w:tc>
          <w:tcPr>
            <w:tcW w:w="621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4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西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北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起第三扇窗</w:t>
            </w:r>
          </w:p>
        </w:tc>
        <w:tc>
          <w:tcPr>
            <w:tcW w:w="2469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固定螺丝间距</w:t>
            </w:r>
          </w:p>
        </w:tc>
        <w:tc>
          <w:tcPr>
            <w:tcW w:w="191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1423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283mm</w:t>
            </w:r>
          </w:p>
        </w:tc>
        <w:tc>
          <w:tcPr>
            <w:tcW w:w="113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69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开窗角度</w:t>
            </w:r>
          </w:p>
        </w:tc>
        <w:tc>
          <w:tcPr>
            <w:tcW w:w="191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≤30°</w:t>
            </w:r>
          </w:p>
        </w:tc>
        <w:tc>
          <w:tcPr>
            <w:tcW w:w="1423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0</w:t>
            </w:r>
            <w:r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  <w:t>°</w:t>
            </w:r>
          </w:p>
        </w:tc>
        <w:tc>
          <w:tcPr>
            <w:tcW w:w="113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69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开窗距离</w:t>
            </w:r>
          </w:p>
        </w:tc>
        <w:tc>
          <w:tcPr>
            <w:tcW w:w="191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1423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225mm</w:t>
            </w:r>
          </w:p>
        </w:tc>
        <w:tc>
          <w:tcPr>
            <w:tcW w:w="113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4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西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面南起第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二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扇窗</w:t>
            </w:r>
          </w:p>
        </w:tc>
        <w:tc>
          <w:tcPr>
            <w:tcW w:w="2469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固定螺丝间距</w:t>
            </w:r>
          </w:p>
        </w:tc>
        <w:tc>
          <w:tcPr>
            <w:tcW w:w="191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1423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281mm</w:t>
            </w:r>
          </w:p>
        </w:tc>
        <w:tc>
          <w:tcPr>
            <w:tcW w:w="113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69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开窗角度</w:t>
            </w:r>
          </w:p>
        </w:tc>
        <w:tc>
          <w:tcPr>
            <w:tcW w:w="191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≤30°</w:t>
            </w:r>
          </w:p>
        </w:tc>
        <w:tc>
          <w:tcPr>
            <w:tcW w:w="1423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3</w:t>
            </w:r>
            <w:r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  <w:t>°</w:t>
            </w:r>
          </w:p>
        </w:tc>
        <w:tc>
          <w:tcPr>
            <w:tcW w:w="113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69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开窗距离</w:t>
            </w:r>
          </w:p>
        </w:tc>
        <w:tc>
          <w:tcPr>
            <w:tcW w:w="191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1423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227mm</w:t>
            </w:r>
          </w:p>
        </w:tc>
        <w:tc>
          <w:tcPr>
            <w:tcW w:w="113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4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西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北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起第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四扇窗</w:t>
            </w:r>
          </w:p>
        </w:tc>
        <w:tc>
          <w:tcPr>
            <w:tcW w:w="2469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固定螺丝间距</w:t>
            </w:r>
          </w:p>
        </w:tc>
        <w:tc>
          <w:tcPr>
            <w:tcW w:w="191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1423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280mm</w:t>
            </w:r>
          </w:p>
        </w:tc>
        <w:tc>
          <w:tcPr>
            <w:tcW w:w="113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69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开窗角度</w:t>
            </w:r>
          </w:p>
        </w:tc>
        <w:tc>
          <w:tcPr>
            <w:tcW w:w="191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≤30°</w:t>
            </w:r>
          </w:p>
        </w:tc>
        <w:tc>
          <w:tcPr>
            <w:tcW w:w="1423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  <w:t>°</w:t>
            </w:r>
          </w:p>
        </w:tc>
        <w:tc>
          <w:tcPr>
            <w:tcW w:w="113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69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开窗距离</w:t>
            </w:r>
          </w:p>
        </w:tc>
        <w:tc>
          <w:tcPr>
            <w:tcW w:w="191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1423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230mm</w:t>
            </w:r>
          </w:p>
        </w:tc>
        <w:tc>
          <w:tcPr>
            <w:tcW w:w="113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443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东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南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起第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一扇窗</w:t>
            </w:r>
          </w:p>
        </w:tc>
        <w:tc>
          <w:tcPr>
            <w:tcW w:w="2469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固定螺丝间距</w:t>
            </w:r>
          </w:p>
        </w:tc>
        <w:tc>
          <w:tcPr>
            <w:tcW w:w="191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1423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285mm</w:t>
            </w:r>
          </w:p>
        </w:tc>
        <w:tc>
          <w:tcPr>
            <w:tcW w:w="113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69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开窗角度</w:t>
            </w:r>
          </w:p>
        </w:tc>
        <w:tc>
          <w:tcPr>
            <w:tcW w:w="191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≤30°</w:t>
            </w:r>
          </w:p>
        </w:tc>
        <w:tc>
          <w:tcPr>
            <w:tcW w:w="1423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4</w:t>
            </w:r>
            <w:r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  <w:t>°</w:t>
            </w:r>
          </w:p>
        </w:tc>
        <w:tc>
          <w:tcPr>
            <w:tcW w:w="113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69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开窗距离</w:t>
            </w:r>
          </w:p>
        </w:tc>
        <w:tc>
          <w:tcPr>
            <w:tcW w:w="191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1423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235mm</w:t>
            </w:r>
          </w:p>
        </w:tc>
        <w:tc>
          <w:tcPr>
            <w:tcW w:w="113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443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7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南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西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起第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四扇窗</w:t>
            </w:r>
          </w:p>
        </w:tc>
        <w:tc>
          <w:tcPr>
            <w:tcW w:w="2469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固定螺丝间距</w:t>
            </w:r>
          </w:p>
        </w:tc>
        <w:tc>
          <w:tcPr>
            <w:tcW w:w="191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1423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282mm</w:t>
            </w:r>
          </w:p>
        </w:tc>
        <w:tc>
          <w:tcPr>
            <w:tcW w:w="113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69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开窗角度</w:t>
            </w:r>
          </w:p>
        </w:tc>
        <w:tc>
          <w:tcPr>
            <w:tcW w:w="191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≤30°</w:t>
            </w:r>
          </w:p>
        </w:tc>
        <w:tc>
          <w:tcPr>
            <w:tcW w:w="1423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3</w:t>
            </w:r>
            <w:r>
              <w:rPr>
                <w:rFonts w:hint="default" w:ascii="Times New Roman" w:cs="宋体"/>
                <w:sz w:val="24"/>
                <w:szCs w:val="24"/>
                <w:lang w:val="en-US" w:eastAsia="zh-CN" w:bidi="ar-SA"/>
              </w:rPr>
              <w:t>°</w:t>
            </w:r>
          </w:p>
        </w:tc>
        <w:tc>
          <w:tcPr>
            <w:tcW w:w="113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2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69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开窗距离</w:t>
            </w:r>
          </w:p>
        </w:tc>
        <w:tc>
          <w:tcPr>
            <w:tcW w:w="191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≤300mm</w:t>
            </w:r>
          </w:p>
        </w:tc>
        <w:tc>
          <w:tcPr>
            <w:tcW w:w="1423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233mm</w:t>
            </w:r>
          </w:p>
        </w:tc>
        <w:tc>
          <w:tcPr>
            <w:tcW w:w="1138" w:type="dxa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6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4613" w:type="pct"/>
            <w:gridSpan w:val="5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开启窗技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术要求根据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</w:rPr>
              <w:t>《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建筑幕墙可靠性鉴定技术规程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</w:rPr>
              <w:t>》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>DBJ/T15-88-2022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第4.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5.1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条确定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 硅酮结构胶检查</w:t>
      </w:r>
    </w:p>
    <w:p>
      <w:pPr>
        <w:bidi w:val="0"/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对该</w:t>
      </w:r>
      <w:r>
        <w:rPr>
          <w:rFonts w:hint="eastAsia"/>
          <w:lang w:val="en-US" w:eastAsia="zh-CN"/>
        </w:rPr>
        <w:t>开启窗</w:t>
      </w:r>
      <w:r>
        <w:rPr>
          <w:rFonts w:hint="default"/>
          <w:lang w:val="en-US" w:eastAsia="zh-CN"/>
        </w:rPr>
        <w:t>使用的</w:t>
      </w:r>
      <w:r>
        <w:rPr>
          <w:rFonts w:hint="eastAsia"/>
          <w:lang w:val="en-US" w:eastAsia="zh-CN"/>
        </w:rPr>
        <w:t>硅酮结构胶外观质量</w:t>
      </w:r>
      <w:r>
        <w:rPr>
          <w:rFonts w:hint="default"/>
          <w:lang w:val="en-US" w:eastAsia="zh-CN"/>
        </w:rPr>
        <w:t>进行全面检查，</w:t>
      </w:r>
      <w:r>
        <w:rPr>
          <w:rFonts w:hint="eastAsia"/>
          <w:lang w:val="en-US" w:eastAsia="zh-CN"/>
        </w:rPr>
        <w:t>未发现有密封材料明显开裂、起泡、粉化、脱胶、变色、褪色和化学析出物等现象。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 硅酮结构胶手拉剥离试验</w:t>
      </w:r>
    </w:p>
    <w:p>
      <w:pPr>
        <w:bidi w:val="0"/>
        <w:ind w:firstLine="480" w:firstLineChars="200"/>
        <w:jc w:val="both"/>
        <w:rPr>
          <w:rFonts w:hint="eastAsia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根据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</w:rPr>
        <w:t>《玻璃幕墙工程技术规范》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(JGJ</w:t>
      </w:r>
      <w:r>
        <w:rPr>
          <w:rFonts w:hint="default" w:ascii="Times New Roman" w:hAnsi="Times New Roman" w:cs="Times New Roman"/>
          <w:spacing w:val="2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102-2003)</w:t>
      </w:r>
      <w:r>
        <w:rPr>
          <w:rFonts w:hint="eastAsia" w:cs="Times New Roman"/>
          <w:spacing w:val="2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</w:rPr>
        <w:t>《</w:t>
      </w:r>
      <w:r>
        <w:rPr>
          <w:rFonts w:hint="default" w:ascii="Times New Roman" w:hAnsi="Times New Roman" w:cs="Times New Roman"/>
          <w:spacing w:val="2"/>
          <w:sz w:val="24"/>
          <w:szCs w:val="24"/>
          <w:lang w:val="en-US" w:eastAsia="zh-CN"/>
        </w:rPr>
        <w:t>建筑幕墙可靠性鉴定技术规程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</w:rPr>
        <w:t>》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pacing w:val="2"/>
          <w:sz w:val="24"/>
          <w:szCs w:val="24"/>
          <w:lang w:val="en-US" w:eastAsia="zh-CN"/>
        </w:rPr>
        <w:t>DBJ/T</w:t>
      </w:r>
      <w:r>
        <w:rPr>
          <w:rFonts w:hint="eastAsia" w:cs="Times New Roman"/>
          <w:spacing w:val="2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  <w:lang w:val="en-US" w:eastAsia="zh-CN"/>
        </w:rPr>
        <w:t>15-88-2022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)</w:t>
      </w:r>
      <w:r>
        <w:rPr>
          <w:rFonts w:hint="eastAsia" w:cs="Times New Roman"/>
          <w:spacing w:val="2"/>
          <w:sz w:val="24"/>
          <w:szCs w:val="24"/>
          <w:lang w:val="en-US" w:eastAsia="zh-CN"/>
        </w:rPr>
        <w:t>，</w:t>
      </w:r>
      <w:r>
        <w:rPr>
          <w:rFonts w:hint="eastAsia" w:cs="Times New Roman"/>
          <w:highlight w:val="none"/>
          <w:lang w:val="en-US" w:eastAsia="zh-CN"/>
        </w:rPr>
        <w:t>选取3处密封胶采用手拉试验对硅酮结构胶的粘接质量进行检查。检查结果显示，3处密封胶与基材粘接良好，弹性良好，且皆为内聚性破坏。硅酮结构胶手拉剥离试验检测结果如下表所示。</w:t>
      </w:r>
    </w:p>
    <w:p>
      <w:pPr>
        <w:bidi w:val="0"/>
        <w:ind w:firstLine="480" w:firstLineChars="200"/>
        <w:jc w:val="both"/>
        <w:rPr>
          <w:rFonts w:hint="eastAsia" w:cs="Times New Roman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表</w:t>
      </w:r>
      <w:r>
        <w:rPr>
          <w:rFonts w:hint="eastAsia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</w:rPr>
        <w:t>-</w:t>
      </w:r>
      <w:r>
        <w:rPr>
          <w:rFonts w:hint="eastAsia" w:cs="Times New Roman"/>
          <w:sz w:val="24"/>
          <w:szCs w:val="24"/>
          <w:lang w:val="en-US" w:eastAsia="zh-CN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eastAsia" w:cs="Times New Roman"/>
          <w:sz w:val="24"/>
          <w:szCs w:val="24"/>
          <w:lang w:val="en-US" w:eastAsia="zh-CN"/>
        </w:rPr>
        <w:t>开启窗</w:t>
      </w:r>
      <w:r>
        <w:rPr>
          <w:rFonts w:hint="eastAsia" w:cs="Times New Roman"/>
          <w:sz w:val="24"/>
          <w:szCs w:val="24"/>
          <w:lang w:val="en-US" w:eastAsia="zh-CN" w:bidi="ar-SA"/>
        </w:rPr>
        <w:t>硅酮结构胶手拉剥离试验检测结果</w:t>
      </w:r>
    </w:p>
    <w:tbl>
      <w:tblPr>
        <w:tblStyle w:val="15"/>
        <w:tblW w:w="451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349"/>
        <w:gridCol w:w="1669"/>
        <w:gridCol w:w="2022"/>
        <w:gridCol w:w="1923"/>
        <w:gridCol w:w="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tblHeader/>
          <w:jc w:val="center"/>
        </w:trPr>
        <w:tc>
          <w:tcPr>
            <w:tcW w:w="47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780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位置</w:t>
            </w:r>
          </w:p>
        </w:tc>
        <w:tc>
          <w:tcPr>
            <w:tcW w:w="96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检测项</w:t>
            </w:r>
          </w:p>
        </w:tc>
        <w:tc>
          <w:tcPr>
            <w:tcW w:w="1169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技术</w:t>
            </w: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要求</w:t>
            </w:r>
          </w:p>
        </w:tc>
        <w:tc>
          <w:tcPr>
            <w:tcW w:w="1112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检测结果</w:t>
            </w:r>
          </w:p>
        </w:tc>
        <w:tc>
          <w:tcPr>
            <w:tcW w:w="494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0" w:hRule="atLeast"/>
          <w:jc w:val="center"/>
        </w:trPr>
        <w:tc>
          <w:tcPr>
            <w:tcW w:w="478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404" w:type="dxa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二层风险管理部东面北起第二扇窗</w:t>
            </w:r>
          </w:p>
        </w:tc>
        <w:tc>
          <w:tcPr>
            <w:tcW w:w="96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破坏情况</w:t>
            </w:r>
          </w:p>
        </w:tc>
        <w:tc>
          <w:tcPr>
            <w:tcW w:w="1169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内聚性破坏</w:t>
            </w:r>
          </w:p>
        </w:tc>
        <w:tc>
          <w:tcPr>
            <w:tcW w:w="1112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内聚性破坏</w:t>
            </w:r>
          </w:p>
        </w:tc>
        <w:tc>
          <w:tcPr>
            <w:tcW w:w="494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478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8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6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粘接质量</w:t>
            </w:r>
          </w:p>
        </w:tc>
        <w:tc>
          <w:tcPr>
            <w:tcW w:w="1169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粘结良好</w:t>
            </w: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，弹性良好。</w:t>
            </w:r>
          </w:p>
        </w:tc>
        <w:tc>
          <w:tcPr>
            <w:tcW w:w="1112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粘结良好</w:t>
            </w: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，弹性良好。</w:t>
            </w:r>
          </w:p>
        </w:tc>
        <w:tc>
          <w:tcPr>
            <w:tcW w:w="494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8" w:hRule="atLeast"/>
          <w:jc w:val="center"/>
        </w:trPr>
        <w:tc>
          <w:tcPr>
            <w:tcW w:w="478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404" w:type="dxa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西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北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起第三扇窗</w:t>
            </w:r>
          </w:p>
        </w:tc>
        <w:tc>
          <w:tcPr>
            <w:tcW w:w="96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破坏情况</w:t>
            </w:r>
          </w:p>
        </w:tc>
        <w:tc>
          <w:tcPr>
            <w:tcW w:w="1169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内聚性破坏</w:t>
            </w:r>
          </w:p>
        </w:tc>
        <w:tc>
          <w:tcPr>
            <w:tcW w:w="1112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内聚性破坏</w:t>
            </w:r>
          </w:p>
        </w:tc>
        <w:tc>
          <w:tcPr>
            <w:tcW w:w="494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478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8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6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粘接质量</w:t>
            </w:r>
          </w:p>
        </w:tc>
        <w:tc>
          <w:tcPr>
            <w:tcW w:w="1169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粘结良好</w:t>
            </w: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，弹性良好。</w:t>
            </w:r>
          </w:p>
        </w:tc>
        <w:tc>
          <w:tcPr>
            <w:tcW w:w="1112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粘结良好</w:t>
            </w: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，弹性良好。</w:t>
            </w:r>
          </w:p>
        </w:tc>
        <w:tc>
          <w:tcPr>
            <w:tcW w:w="494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0" w:hRule="atLeast"/>
          <w:jc w:val="center"/>
        </w:trPr>
        <w:tc>
          <w:tcPr>
            <w:tcW w:w="478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404" w:type="dxa"/>
            <w:vMerge w:val="restar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南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西</w:t>
            </w: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起第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四扇窗</w:t>
            </w:r>
          </w:p>
        </w:tc>
        <w:tc>
          <w:tcPr>
            <w:tcW w:w="96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破坏情况</w:t>
            </w:r>
          </w:p>
        </w:tc>
        <w:tc>
          <w:tcPr>
            <w:tcW w:w="1169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内聚性破坏</w:t>
            </w:r>
          </w:p>
        </w:tc>
        <w:tc>
          <w:tcPr>
            <w:tcW w:w="1112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内聚性破坏</w:t>
            </w:r>
          </w:p>
        </w:tc>
        <w:tc>
          <w:tcPr>
            <w:tcW w:w="494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478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80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65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粘接质量</w:t>
            </w:r>
          </w:p>
        </w:tc>
        <w:tc>
          <w:tcPr>
            <w:tcW w:w="1169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粘结良好</w:t>
            </w: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，弹性良好。</w:t>
            </w:r>
          </w:p>
        </w:tc>
        <w:tc>
          <w:tcPr>
            <w:tcW w:w="1112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  <w:t>粘结良好</w:t>
            </w: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，弹性良好。</w:t>
            </w:r>
          </w:p>
        </w:tc>
        <w:tc>
          <w:tcPr>
            <w:tcW w:w="494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478" w:type="pct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bookmarkStart w:id="27" w:name="_Toc26032"/>
            <w:r>
              <w:rPr>
                <w:rFonts w:hint="eastAsia" w:ascii="Times New Roman" w:cs="宋体"/>
                <w:sz w:val="24"/>
                <w:szCs w:val="24"/>
                <w:lang w:val="en-US" w:eastAsia="zh-CN" w:bidi="ar-SA"/>
              </w:rPr>
              <w:t>备注</w:t>
            </w:r>
          </w:p>
        </w:tc>
        <w:tc>
          <w:tcPr>
            <w:tcW w:w="4521" w:type="pct"/>
            <w:gridSpan w:val="5"/>
            <w:noWrap w:val="0"/>
            <w:vAlign w:val="center"/>
          </w:tcPr>
          <w:p>
            <w:pPr>
              <w:pStyle w:val="21"/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en-US" w:eastAsia="zh-CN" w:bidi="ar-SA"/>
              </w:rPr>
              <w:t>结构胶手拉剥离试验检技术要求根据《玻璃幕墙工程质量检验标准》(JGJ/T 139-2020)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>第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>.1条及</w:t>
            </w:r>
            <w:r>
              <w:rPr>
                <w:rFonts w:hint="default" w:ascii="Times New Roman" w:hAnsi="Times New Roman" w:eastAsia="宋体" w:cs="Times New Roman"/>
                <w:spacing w:val="0"/>
                <w:sz w:val="24"/>
                <w:szCs w:val="24"/>
                <w:highlight w:val="none"/>
              </w:rPr>
              <w:t>《</w:t>
            </w:r>
            <w:r>
              <w:rPr>
                <w:rFonts w:hint="default" w:ascii="Times New Roman" w:hAnsi="Times New Roman" w:cs="Times New Roman"/>
                <w:spacing w:val="0"/>
                <w:sz w:val="24"/>
                <w:szCs w:val="24"/>
                <w:highlight w:val="none"/>
                <w:lang w:val="en-US" w:eastAsia="zh-CN"/>
              </w:rPr>
              <w:t>建筑幕墙可靠性鉴定技术规程</w:t>
            </w:r>
            <w:r>
              <w:rPr>
                <w:rFonts w:hint="default" w:ascii="Times New Roman" w:hAnsi="Times New Roman" w:eastAsia="宋体" w:cs="Times New Roman"/>
                <w:spacing w:val="0"/>
                <w:sz w:val="24"/>
                <w:szCs w:val="24"/>
                <w:highlight w:val="none"/>
              </w:rPr>
              <w:t>》</w:t>
            </w:r>
            <w:r>
              <w:rPr>
                <w:rFonts w:hint="default" w:ascii="Times New Roman" w:hAnsi="Times New Roman" w:eastAsia="宋体" w:cs="Times New Roman"/>
                <w:spacing w:val="0"/>
                <w:sz w:val="24"/>
                <w:szCs w:val="24"/>
                <w:highlight w:val="none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spacing w:val="0"/>
                <w:sz w:val="24"/>
                <w:szCs w:val="24"/>
                <w:highlight w:val="none"/>
                <w:lang w:val="en-US" w:eastAsia="zh-CN"/>
              </w:rPr>
              <w:t>DBJ/T15-88-2022</w:t>
            </w:r>
            <w:r>
              <w:rPr>
                <w:rFonts w:hint="default" w:ascii="Times New Roman" w:hAnsi="Times New Roman" w:eastAsia="宋体" w:cs="Times New Roman"/>
                <w:spacing w:val="0"/>
                <w:sz w:val="24"/>
                <w:szCs w:val="24"/>
                <w:highlight w:val="none"/>
                <w:lang w:val="en-US" w:eastAsia="zh-CN"/>
              </w:rPr>
              <w:t>)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>第4.3.5条确定。</w:t>
            </w:r>
          </w:p>
        </w:tc>
      </w:tr>
    </w:tbl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ind w:firstLine="240" w:firstLineChars="100"/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5.5 防火构</w:t>
      </w:r>
      <w:r>
        <w:rPr>
          <w:rFonts w:hint="default"/>
          <w:lang w:val="en-US" w:eastAsia="zh-CN"/>
        </w:rPr>
        <w:t>造检测</w:t>
      </w:r>
      <w:bookmarkEnd w:id="27"/>
    </w:p>
    <w:p>
      <w:pPr>
        <w:ind w:firstLine="480"/>
        <w:jc w:val="both"/>
        <w:rPr>
          <w:rFonts w:hint="eastAsia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Times New Roman"/>
          <w:color w:val="auto"/>
          <w:sz w:val="24"/>
          <w:szCs w:val="24"/>
          <w:highlight w:val="none"/>
          <w:lang w:val="en-US" w:eastAsia="zh-CN"/>
        </w:rPr>
        <w:t>根据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</w:rPr>
        <w:t>《玻璃幕墙工程质量检验标准》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(JGJ/T</w:t>
      </w:r>
      <w:r>
        <w:rPr>
          <w:rFonts w:hint="default" w:ascii="Times New Roman" w:hAnsi="Times New Roman" w:cs="Times New Roman"/>
          <w:spacing w:val="2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139-2020)</w:t>
      </w:r>
      <w:r>
        <w:rPr>
          <w:rFonts w:hint="eastAsia" w:cs="Times New Roman"/>
          <w:spacing w:val="2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</w:rPr>
        <w:t>《</w:t>
      </w:r>
      <w:r>
        <w:rPr>
          <w:rFonts w:hint="default" w:ascii="Times New Roman" w:hAnsi="Times New Roman" w:cs="Times New Roman"/>
          <w:spacing w:val="2"/>
          <w:sz w:val="24"/>
          <w:szCs w:val="24"/>
          <w:lang w:val="en-US" w:eastAsia="zh-CN"/>
        </w:rPr>
        <w:t>建筑幕墙可靠性鉴定技术规程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</w:rPr>
        <w:t>》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pacing w:val="2"/>
          <w:sz w:val="24"/>
          <w:szCs w:val="24"/>
          <w:lang w:val="en-US" w:eastAsia="zh-CN"/>
        </w:rPr>
        <w:t>DBJ/T15-88-2022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)</w:t>
      </w:r>
      <w:r>
        <w:rPr>
          <w:rFonts w:hint="eastAsia" w:cs="Times New Roman"/>
          <w:spacing w:val="2"/>
          <w:sz w:val="24"/>
          <w:szCs w:val="24"/>
          <w:lang w:val="en-US" w:eastAsia="zh-CN"/>
        </w:rPr>
        <w:t>，</w:t>
      </w:r>
      <w:r>
        <w:rPr>
          <w:rFonts w:hint="eastAsia" w:cs="Times New Roman"/>
          <w:color w:val="auto"/>
          <w:sz w:val="24"/>
          <w:szCs w:val="24"/>
          <w:highlight w:val="none"/>
          <w:lang w:val="en-US" w:eastAsia="zh-CN"/>
        </w:rPr>
        <w:t>现场</w:t>
      </w:r>
      <w:r>
        <w:rPr>
          <w:rFonts w:hint="default" w:cs="Times New Roman"/>
          <w:color w:val="auto"/>
          <w:sz w:val="24"/>
          <w:szCs w:val="24"/>
          <w:highlight w:val="none"/>
          <w:lang w:val="en-US" w:eastAsia="zh-CN"/>
        </w:rPr>
        <w:t>选取5处防火构造</w:t>
      </w:r>
      <w:r>
        <w:rPr>
          <w:rFonts w:hint="eastAsia" w:cs="Times New Roman"/>
          <w:color w:val="auto"/>
          <w:sz w:val="24"/>
          <w:szCs w:val="24"/>
          <w:highlight w:val="none"/>
          <w:lang w:val="en-US" w:eastAsia="zh-CN"/>
        </w:rPr>
        <w:t>采用目视观察、触摸的方法</w:t>
      </w:r>
      <w:r>
        <w:rPr>
          <w:rFonts w:hint="default" w:cs="Times New Roman"/>
          <w:color w:val="auto"/>
          <w:sz w:val="24"/>
          <w:szCs w:val="24"/>
          <w:highlight w:val="none"/>
          <w:lang w:val="en-US" w:eastAsia="zh-CN"/>
        </w:rPr>
        <w:t>进行</w:t>
      </w:r>
      <w:r>
        <w:rPr>
          <w:rFonts w:hint="eastAsia" w:cs="Times New Roman"/>
          <w:color w:val="auto"/>
          <w:sz w:val="24"/>
          <w:szCs w:val="24"/>
          <w:highlight w:val="none"/>
          <w:lang w:val="en-US" w:eastAsia="zh-CN"/>
        </w:rPr>
        <w:t>检查，检查发现均设置防火承托钢板、防火棉、防火密封胶，符合规范要求。防火构造检测结果见下表。</w:t>
      </w:r>
    </w:p>
    <w:p>
      <w:pPr>
        <w:pStyle w:val="2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0" w:firstLineChars="0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highlight w:val="none"/>
          <w:lang w:val="en-US" w:eastAsia="zh-CN"/>
        </w:rPr>
        <w:t>表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highlight w:val="none"/>
          <w:lang w:val="en-US" w:eastAsia="zh-CN"/>
        </w:rPr>
        <w:t>5-11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highlight w:val="none"/>
          <w:lang w:val="en-US" w:eastAsia="zh-CN"/>
        </w:rPr>
        <w:t>防火构造检查结果</w:t>
      </w:r>
    </w:p>
    <w:tbl>
      <w:tblPr>
        <w:tblStyle w:val="15"/>
        <w:tblW w:w="457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1564"/>
        <w:gridCol w:w="2088"/>
        <w:gridCol w:w="2099"/>
        <w:gridCol w:w="1280"/>
        <w:gridCol w:w="1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tblHeader/>
          <w:jc w:val="center"/>
        </w:trPr>
        <w:tc>
          <w:tcPr>
            <w:tcW w:w="389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892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位置</w:t>
            </w:r>
          </w:p>
        </w:tc>
        <w:tc>
          <w:tcPr>
            <w:tcW w:w="1191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检测项</w:t>
            </w:r>
          </w:p>
        </w:tc>
        <w:tc>
          <w:tcPr>
            <w:tcW w:w="1197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规范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要求</w:t>
            </w:r>
          </w:p>
        </w:tc>
        <w:tc>
          <w:tcPr>
            <w:tcW w:w="730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检测结果</w:t>
            </w:r>
          </w:p>
        </w:tc>
        <w:tc>
          <w:tcPr>
            <w:tcW w:w="599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9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564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7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二层东面北起第四处立柱</w:t>
            </w:r>
          </w:p>
        </w:tc>
        <w:tc>
          <w:tcPr>
            <w:tcW w:w="1191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防火承托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钢板厚度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（mm）</w:t>
            </w:r>
          </w:p>
        </w:tc>
        <w:tc>
          <w:tcPr>
            <w:tcW w:w="1197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≥1.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730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1.55</w:t>
            </w:r>
          </w:p>
        </w:tc>
        <w:tc>
          <w:tcPr>
            <w:tcW w:w="599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9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92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91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岩棉厚度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（mm）</w:t>
            </w:r>
          </w:p>
        </w:tc>
        <w:tc>
          <w:tcPr>
            <w:tcW w:w="1197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≥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100</w:t>
            </w:r>
          </w:p>
        </w:tc>
        <w:tc>
          <w:tcPr>
            <w:tcW w:w="730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108</w:t>
            </w:r>
          </w:p>
        </w:tc>
        <w:tc>
          <w:tcPr>
            <w:tcW w:w="599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" w:hRule="atLeast"/>
          <w:jc w:val="center"/>
        </w:trPr>
        <w:tc>
          <w:tcPr>
            <w:tcW w:w="389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92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91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密封情况</w:t>
            </w:r>
          </w:p>
        </w:tc>
        <w:tc>
          <w:tcPr>
            <w:tcW w:w="1197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规范要求：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封堵密实</w:t>
            </w:r>
          </w:p>
        </w:tc>
        <w:tc>
          <w:tcPr>
            <w:tcW w:w="730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封堵密实</w:t>
            </w:r>
          </w:p>
        </w:tc>
        <w:tc>
          <w:tcPr>
            <w:tcW w:w="599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9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564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二层东面北起第六处立柱</w:t>
            </w:r>
          </w:p>
        </w:tc>
        <w:tc>
          <w:tcPr>
            <w:tcW w:w="1191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防火承托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钢板厚度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（mm）</w:t>
            </w:r>
          </w:p>
        </w:tc>
        <w:tc>
          <w:tcPr>
            <w:tcW w:w="1197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≥1.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280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1.54</w:t>
            </w:r>
          </w:p>
        </w:tc>
        <w:tc>
          <w:tcPr>
            <w:tcW w:w="599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9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92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91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岩棉厚度</w:t>
            </w:r>
          </w:p>
        </w:tc>
        <w:tc>
          <w:tcPr>
            <w:tcW w:w="1197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≥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100</w:t>
            </w:r>
          </w:p>
        </w:tc>
        <w:tc>
          <w:tcPr>
            <w:tcW w:w="1280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106</w:t>
            </w:r>
          </w:p>
        </w:tc>
        <w:tc>
          <w:tcPr>
            <w:tcW w:w="599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  <w:jc w:val="center"/>
        </w:trPr>
        <w:tc>
          <w:tcPr>
            <w:tcW w:w="389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92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91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密封情况</w:t>
            </w:r>
          </w:p>
        </w:tc>
        <w:tc>
          <w:tcPr>
            <w:tcW w:w="1197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规范要求：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封堵密实</w:t>
            </w:r>
          </w:p>
        </w:tc>
        <w:tc>
          <w:tcPr>
            <w:tcW w:w="1280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封堵密实</w:t>
            </w:r>
          </w:p>
        </w:tc>
        <w:tc>
          <w:tcPr>
            <w:tcW w:w="599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9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564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三层西面南起第三处立柱</w:t>
            </w:r>
          </w:p>
        </w:tc>
        <w:tc>
          <w:tcPr>
            <w:tcW w:w="1191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防火承托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钢板厚度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（mm）</w:t>
            </w:r>
          </w:p>
        </w:tc>
        <w:tc>
          <w:tcPr>
            <w:tcW w:w="1197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≥1.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280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1.56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9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92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91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岩棉厚度</w:t>
            </w:r>
          </w:p>
        </w:tc>
        <w:tc>
          <w:tcPr>
            <w:tcW w:w="1197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≥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100</w:t>
            </w:r>
          </w:p>
        </w:tc>
        <w:tc>
          <w:tcPr>
            <w:tcW w:w="1280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105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jc w:val="center"/>
        </w:trPr>
        <w:tc>
          <w:tcPr>
            <w:tcW w:w="389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92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91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密封情况</w:t>
            </w:r>
          </w:p>
        </w:tc>
        <w:tc>
          <w:tcPr>
            <w:tcW w:w="1197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规范要求：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封堵密实</w:t>
            </w:r>
          </w:p>
        </w:tc>
        <w:tc>
          <w:tcPr>
            <w:tcW w:w="1280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封堵密实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9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564" w:type="dxa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6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lang w:val="en-US" w:eastAsia="zh-CN"/>
              </w:rPr>
              <w:t>三层西面南起第六处立柱</w:t>
            </w:r>
          </w:p>
        </w:tc>
        <w:tc>
          <w:tcPr>
            <w:tcW w:w="1191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防火承托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钢板厚度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（mm）</w:t>
            </w:r>
          </w:p>
        </w:tc>
        <w:tc>
          <w:tcPr>
            <w:tcW w:w="1197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≥1.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280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1.57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9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92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91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岩棉厚度</w:t>
            </w:r>
          </w:p>
        </w:tc>
        <w:tc>
          <w:tcPr>
            <w:tcW w:w="1197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≥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100</w:t>
            </w:r>
          </w:p>
        </w:tc>
        <w:tc>
          <w:tcPr>
            <w:tcW w:w="1280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106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  <w:jc w:val="center"/>
        </w:trPr>
        <w:tc>
          <w:tcPr>
            <w:tcW w:w="389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92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91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密封情况</w:t>
            </w:r>
          </w:p>
        </w:tc>
        <w:tc>
          <w:tcPr>
            <w:tcW w:w="1197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规范要求：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封堵密实</w:t>
            </w:r>
          </w:p>
        </w:tc>
        <w:tc>
          <w:tcPr>
            <w:tcW w:w="1280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封堵密实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9" w:type="pct"/>
            <w:vMerge w:val="restar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892" w:type="pct"/>
            <w:vMerge w:val="restart"/>
            <w:noWrap w:val="0"/>
            <w:vAlign w:val="center"/>
          </w:tcPr>
          <w:p>
            <w:pPr>
              <w:pStyle w:val="26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8"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/>
                <w:sz w:val="24"/>
                <w:szCs w:val="24"/>
                <w:highlight w:val="none"/>
                <w:lang w:val="en-US" w:eastAsia="zh-CN"/>
              </w:rPr>
              <w:t>三层西面南起第九处立柱</w:t>
            </w:r>
          </w:p>
        </w:tc>
        <w:tc>
          <w:tcPr>
            <w:tcW w:w="1191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防火承托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钢板厚度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（mm）</w:t>
            </w:r>
          </w:p>
        </w:tc>
        <w:tc>
          <w:tcPr>
            <w:tcW w:w="1197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≥1.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280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1.53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89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92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91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岩棉厚度</w:t>
            </w:r>
          </w:p>
        </w:tc>
        <w:tc>
          <w:tcPr>
            <w:tcW w:w="1197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≥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100</w:t>
            </w:r>
          </w:p>
        </w:tc>
        <w:tc>
          <w:tcPr>
            <w:tcW w:w="1280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104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4" w:hRule="atLeast"/>
          <w:jc w:val="center"/>
        </w:trPr>
        <w:tc>
          <w:tcPr>
            <w:tcW w:w="389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92" w:type="pct"/>
            <w:vMerge w:val="continue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91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密封情况</w:t>
            </w:r>
          </w:p>
        </w:tc>
        <w:tc>
          <w:tcPr>
            <w:tcW w:w="1197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规范要求：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封堵密实</w:t>
            </w:r>
          </w:p>
        </w:tc>
        <w:tc>
          <w:tcPr>
            <w:tcW w:w="1280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封堵密实</w:t>
            </w:r>
          </w:p>
        </w:tc>
        <w:tc>
          <w:tcPr>
            <w:tcW w:w="1052" w:type="dxa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4" w:hRule="atLeast"/>
          <w:jc w:val="center"/>
        </w:trPr>
        <w:tc>
          <w:tcPr>
            <w:tcW w:w="389" w:type="pct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bookmarkStart w:id="28" w:name="_Toc26952"/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 w:bidi="ar-SA"/>
              </w:rPr>
              <w:t>备注</w:t>
            </w:r>
          </w:p>
        </w:tc>
        <w:tc>
          <w:tcPr>
            <w:tcW w:w="4610" w:type="pct"/>
            <w:gridSpan w:val="5"/>
            <w:noWrap w:val="0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防火构造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技术要求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根据</w:t>
            </w:r>
            <w:r>
              <w:rPr>
                <w:rFonts w:hint="eastAsia" w:cs="Times New Roman"/>
                <w:spacing w:val="2"/>
                <w:sz w:val="24"/>
                <w:szCs w:val="24"/>
                <w:lang w:val="en-US" w:eastAsia="zh-CN"/>
              </w:rPr>
              <w:t>《玻璃幕墙工程技术规范》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(JGJ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2"/>
                <w:sz w:val="24"/>
                <w:szCs w:val="24"/>
                <w:lang w:val="en-US" w:eastAsia="zh-CN"/>
              </w:rPr>
              <w:t>102-2003)</w:t>
            </w:r>
            <w:r>
              <w:rPr>
                <w:rFonts w:hint="eastAsia" w:cs="Times New Roman"/>
                <w:spacing w:val="2"/>
                <w:sz w:val="24"/>
                <w:szCs w:val="24"/>
                <w:lang w:val="en-US" w:eastAsia="zh-CN"/>
              </w:rPr>
              <w:t>第4.4.11条确定。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</w:t>
      </w:r>
      <w:r>
        <w:t>幕墙承载能力验算</w:t>
      </w:r>
      <w:bookmarkEnd w:id="28"/>
    </w:p>
    <w:p>
      <w:pPr>
        <w:pStyle w:val="11"/>
        <w:spacing w:before="72" w:after="72"/>
        <w:ind w:left="0" w:leftChars="0" w:firstLine="0" w:firstLineChars="0"/>
        <w:jc w:val="center"/>
        <w:rPr>
          <w:rFonts w:hint="eastAsia" w:ascii="Times New Roman" w:hAnsi="Times New Roman" w:cs="Times New Roman"/>
          <w:b w:val="0"/>
          <w:bCs w:val="0"/>
          <w:color w:val="auto"/>
          <w:kern w:val="2"/>
          <w:sz w:val="24"/>
          <w:szCs w:val="24"/>
          <w:highlight w:val="none"/>
        </w:rPr>
      </w:pPr>
      <w:bookmarkStart w:id="29" w:name="_Toc10620_WPSOffice_Level3"/>
      <w:r>
        <w:rPr>
          <w:rFonts w:hint="eastAsia" w:cs="Times New Roman"/>
          <w:b w:val="0"/>
          <w:bCs w:val="0"/>
          <w:color w:val="auto"/>
          <w:kern w:val="2"/>
          <w:sz w:val="24"/>
          <w:szCs w:val="24"/>
          <w:highlight w:val="none"/>
          <w:lang w:val="en-US" w:eastAsia="zh-CN"/>
        </w:rPr>
        <w:t>表6-1</w:t>
      </w:r>
      <w:r>
        <w:rPr>
          <w:rFonts w:hint="eastAsia" w:ascii="Times New Roman" w:hAnsi="Times New Roman" w:cs="Times New Roman"/>
          <w:b w:val="0"/>
          <w:bCs w:val="0"/>
          <w:color w:val="auto"/>
          <w:kern w:val="2"/>
          <w:sz w:val="24"/>
          <w:szCs w:val="24"/>
          <w:highlight w:val="none"/>
        </w:rPr>
        <w:t>结构信息及结构计算参数</w:t>
      </w:r>
      <w:bookmarkEnd w:id="29"/>
    </w:p>
    <w:tbl>
      <w:tblPr>
        <w:tblStyle w:val="15"/>
        <w:tblW w:w="45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675"/>
        <w:gridCol w:w="2438"/>
        <w:gridCol w:w="2163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703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结构信息</w:t>
            </w:r>
          </w:p>
        </w:tc>
        <w:tc>
          <w:tcPr>
            <w:tcW w:w="957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  <w:t>结构类型</w:t>
            </w:r>
          </w:p>
        </w:tc>
        <w:tc>
          <w:tcPr>
            <w:tcW w:w="1393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  <w:t>框支承结构（</w:t>
            </w: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半</w:t>
            </w: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  <w:t>隐</w:t>
            </w:r>
            <w:r>
              <w:rPr>
                <w:rFonts w:hint="default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eastAsia="zh-CN"/>
              </w:rPr>
              <w:t>框</w:t>
            </w: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  <w:t>）</w:t>
            </w:r>
          </w:p>
        </w:tc>
        <w:tc>
          <w:tcPr>
            <w:tcW w:w="1236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  <w:t>结构重要性系数</w:t>
            </w: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position w:val="0"/>
                <w:sz w:val="24"/>
                <w:szCs w:val="24"/>
                <w:highlight w:val="none"/>
              </w:rPr>
              <w:drawing>
                <wp:inline distT="0" distB="0" distL="114300" distR="114300">
                  <wp:extent cx="146685" cy="233045"/>
                  <wp:effectExtent l="0" t="0" r="5715" b="15875"/>
                  <wp:docPr id="17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703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场地信息</w:t>
            </w:r>
          </w:p>
        </w:tc>
        <w:tc>
          <w:tcPr>
            <w:tcW w:w="957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  <w:t>场地类别</w:t>
            </w:r>
          </w:p>
        </w:tc>
        <w:tc>
          <w:tcPr>
            <w:tcW w:w="1393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eastAsia="宋体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II</w:t>
            </w:r>
          </w:p>
        </w:tc>
        <w:tc>
          <w:tcPr>
            <w:tcW w:w="1236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  <w:t>地面粗糙度</w:t>
            </w:r>
          </w:p>
        </w:tc>
        <w:tc>
          <w:tcPr>
            <w:tcW w:w="708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eastAsia="宋体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703" w:type="pct"/>
            <w:vMerge w:val="restar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材料参数</w:t>
            </w:r>
          </w:p>
        </w:tc>
        <w:tc>
          <w:tcPr>
            <w:tcW w:w="957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  <w:t>玻璃类型</w:t>
            </w:r>
          </w:p>
        </w:tc>
        <w:tc>
          <w:tcPr>
            <w:tcW w:w="1393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钢化中空</w:t>
            </w:r>
            <w:r>
              <w:rPr>
                <w:rFonts w:hint="default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玻璃</w:t>
            </w:r>
          </w:p>
        </w:tc>
        <w:tc>
          <w:tcPr>
            <w:tcW w:w="1236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  <w:t>玻璃厚度</w:t>
            </w:r>
          </w:p>
        </w:tc>
        <w:tc>
          <w:tcPr>
            <w:tcW w:w="708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12mm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703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</w:p>
        </w:tc>
        <w:tc>
          <w:tcPr>
            <w:tcW w:w="957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  <w:t>玻璃强度</w:t>
            </w:r>
          </w:p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  <w:t>设计值</w:t>
            </w:r>
          </w:p>
        </w:tc>
        <w:tc>
          <w:tcPr>
            <w:tcW w:w="1393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84N/mm</w:t>
            </w: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vertAlign w:val="superscript"/>
                <w:lang w:val="en-US" w:eastAsia="zh-CN"/>
              </w:rPr>
              <w:t>2</w:t>
            </w:r>
          </w:p>
        </w:tc>
        <w:tc>
          <w:tcPr>
            <w:tcW w:w="1236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  <w:t>玻璃泊松比</w:t>
            </w:r>
          </w:p>
        </w:tc>
        <w:tc>
          <w:tcPr>
            <w:tcW w:w="708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703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</w:p>
        </w:tc>
        <w:tc>
          <w:tcPr>
            <w:tcW w:w="957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  <w:t>玻璃弹性模量</w:t>
            </w:r>
          </w:p>
        </w:tc>
        <w:tc>
          <w:tcPr>
            <w:tcW w:w="1393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72000N/mm</w:t>
            </w: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vertAlign w:val="superscript"/>
                <w:lang w:val="en-US" w:eastAsia="zh-CN"/>
              </w:rPr>
              <w:t>2</w:t>
            </w:r>
          </w:p>
        </w:tc>
        <w:tc>
          <w:tcPr>
            <w:tcW w:w="1236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/</w:t>
            </w:r>
          </w:p>
        </w:tc>
        <w:tc>
          <w:tcPr>
            <w:tcW w:w="708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default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703" w:type="pct"/>
            <w:vMerge w:val="restar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荷载参数</w:t>
            </w:r>
          </w:p>
        </w:tc>
        <w:tc>
          <w:tcPr>
            <w:tcW w:w="957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  <w:t>玻璃容重</w:t>
            </w:r>
          </w:p>
        </w:tc>
        <w:tc>
          <w:tcPr>
            <w:tcW w:w="1393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vertAlign w:val="superscript"/>
                <w:lang w:val="en-US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25.6kN/m</w:t>
            </w: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vertAlign w:val="superscript"/>
                <w:lang w:val="en-US" w:eastAsia="zh-CN"/>
              </w:rPr>
              <w:t>3</w:t>
            </w:r>
          </w:p>
        </w:tc>
        <w:tc>
          <w:tcPr>
            <w:tcW w:w="1236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  <w:t>设计基本地震</w:t>
            </w:r>
          </w:p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  <w:t>加速度</w:t>
            </w:r>
          </w:p>
        </w:tc>
        <w:tc>
          <w:tcPr>
            <w:tcW w:w="708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703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</w:p>
        </w:tc>
        <w:tc>
          <w:tcPr>
            <w:tcW w:w="957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  <w:t>抗震设防烈度</w:t>
            </w:r>
          </w:p>
        </w:tc>
        <w:tc>
          <w:tcPr>
            <w:tcW w:w="1393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7度</w:t>
            </w:r>
          </w:p>
        </w:tc>
        <w:tc>
          <w:tcPr>
            <w:tcW w:w="1236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</w:rPr>
              <w:t>基本风压</w:t>
            </w:r>
          </w:p>
        </w:tc>
        <w:tc>
          <w:tcPr>
            <w:tcW w:w="708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0.8kN/m</w:t>
            </w: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vertAlign w:val="superscript"/>
                <w:lang w:val="en-US" w:eastAsia="zh-CN"/>
              </w:rPr>
              <w:t>2</w:t>
            </w:r>
          </w:p>
        </w:tc>
      </w:tr>
    </w:tbl>
    <w:p>
      <w:pPr>
        <w:ind w:firstLine="480"/>
        <w:rPr>
          <w:rFonts w:hint="eastAsia" w:ascii="Times New Roman" w:hAnsi="Times New Roman" w:cs="Times New Roman"/>
          <w:spacing w:val="2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pacing w:val="2"/>
          <w:sz w:val="24"/>
          <w:szCs w:val="24"/>
          <w:lang w:val="en-US" w:eastAsia="zh-CN"/>
        </w:rPr>
        <w:t>对幕墙面板构件、幕墙面板连接承载能力、支承构件</w:t>
      </w:r>
      <w:r>
        <w:rPr>
          <w:rFonts w:hint="default" w:ascii="Times New Roman" w:hAnsi="Times New Roman" w:cs="Times New Roman"/>
          <w:spacing w:val="2"/>
          <w:sz w:val="24"/>
          <w:szCs w:val="24"/>
          <w:lang w:val="en-US" w:eastAsia="zh-CN"/>
        </w:rPr>
        <w:t>强度和最大挠度</w:t>
      </w:r>
      <w:r>
        <w:rPr>
          <w:rFonts w:hint="eastAsia" w:ascii="Times New Roman" w:hAnsi="Times New Roman" w:cs="Times New Roman"/>
          <w:spacing w:val="2"/>
          <w:sz w:val="24"/>
          <w:szCs w:val="24"/>
          <w:lang w:val="en-US" w:eastAsia="zh-CN"/>
        </w:rPr>
        <w:t>、幕墙支座连接能力进行强度和挠度验算，计算结果见下表，计算书详见附录一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0" w:firstLineChars="0"/>
        <w:jc w:val="center"/>
        <w:textAlignment w:val="auto"/>
        <w:rPr>
          <w:rFonts w:hint="default"/>
          <w:lang w:val="en-US" w:eastAsia="zh-CN"/>
        </w:rPr>
      </w:pPr>
      <w:r>
        <w:rPr>
          <w:lang w:val="en-US" w:eastAsia="zh-CN"/>
        </w:rPr>
        <w:t>表</w:t>
      </w:r>
      <w:r>
        <w:rPr>
          <w:rFonts w:hint="eastAsia"/>
          <w:lang w:val="en-US" w:eastAsia="zh-CN"/>
        </w:rPr>
        <w:t>6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2幕墙</w:t>
      </w:r>
      <w:r>
        <w:rPr>
          <w:lang w:val="en-US" w:eastAsia="zh-CN"/>
        </w:rPr>
        <w:t>面板强度和最大挠度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4"/>
        <w:tblW w:w="8957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4"/>
        <w:gridCol w:w="2374"/>
        <w:gridCol w:w="2288"/>
        <w:gridCol w:w="219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  <w:jc w:val="center"/>
        </w:trPr>
        <w:tc>
          <w:tcPr>
            <w:tcW w:w="4478" w:type="dxa"/>
            <w:gridSpan w:val="2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ascii="Times New Roman" w:eastAsia="Times New Roman"/>
                <w:sz w:val="24"/>
                <w:szCs w:val="24"/>
                <w:highlight w:val="none"/>
              </w:rPr>
            </w:pPr>
            <w:bookmarkStart w:id="30" w:name="_Toc10920"/>
            <w:r>
              <w:rPr>
                <w:spacing w:val="10"/>
                <w:sz w:val="24"/>
                <w:szCs w:val="24"/>
                <w:highlight w:val="none"/>
              </w:rPr>
              <w:t>强度</w:t>
            </w:r>
            <w:r>
              <w:rPr>
                <w:rFonts w:ascii="Times New Roman" w:eastAsia="Times New Roman"/>
                <w:sz w:val="24"/>
                <w:szCs w:val="24"/>
                <w:highlight w:val="none"/>
              </w:rPr>
              <w:t>/MPa</w:t>
            </w:r>
          </w:p>
        </w:tc>
        <w:tc>
          <w:tcPr>
            <w:tcW w:w="4479" w:type="dxa"/>
            <w:gridSpan w:val="2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ascii="Times New Roman" w:eastAsia="Times New Roman"/>
                <w:sz w:val="24"/>
                <w:szCs w:val="24"/>
                <w:highlight w:val="none"/>
              </w:rPr>
            </w:pPr>
            <w:r>
              <w:rPr>
                <w:spacing w:val="10"/>
                <w:sz w:val="24"/>
                <w:szCs w:val="24"/>
                <w:highlight w:val="none"/>
              </w:rPr>
              <w:t>挠度</w:t>
            </w:r>
            <w:r>
              <w:rPr>
                <w:rFonts w:ascii="Times New Roman" w:eastAsia="Times New Roman"/>
                <w:sz w:val="24"/>
                <w:szCs w:val="24"/>
                <w:highlight w:val="none"/>
              </w:rPr>
              <w:t>/mm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  <w:jc w:val="center"/>
        </w:trPr>
        <w:tc>
          <w:tcPr>
            <w:tcW w:w="2104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最大应力</w:t>
            </w:r>
          </w:p>
        </w:tc>
        <w:tc>
          <w:tcPr>
            <w:tcW w:w="2374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强度设计值</w:t>
            </w:r>
          </w:p>
        </w:tc>
        <w:tc>
          <w:tcPr>
            <w:tcW w:w="2288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最大挠度</w:t>
            </w:r>
          </w:p>
        </w:tc>
        <w:tc>
          <w:tcPr>
            <w:tcW w:w="2191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允许挠度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  <w:jc w:val="center"/>
        </w:trPr>
        <w:tc>
          <w:tcPr>
            <w:tcW w:w="2104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eastAsia="宋体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4"/>
                <w:szCs w:val="24"/>
                <w:highlight w:val="none"/>
                <w:lang w:val="en-US" w:eastAsia="zh-CN"/>
              </w:rPr>
              <w:t>46.84</w:t>
            </w:r>
          </w:p>
        </w:tc>
        <w:tc>
          <w:tcPr>
            <w:tcW w:w="2374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eastAsia="宋体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4"/>
                <w:szCs w:val="24"/>
                <w:highlight w:val="none"/>
                <w:lang w:val="en-US" w:eastAsia="zh-CN"/>
              </w:rPr>
              <w:t>84</w:t>
            </w:r>
          </w:p>
        </w:tc>
        <w:tc>
          <w:tcPr>
            <w:tcW w:w="2288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eastAsia="宋体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4"/>
                <w:szCs w:val="24"/>
                <w:highlight w:val="none"/>
                <w:lang w:val="en-US" w:eastAsia="zh-CN"/>
              </w:rPr>
              <w:t>7.67</w:t>
            </w:r>
          </w:p>
        </w:tc>
        <w:tc>
          <w:tcPr>
            <w:tcW w:w="2191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eastAsia="宋体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4"/>
                <w:szCs w:val="24"/>
                <w:highlight w:val="none"/>
                <w:lang w:val="en-US" w:eastAsia="zh-CN"/>
              </w:rPr>
              <w:t>18.34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0" w:firstLineChars="0"/>
        <w:jc w:val="center"/>
        <w:textAlignment w:val="auto"/>
        <w:rPr>
          <w:highlight w:val="none"/>
          <w:lang w:val="en-US" w:eastAsia="zh-CN"/>
        </w:rPr>
      </w:pPr>
      <w:r>
        <w:rPr>
          <w:highlight w:val="none"/>
          <w:lang w:val="en-US" w:eastAsia="zh-CN"/>
        </w:rPr>
        <w:t>表</w:t>
      </w:r>
      <w:r>
        <w:rPr>
          <w:rFonts w:hint="eastAsia"/>
          <w:highlight w:val="none"/>
          <w:lang w:val="en-US" w:eastAsia="zh-CN"/>
        </w:rPr>
        <w:t>6</w:t>
      </w:r>
      <w:r>
        <w:rPr>
          <w:highlight w:val="none"/>
          <w:lang w:val="en-US" w:eastAsia="zh-CN"/>
        </w:rPr>
        <w:t>-</w:t>
      </w:r>
      <w:r>
        <w:rPr>
          <w:rFonts w:hint="eastAsia"/>
          <w:highlight w:val="none"/>
          <w:lang w:val="en-US" w:eastAsia="zh-CN"/>
        </w:rPr>
        <w:t>3幕墙面板连接承载能力</w:t>
      </w:r>
    </w:p>
    <w:tbl>
      <w:tblPr>
        <w:tblStyle w:val="14"/>
        <w:tblW w:w="8957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78"/>
        <w:gridCol w:w="447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  <w:jc w:val="center"/>
        </w:trPr>
        <w:tc>
          <w:tcPr>
            <w:tcW w:w="8957" w:type="dxa"/>
            <w:gridSpan w:val="2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eastAsia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pacing w:val="10"/>
                <w:sz w:val="24"/>
                <w:szCs w:val="24"/>
                <w:highlight w:val="none"/>
                <w:lang w:val="en-US" w:eastAsia="zh-CN"/>
              </w:rPr>
              <w:t>强度(</w:t>
            </w:r>
            <w:r>
              <w:rPr>
                <w:rFonts w:hint="eastAsia" w:ascii="Times New Roman" w:eastAsia="Times New Roman"/>
                <w:sz w:val="24"/>
                <w:szCs w:val="24"/>
                <w:highlight w:val="none"/>
                <w:lang w:val="en-US" w:eastAsia="zh-CN"/>
              </w:rPr>
              <w:t>N/mm</w:t>
            </w:r>
            <w:r>
              <w:rPr>
                <w:rFonts w:hint="eastAsia"/>
                <w:spacing w:val="10"/>
                <w:sz w:val="24"/>
                <w:szCs w:val="24"/>
                <w:highlight w:val="none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spacing w:val="10"/>
                <w:sz w:val="24"/>
                <w:szCs w:val="24"/>
                <w:highlight w:val="none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  <w:jc w:val="center"/>
        </w:trPr>
        <w:tc>
          <w:tcPr>
            <w:tcW w:w="4478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eastAsia="宋体"/>
                <w:sz w:val="24"/>
                <w:szCs w:val="24"/>
                <w:highlight w:val="none"/>
                <w:lang w:eastAsia="zh-CN"/>
              </w:rPr>
            </w:pPr>
            <w:r>
              <w:rPr>
                <w:sz w:val="24"/>
                <w:szCs w:val="24"/>
                <w:highlight w:val="none"/>
              </w:rPr>
              <w:t>最大</w:t>
            </w: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强度</w:t>
            </w:r>
          </w:p>
        </w:tc>
        <w:tc>
          <w:tcPr>
            <w:tcW w:w="4479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eastAsia" w:eastAsia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sz w:val="24"/>
                <w:szCs w:val="24"/>
                <w:highlight w:val="none"/>
              </w:rPr>
              <w:t>允许</w:t>
            </w: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强度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  <w:jc w:val="center"/>
        </w:trPr>
        <w:tc>
          <w:tcPr>
            <w:tcW w:w="4478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eastAsia="宋体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4"/>
                <w:szCs w:val="24"/>
                <w:highlight w:val="none"/>
                <w:lang w:val="en-US" w:eastAsia="zh-CN"/>
              </w:rPr>
              <w:t>0.08</w:t>
            </w:r>
          </w:p>
        </w:tc>
        <w:tc>
          <w:tcPr>
            <w:tcW w:w="4479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eastAsia="宋体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4"/>
                <w:szCs w:val="24"/>
                <w:highlight w:val="none"/>
                <w:lang w:val="en-US" w:eastAsia="zh-CN"/>
              </w:rPr>
              <w:t>0.2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0" w:firstLineChars="0"/>
        <w:jc w:val="center"/>
        <w:textAlignment w:val="auto"/>
        <w:rPr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0" w:firstLineChars="0"/>
        <w:jc w:val="center"/>
        <w:textAlignment w:val="auto"/>
        <w:rPr>
          <w:highlight w:val="none"/>
          <w:lang w:val="en-US" w:eastAsia="zh-CN"/>
        </w:rPr>
      </w:pPr>
      <w:r>
        <w:rPr>
          <w:highlight w:val="none"/>
          <w:lang w:val="en-US" w:eastAsia="zh-CN"/>
        </w:rPr>
        <w:t>表</w:t>
      </w:r>
      <w:r>
        <w:rPr>
          <w:rFonts w:hint="eastAsia"/>
          <w:highlight w:val="none"/>
          <w:lang w:val="en-US" w:eastAsia="zh-CN"/>
        </w:rPr>
        <w:t>6</w:t>
      </w:r>
      <w:r>
        <w:rPr>
          <w:highlight w:val="none"/>
          <w:lang w:val="en-US" w:eastAsia="zh-CN"/>
        </w:rPr>
        <w:t>-</w:t>
      </w:r>
      <w:r>
        <w:rPr>
          <w:rFonts w:hint="eastAsia"/>
          <w:highlight w:val="none"/>
          <w:lang w:val="en-US" w:eastAsia="zh-CN"/>
        </w:rPr>
        <w:t>4支承构件</w:t>
      </w:r>
      <w:r>
        <w:rPr>
          <w:highlight w:val="none"/>
          <w:lang w:val="en-US" w:eastAsia="zh-CN"/>
        </w:rPr>
        <w:t>强度</w:t>
      </w:r>
    </w:p>
    <w:tbl>
      <w:tblPr>
        <w:tblStyle w:val="14"/>
        <w:tblW w:w="8957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4"/>
        <w:gridCol w:w="2374"/>
        <w:gridCol w:w="2288"/>
        <w:gridCol w:w="219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  <w:jc w:val="center"/>
        </w:trPr>
        <w:tc>
          <w:tcPr>
            <w:tcW w:w="4478" w:type="dxa"/>
            <w:gridSpan w:val="2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ascii="Times New Roman" w:eastAsia="Times New Roman"/>
                <w:sz w:val="24"/>
                <w:szCs w:val="24"/>
                <w:highlight w:val="none"/>
              </w:rPr>
            </w:pPr>
            <w:r>
              <w:rPr>
                <w:rFonts w:hint="eastAsia"/>
                <w:spacing w:val="10"/>
                <w:sz w:val="24"/>
                <w:szCs w:val="24"/>
                <w:highlight w:val="none"/>
                <w:lang w:val="en-US" w:eastAsia="zh-CN"/>
              </w:rPr>
              <w:t>立柱(</w:t>
            </w:r>
            <w:r>
              <w:rPr>
                <w:rFonts w:hint="eastAsia" w:ascii="Times New Roman" w:eastAsia="Times New Roman"/>
                <w:sz w:val="24"/>
                <w:szCs w:val="24"/>
                <w:highlight w:val="none"/>
                <w:lang w:val="en-US" w:eastAsia="zh-CN"/>
              </w:rPr>
              <w:t>N/mm</w:t>
            </w:r>
            <w:r>
              <w:rPr>
                <w:rFonts w:hint="eastAsia"/>
                <w:spacing w:val="10"/>
                <w:sz w:val="24"/>
                <w:szCs w:val="24"/>
                <w:highlight w:val="none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spacing w:val="10"/>
                <w:sz w:val="24"/>
                <w:szCs w:val="24"/>
                <w:highlight w:val="none"/>
                <w:vertAlign w:val="baseline"/>
                <w:lang w:val="en-US" w:eastAsia="zh-CN"/>
              </w:rPr>
              <w:t>)</w:t>
            </w:r>
          </w:p>
        </w:tc>
        <w:tc>
          <w:tcPr>
            <w:tcW w:w="4479" w:type="dxa"/>
            <w:gridSpan w:val="2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ascii="Times New Roman" w:eastAsia="Times New Roman"/>
                <w:sz w:val="24"/>
                <w:szCs w:val="24"/>
                <w:highlight w:val="none"/>
              </w:rPr>
            </w:pPr>
            <w:r>
              <w:rPr>
                <w:rFonts w:hint="eastAsia" w:eastAsia="宋体"/>
                <w:spacing w:val="10"/>
                <w:sz w:val="24"/>
                <w:szCs w:val="24"/>
                <w:highlight w:val="none"/>
                <w:lang w:val="en-US" w:eastAsia="zh-CN"/>
              </w:rPr>
              <w:t>横梁</w:t>
            </w:r>
            <w:r>
              <w:rPr>
                <w:rFonts w:hint="eastAsia"/>
                <w:spacing w:val="10"/>
                <w:sz w:val="24"/>
                <w:szCs w:val="24"/>
                <w:highlight w:val="none"/>
                <w:lang w:val="en-US" w:eastAsia="zh-CN"/>
              </w:rPr>
              <w:t>(</w:t>
            </w:r>
            <w:r>
              <w:rPr>
                <w:rFonts w:hint="eastAsia" w:ascii="Times New Roman" w:eastAsia="Times New Roman"/>
                <w:sz w:val="24"/>
                <w:szCs w:val="24"/>
                <w:highlight w:val="none"/>
                <w:lang w:val="en-US" w:eastAsia="zh-CN"/>
              </w:rPr>
              <w:t>N/mm</w:t>
            </w:r>
            <w:r>
              <w:rPr>
                <w:rFonts w:hint="eastAsia"/>
                <w:spacing w:val="10"/>
                <w:sz w:val="24"/>
                <w:szCs w:val="24"/>
                <w:highlight w:val="none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spacing w:val="10"/>
                <w:sz w:val="24"/>
                <w:szCs w:val="24"/>
                <w:highlight w:val="none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  <w:jc w:val="center"/>
        </w:trPr>
        <w:tc>
          <w:tcPr>
            <w:tcW w:w="2104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最大应力</w:t>
            </w:r>
          </w:p>
        </w:tc>
        <w:tc>
          <w:tcPr>
            <w:tcW w:w="2374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强度设计值</w:t>
            </w:r>
          </w:p>
        </w:tc>
        <w:tc>
          <w:tcPr>
            <w:tcW w:w="2288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最大应力</w:t>
            </w:r>
          </w:p>
        </w:tc>
        <w:tc>
          <w:tcPr>
            <w:tcW w:w="2191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强度设计值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  <w:jc w:val="center"/>
        </w:trPr>
        <w:tc>
          <w:tcPr>
            <w:tcW w:w="2104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eastAsia="宋体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4"/>
                <w:szCs w:val="24"/>
                <w:highlight w:val="none"/>
                <w:lang w:val="en-US" w:eastAsia="zh-CN"/>
              </w:rPr>
              <w:t>8.80</w:t>
            </w:r>
          </w:p>
        </w:tc>
        <w:tc>
          <w:tcPr>
            <w:tcW w:w="2374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eastAsia="宋体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4"/>
                <w:szCs w:val="24"/>
                <w:highlight w:val="none"/>
                <w:lang w:val="en-US" w:eastAsia="zh-CN"/>
              </w:rPr>
              <w:t>85.5</w:t>
            </w:r>
          </w:p>
        </w:tc>
        <w:tc>
          <w:tcPr>
            <w:tcW w:w="2288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eastAsia="宋体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4"/>
                <w:szCs w:val="24"/>
                <w:highlight w:val="none"/>
                <w:lang w:val="en-US" w:eastAsia="zh-CN"/>
              </w:rPr>
              <w:t>2.13</w:t>
            </w:r>
          </w:p>
        </w:tc>
        <w:tc>
          <w:tcPr>
            <w:tcW w:w="2191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eastAsia="宋体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4"/>
                <w:szCs w:val="24"/>
                <w:highlight w:val="none"/>
                <w:lang w:val="en-US" w:eastAsia="zh-CN"/>
              </w:rPr>
              <w:t>85.5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0" w:firstLineChars="0"/>
        <w:jc w:val="center"/>
        <w:textAlignment w:val="auto"/>
        <w:rPr>
          <w:rFonts w:hint="default"/>
          <w:highlight w:val="none"/>
          <w:lang w:val="en-US" w:eastAsia="zh-CN"/>
        </w:rPr>
      </w:pPr>
      <w:r>
        <w:rPr>
          <w:highlight w:val="none"/>
          <w:lang w:val="en-US" w:eastAsia="zh-CN"/>
        </w:rPr>
        <w:t>表</w:t>
      </w:r>
      <w:r>
        <w:rPr>
          <w:rFonts w:hint="eastAsia"/>
          <w:highlight w:val="none"/>
          <w:lang w:val="en-US" w:eastAsia="zh-CN"/>
        </w:rPr>
        <w:t>6</w:t>
      </w:r>
      <w:r>
        <w:rPr>
          <w:highlight w:val="none"/>
          <w:lang w:val="en-US" w:eastAsia="zh-CN"/>
        </w:rPr>
        <w:t>-</w:t>
      </w:r>
      <w:r>
        <w:rPr>
          <w:rFonts w:hint="eastAsia"/>
          <w:highlight w:val="none"/>
          <w:lang w:val="en-US" w:eastAsia="zh-CN"/>
        </w:rPr>
        <w:t>5幕墙支座连接能力</w:t>
      </w:r>
    </w:p>
    <w:tbl>
      <w:tblPr>
        <w:tblStyle w:val="14"/>
        <w:tblW w:w="8957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78"/>
        <w:gridCol w:w="447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  <w:jc w:val="center"/>
        </w:trPr>
        <w:tc>
          <w:tcPr>
            <w:tcW w:w="8957" w:type="dxa"/>
            <w:gridSpan w:val="2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ascii="Times New Roman" w:eastAsia="Times New Roman"/>
                <w:sz w:val="24"/>
                <w:szCs w:val="24"/>
                <w:highlight w:val="none"/>
              </w:rPr>
            </w:pPr>
            <w:r>
              <w:rPr>
                <w:rFonts w:hint="eastAsia"/>
                <w:spacing w:val="10"/>
                <w:sz w:val="24"/>
                <w:szCs w:val="24"/>
                <w:highlight w:val="none"/>
                <w:lang w:val="en-US" w:eastAsia="zh-CN"/>
              </w:rPr>
              <w:t>应力(</w:t>
            </w:r>
            <w:r>
              <w:rPr>
                <w:rFonts w:hint="eastAsia" w:ascii="Times New Roman" w:eastAsia="Times New Roman"/>
                <w:sz w:val="24"/>
                <w:szCs w:val="24"/>
                <w:highlight w:val="none"/>
                <w:lang w:val="en-US" w:eastAsia="zh-CN"/>
              </w:rPr>
              <w:t>N</w:t>
            </w:r>
            <w:r>
              <w:rPr>
                <w:rFonts w:hint="eastAsia"/>
                <w:spacing w:val="10"/>
                <w:sz w:val="24"/>
                <w:szCs w:val="24"/>
                <w:highlight w:val="none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  <w:jc w:val="center"/>
        </w:trPr>
        <w:tc>
          <w:tcPr>
            <w:tcW w:w="4478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最大应力</w:t>
            </w:r>
          </w:p>
        </w:tc>
        <w:tc>
          <w:tcPr>
            <w:tcW w:w="4479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允许</w:t>
            </w: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应力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  <w:jc w:val="center"/>
        </w:trPr>
        <w:tc>
          <w:tcPr>
            <w:tcW w:w="4478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eastAsia="宋体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4"/>
                <w:szCs w:val="24"/>
                <w:highlight w:val="none"/>
                <w:lang w:val="en-US" w:eastAsia="zh-CN"/>
              </w:rPr>
              <w:t>5145</w:t>
            </w:r>
          </w:p>
        </w:tc>
        <w:tc>
          <w:tcPr>
            <w:tcW w:w="4479" w:type="dxa"/>
            <w:noWrap w:val="0"/>
            <w:vAlign w:val="top"/>
          </w:tcPr>
          <w:p>
            <w:pPr>
              <w:pStyle w:val="2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9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eastAsia="宋体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4"/>
                <w:szCs w:val="24"/>
                <w:highlight w:val="none"/>
                <w:lang w:val="en-US" w:eastAsia="zh-CN"/>
              </w:rPr>
              <w:t>23040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line="360" w:lineRule="auto"/>
        <w:textAlignment w:val="auto"/>
        <w:outlineLvl w:val="0"/>
        <w:rPr>
          <w:rFonts w:hint="eastAsia" w:eastAsia="宋体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七</w:t>
      </w:r>
      <w:r>
        <w:rPr>
          <w:rFonts w:hint="default"/>
          <w:highlight w:val="none"/>
        </w:rPr>
        <w:t>、检测鉴定</w:t>
      </w:r>
      <w:bookmarkEnd w:id="30"/>
      <w:r>
        <w:rPr>
          <w:rFonts w:hint="eastAsia"/>
          <w:highlight w:val="none"/>
          <w:lang w:val="en-US" w:eastAsia="zh-CN"/>
        </w:rPr>
        <w:t>结果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ind w:firstLine="240" w:firstLineChars="100"/>
        <w:outlineLvl w:val="1"/>
        <w:rPr>
          <w:rFonts w:hint="eastAsia" w:eastAsia="宋体"/>
          <w:lang w:val="en-US" w:eastAsia="zh-CN"/>
        </w:rPr>
      </w:pPr>
      <w:bookmarkStart w:id="31" w:name="_Toc4676"/>
      <w:r>
        <w:rPr>
          <w:rFonts w:hint="eastAsia"/>
          <w:lang w:val="en-US" w:eastAsia="zh-CN"/>
        </w:rPr>
        <w:t>7.1 支承</w:t>
      </w:r>
      <w:r>
        <w:rPr>
          <w:rFonts w:hint="default"/>
        </w:rPr>
        <w:t>构件</w:t>
      </w:r>
      <w:r>
        <w:rPr>
          <w:rFonts w:hint="eastAsia"/>
          <w:lang w:val="en-US" w:eastAsia="zh-CN"/>
        </w:rPr>
        <w:t>及连接</w:t>
      </w:r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7.1.1 支承构件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西面中部南起第一列，由上往下数第一行横梁有损坏、锈蚀现象、四层东面大部分窗底横梁底盖板有缺失现象</w:t>
      </w:r>
      <w:r>
        <w:rPr>
          <w:rFonts w:hint="default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120" w:rightChars="50" w:firstLine="480" w:firstLineChars="200"/>
        <w:textAlignment w:val="auto"/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立柱</w:t>
      </w:r>
      <w:r>
        <w:rPr>
          <w:rFonts w:hint="eastAsia"/>
          <w:lang w:val="en-US" w:eastAsia="zh-CN"/>
        </w:rPr>
        <w:t>面层外观良好，</w:t>
      </w:r>
      <w:r>
        <w:rPr>
          <w:rFonts w:hint="default"/>
        </w:rPr>
        <w:t>无明显</w:t>
      </w:r>
      <w:r>
        <w:rPr>
          <w:rFonts w:hint="eastAsia"/>
          <w:lang w:val="en-US" w:eastAsia="zh-CN"/>
        </w:rPr>
        <w:t>变形、损坏、松动、锈蚀等缺陷；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default"/>
        </w:rPr>
        <w:t>立柱、横梁壁厚、涂膜</w:t>
      </w:r>
      <w:r>
        <w:rPr>
          <w:rFonts w:hint="eastAsia"/>
          <w:lang w:val="en-US" w:eastAsia="zh-CN"/>
        </w:rPr>
        <w:t>厚度</w:t>
      </w:r>
      <w:r>
        <w:rPr>
          <w:rFonts w:hint="default"/>
        </w:rPr>
        <w:t>等符合</w:t>
      </w:r>
      <w:r>
        <w:rPr>
          <w:rFonts w:hint="eastAsia"/>
          <w:lang w:val="en-US" w:eastAsia="zh-CN"/>
        </w:rPr>
        <w:t>规范</w:t>
      </w:r>
      <w:r>
        <w:rPr>
          <w:rFonts w:hint="default"/>
        </w:rPr>
        <w:t>要求；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7.1.2 支承构件连接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螺栓、角码安装牢靠不松动，立柱、横梁节点密封胶注胶连续；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立柱伸缩缝宽度符合规范要求；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bidi w:val="0"/>
        <w:rPr>
          <w:rFonts w:hint="default"/>
          <w:lang w:val="en-US" w:eastAsia="zh-CN"/>
        </w:rPr>
      </w:pPr>
      <w:r>
        <w:rPr>
          <w:rFonts w:hint="default"/>
        </w:rPr>
        <w:t>幕墙与主体结构由两端分别固定在预埋件和角</w:t>
      </w:r>
      <w:r>
        <w:rPr>
          <w:rFonts w:hint="eastAsia"/>
          <w:lang w:val="en-US" w:eastAsia="zh-CN"/>
        </w:rPr>
        <w:t>码</w:t>
      </w:r>
      <w:r>
        <w:rPr>
          <w:rFonts w:hint="default"/>
        </w:rPr>
        <w:t>上的</w:t>
      </w:r>
      <w:r>
        <w:rPr>
          <w:rFonts w:hint="default"/>
          <w:lang w:val="en-US" w:eastAsia="zh-CN"/>
        </w:rPr>
        <w:t>不锈钢</w:t>
      </w:r>
      <w:r>
        <w:rPr>
          <w:rFonts w:hint="default"/>
        </w:rPr>
        <w:t>螺栓连接，螺栓安装牢固无松动；</w:t>
      </w:r>
      <w:r>
        <w:rPr>
          <w:rFonts w:hint="eastAsia"/>
          <w:lang w:val="en-US" w:eastAsia="zh-CN"/>
        </w:rPr>
        <w:t>角码</w:t>
      </w:r>
      <w:r>
        <w:rPr>
          <w:rFonts w:hint="default"/>
        </w:rPr>
        <w:t>与立柱由</w:t>
      </w:r>
      <w:r>
        <w:rPr>
          <w:rFonts w:hint="default"/>
          <w:lang w:val="en-US" w:eastAsia="zh-CN"/>
        </w:rPr>
        <w:t>不锈钢</w:t>
      </w:r>
      <w:r>
        <w:rPr>
          <w:rFonts w:hint="default"/>
        </w:rPr>
        <w:t>螺栓连接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螺栓安装牢固无松动，四层大部分与主体连接角码有锈蚀现象；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幕墙</w:t>
      </w:r>
      <w:r>
        <w:rPr>
          <w:rFonts w:hint="default"/>
        </w:rPr>
        <w:t>顶部</w:t>
      </w:r>
      <w:r>
        <w:rPr>
          <w:rFonts w:hint="default" w:ascii="Times New Roman" w:hAnsi="Times New Roman" w:eastAsia="宋体" w:cs="Times New Roman"/>
        </w:rPr>
        <w:t>的连接构造符合</w:t>
      </w:r>
      <w:r>
        <w:rPr>
          <w:rFonts w:hint="eastAsia" w:cs="Times New Roman"/>
          <w:lang w:val="en-US" w:eastAsia="zh-CN"/>
        </w:rPr>
        <w:t>规范</w:t>
      </w:r>
      <w:r>
        <w:rPr>
          <w:rFonts w:hint="default" w:ascii="Times New Roman" w:hAnsi="Times New Roman" w:eastAsia="宋体" w:cs="Times New Roman"/>
        </w:rPr>
        <w:t>要求；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幕墙底部的连接构造符合</w:t>
      </w:r>
      <w:r>
        <w:rPr>
          <w:rFonts w:hint="eastAsia" w:cs="Times New Roman"/>
          <w:lang w:val="en-US" w:eastAsia="zh-CN"/>
        </w:rPr>
        <w:t>规范</w:t>
      </w:r>
      <w:r>
        <w:rPr>
          <w:rFonts w:hint="default" w:ascii="Times New Roman" w:hAnsi="Times New Roman" w:eastAsia="宋体" w:cs="Times New Roman"/>
        </w:rPr>
        <w:t>要求。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ind w:firstLine="240" w:firstLineChars="100"/>
        <w:outlineLvl w:val="1"/>
        <w:rPr>
          <w:rFonts w:hint="eastAsia"/>
          <w:lang w:val="en-US" w:eastAsia="zh-CN"/>
        </w:rPr>
      </w:pPr>
      <w:bookmarkStart w:id="32" w:name="_Toc26535"/>
      <w:r>
        <w:rPr>
          <w:rFonts w:hint="eastAsia"/>
          <w:lang w:val="en-US" w:eastAsia="zh-CN"/>
        </w:rPr>
        <w:t>7.2 面板构件及连接</w:t>
      </w:r>
      <w:bookmarkEnd w:id="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7.2.1 面板构件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bidi w:val="0"/>
        <w:rPr>
          <w:rFonts w:hint="default"/>
        </w:rPr>
      </w:pPr>
      <w:r>
        <w:rPr>
          <w:rFonts w:hint="eastAsia" w:cs="Times New Roman"/>
          <w:b w:val="0"/>
          <w:bCs/>
          <w:color w:val="auto"/>
          <w:highlight w:val="none"/>
          <w:lang w:val="en-US" w:eastAsia="zh-CN"/>
        </w:rPr>
        <w:t>二层南面东起第一块面板有开裂、脱落现象，二层东面南侧南起第四、五列，由下往上数第一块面板有开裂、脱落现象，四层东面北侧北起第十列，由下往上数第二块面板有开裂、脱落现象，四层西面南侧南起第二列，由下往上数第一块面板有开裂，脱落现象、四层南面东起第九列，由上往下数第一块面板有开裂、脱落现象</w:t>
      </w:r>
      <w:r>
        <w:rPr>
          <w:rFonts w:hint="default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bidi w:val="0"/>
        <w:rPr>
          <w:rFonts w:hint="default"/>
        </w:rPr>
      </w:pPr>
      <w:r>
        <w:rPr>
          <w:rFonts w:hint="eastAsia"/>
          <w:lang w:val="en-US" w:eastAsia="zh-CN"/>
        </w:rPr>
        <w:t>玻璃磨边、倒棱、倒角处无缺棱、掉角等缺陷；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bidi w:val="0"/>
        <w:rPr>
          <w:rFonts w:hint="default"/>
        </w:rPr>
      </w:pPr>
      <w:r>
        <w:rPr>
          <w:rFonts w:hint="default"/>
        </w:rPr>
        <w:t>玻璃品种为</w:t>
      </w:r>
      <w:r>
        <w:rPr>
          <w:rFonts w:hint="eastAsia"/>
          <w:lang w:val="en-US" w:eastAsia="zh-CN"/>
        </w:rPr>
        <w:t>钢化玻璃，为安全玻璃，厚度与尺寸</w:t>
      </w:r>
      <w:r>
        <w:rPr>
          <w:rFonts w:hint="default"/>
        </w:rPr>
        <w:t>符合规范要求；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 面板连接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面板固定压块无松动、变形和损坏现象；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bidi w:val="0"/>
        <w:rPr>
          <w:rFonts w:hint="default"/>
        </w:rPr>
      </w:pPr>
      <w:r>
        <w:rPr>
          <w:rFonts w:hint="eastAsia"/>
          <w:highlight w:val="none"/>
          <w:lang w:val="en-US" w:eastAsia="zh-CN"/>
        </w:rPr>
        <w:t>首层西面北起第五块面板密封胶有松动现象，首层西面北起第十九块面板密封胶有开裂现象；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bidi w:val="0"/>
        <w:rPr>
          <w:rFonts w:hint="default"/>
        </w:rPr>
      </w:pPr>
      <w:r>
        <w:rPr>
          <w:rFonts w:hint="eastAsia"/>
          <w:lang w:val="en-US" w:eastAsia="zh-CN"/>
        </w:rPr>
        <w:t>硅酮结构胶宽度、粘结厚度符合规范要求；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ind w:firstLine="240" w:firstLineChars="100"/>
        <w:outlineLvl w:val="1"/>
        <w:rPr>
          <w:rFonts w:hint="eastAsia"/>
          <w:lang w:val="en-US" w:eastAsia="zh-CN"/>
        </w:rPr>
      </w:pPr>
      <w:bookmarkStart w:id="33" w:name="_Toc21636"/>
      <w:r>
        <w:rPr>
          <w:rFonts w:hint="eastAsia"/>
          <w:lang w:val="en-US" w:eastAsia="zh-CN"/>
        </w:rPr>
        <w:t>7.3 室外构件及连接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个别室外构件未发现明显变形、损坏、松动等现象；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室外构件连接处无松动、变形和损坏现象；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ind w:firstLine="240" w:firstLineChars="100"/>
        <w:outlineLvl w:val="1"/>
        <w:rPr>
          <w:rFonts w:hint="eastAsia"/>
          <w:lang w:val="en-US" w:eastAsia="zh-CN"/>
        </w:rPr>
      </w:pPr>
      <w:bookmarkStart w:id="34" w:name="_Toc20941"/>
      <w:r>
        <w:rPr>
          <w:rFonts w:hint="eastAsia"/>
          <w:lang w:val="en-US" w:eastAsia="zh-CN"/>
        </w:rPr>
        <w:t>7.4 开启窗</w:t>
      </w:r>
      <w:bookmarkEnd w:id="3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7.4.1 框构件连接，锁固及其他五金配件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开启窗分格、开启角度、开启距离、窗框固定螺钉间距符合规范要求；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四层西面北起第四扇窗有风撑缺失、关闭不严现象，四层西面北起第五扇窗有风撑缺失现象，四层东面南起第一扇窗有风撑缺失、固定螺丝有锈蚀现象，四层南面西起第二、一、四、五扇窗风撑有锈蚀现象，三层东面北侧南起第一扇窗有风撑锈蚀、关闭不顺现象，三层东面北侧南起第二扇窗无法开启，三层东面南侧第一扇窗有风撑固定螺丝缺失、风撑</w:t>
      </w:r>
      <w:r>
        <w:rPr>
          <w:rFonts w:hint="eastAsia"/>
          <w:highlight w:val="none"/>
          <w:vertAlign w:val="baseline"/>
          <w:lang w:val="en-US" w:eastAsia="zh-CN"/>
        </w:rPr>
        <w:t>锈蚀</w:t>
      </w:r>
      <w:r>
        <w:rPr>
          <w:rFonts w:hint="eastAsia"/>
          <w:vertAlign w:val="baseline"/>
          <w:lang w:val="en-US" w:eastAsia="zh-CN"/>
        </w:rPr>
        <w:t>现象，三层南面大部分开启窗风撑有锈蚀现象，三层南面西起第三扇窗无法开启，三层西面北起第一扇窗有启闭不顺畅现象，三层西面北起第二扇窗有风撑锈蚀现象，三层西面北起第三扇窗把手有锈蚀现象，三层西面南起第二扇窗有启闭不顺畅现象、三层西面南起第四、六、七扇窗无法开启、三层饭堂大厅西面北起第一扇窗把手损坏、三层饭堂大厅西面北起第二扇窗有把手松动、闭合不顺现象、三层饭堂大厅西面北起第三扇窗有滑撑脱落现象、二层东面北起第一扇窗有风撑锈蚀现象、二层风险管理部东面北起第一、二扇窗有风撑锈蚀现象、二层会议室西面北起第二扇窗有闭合不顺现象、二层会议室西面北起第三扇窗有风撑脱落现象、二层会议室西面多数开启窗有风撑锈蚀现象、二层会议室西面南起第一扇窗有启闭不顺畅现象、二层南面多数开启窗有启闭不顺畅现象。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开启窗五金零件及配件的数量、材质、厚度满足规范要求，部分五金零件表面有锈蚀现象；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开窗器、五金配件等有脱落、损坏现象，部分开启窗启闭不顺畅；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锁点数量满足相关规范要求，部分锁点与锁座搭接松动、脱离；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7.4.2 硅酮结构胶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开启窗硅酮结构胶未发现明显</w:t>
      </w:r>
      <w:r>
        <w:rPr>
          <w:rFonts w:hint="eastAsia"/>
          <w:highlight w:val="none"/>
          <w:lang w:val="en-US" w:eastAsia="zh-CN"/>
        </w:rPr>
        <w:t>开裂、起泡、粉化、脱胶、变色、褪色和化学析出物等现象；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密封胶与基材粘结良好，弹性良好，手拉剥离试验均为内聚性破坏；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ind w:firstLine="240" w:firstLineChars="100"/>
        <w:outlineLvl w:val="1"/>
        <w:rPr>
          <w:rFonts w:hint="eastAsia"/>
          <w:lang w:val="en-US" w:eastAsia="zh-CN"/>
        </w:rPr>
      </w:pPr>
      <w:bookmarkStart w:id="35" w:name="_Toc11656"/>
      <w:r>
        <w:rPr>
          <w:rFonts w:hint="eastAsia"/>
          <w:lang w:val="en-US" w:eastAsia="zh-CN"/>
        </w:rPr>
        <w:t>7.5 防火构造</w:t>
      </w:r>
      <w:bookmarkEnd w:id="35"/>
    </w:p>
    <w:p>
      <w:pPr>
        <w:numPr>
          <w:ilvl w:val="0"/>
          <w:numId w:val="23"/>
        </w:numPr>
        <w:ind w:left="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防火承托钢板厚度符合规范要求；</w:t>
      </w:r>
    </w:p>
    <w:p>
      <w:pPr>
        <w:numPr>
          <w:ilvl w:val="0"/>
          <w:numId w:val="23"/>
        </w:numPr>
        <w:ind w:left="0"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防火棉厚度符合规范要求；</w:t>
      </w:r>
    </w:p>
    <w:p>
      <w:pPr>
        <w:numPr>
          <w:ilvl w:val="0"/>
          <w:numId w:val="23"/>
        </w:numPr>
        <w:ind w:left="0"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防火密封胶封堵密实，符合规范要求。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ind w:firstLine="240" w:firstLineChars="100"/>
        <w:outlineLvl w:val="1"/>
        <w:rPr>
          <w:rFonts w:hint="default"/>
          <w:lang w:val="en-US" w:eastAsia="zh-CN"/>
        </w:rPr>
      </w:pPr>
      <w:bookmarkStart w:id="36" w:name="_Toc516"/>
      <w:r>
        <w:rPr>
          <w:rFonts w:hint="eastAsia"/>
          <w:lang w:val="en-US" w:eastAsia="zh-CN"/>
        </w:rPr>
        <w:t xml:space="preserve">7.6 </w:t>
      </w:r>
      <w:r>
        <w:rPr>
          <w:rFonts w:hint="default"/>
          <w:lang w:val="en-US" w:eastAsia="zh-CN"/>
        </w:rPr>
        <w:t>玻璃幕墙承载能力</w:t>
      </w:r>
      <w:bookmarkEnd w:id="3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outlineLvl w:val="9"/>
        <w:rPr>
          <w:rFonts w:hint="eastAsia"/>
          <w:highlight w:val="none"/>
          <w:lang w:val="en-US" w:eastAsia="zh-CN"/>
        </w:rPr>
      </w:pPr>
      <w:bookmarkStart w:id="37" w:name="_Toc26164"/>
      <w:r>
        <w:rPr>
          <w:rFonts w:hint="eastAsia"/>
          <w:highlight w:val="none"/>
          <w:lang w:val="en-US" w:eastAsia="zh-CN"/>
        </w:rPr>
        <w:t>对于支承构件及连接，</w:t>
      </w:r>
      <w:r>
        <w:rPr>
          <w:rFonts w:hint="default"/>
          <w:highlight w:val="none"/>
          <w:lang w:val="en-US" w:eastAsia="zh-CN"/>
        </w:rPr>
        <w:t>根据相关规范，进行</w:t>
      </w:r>
      <w:r>
        <w:rPr>
          <w:rFonts w:hint="eastAsia"/>
          <w:highlight w:val="none"/>
          <w:lang w:val="en-US" w:eastAsia="zh-CN"/>
        </w:rPr>
        <w:t>承载力</w:t>
      </w:r>
      <w:r>
        <w:rPr>
          <w:rFonts w:hint="default"/>
          <w:highlight w:val="none"/>
          <w:lang w:val="en-US" w:eastAsia="zh-CN"/>
        </w:rPr>
        <w:t>和最大挠度验算，验算结果显示</w:t>
      </w:r>
      <w:r>
        <w:rPr>
          <w:rFonts w:hint="eastAsia"/>
          <w:highlight w:val="none"/>
          <w:lang w:val="en-US" w:eastAsia="zh-CN"/>
        </w:rPr>
        <w:t>支承构件及连接</w:t>
      </w:r>
      <w:r>
        <w:rPr>
          <w:rFonts w:hint="default"/>
          <w:highlight w:val="none"/>
          <w:lang w:val="en-US" w:eastAsia="zh-CN"/>
        </w:rPr>
        <w:t>强度满足要求，最大挠度满足要求；对于面板</w:t>
      </w:r>
      <w:r>
        <w:rPr>
          <w:rFonts w:hint="eastAsia"/>
          <w:highlight w:val="none"/>
          <w:lang w:val="en-US" w:eastAsia="zh-CN"/>
        </w:rPr>
        <w:t>构件及连接</w:t>
      </w:r>
      <w:r>
        <w:rPr>
          <w:rFonts w:hint="default"/>
          <w:highlight w:val="none"/>
          <w:lang w:val="en-US" w:eastAsia="zh-CN"/>
        </w:rPr>
        <w:t>，根据相关规范，进行</w:t>
      </w:r>
      <w:r>
        <w:rPr>
          <w:rFonts w:hint="eastAsia"/>
          <w:highlight w:val="none"/>
          <w:lang w:val="en-US" w:eastAsia="zh-CN"/>
        </w:rPr>
        <w:t>承载力</w:t>
      </w:r>
      <w:r>
        <w:rPr>
          <w:rFonts w:hint="default"/>
          <w:highlight w:val="none"/>
          <w:lang w:val="en-US" w:eastAsia="zh-CN"/>
        </w:rPr>
        <w:t>和最大挠度验算，验算结果显示面板</w:t>
      </w:r>
      <w:r>
        <w:rPr>
          <w:rFonts w:hint="eastAsia"/>
          <w:highlight w:val="none"/>
          <w:lang w:val="en-US" w:eastAsia="zh-CN"/>
        </w:rPr>
        <w:t>构件及连接</w:t>
      </w:r>
      <w:r>
        <w:rPr>
          <w:rFonts w:hint="default"/>
          <w:highlight w:val="none"/>
          <w:lang w:val="en-US" w:eastAsia="zh-CN"/>
        </w:rPr>
        <w:t>强度满足要求，最大挠度满足要求；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outlineLvl w:val="9"/>
      </w:pPr>
      <w:r>
        <w:rPr>
          <w:rFonts w:hint="eastAsia"/>
          <w:lang w:val="en-US" w:eastAsia="zh-CN"/>
        </w:rPr>
        <w:t>7.7 鉴定评级</w:t>
      </w:r>
      <w:bookmarkEnd w:id="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50"/>
        <w:textAlignment w:val="auto"/>
        <w:outlineLvl w:val="9"/>
        <w:rPr>
          <w:rFonts w:hint="eastAsia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 w:bidi="ar-SA"/>
        </w:rPr>
        <w:t>根据检查</w:t>
      </w:r>
      <w:r>
        <w:rPr>
          <w:rFonts w:hint="eastAsia" w:ascii="Times New Roman" w:hAnsi="Times New Roman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 w:bidi="ar-SA"/>
        </w:rPr>
        <w:t>检测</w:t>
      </w:r>
      <w:r>
        <w:rPr>
          <w:rFonts w:hint="eastAsia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 w:bidi="ar-SA"/>
        </w:rPr>
        <w:t>和验算结果，</w:t>
      </w:r>
      <w:r>
        <w:rPr>
          <w:rFonts w:hint="eastAsia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 w:bidi="ar-SA"/>
        </w:rPr>
        <w:t>参照</w:t>
      </w:r>
      <w:r>
        <w:rPr>
          <w:rFonts w:hint="eastAsia" w:ascii="Times New Roman" w:hAnsi="Times New Roman" w:cs="Times New Roman"/>
          <w:b w:val="0"/>
          <w:bCs/>
          <w:color w:val="000000"/>
          <w:kern w:val="0"/>
          <w:szCs w:val="24"/>
          <w:highlight w:val="none"/>
        </w:rPr>
        <w:t>《建筑幕墙可靠性鉴定技术规程》</w:t>
      </w:r>
      <w:r>
        <w:rPr>
          <w:rFonts w:hint="eastAsia" w:cs="Times New Roman"/>
          <w:b w:val="0"/>
          <w:bCs/>
          <w:color w:val="000000"/>
          <w:kern w:val="0"/>
          <w:szCs w:val="24"/>
          <w:highlight w:val="none"/>
          <w:lang w:eastAsia="zh-CN"/>
        </w:rPr>
        <w:t>（</w:t>
      </w:r>
      <w:r>
        <w:rPr>
          <w:rFonts w:hint="eastAsia" w:ascii="Times New Roman" w:hAnsi="Times New Roman" w:cs="Times New Roman"/>
          <w:b w:val="0"/>
          <w:bCs/>
          <w:color w:val="000000"/>
          <w:kern w:val="0"/>
          <w:szCs w:val="24"/>
          <w:highlight w:val="none"/>
        </w:rPr>
        <w:t>DBJ/T 15-88-20</w:t>
      </w:r>
      <w:r>
        <w:rPr>
          <w:rFonts w:hint="eastAsia" w:cs="Times New Roman"/>
          <w:b w:val="0"/>
          <w:bCs/>
          <w:color w:val="000000"/>
          <w:kern w:val="0"/>
          <w:szCs w:val="24"/>
          <w:highlight w:val="none"/>
          <w:lang w:val="en-US" w:eastAsia="zh-CN"/>
        </w:rPr>
        <w:t>22</w:t>
      </w:r>
      <w:r>
        <w:rPr>
          <w:rFonts w:hint="eastAsia" w:cs="Times New Roman"/>
          <w:b w:val="0"/>
          <w:bCs/>
          <w:color w:val="000000"/>
          <w:kern w:val="0"/>
          <w:szCs w:val="24"/>
          <w:highlight w:val="none"/>
          <w:lang w:eastAsia="zh-CN"/>
        </w:rPr>
        <w:t>）</w:t>
      </w:r>
      <w:r>
        <w:rPr>
          <w:rFonts w:hint="eastAsia" w:ascii="Times New Roman" w:hAnsi="Times New Roman" w:cs="Times New Roman"/>
          <w:b w:val="0"/>
          <w:bCs/>
          <w:color w:val="000000"/>
          <w:kern w:val="0"/>
          <w:szCs w:val="24"/>
          <w:highlight w:val="none"/>
        </w:rPr>
        <w:t>相关规定，</w:t>
      </w:r>
      <w:r>
        <w:rPr>
          <w:rFonts w:hint="eastAsia" w:cs="Times New Roman"/>
          <w:b w:val="0"/>
          <w:bCs/>
          <w:color w:val="000000"/>
          <w:kern w:val="0"/>
          <w:szCs w:val="24"/>
          <w:highlight w:val="none"/>
          <w:lang w:eastAsia="zh-CN"/>
        </w:rPr>
        <w:t>对</w:t>
      </w:r>
      <w:r>
        <w:rPr>
          <w:rFonts w:hint="eastAsia" w:ascii="Times New Roman" w:hAnsi="Times New Roman" w:cs="Times New Roman"/>
          <w:b w:val="0"/>
          <w:bCs/>
          <w:color w:val="000000"/>
          <w:kern w:val="0"/>
          <w:szCs w:val="24"/>
          <w:highlight w:val="none"/>
        </w:rPr>
        <w:t>各</w:t>
      </w:r>
      <w:r>
        <w:rPr>
          <w:rFonts w:hint="eastAsia" w:cs="Times New Roman"/>
          <w:b w:val="0"/>
          <w:bCs/>
          <w:color w:val="000000"/>
          <w:kern w:val="0"/>
          <w:szCs w:val="24"/>
          <w:highlight w:val="none"/>
          <w:lang w:eastAsia="zh-CN"/>
        </w:rPr>
        <w:t>基本单位进行安全性鉴定评级，</w:t>
      </w:r>
      <w:r>
        <w:rPr>
          <w:rFonts w:hint="eastAsia" w:ascii="Times New Roman" w:hAnsi="Times New Roman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 w:bidi="ar-SA"/>
        </w:rPr>
        <w:t>评级结果如</w:t>
      </w:r>
      <w:r>
        <w:rPr>
          <w:rFonts w:hint="eastAsia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 w:bidi="ar-SA"/>
        </w:rPr>
        <w:t>下</w:t>
      </w:r>
      <w:r>
        <w:rPr>
          <w:rFonts w:hint="eastAsia" w:ascii="Times New Roman" w:hAnsi="Times New Roman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 w:bidi="ar-SA"/>
        </w:rPr>
        <w:t>表所示</w:t>
      </w:r>
      <w:r>
        <w:rPr>
          <w:rFonts w:hint="eastAsia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 w:bidi="ar-SA"/>
        </w:rPr>
        <w:t>：</w:t>
      </w:r>
    </w:p>
    <w:p>
      <w:pPr>
        <w:pStyle w:val="21"/>
        <w:jc w:val="center"/>
        <w:rPr>
          <w:rFonts w:hint="eastAsia" w:ascii="Times New Roman" w:hAnsi="Times New Roman" w:cs="Times New Roman"/>
          <w:b w:val="0"/>
          <w:bCs/>
          <w:color w:val="000000"/>
          <w:kern w:val="0"/>
          <w:sz w:val="24"/>
          <w:szCs w:val="24"/>
          <w:highlight w:val="none"/>
        </w:rPr>
      </w:pPr>
      <w:bookmarkStart w:id="38" w:name="_Toc10256_WPSOffice_Level3"/>
      <w:r>
        <w:rPr>
          <w:rFonts w:hint="eastAsia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/>
        </w:rPr>
        <w:t>表</w:t>
      </w:r>
      <w:r>
        <w:rPr>
          <w:rFonts w:hint="default" w:ascii="Times New Roman" w:hAnsi="Times New Roman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/>
        </w:rPr>
        <w:t>7-1</w:t>
      </w:r>
      <w:r>
        <w:rPr>
          <w:rFonts w:hint="eastAsia" w:ascii="Times New Roman" w:hAnsi="Times New Roman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/>
        </w:rPr>
        <w:t>玻璃幕墙</w:t>
      </w:r>
      <w:r>
        <w:rPr>
          <w:rFonts w:hint="eastAsia" w:ascii="Times New Roman" w:hAnsi="Times New Roman" w:cs="Times New Roman"/>
          <w:b w:val="0"/>
          <w:bCs/>
          <w:color w:val="000000"/>
          <w:kern w:val="0"/>
          <w:sz w:val="24"/>
          <w:szCs w:val="24"/>
          <w:highlight w:val="none"/>
        </w:rPr>
        <w:t>鉴定单元安全性评级</w:t>
      </w:r>
      <w:bookmarkEnd w:id="38"/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948"/>
        <w:gridCol w:w="480"/>
        <w:gridCol w:w="744"/>
        <w:gridCol w:w="1733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158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基本单位</w:t>
            </w:r>
          </w:p>
        </w:tc>
        <w:tc>
          <w:tcPr>
            <w:tcW w:w="4905" w:type="dxa"/>
            <w:gridSpan w:val="4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/>
              <w:jc w:val="center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单项评级</w:t>
            </w:r>
          </w:p>
        </w:tc>
        <w:tc>
          <w:tcPr>
            <w:tcW w:w="292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基本单位安全性鉴定评级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58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支承构件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及连接</w:t>
            </w:r>
          </w:p>
        </w:tc>
        <w:tc>
          <w:tcPr>
            <w:tcW w:w="242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支承构件</w:t>
            </w:r>
          </w:p>
        </w:tc>
        <w:tc>
          <w:tcPr>
            <w:tcW w:w="247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支承构件连接</w:t>
            </w:r>
          </w:p>
        </w:tc>
        <w:tc>
          <w:tcPr>
            <w:tcW w:w="292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8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</w:p>
        </w:tc>
        <w:tc>
          <w:tcPr>
            <w:tcW w:w="242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</w:rPr>
              <w:t>u</w:t>
            </w:r>
          </w:p>
        </w:tc>
        <w:tc>
          <w:tcPr>
            <w:tcW w:w="247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</w:rPr>
              <w:t>u</w:t>
            </w:r>
          </w:p>
        </w:tc>
        <w:tc>
          <w:tcPr>
            <w:tcW w:w="292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158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面板</w:t>
            </w:r>
            <w:r>
              <w:rPr>
                <w:rFonts w:hint="eastAsia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构件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及连接</w:t>
            </w:r>
          </w:p>
        </w:tc>
        <w:tc>
          <w:tcPr>
            <w:tcW w:w="19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eastAsia="zh-CN"/>
              </w:rPr>
              <w:t>品种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与外观质量</w:t>
            </w:r>
          </w:p>
        </w:tc>
        <w:tc>
          <w:tcPr>
            <w:tcW w:w="1224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面板构件</w:t>
            </w:r>
          </w:p>
        </w:tc>
        <w:tc>
          <w:tcPr>
            <w:tcW w:w="173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面板构件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连接</w:t>
            </w:r>
          </w:p>
        </w:tc>
        <w:tc>
          <w:tcPr>
            <w:tcW w:w="292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/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基本单位安全性鉴定评级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58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</w:p>
        </w:tc>
        <w:tc>
          <w:tcPr>
            <w:tcW w:w="19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</w:rPr>
              <w:t>u</w:t>
            </w:r>
          </w:p>
        </w:tc>
        <w:tc>
          <w:tcPr>
            <w:tcW w:w="1224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d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</w:rPr>
              <w:t>u</w:t>
            </w:r>
          </w:p>
        </w:tc>
        <w:tc>
          <w:tcPr>
            <w:tcW w:w="173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</w:rPr>
              <w:t>u</w:t>
            </w:r>
          </w:p>
        </w:tc>
        <w:tc>
          <w:tcPr>
            <w:tcW w:w="292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d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开启窗</w:t>
            </w:r>
          </w:p>
        </w:tc>
        <w:tc>
          <w:tcPr>
            <w:tcW w:w="4905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开启窗</w:t>
            </w:r>
          </w:p>
        </w:tc>
        <w:tc>
          <w:tcPr>
            <w:tcW w:w="292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基本单位安全性鉴定评级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</w:p>
        </w:tc>
        <w:tc>
          <w:tcPr>
            <w:tcW w:w="4905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</w:rPr>
              <w:t>u</w:t>
            </w:r>
          </w:p>
        </w:tc>
        <w:tc>
          <w:tcPr>
            <w:tcW w:w="292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58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防火构造</w:t>
            </w:r>
          </w:p>
        </w:tc>
        <w:tc>
          <w:tcPr>
            <w:tcW w:w="4905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防火构造</w:t>
            </w:r>
          </w:p>
        </w:tc>
        <w:tc>
          <w:tcPr>
            <w:tcW w:w="292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基本单位安全性鉴定评级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158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</w:p>
        </w:tc>
        <w:tc>
          <w:tcPr>
            <w:tcW w:w="4905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</w:rPr>
              <w:t>u</w:t>
            </w:r>
          </w:p>
        </w:tc>
        <w:tc>
          <w:tcPr>
            <w:tcW w:w="292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8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金属腐蚀</w:t>
            </w:r>
          </w:p>
        </w:tc>
        <w:tc>
          <w:tcPr>
            <w:tcW w:w="4905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  <w:t>腐蚀情况</w:t>
            </w:r>
          </w:p>
        </w:tc>
        <w:tc>
          <w:tcPr>
            <w:tcW w:w="292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基本单位安全性鉴定评级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58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</w:p>
        </w:tc>
        <w:tc>
          <w:tcPr>
            <w:tcW w:w="4905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</w:rPr>
              <w:t>u</w:t>
            </w:r>
          </w:p>
        </w:tc>
        <w:tc>
          <w:tcPr>
            <w:tcW w:w="292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</w:rPr>
              <w:t>u</w:t>
            </w:r>
          </w:p>
        </w:tc>
      </w:tr>
    </w:tbl>
    <w:p>
      <w:pPr>
        <w:spacing w:beforeLines="50" w:line="360" w:lineRule="auto"/>
        <w:ind w:firstLine="480" w:firstLineChars="200"/>
        <w:rPr>
          <w:rFonts w:hint="eastAsia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 w:bidi="ar-SA"/>
        </w:rPr>
      </w:pPr>
      <w:r>
        <w:rPr>
          <w:rFonts w:hint="eastAsia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 w:bidi="ar-SA"/>
        </w:rPr>
        <w:t>参照</w:t>
      </w:r>
      <w:r>
        <w:rPr>
          <w:rFonts w:hint="eastAsia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 w:bidi="ar-SA"/>
        </w:rPr>
        <w:t>《建筑幕墙可靠性鉴定技术规程》DBJ/T15-88-20</w:t>
      </w:r>
      <w:r>
        <w:rPr>
          <w:rFonts w:hint="eastAsia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 w:bidi="ar-SA"/>
        </w:rPr>
        <w:t>22</w:t>
      </w:r>
      <w:r>
        <w:rPr>
          <w:rFonts w:hint="eastAsia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 w:bidi="ar-SA"/>
        </w:rPr>
        <w:t>相关规定对各子单元</w:t>
      </w:r>
      <w:r>
        <w:rPr>
          <w:rFonts w:hint="eastAsia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 w:bidi="ar-SA"/>
        </w:rPr>
        <w:t>和鉴定单元</w:t>
      </w:r>
      <w:r>
        <w:rPr>
          <w:rFonts w:hint="eastAsia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 w:bidi="ar-SA"/>
        </w:rPr>
        <w:t>进行安全性评级，结果如</w:t>
      </w:r>
      <w:r>
        <w:rPr>
          <w:rFonts w:hint="eastAsia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 w:bidi="ar-SA"/>
        </w:rPr>
        <w:t>下</w:t>
      </w:r>
      <w:r>
        <w:rPr>
          <w:rFonts w:hint="eastAsia" w:ascii="Times New Roman" w:hAnsi="Times New Roman" w:eastAsia="宋体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 w:bidi="ar-SA"/>
        </w:rPr>
        <w:t>表所示。</w:t>
      </w:r>
    </w:p>
    <w:p>
      <w:pPr>
        <w:pStyle w:val="21"/>
        <w:spacing w:before="157" w:beforeLines="50" w:after="157" w:afterLines="50"/>
        <w:jc w:val="center"/>
        <w:rPr>
          <w:rStyle w:val="20"/>
          <w:rFonts w:hint="eastAsia" w:ascii="Times New Roman" w:hAnsi="Times New Roman" w:cs="Times New Roman"/>
          <w:b w:val="0"/>
          <w:bCs/>
          <w:color w:val="000000"/>
          <w:kern w:val="0"/>
          <w:sz w:val="24"/>
          <w:szCs w:val="24"/>
          <w:highlight w:val="none"/>
        </w:rPr>
      </w:pPr>
      <w:r>
        <w:rPr>
          <w:rStyle w:val="20"/>
          <w:rFonts w:hint="eastAsia" w:ascii="Times New Roman" w:hAnsi="Times New Roman" w:cs="Times New Roman"/>
          <w:b w:val="0"/>
          <w:bCs/>
          <w:color w:val="000000"/>
          <w:kern w:val="0"/>
          <w:sz w:val="24"/>
          <w:szCs w:val="24"/>
          <w:highlight w:val="none"/>
          <w:lang w:eastAsia="zh-CN"/>
        </w:rPr>
        <w:t>表</w:t>
      </w:r>
      <w:r>
        <w:rPr>
          <w:rStyle w:val="20"/>
          <w:rFonts w:hint="eastAsia" w:ascii="Times New Roman" w:hAnsi="Times New Roman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/>
        </w:rPr>
        <w:t>7</w:t>
      </w:r>
      <w:r>
        <w:rPr>
          <w:rStyle w:val="20"/>
          <w:rFonts w:hint="eastAsia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/>
        </w:rPr>
        <w:t>-2</w:t>
      </w:r>
      <w:r>
        <w:rPr>
          <w:rStyle w:val="20"/>
          <w:rFonts w:hint="eastAsia" w:ascii="Times New Roman" w:hAnsi="Times New Roman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/>
        </w:rPr>
        <w:t>玻璃幕墙</w:t>
      </w:r>
      <w:r>
        <w:rPr>
          <w:rStyle w:val="20"/>
          <w:rFonts w:hint="eastAsia" w:ascii="Times New Roman" w:hAnsi="Times New Roman" w:cs="Times New Roman"/>
          <w:b w:val="0"/>
          <w:bCs/>
          <w:color w:val="000000"/>
          <w:kern w:val="0"/>
          <w:sz w:val="24"/>
          <w:szCs w:val="24"/>
          <w:highlight w:val="none"/>
        </w:rPr>
        <w:t>鉴定单元子单元和鉴定单元安全性鉴定评级结果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1"/>
        <w:gridCol w:w="3479"/>
        <w:gridCol w:w="3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tblHeader/>
          <w:jc w:val="center"/>
        </w:trPr>
        <w:tc>
          <w:tcPr>
            <w:tcW w:w="2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100" w:beforeAutospacing="0" w:afterAutospacing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  <w:t>子单元名称</w:t>
            </w:r>
          </w:p>
        </w:tc>
        <w:tc>
          <w:tcPr>
            <w:tcW w:w="347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100" w:beforeAutospacing="0" w:afterAutospacing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  <w:t>子单元安全性鉴定评级</w:t>
            </w:r>
          </w:p>
        </w:tc>
        <w:tc>
          <w:tcPr>
            <w:tcW w:w="328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100" w:beforeAutospacing="0" w:afterAutospacing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  <w:t>鉴定单元安全性鉴定评级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" w:hRule="atLeast"/>
          <w:jc w:val="center"/>
        </w:trPr>
        <w:tc>
          <w:tcPr>
            <w:tcW w:w="2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10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color w:val="000000"/>
                <w:kern w:val="0"/>
                <w:szCs w:val="24"/>
                <w:highlight w:val="none"/>
                <w:lang w:val="en-US" w:eastAsia="zh-CN"/>
              </w:rPr>
              <w:t>支承构件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  <w:t>及连接</w:t>
            </w:r>
          </w:p>
        </w:tc>
        <w:tc>
          <w:tcPr>
            <w:tcW w:w="347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10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C</w:t>
            </w: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vertAlign w:val="subscript"/>
                <w:lang w:val="en-US" w:eastAsia="zh-CN"/>
              </w:rPr>
              <w:t>u</w:t>
            </w:r>
          </w:p>
        </w:tc>
        <w:tc>
          <w:tcPr>
            <w:tcW w:w="328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  <w:lang w:val="en-US"/>
              </w:rPr>
            </w:pPr>
            <w:r>
              <w:rPr>
                <w:rFonts w:hint="eastAsia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 w:bidi="ar-SA"/>
              </w:rPr>
              <w:t>D</w:t>
            </w:r>
            <w:r>
              <w:rPr>
                <w:rFonts w:hint="eastAsia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  <w:lang w:val="en-US" w:eastAsia="zh-CN" w:bidi="ar-SA"/>
              </w:rPr>
              <w:t>su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10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  <w:t>面板</w:t>
            </w:r>
            <w:r>
              <w:rPr>
                <w:rFonts w:hint="eastAsia" w:cs="Times New Roman"/>
                <w:b w:val="0"/>
                <w:bCs/>
                <w:color w:val="000000"/>
                <w:kern w:val="0"/>
                <w:szCs w:val="24"/>
                <w:highlight w:val="none"/>
                <w:lang w:val="en-US" w:eastAsia="zh-CN"/>
              </w:rPr>
              <w:t>构件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  <w:t>及连接</w:t>
            </w:r>
          </w:p>
        </w:tc>
        <w:tc>
          <w:tcPr>
            <w:tcW w:w="347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10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vertAlign w:val="subscript"/>
                <w:lang w:val="en-US" w:eastAsia="zh-CN" w:bidi="ar-SA"/>
              </w:rPr>
              <w:t>u</w:t>
            </w:r>
          </w:p>
        </w:tc>
        <w:tc>
          <w:tcPr>
            <w:tcW w:w="328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/>
              <w:jc w:val="center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100" w:beforeAutospacing="0" w:afterAutospacing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  <w:t>开启窗</w:t>
            </w:r>
          </w:p>
        </w:tc>
        <w:tc>
          <w:tcPr>
            <w:tcW w:w="347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100" w:beforeAutospacing="0" w:afterAutospacing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C</w:t>
            </w: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vertAlign w:val="subscript"/>
                <w:lang w:val="en-US" w:eastAsia="zh-CN"/>
              </w:rPr>
              <w:t>u</w:t>
            </w:r>
          </w:p>
        </w:tc>
        <w:tc>
          <w:tcPr>
            <w:tcW w:w="328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/>
              <w:jc w:val="center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  <w:jc w:val="center"/>
        </w:trPr>
        <w:tc>
          <w:tcPr>
            <w:tcW w:w="2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100" w:beforeAutospacing="0" w:afterAutospacing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  <w:t>防火构造</w:t>
            </w:r>
          </w:p>
        </w:tc>
        <w:tc>
          <w:tcPr>
            <w:tcW w:w="347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100" w:beforeAutospacing="0" w:afterAutospacing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B</w:t>
            </w: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vertAlign w:val="subscript"/>
                <w:lang w:val="en-US" w:eastAsia="zh-CN"/>
              </w:rPr>
              <w:t>u</w:t>
            </w:r>
          </w:p>
        </w:tc>
        <w:tc>
          <w:tcPr>
            <w:tcW w:w="328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/>
              <w:jc w:val="center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5" w:hRule="atLeast"/>
          <w:jc w:val="center"/>
        </w:trPr>
        <w:tc>
          <w:tcPr>
            <w:tcW w:w="2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10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  <w:t>金属腐蚀</w:t>
            </w:r>
          </w:p>
        </w:tc>
        <w:tc>
          <w:tcPr>
            <w:tcW w:w="347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10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C</w:t>
            </w:r>
            <w:r>
              <w:rPr>
                <w:rFonts w:hint="eastAsia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vertAlign w:val="subscript"/>
                <w:lang w:val="en-US" w:eastAsia="zh-CN"/>
              </w:rPr>
              <w:t>u</w:t>
            </w:r>
          </w:p>
        </w:tc>
        <w:tc>
          <w:tcPr>
            <w:tcW w:w="328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Autospacing="0" w:afterAutospacing="0"/>
              <w:jc w:val="center"/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4"/>
                <w:highlight w:val="none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line="360" w:lineRule="auto"/>
        <w:textAlignment w:val="auto"/>
        <w:outlineLvl w:val="0"/>
        <w:rPr>
          <w:rFonts w:hint="default" w:eastAsia="宋体"/>
          <w:lang w:val="en-US" w:eastAsia="zh-CN"/>
        </w:rPr>
      </w:pPr>
      <w:bookmarkStart w:id="39" w:name="_Toc2726"/>
      <w:r>
        <w:rPr>
          <w:rFonts w:hint="eastAsia"/>
          <w:lang w:val="en-US" w:eastAsia="zh-CN"/>
        </w:rPr>
        <w:t>八、</w:t>
      </w:r>
      <w:r>
        <w:t>结论</w:t>
      </w:r>
      <w:bookmarkEnd w:id="39"/>
      <w:r>
        <w:rPr>
          <w:rFonts w:hint="eastAsia"/>
          <w:lang w:val="en-US" w:eastAsia="zh-CN"/>
        </w:rPr>
        <w:t>与建议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8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根据以上检测结果及结构复核验算，并依据《建筑幕墙可靠性鉴定技术规程》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pacing w:val="2"/>
          <w:sz w:val="24"/>
          <w:szCs w:val="24"/>
          <w:lang w:val="en-US" w:eastAsia="zh-CN"/>
        </w:rPr>
        <w:t>DBJ/T15-88-2022</w:t>
      </w:r>
      <w:r>
        <w:rPr>
          <w:rFonts w:hint="default" w:ascii="Times New Roman" w:hAnsi="Times New Roman" w:eastAsia="宋体" w:cs="Times New Roman"/>
          <w:spacing w:val="2"/>
          <w:sz w:val="24"/>
          <w:szCs w:val="24"/>
          <w:lang w:val="en-US" w:eastAsia="zh-CN"/>
        </w:rPr>
        <w:t>)</w:t>
      </w:r>
      <w:r>
        <w:rPr>
          <w:rFonts w:hint="eastAsia"/>
          <w:lang w:val="en-US" w:eastAsia="zh-CN"/>
        </w:rPr>
        <w:t>做综合评定，该玻璃幕墙安全性达到</w:t>
      </w:r>
      <w:r>
        <w:rPr>
          <w:rFonts w:hint="eastAsia" w:cs="Times New Roman"/>
          <w:b w:val="0"/>
          <w:bCs/>
          <w:color w:val="000000"/>
          <w:kern w:val="0"/>
          <w:sz w:val="24"/>
          <w:szCs w:val="24"/>
          <w:highlight w:val="none"/>
          <w:lang w:val="en-US" w:eastAsia="zh-CN" w:bidi="ar-SA"/>
        </w:rPr>
        <w:t>D</w:t>
      </w:r>
      <w:r>
        <w:rPr>
          <w:rFonts w:hint="eastAsia" w:cs="Times New Roman"/>
          <w:b w:val="0"/>
          <w:bCs/>
          <w:color w:val="000000"/>
          <w:kern w:val="0"/>
          <w:sz w:val="24"/>
          <w:szCs w:val="24"/>
          <w:highlight w:val="none"/>
          <w:vertAlign w:val="subscript"/>
          <w:lang w:val="en-US" w:eastAsia="zh-CN" w:bidi="ar-SA"/>
        </w:rPr>
        <w:t>su</w:t>
      </w:r>
      <w:r>
        <w:rPr>
          <w:rFonts w:hint="eastAsia"/>
          <w:highlight w:val="none"/>
          <w:lang w:val="en-US" w:eastAsia="zh-CN"/>
        </w:rPr>
        <w:t>级</w:t>
      </w:r>
      <w:r>
        <w:rPr>
          <w:rFonts w:hint="eastAsia"/>
          <w:lang w:val="en-US" w:eastAsia="zh-CN"/>
        </w:rPr>
        <w:t>标准，显著</w:t>
      </w:r>
      <w:r>
        <w:rPr>
          <w:rFonts w:hint="eastAsia"/>
          <w:b w:val="0"/>
          <w:bCs w:val="0"/>
          <w:highlight w:val="none"/>
          <w:vertAlign w:val="baseline"/>
          <w:lang w:val="en-US" w:eastAsia="zh-CN"/>
        </w:rPr>
        <w:t>影响整体承载</w:t>
      </w:r>
      <w:r>
        <w:rPr>
          <w:rFonts w:hint="eastAsia"/>
          <w:b w:val="0"/>
          <w:bCs w:val="0"/>
          <w:vertAlign w:val="baseline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120" w:leftChars="50" w:right="120" w:rightChars="50" w:firstLine="480" w:firstLineChars="200"/>
        <w:jc w:val="both"/>
        <w:textAlignment w:val="auto"/>
        <w:rPr>
          <w:rFonts w:hint="eastAsia" w:cs="宋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vertAlign w:val="baseline"/>
          <w:lang w:val="en-US" w:eastAsia="zh-CN"/>
        </w:rPr>
        <w:t>处理建议：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2114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120" w:leftChars="50" w:right="120" w:rightChars="50" w:firstLine="480" w:firstLineChars="200"/>
        <w:jc w:val="both"/>
        <w:textAlignment w:val="auto"/>
        <w:rPr>
          <w:rFonts w:hint="eastAsia" w:cs="宋体"/>
          <w:b w:val="0"/>
          <w:bCs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cs="宋体"/>
          <w:b w:val="0"/>
          <w:bCs/>
          <w:kern w:val="2"/>
          <w:sz w:val="24"/>
          <w:szCs w:val="24"/>
          <w:highlight w:val="none"/>
          <w:lang w:val="en-US" w:eastAsia="zh-CN" w:bidi="ar-SA"/>
        </w:rPr>
        <w:t>建议对有损坏的横梁进行加固、更换处理；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2114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120" w:leftChars="50" w:right="120" w:rightChars="50" w:firstLine="480" w:firstLineChars="200"/>
        <w:jc w:val="both"/>
        <w:textAlignment w:val="auto"/>
        <w:rPr>
          <w:rFonts w:hint="eastAsia" w:cs="宋体"/>
          <w:b w:val="0"/>
          <w:bCs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cs="宋体"/>
          <w:b w:val="0"/>
          <w:bCs/>
          <w:kern w:val="2"/>
          <w:sz w:val="24"/>
          <w:szCs w:val="24"/>
          <w:highlight w:val="none"/>
          <w:lang w:val="en-US" w:eastAsia="zh-CN" w:bidi="ar-SA"/>
        </w:rPr>
        <w:t>建议更换有缺陷的密封胶；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2114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120" w:leftChars="50" w:right="120" w:rightChars="50" w:firstLine="480" w:firstLineChars="200"/>
        <w:jc w:val="both"/>
        <w:textAlignment w:val="auto"/>
        <w:rPr>
          <w:rFonts w:hint="eastAsia" w:cs="宋体"/>
          <w:b w:val="0"/>
          <w:bCs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cs="宋体"/>
          <w:b w:val="0"/>
          <w:bCs/>
          <w:kern w:val="2"/>
          <w:sz w:val="24"/>
          <w:szCs w:val="24"/>
          <w:highlight w:val="none"/>
          <w:lang w:val="en-US" w:eastAsia="zh-CN" w:bidi="ar-SA"/>
        </w:rPr>
        <w:t>建议对有锈蚀的角码进行加固、更换处理；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2114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120" w:leftChars="50" w:right="120" w:rightChars="50" w:firstLine="480" w:firstLineChars="200"/>
        <w:jc w:val="both"/>
        <w:textAlignment w:val="auto"/>
        <w:rPr>
          <w:rFonts w:hint="eastAsia" w:cs="宋体"/>
          <w:b w:val="0"/>
          <w:bCs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cs="宋体"/>
          <w:b w:val="0"/>
          <w:bCs/>
          <w:kern w:val="2"/>
          <w:sz w:val="24"/>
          <w:szCs w:val="24"/>
          <w:highlight w:val="none"/>
          <w:lang w:val="en-US" w:eastAsia="zh-CN" w:bidi="ar-SA"/>
        </w:rPr>
        <w:t>建议更换损坏的面板构件；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2114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120" w:leftChars="50" w:right="120" w:rightChars="50" w:firstLine="480" w:firstLineChars="200"/>
        <w:jc w:val="both"/>
        <w:textAlignment w:val="auto"/>
        <w:rPr>
          <w:rFonts w:hint="default" w:cs="宋体"/>
          <w:b w:val="0"/>
          <w:bCs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cs="宋体"/>
          <w:b w:val="0"/>
          <w:bCs/>
          <w:kern w:val="2"/>
          <w:sz w:val="24"/>
          <w:szCs w:val="24"/>
          <w:highlight w:val="none"/>
          <w:lang w:val="en-US" w:eastAsia="zh-CN" w:bidi="ar-SA"/>
        </w:rPr>
        <w:t>建议对有损坏的开启窗进行加固处理；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2114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120" w:leftChars="50" w:right="120" w:rightChars="50"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highlight w:val="none"/>
          <w:lang w:val="en-US" w:eastAsia="zh-CN" w:bidi="ar-SA"/>
        </w:rPr>
        <w:t>建议加强对幕墙的日常巡查和日常维护，并制定幕墙的维修、保养计划与制度，定期对幕墙进行保养</w:t>
      </w:r>
      <w:r>
        <w:rPr>
          <w:rFonts w:hint="eastAsia" w:cs="宋体"/>
          <w:b w:val="0"/>
          <w:bCs/>
          <w:kern w:val="2"/>
          <w:sz w:val="24"/>
          <w:szCs w:val="24"/>
          <w:highlight w:val="none"/>
          <w:lang w:val="en-US" w:eastAsia="zh-CN" w:bidi="ar-SA"/>
        </w:rPr>
        <w:t>；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2114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120" w:leftChars="50" w:right="120" w:rightChars="50"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cs="宋体"/>
          <w:b w:val="0"/>
          <w:bCs/>
          <w:kern w:val="2"/>
          <w:sz w:val="24"/>
          <w:szCs w:val="24"/>
          <w:highlight w:val="none"/>
          <w:lang w:val="en-US" w:eastAsia="zh-CN" w:bidi="ar-SA"/>
        </w:rPr>
        <w:t>建筑幕墙（鉴定单元）或其组成部分（子单元）所评的等级仅作为技术管理或制订维修计划的依据，即使所评等级较高，也应对其中所含的c</w:t>
      </w:r>
      <w:r>
        <w:rPr>
          <w:rFonts w:hint="eastAsia" w:cs="宋体"/>
          <w:b w:val="0"/>
          <w:bCs/>
          <w:kern w:val="2"/>
          <w:sz w:val="24"/>
          <w:szCs w:val="24"/>
          <w:highlight w:val="none"/>
          <w:vertAlign w:val="subscript"/>
          <w:lang w:val="en-US" w:eastAsia="zh-CN" w:bidi="ar-SA"/>
        </w:rPr>
        <w:t>u</w:t>
      </w:r>
      <w:r>
        <w:rPr>
          <w:rFonts w:hint="eastAsia" w:cs="宋体"/>
          <w:b w:val="0"/>
          <w:bCs/>
          <w:kern w:val="2"/>
          <w:sz w:val="24"/>
          <w:szCs w:val="24"/>
          <w:highlight w:val="none"/>
          <w:lang w:val="en-US" w:eastAsia="zh-CN" w:bidi="ar-SA"/>
        </w:rPr>
        <w:t>级、d</w:t>
      </w:r>
      <w:r>
        <w:rPr>
          <w:rFonts w:hint="eastAsia" w:cs="宋体"/>
          <w:b w:val="0"/>
          <w:bCs/>
          <w:kern w:val="2"/>
          <w:sz w:val="24"/>
          <w:szCs w:val="24"/>
          <w:highlight w:val="none"/>
          <w:vertAlign w:val="subscript"/>
          <w:lang w:val="en-US" w:eastAsia="zh-CN" w:bidi="ar-SA"/>
        </w:rPr>
        <w:t>u</w:t>
      </w:r>
      <w:r>
        <w:rPr>
          <w:rFonts w:hint="eastAsia" w:cs="宋体"/>
          <w:b w:val="0"/>
          <w:bCs/>
          <w:kern w:val="2"/>
          <w:sz w:val="24"/>
          <w:szCs w:val="24"/>
          <w:highlight w:val="none"/>
          <w:lang w:val="en-US" w:eastAsia="zh-CN" w:bidi="ar-SA"/>
        </w:rPr>
        <w:t>级构件（含连接）及C</w:t>
      </w:r>
      <w:r>
        <w:rPr>
          <w:rFonts w:hint="eastAsia" w:cs="宋体"/>
          <w:b w:val="0"/>
          <w:bCs/>
          <w:kern w:val="2"/>
          <w:sz w:val="24"/>
          <w:szCs w:val="24"/>
          <w:highlight w:val="none"/>
          <w:vertAlign w:val="subscript"/>
          <w:lang w:val="en-US" w:eastAsia="zh-CN" w:bidi="ar-SA"/>
        </w:rPr>
        <w:t>u</w:t>
      </w:r>
      <w:r>
        <w:rPr>
          <w:rFonts w:hint="eastAsia" w:cs="宋体"/>
          <w:b w:val="0"/>
          <w:bCs/>
          <w:kern w:val="2"/>
          <w:sz w:val="24"/>
          <w:szCs w:val="24"/>
          <w:highlight w:val="none"/>
          <w:lang w:val="en-US" w:eastAsia="zh-CN" w:bidi="ar-SA"/>
        </w:rPr>
        <w:t>级、D</w:t>
      </w:r>
      <w:r>
        <w:rPr>
          <w:rFonts w:hint="eastAsia" w:cs="宋体"/>
          <w:b w:val="0"/>
          <w:bCs/>
          <w:kern w:val="2"/>
          <w:sz w:val="24"/>
          <w:szCs w:val="24"/>
          <w:highlight w:val="none"/>
          <w:vertAlign w:val="subscript"/>
          <w:lang w:val="en-US" w:eastAsia="zh-CN" w:bidi="ar-SA"/>
        </w:rPr>
        <w:t>u</w:t>
      </w:r>
      <w:r>
        <w:rPr>
          <w:rFonts w:hint="eastAsia" w:cs="宋体"/>
          <w:b w:val="0"/>
          <w:bCs/>
          <w:kern w:val="2"/>
          <w:sz w:val="24"/>
          <w:szCs w:val="24"/>
          <w:highlight w:val="none"/>
          <w:lang w:val="en-US" w:eastAsia="zh-CN" w:bidi="ar-SA"/>
        </w:rPr>
        <w:t>级检查项目采取措施。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before="68" w:line="360" w:lineRule="auto"/>
        <w:ind w:left="0" w:leftChars="0" w:right="-778" w:rightChars="-324" w:firstLine="0" w:firstLineChars="0"/>
        <w:rPr>
          <w:rFonts w:hint="eastAsia" w:eastAsia="宋体"/>
          <w:lang w:eastAsia="zh-CN"/>
        </w:rPr>
        <w:sectPr>
          <w:headerReference r:id="rId9" w:type="default"/>
          <w:footerReference r:id="rId10" w:type="default"/>
          <w:pgSz w:w="11910" w:h="16840"/>
          <w:pgMar w:top="1440" w:right="1470" w:bottom="1440" w:left="1080" w:header="887" w:footer="94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</w:sectPr>
      </w:pPr>
    </w:p>
    <w:p>
      <w:pPr>
        <w:pStyle w:val="3"/>
        <w:bidi w:val="0"/>
      </w:pPr>
      <w:bookmarkStart w:id="40" w:name="_Toc2170"/>
      <w:bookmarkStart w:id="41" w:name="_Toc15822"/>
      <w:r>
        <w:t>附录</w:t>
      </w:r>
      <w:r>
        <w:rPr>
          <w:rFonts w:hint="eastAsia"/>
          <w:lang w:val="en-US" w:eastAsia="zh-CN"/>
        </w:rPr>
        <w:t>一</w:t>
      </w:r>
      <w:r>
        <w:t xml:space="preserve"> 计算书</w:t>
      </w:r>
      <w:bookmarkEnd w:id="40"/>
      <w:bookmarkEnd w:id="41"/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一、荷载计算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 w:rightChars="0" w:firstLine="480" w:firstLineChars="200"/>
        <w:textAlignment w:val="auto"/>
        <w:outlineLvl w:val="1"/>
      </w:pPr>
      <w:bookmarkStart w:id="42" w:name="_Toc5938"/>
      <w:bookmarkStart w:id="43" w:name="_Toc29423"/>
      <w:r>
        <w:rPr>
          <w:rFonts w:hint="eastAsia"/>
          <w:lang w:val="en-US" w:eastAsia="zh-CN"/>
        </w:rPr>
        <w:t>1、</w:t>
      </w:r>
      <w:r>
        <w:t>基本参数：</w:t>
      </w:r>
      <w:bookmarkEnd w:id="42"/>
      <w:bookmarkEnd w:id="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 w:rightChars="0"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计算点标高：</w:t>
      </w:r>
      <w:r>
        <w:rPr>
          <w:rFonts w:hint="eastAsia"/>
          <w:lang w:val="en-US" w:eastAsia="zh-CN"/>
        </w:rPr>
        <w:t>20</w:t>
      </w:r>
      <w:r>
        <w:t>m；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 w:rightChars="0" w:firstLine="48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玻璃板尺寸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取支承点间玻璃面板计算</w:t>
      </w:r>
      <w:r>
        <w:rPr>
          <w:rFonts w:hint="eastAsia"/>
          <w:lang w:eastAsia="zh-CN"/>
        </w:rPr>
        <w:t>）</w:t>
      </w:r>
      <w:r>
        <w:t>：宽×高</w:t>
      </w:r>
      <w:r>
        <w:rPr>
          <w:rFonts w:hint="default" w:ascii="Times New Roman" w:hAnsi="Times New Roman" w:cs="Times New Roman"/>
        </w:rPr>
        <w:t>=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2"/>
            <w:lang w:val="en-US" w:eastAsia="zh-CN" w:bidi="ar-SA"/>
          </w:rPr>
          <m:t>B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2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2"/>
            <w:lang w:val="en-US" w:eastAsia="zh-CN" w:bidi="ar-SA"/>
          </w:rPr>
          <m:t>H=1100mm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2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2"/>
            <w:lang w:val="en-US" w:eastAsia="zh-CN" w:bidi="ar-SA"/>
          </w:rPr>
          <m:t>3200mm</m:t>
        </m:r>
      </m:oMath>
      <w:r>
        <w:rPr>
          <w:rFonts w:hint="eastAsia" w:hAnsi="Cambria Math" w:cs="宋体"/>
          <w:i w:val="0"/>
          <w:sz w:val="24"/>
          <w:szCs w:val="22"/>
          <w:lang w:val="en-US" w:eastAsia="zh-CN" w:bidi="ar-SA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 w:rightChars="0" w:firstLine="480" w:firstLineChars="200"/>
        <w:textAlignment w:val="auto"/>
        <w:rPr>
          <w:spacing w:val="4"/>
          <w:sz w:val="24"/>
          <w:szCs w:val="24"/>
        </w:rPr>
      </w:pPr>
      <w:r>
        <w:rPr>
          <w:rFonts w:hint="eastAsia"/>
          <w:lang w:eastAsia="zh-CN"/>
        </w:rPr>
        <w:t>（</w:t>
      </w:r>
      <w:r>
        <w:t>3)玻璃配置：</w:t>
      </w:r>
      <w:r>
        <w:rPr>
          <w:rFonts w:hint="eastAsia"/>
          <w:lang w:val="en-US" w:eastAsia="zh-CN"/>
        </w:rPr>
        <w:t>钢化</w:t>
      </w:r>
      <w:r>
        <w:t>玻璃</w:t>
      </w:r>
      <w:r>
        <w:rPr>
          <w:rFonts w:hint="eastAsia"/>
          <w:lang w:val="en-US" w:eastAsia="zh-CN"/>
        </w:rPr>
        <w:t>6+12+6</w:t>
      </w:r>
      <w:r>
        <w:t>mm；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 w:rightChars="0" w:firstLine="496" w:firstLineChars="200"/>
        <w:jc w:val="both"/>
        <w:textAlignment w:val="auto"/>
        <w:rPr>
          <w:spacing w:val="4"/>
          <w:sz w:val="24"/>
          <w:szCs w:val="24"/>
        </w:rPr>
      </w:pPr>
      <w:r>
        <w:rPr>
          <w:spacing w:val="4"/>
          <w:sz w:val="24"/>
          <w:szCs w:val="24"/>
        </w:rPr>
        <w:t>模型简图为：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 w:righ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distT="0" distB="0" distL="114300" distR="114300">
                <wp:extent cx="3006725" cy="2040890"/>
                <wp:effectExtent l="0" t="0" r="3175" b="16510"/>
                <wp:docPr id="11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6725" cy="2040890"/>
                          <a:chOff x="5574" y="187"/>
                          <a:chExt cx="4735" cy="3214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13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5713" y="187"/>
                            <a:ext cx="4596" cy="3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5" name="任意多边形 36"/>
                        <wps:cNvSpPr/>
                        <wps:spPr>
                          <a:xfrm>
                            <a:off x="5574" y="214"/>
                            <a:ext cx="4439" cy="3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39" h="3125">
                                <a:moveTo>
                                  <a:pt x="3880" y="6"/>
                                </a:moveTo>
                                <a:lnTo>
                                  <a:pt x="3880" y="4"/>
                                </a:lnTo>
                                <a:lnTo>
                                  <a:pt x="3878" y="2"/>
                                </a:lnTo>
                                <a:lnTo>
                                  <a:pt x="3878" y="2"/>
                                </a:lnTo>
                                <a:lnTo>
                                  <a:pt x="3876" y="0"/>
                                </a:lnTo>
                                <a:lnTo>
                                  <a:pt x="3874" y="0"/>
                                </a:lnTo>
                                <a:lnTo>
                                  <a:pt x="3873" y="0"/>
                                </a:lnTo>
                                <a:lnTo>
                                  <a:pt x="3845" y="0"/>
                                </a:lnTo>
                                <a:lnTo>
                                  <a:pt x="3845" y="34"/>
                                </a:lnTo>
                                <a:lnTo>
                                  <a:pt x="3845" y="3090"/>
                                </a:lnTo>
                                <a:lnTo>
                                  <a:pt x="34" y="3090"/>
                                </a:lnTo>
                                <a:lnTo>
                                  <a:pt x="34" y="34"/>
                                </a:lnTo>
                                <a:lnTo>
                                  <a:pt x="3845" y="34"/>
                                </a:lnTo>
                                <a:lnTo>
                                  <a:pt x="3845" y="0"/>
                                </a:lnTo>
                                <a:lnTo>
                                  <a:pt x="6" y="0"/>
                                </a:lnTo>
                                <a:lnTo>
                                  <a:pt x="4" y="0"/>
                                </a:lnTo>
                                <a:lnTo>
                                  <a:pt x="2" y="2"/>
                                </a:lnTo>
                                <a:lnTo>
                                  <a:pt x="2" y="2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3118"/>
                                </a:lnTo>
                                <a:lnTo>
                                  <a:pt x="0" y="3119"/>
                                </a:lnTo>
                                <a:lnTo>
                                  <a:pt x="0" y="3121"/>
                                </a:lnTo>
                                <a:lnTo>
                                  <a:pt x="2" y="3123"/>
                                </a:lnTo>
                                <a:lnTo>
                                  <a:pt x="4" y="3125"/>
                                </a:lnTo>
                                <a:lnTo>
                                  <a:pt x="6" y="3125"/>
                                </a:lnTo>
                                <a:lnTo>
                                  <a:pt x="8" y="3124"/>
                                </a:lnTo>
                                <a:lnTo>
                                  <a:pt x="9" y="3124"/>
                                </a:lnTo>
                                <a:lnTo>
                                  <a:pt x="3870" y="3124"/>
                                </a:lnTo>
                                <a:lnTo>
                                  <a:pt x="3871" y="3124"/>
                                </a:lnTo>
                                <a:lnTo>
                                  <a:pt x="3873" y="3125"/>
                                </a:lnTo>
                                <a:lnTo>
                                  <a:pt x="3875" y="3125"/>
                                </a:lnTo>
                                <a:lnTo>
                                  <a:pt x="3877" y="3123"/>
                                </a:lnTo>
                                <a:lnTo>
                                  <a:pt x="3878" y="3123"/>
                                </a:lnTo>
                                <a:lnTo>
                                  <a:pt x="3878" y="3122"/>
                                </a:lnTo>
                                <a:lnTo>
                                  <a:pt x="3878" y="3122"/>
                                </a:lnTo>
                                <a:lnTo>
                                  <a:pt x="3880" y="3120"/>
                                </a:lnTo>
                                <a:lnTo>
                                  <a:pt x="3880" y="3118"/>
                                </a:lnTo>
                                <a:lnTo>
                                  <a:pt x="3880" y="3116"/>
                                </a:lnTo>
                                <a:lnTo>
                                  <a:pt x="3879" y="3115"/>
                                </a:lnTo>
                                <a:lnTo>
                                  <a:pt x="3879" y="9"/>
                                </a:lnTo>
                                <a:lnTo>
                                  <a:pt x="3880" y="8"/>
                                </a:lnTo>
                                <a:lnTo>
                                  <a:pt x="3880" y="6"/>
                                </a:lnTo>
                                <a:close/>
                                <a:moveTo>
                                  <a:pt x="4439" y="1499"/>
                                </a:moveTo>
                                <a:lnTo>
                                  <a:pt x="4282" y="1499"/>
                                </a:lnTo>
                                <a:lnTo>
                                  <a:pt x="4282" y="1517"/>
                                </a:lnTo>
                                <a:lnTo>
                                  <a:pt x="4346" y="1517"/>
                                </a:lnTo>
                                <a:lnTo>
                                  <a:pt x="4346" y="1583"/>
                                </a:lnTo>
                                <a:lnTo>
                                  <a:pt x="4282" y="1583"/>
                                </a:lnTo>
                                <a:lnTo>
                                  <a:pt x="4282" y="1599"/>
                                </a:lnTo>
                                <a:lnTo>
                                  <a:pt x="4439" y="1599"/>
                                </a:lnTo>
                                <a:lnTo>
                                  <a:pt x="4439" y="1583"/>
                                </a:lnTo>
                                <a:lnTo>
                                  <a:pt x="4365" y="1583"/>
                                </a:lnTo>
                                <a:lnTo>
                                  <a:pt x="4365" y="1517"/>
                                </a:lnTo>
                                <a:lnTo>
                                  <a:pt x="4439" y="1517"/>
                                </a:lnTo>
                                <a:lnTo>
                                  <a:pt x="4439" y="1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4" o:spid="_x0000_s1026" o:spt="203" style="height:160.7pt;width:236.75pt;" coordorigin="5574,187" coordsize="4735,3214" o:gfxdata="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">
                <o:lock v:ext="edit" aspectratio="f"/>
                <v:shape id="图片 35" o:spid="_x0000_s1026" o:spt="75" type="#_x0000_t75" style="position:absolute;left:5713;top:187;height:3214;width:4596;" filled="f" o:preferrelative="t" stroked="f" coordsize="21600,21600" o:gfxdata="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uwfU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7" o:title=""/>
                  <o:lock v:ext="edit" aspectratio="t"/>
                </v:shape>
                <v:shape id="任意多边形 36" o:spid="_x0000_s1026" o:spt="100" style="position:absolute;left:5574;top:214;height:3125;width:4439;" fillcolor="#000000" filled="t" stroked="f" coordsize="4439,3125" o:gfxdata="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WMv5rsAAADb&#10;AAAADwAAAAAAAAABACAAAAAiAAAAZHJzL2Rvd25yZXYueG1sUEsBAhQAFAAAAAgAh07iQDMvBZ47&#10;AAAAOQAAABAAAAAAAAAAAQAgAAAACgEAAGRycy9zaGFwZXhtbC54bWxQSwUGAAAAAAYABgBbAQAA&#10;tAMAAAAA&#10;" path="m3880,6l3880,4,3878,2,3878,2,3876,0,3874,0,3873,0,3845,0,3845,34,3845,3090,34,3090,34,34,3845,34,3845,0,6,0,4,0,2,2,2,2,0,4,0,6,0,3118,0,3119,0,3121,2,3123,4,3125,6,3125,8,3124,9,3124,3870,3124,3871,3124,3873,3125,3875,3125,3877,3123,3878,3123,3878,3122,3878,3122,3880,3120,3880,3118,3880,3116,3879,3115,3879,9,3880,8,3880,6xm4439,1499l4282,1499,4282,1517,4346,1517,4346,1583,4282,1583,4282,1599,4439,1599,4439,1583,4365,1583,4365,1517,4439,1517,4439,1499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 w:rightChars="0" w:firstLine="480" w:firstLineChars="200"/>
        <w:jc w:val="both"/>
        <w:textAlignment w:val="auto"/>
        <w:rPr>
          <w:spacing w:val="4"/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distT="0" distB="0" distL="114300" distR="114300">
                <wp:extent cx="2520315" cy="470535"/>
                <wp:effectExtent l="0" t="0" r="13335" b="5715"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470535"/>
                          <a:chOff x="3530" y="182"/>
                          <a:chExt cx="3969" cy="741"/>
                        </a:xfrm>
                        <a:effectLst/>
                      </wpg:grpSpPr>
                      <wps:wsp>
                        <wps:cNvPr id="36" name="任意多边形 36"/>
                        <wps:cNvSpPr/>
                        <wps:spPr>
                          <a:xfrm>
                            <a:off x="3586" y="182"/>
                            <a:ext cx="3857" cy="7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57" h="741">
                                <a:moveTo>
                                  <a:pt x="3851" y="741"/>
                                </a:moveTo>
                                <a:lnTo>
                                  <a:pt x="3849" y="741"/>
                                </a:lnTo>
                                <a:lnTo>
                                  <a:pt x="3847" y="739"/>
                                </a:lnTo>
                                <a:lnTo>
                                  <a:pt x="3845" y="737"/>
                                </a:lnTo>
                                <a:lnTo>
                                  <a:pt x="3845" y="735"/>
                                </a:lnTo>
                                <a:lnTo>
                                  <a:pt x="3845" y="6"/>
                                </a:lnTo>
                                <a:lnTo>
                                  <a:pt x="3845" y="4"/>
                                </a:lnTo>
                                <a:lnTo>
                                  <a:pt x="3847" y="2"/>
                                </a:lnTo>
                                <a:lnTo>
                                  <a:pt x="3849" y="0"/>
                                </a:lnTo>
                                <a:lnTo>
                                  <a:pt x="3851" y="0"/>
                                </a:lnTo>
                                <a:lnTo>
                                  <a:pt x="3853" y="0"/>
                                </a:lnTo>
                                <a:lnTo>
                                  <a:pt x="3855" y="2"/>
                                </a:lnTo>
                                <a:lnTo>
                                  <a:pt x="3857" y="4"/>
                                </a:lnTo>
                                <a:lnTo>
                                  <a:pt x="3857" y="6"/>
                                </a:lnTo>
                                <a:lnTo>
                                  <a:pt x="3857" y="735"/>
                                </a:lnTo>
                                <a:lnTo>
                                  <a:pt x="3857" y="737"/>
                                </a:lnTo>
                                <a:lnTo>
                                  <a:pt x="3855" y="739"/>
                                </a:lnTo>
                                <a:lnTo>
                                  <a:pt x="3853" y="741"/>
                                </a:lnTo>
                                <a:lnTo>
                                  <a:pt x="3851" y="741"/>
                                </a:lnTo>
                                <a:close/>
                                <a:moveTo>
                                  <a:pt x="6" y="741"/>
                                </a:moveTo>
                                <a:lnTo>
                                  <a:pt x="4" y="741"/>
                                </a:lnTo>
                                <a:lnTo>
                                  <a:pt x="2" y="739"/>
                                </a:lnTo>
                                <a:lnTo>
                                  <a:pt x="0" y="737"/>
                                </a:lnTo>
                                <a:lnTo>
                                  <a:pt x="0" y="735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0" y="2"/>
                                </a:lnTo>
                                <a:lnTo>
                                  <a:pt x="12" y="4"/>
                                </a:lnTo>
                                <a:lnTo>
                                  <a:pt x="12" y="6"/>
                                </a:lnTo>
                                <a:lnTo>
                                  <a:pt x="12" y="735"/>
                                </a:lnTo>
                                <a:lnTo>
                                  <a:pt x="12" y="737"/>
                                </a:lnTo>
                                <a:lnTo>
                                  <a:pt x="10" y="739"/>
                                </a:lnTo>
                                <a:lnTo>
                                  <a:pt x="8" y="741"/>
                                </a:lnTo>
                                <a:lnTo>
                                  <a:pt x="6" y="741"/>
                                </a:lnTo>
                                <a:close/>
                                <a:moveTo>
                                  <a:pt x="3739" y="606"/>
                                </a:moveTo>
                                <a:lnTo>
                                  <a:pt x="118" y="606"/>
                                </a:lnTo>
                                <a:lnTo>
                                  <a:pt x="116" y="606"/>
                                </a:lnTo>
                                <a:lnTo>
                                  <a:pt x="114" y="604"/>
                                </a:lnTo>
                                <a:lnTo>
                                  <a:pt x="112" y="602"/>
                                </a:lnTo>
                                <a:lnTo>
                                  <a:pt x="112" y="600"/>
                                </a:lnTo>
                                <a:lnTo>
                                  <a:pt x="112" y="598"/>
                                </a:lnTo>
                                <a:lnTo>
                                  <a:pt x="114" y="596"/>
                                </a:lnTo>
                                <a:lnTo>
                                  <a:pt x="116" y="594"/>
                                </a:lnTo>
                                <a:lnTo>
                                  <a:pt x="118" y="594"/>
                                </a:lnTo>
                                <a:lnTo>
                                  <a:pt x="3739" y="594"/>
                                </a:lnTo>
                                <a:lnTo>
                                  <a:pt x="3741" y="594"/>
                                </a:lnTo>
                                <a:lnTo>
                                  <a:pt x="3743" y="596"/>
                                </a:lnTo>
                                <a:lnTo>
                                  <a:pt x="3745" y="598"/>
                                </a:lnTo>
                                <a:lnTo>
                                  <a:pt x="3745" y="600"/>
                                </a:lnTo>
                                <a:lnTo>
                                  <a:pt x="3745" y="602"/>
                                </a:lnTo>
                                <a:lnTo>
                                  <a:pt x="3743" y="604"/>
                                </a:lnTo>
                                <a:lnTo>
                                  <a:pt x="3741" y="606"/>
                                </a:lnTo>
                                <a:lnTo>
                                  <a:pt x="3739" y="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anchorCtr="0" upright="1"/>
                      </wps:wsp>
                      <pic:pic xmlns:pic="http://schemas.openxmlformats.org/drawingml/2006/picture">
                        <pic:nvPicPr>
                          <pic:cNvPr id="37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7319" y="720"/>
                            <a:ext cx="180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3530" y="720"/>
                            <a:ext cx="180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39" name="任意多边形 39"/>
                        <wps:cNvSpPr/>
                        <wps:spPr>
                          <a:xfrm>
                            <a:off x="5675" y="417"/>
                            <a:ext cx="95" cy="15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5" h="157">
                                <a:moveTo>
                                  <a:pt x="95" y="112"/>
                                </a:moveTo>
                                <a:lnTo>
                                  <a:pt x="94" y="100"/>
                                </a:lnTo>
                                <a:lnTo>
                                  <a:pt x="89" y="88"/>
                                </a:lnTo>
                                <a:lnTo>
                                  <a:pt x="82" y="78"/>
                                </a:lnTo>
                                <a:lnTo>
                                  <a:pt x="81" y="79"/>
                                </a:lnTo>
                                <a:lnTo>
                                  <a:pt x="78" y="77"/>
                                </a:lnTo>
                                <a:lnTo>
                                  <a:pt x="78" y="112"/>
                                </a:lnTo>
                                <a:lnTo>
                                  <a:pt x="75" y="125"/>
                                </a:lnTo>
                                <a:lnTo>
                                  <a:pt x="69" y="134"/>
                                </a:lnTo>
                                <a:lnTo>
                                  <a:pt x="59" y="138"/>
                                </a:lnTo>
                                <a:lnTo>
                                  <a:pt x="48" y="139"/>
                                </a:lnTo>
                                <a:lnTo>
                                  <a:pt x="29" y="139"/>
                                </a:lnTo>
                                <a:lnTo>
                                  <a:pt x="16" y="138"/>
                                </a:lnTo>
                                <a:lnTo>
                                  <a:pt x="16" y="84"/>
                                </a:lnTo>
                                <a:lnTo>
                                  <a:pt x="45" y="84"/>
                                </a:lnTo>
                                <a:lnTo>
                                  <a:pt x="70" y="81"/>
                                </a:lnTo>
                                <a:lnTo>
                                  <a:pt x="46" y="85"/>
                                </a:lnTo>
                                <a:lnTo>
                                  <a:pt x="54" y="85"/>
                                </a:lnTo>
                                <a:lnTo>
                                  <a:pt x="64" y="87"/>
                                </a:lnTo>
                                <a:lnTo>
                                  <a:pt x="65" y="88"/>
                                </a:lnTo>
                                <a:lnTo>
                                  <a:pt x="74" y="96"/>
                                </a:lnTo>
                                <a:lnTo>
                                  <a:pt x="75" y="98"/>
                                </a:lnTo>
                                <a:lnTo>
                                  <a:pt x="78" y="112"/>
                                </a:lnTo>
                                <a:lnTo>
                                  <a:pt x="78" y="77"/>
                                </a:lnTo>
                                <a:lnTo>
                                  <a:pt x="71" y="73"/>
                                </a:lnTo>
                                <a:lnTo>
                                  <a:pt x="77" y="68"/>
                                </a:lnTo>
                                <a:lnTo>
                                  <a:pt x="77" y="68"/>
                                </a:lnTo>
                                <a:lnTo>
                                  <a:pt x="84" y="58"/>
                                </a:lnTo>
                                <a:lnTo>
                                  <a:pt x="87" y="53"/>
                                </a:lnTo>
                                <a:lnTo>
                                  <a:pt x="89" y="39"/>
                                </a:lnTo>
                                <a:lnTo>
                                  <a:pt x="88" y="31"/>
                                </a:lnTo>
                                <a:lnTo>
                                  <a:pt x="84" y="18"/>
                                </a:lnTo>
                                <a:lnTo>
                                  <a:pt x="79" y="12"/>
                                </a:lnTo>
                                <a:lnTo>
                                  <a:pt x="72" y="6"/>
                                </a:lnTo>
                                <a:lnTo>
                                  <a:pt x="72" y="42"/>
                                </a:lnTo>
                                <a:lnTo>
                                  <a:pt x="69" y="55"/>
                                </a:lnTo>
                                <a:lnTo>
                                  <a:pt x="69" y="56"/>
                                </a:lnTo>
                                <a:lnTo>
                                  <a:pt x="60" y="63"/>
                                </a:lnTo>
                                <a:lnTo>
                                  <a:pt x="56" y="64"/>
                                </a:lnTo>
                                <a:lnTo>
                                  <a:pt x="44" y="65"/>
                                </a:lnTo>
                                <a:lnTo>
                                  <a:pt x="17" y="65"/>
                                </a:lnTo>
                                <a:lnTo>
                                  <a:pt x="53" y="67"/>
                                </a:lnTo>
                                <a:lnTo>
                                  <a:pt x="16" y="66"/>
                                </a:lnTo>
                                <a:lnTo>
                                  <a:pt x="16" y="18"/>
                                </a:lnTo>
                                <a:lnTo>
                                  <a:pt x="41" y="18"/>
                                </a:lnTo>
                                <a:lnTo>
                                  <a:pt x="45" y="17"/>
                                </a:lnTo>
                                <a:lnTo>
                                  <a:pt x="52" y="18"/>
                                </a:lnTo>
                                <a:lnTo>
                                  <a:pt x="61" y="20"/>
                                </a:lnTo>
                                <a:lnTo>
                                  <a:pt x="69" y="28"/>
                                </a:lnTo>
                                <a:lnTo>
                                  <a:pt x="70" y="28"/>
                                </a:lnTo>
                                <a:lnTo>
                                  <a:pt x="72" y="42"/>
                                </a:lnTo>
                                <a:lnTo>
                                  <a:pt x="72" y="6"/>
                                </a:lnTo>
                                <a:lnTo>
                                  <a:pt x="70" y="4"/>
                                </a:lnTo>
                                <a:lnTo>
                                  <a:pt x="69" y="4"/>
                                </a:lnTo>
                                <a:lnTo>
                                  <a:pt x="59" y="1"/>
                                </a:lnTo>
                                <a:lnTo>
                                  <a:pt x="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"/>
                                </a:lnTo>
                                <a:lnTo>
                                  <a:pt x="48" y="157"/>
                                </a:lnTo>
                                <a:lnTo>
                                  <a:pt x="58" y="156"/>
                                </a:lnTo>
                                <a:lnTo>
                                  <a:pt x="72" y="153"/>
                                </a:lnTo>
                                <a:lnTo>
                                  <a:pt x="82" y="146"/>
                                </a:lnTo>
                                <a:lnTo>
                                  <a:pt x="83" y="144"/>
                                </a:lnTo>
                                <a:lnTo>
                                  <a:pt x="85" y="144"/>
                                </a:lnTo>
                                <a:lnTo>
                                  <a:pt x="91" y="132"/>
                                </a:lnTo>
                                <a:lnTo>
                                  <a:pt x="93" y="126"/>
                                </a:lnTo>
                                <a:lnTo>
                                  <a:pt x="95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7.05pt;width:198.45pt;" coordorigin="3530,182" coordsize="3969,741" o:gfxdata="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">
                <o:lock v:ext="edit" aspectratio="f"/>
                <v:shape id="_x0000_s1026" o:spid="_x0000_s1026" o:spt="100" style="position:absolute;left:3586;top:182;height:741;width:3857;" fillcolor="#000000" filled="t" stroked="f" coordsize="3857,741" o:gfxdata="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Z4frsAAADb&#10;AAAADwAAAAAAAAABACAAAAAiAAAAZHJzL2Rvd25yZXYueG1sUEsBAhQAFAAAAAgAh07iQDMvBZ47&#10;AAAAOQAAABAAAAAAAAAAAQAgAAAACgEAAGRycy9zaGFwZXhtbC54bWxQSwUGAAAAAAYABgBbAQAA&#10;tAMAAAAA&#10;" path="m3851,741l3849,741,3847,739,3845,737,3845,735,3845,6,3845,4,3847,2,3849,0,3851,0,3853,0,3855,2,3857,4,3857,6,3857,735,3857,737,3855,739,3853,741,3851,741xm6,741l4,741,2,739,0,737,0,735,0,6,0,4,2,2,4,0,6,0,8,0,10,2,12,4,12,6,12,735,12,737,10,739,8,741,6,741xm3739,606l118,606,116,606,114,604,112,602,112,600,112,598,114,596,116,594,118,594,3739,594,3741,594,3743,596,3745,598,3745,600,3745,602,3743,604,3741,606,3739,606xe">
                  <v:fill on="t" focussize="0,0"/>
                  <v:stroke on="f"/>
                  <v:imagedata o:title=""/>
                  <o:lock v:ext="edit" aspectratio="f"/>
                </v:shape>
                <v:shape id="图片 14" o:spid="_x0000_s1026" o:spt="75" type="#_x0000_t75" style="position:absolute;left:7319;top:720;height:124;width:180;" filled="f" o:preferrelative="t" stroked="f" coordsize="21600,21600" o:gfxdata="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lwz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8" o:title=""/>
                  <o:lock v:ext="edit" aspectratio="t"/>
                </v:shape>
                <v:shape id="图片 15" o:spid="_x0000_s1026" o:spt="75" type="#_x0000_t75" style="position:absolute;left:3530;top:720;height:124;width:180;" filled="f" o:preferrelative="t" stroked="f" coordsize="21600,21600" o:gfxdata="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QMWgL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29" o:title=""/>
                  <o:lock v:ext="edit" aspectratio="t"/>
                </v:shape>
                <v:shape id="_x0000_s1026" o:spid="_x0000_s1026" o:spt="100" style="position:absolute;left:5675;top:417;height:157;width:95;" fillcolor="#000000" filled="t" stroked="f" coordsize="95,157" o:gfxdata="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Uh0J&#10;wAAAANsAAAAPAAAAAAAAAAEAIAAAACIAAABkcnMvZG93bnJldi54bWxQSwECFAAUAAAACACHTuJA&#10;My8FnjsAAAA5AAAAEAAAAAAAAAABACAAAAAPAQAAZHJzL3NoYXBleG1sLnhtbFBLBQYAAAAABgAG&#10;AFsBAAC5AwAAAAA=&#10;" path="m95,112l94,100,89,88,82,78,81,79,78,77,78,112,75,125,69,134,59,138,48,139,29,139,16,138,16,84,45,84,70,81,46,85,54,85,64,87,65,88,74,96,75,98,78,112,78,77,71,73,77,68,77,68,84,58,87,53,89,39,88,31,84,18,79,12,72,6,72,42,69,55,69,56,60,63,56,64,44,65,17,65,53,67,16,66,16,18,41,18,45,17,52,18,61,20,69,28,70,28,72,42,72,6,70,4,69,4,59,1,47,0,0,0,0,157,48,157,58,156,72,153,82,146,83,144,85,144,91,132,93,126,95,112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 w:rightChars="0" w:firstLine="496" w:firstLineChars="200"/>
        <w:jc w:val="both"/>
        <w:textAlignment w:val="auto"/>
        <w:rPr>
          <w:sz w:val="24"/>
          <w:szCs w:val="24"/>
        </w:rPr>
      </w:pPr>
      <w:r>
        <w:rPr>
          <w:spacing w:val="4"/>
          <w:sz w:val="24"/>
          <w:szCs w:val="24"/>
        </w:rPr>
        <w:t>玻璃板块</w:t>
      </w:r>
      <w:r>
        <w:rPr>
          <w:spacing w:val="10"/>
          <w:sz w:val="24"/>
          <w:szCs w:val="24"/>
        </w:rPr>
        <w:t>（</w:t>
      </w:r>
      <w:r>
        <w:rPr>
          <w:spacing w:val="5"/>
          <w:sz w:val="24"/>
          <w:szCs w:val="24"/>
        </w:rPr>
        <w:t>四边简支板</w:t>
      </w:r>
      <w:r>
        <w:rPr>
          <w:sz w:val="24"/>
          <w:szCs w:val="24"/>
        </w:rPr>
        <w:t>）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 w:rightChars="0" w:firstLine="482" w:firstLineChars="200"/>
        <w:jc w:val="both"/>
        <w:textAlignment w:val="auto"/>
        <w:outlineLvl w:val="1"/>
        <w:rPr>
          <w:rFonts w:hint="eastAsia"/>
          <w:b/>
          <w:bCs w:val="0"/>
          <w:sz w:val="24"/>
          <w:szCs w:val="24"/>
        </w:rPr>
      </w:pPr>
      <w:bookmarkStart w:id="44" w:name="_Toc27672"/>
      <w:bookmarkStart w:id="45" w:name="_Toc22386"/>
      <w:r>
        <w:rPr>
          <w:rFonts w:hint="eastAsia"/>
          <w:b/>
          <w:bCs w:val="0"/>
          <w:sz w:val="24"/>
          <w:szCs w:val="24"/>
        </w:rPr>
        <w:t>1.风荷载标准值计算</w:t>
      </w:r>
      <w:bookmarkEnd w:id="44"/>
      <w:bookmarkEnd w:id="45"/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W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k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:作用在幕墙上的风荷载标准值(kN/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eastAsia="zh-CN"/>
        </w:rPr>
        <w:t>2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) 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Z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:计算高度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20m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μ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z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: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20m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高处风压高度变化系数(按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类区计算):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按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(GB50009-2012条文说明8.2.1)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取0.74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对应A、B、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、D类地面粗糙度分别取0.12、0.14、0.23、0.39(GB50009-2012条文说明8.4.6)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default" w:hAnsi="Cambria Math" w:eastAsia="宋体" w:cs="Times New Roman"/>
          <w:b w:val="0"/>
          <w:bCs/>
          <w:i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β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gz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:阵风系数(按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类区计算)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eastAsia="zh-CN"/>
        </w:rPr>
        <w:t>：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按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(GB50009-2012条文说明8.6.1)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取1.99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μ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spl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:局部正风压体型系数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μ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sn1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:局部负风压体型系数,通过计算确定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μ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sz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:建筑物表面正压区体型系数，按照(GB50009-2012-8.3.3)取1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u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sf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:建筑物表面负压区体型系数，按照(GB50009-2012 8.3.3-2)取-1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对于封闭式建筑物，考虑内表面压力，按照(GB50009-2012 8.3.5)取-0.2或0.2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v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:立柱构件从属面积取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eastAsia="zh-CN"/>
        </w:rPr>
        <w:t>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superscript"/>
          <w:lang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h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:横梁构件从属面积取1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eastAsia="zh-CN"/>
        </w:rPr>
        <w:t>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μ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sa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:维护构件面板的局部体型系数μ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s1z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=μ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sz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+0.2=1.2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μ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s1f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=μ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sf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-0.2=-1.2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按照以上计算得到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对于面板有:μ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spl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=1.2s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nl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=-1.2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对于立柱有:μ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svpl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=1.24s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vml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=-1.2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对于横梁有:μ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shpl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=1.2</w:t>
      </w:r>
      <w:r>
        <w:rPr>
          <w:rFonts w:hint="default" w:ascii="Arial" w:hAnsi="Arial" w:cs="Arial"/>
          <w:b w:val="0"/>
          <w:bCs/>
          <w:sz w:val="24"/>
          <w:szCs w:val="24"/>
        </w:rPr>
        <w:t>×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-h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</w:rPr>
        <w:t>nl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baseline"/>
          <w:lang w:val="en-US" w:eastAsia="zh-CN"/>
        </w:rPr>
        <w:t>)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=-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default" w:hAnsi="Cambria Math" w:eastAsia="宋体" w:cs="Times New Roman"/>
          <w:bCs/>
          <w:i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面板正风压风荷载标准值计算如下(GB50009-2012 8.1.1-2)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eastAsia" w:hAnsi="Cambria Math" w:cs="Times New Roman"/>
          <w:bCs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kp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β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gz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μ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spl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μ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z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0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 w:bidi="ar-SA"/>
            </w:rPr>
            <m:t>=1.99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 w:bidi="ar-SA"/>
            </w:rPr>
            <m:t>1.2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 w:bidi="ar-SA"/>
            </w:rPr>
            <m:t>0.74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 w:bidi="ar-SA"/>
            </w:rPr>
            <m:t>0.8</m:t>
          </m:r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left"/>
        <w:textAlignment w:val="auto"/>
        <w:rPr>
          <w:rFonts w:hint="default" w:hAnsi="Cambria Math" w:cs="Times New Roman"/>
          <w:bCs/>
          <w:i w:val="0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 w:bidi="ar-SA"/>
            </w:rPr>
            <m:t>=1.41kN/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sz w:val="24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面板负风压风荷载标准值计算如下(GB50009-2012 8.1.1-2)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kn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β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gz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μ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snl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μ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z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0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vertAlign w:val="superscript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=1.99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(−1.2)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0.74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0.8</m:t>
          </m:r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both"/>
        <w:textAlignment w:val="auto"/>
        <w:rPr>
          <w:rFonts w:hint="default" w:hAnsi="Cambria Math" w:cs="Times New Roman"/>
          <w:i w:val="0"/>
          <w:sz w:val="24"/>
          <w:szCs w:val="24"/>
          <w:vertAlign w:val="superscript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=−1.41kN/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直接承受风荷载作用的单片玻璃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风荷载标准值计算如下(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JGJ102-2003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6.1.5-1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)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both"/>
        <w:textAlignment w:val="auto"/>
        <w:rPr>
          <w:rFonts w:hint="default" w:hAnsi="Cambria Math" w:cs="Times New Roman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k1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=1.1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ub>
          </m:sSub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fPr>
            <m:num>
              <m:sSubSup>
                <m:sSub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up>
              </m:sSubSup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num>
            <m:den>
              <m:sSubSup>
                <m:sSub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+</m:t>
              </m:r>
              <m:sSubSup>
                <m:sSub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up>
              </m:sSubSup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720" w:firstLineChars="30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vertAlign w:val="superscript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 xml:space="preserve">          =1.1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1.41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bidi="ar-SA"/>
            </w:rPr>
            <m:t>×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i w:val="0"/>
                  <w:sz w:val="24"/>
                  <w:szCs w:val="24"/>
                  <w:vertAlign w:val="superscript"/>
                  <w:lang w:val="en-US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vertAlign w:val="superscript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vertAlign w:val="superscript"/>
                      <w:lang w:val="en-US" w:eastAsia="zh-CN" w:bidi="ar-SA"/>
                    </w:rPr>
                    <m:t>6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vertAlign w:val="superscript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vertAlign w:val="superscript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vertAlign w:val="superscript"/>
                      <w:lang w:val="en-US" w:bidi="ar-SA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b w:val="0"/>
                  <w:i w:val="0"/>
                  <w:sz w:val="24"/>
                  <w:szCs w:val="24"/>
                  <w:vertAlign w:val="superscript"/>
                  <w:lang w:val="en-US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vertAlign w:val="superscript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vertAlign w:val="superscript"/>
                      <w:lang w:val="en-US" w:eastAsia="zh-CN" w:bidi="ar-SA"/>
                    </w:rPr>
                    <m:t>6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vertAlign w:val="superscript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vertAlign w:val="superscript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vertAlign w:val="superscript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vertAlign w:val="superscript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vertAlign w:val="superscript"/>
                      <w:lang w:val="en-US" w:eastAsia="zh-CN" w:bidi="ar-SA"/>
                    </w:rPr>
                    <m:t>6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vertAlign w:val="superscript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vertAlign w:val="superscript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vertAlign w:val="superscript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b w:val="0"/>
                  <w:i w:val="0"/>
                  <w:sz w:val="24"/>
                  <w:szCs w:val="24"/>
                  <w:vertAlign w:val="superscript"/>
                  <w:lang w:val="en-US" w:bidi="ar-SA"/>
                </w:rPr>
              </m:ctrlPr>
            </m:den>
          </m:f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both"/>
        <w:textAlignment w:val="auto"/>
        <w:rPr>
          <w:rFonts w:hint="default" w:hAnsi="Cambria Math" w:cs="Times New Roman"/>
          <w:i w:val="0"/>
          <w:sz w:val="24"/>
          <w:szCs w:val="24"/>
          <w:vertAlign w:val="superscript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 xml:space="preserve">          =0.78kN/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不直接承受风荷载作用的单片玻璃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风荷载标准值计算如下(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JGJ102-2003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6.1.5-2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)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both"/>
        <w:textAlignment w:val="auto"/>
        <w:rPr>
          <w:rFonts w:hint="default" w:hAnsi="Cambria Math" w:cs="Times New Roman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k2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=1.1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ub>
          </m:sSub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fPr>
            <m:num>
              <m:sSubSup>
                <m:sSub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up>
              </m:sSubSup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num>
            <m:den>
              <m:sSubSup>
                <m:sSub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+</m:t>
              </m:r>
              <m:sSubSup>
                <m:sSub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up>
              </m:sSubSup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720" w:firstLineChars="30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vertAlign w:val="superscript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 xml:space="preserve">          =1.41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bidi="ar-SA"/>
            </w:rPr>
            <m:t>×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i w:val="0"/>
                  <w:sz w:val="24"/>
                  <w:szCs w:val="24"/>
                  <w:vertAlign w:val="superscript"/>
                  <w:lang w:val="en-US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vertAlign w:val="superscript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vertAlign w:val="superscript"/>
                      <w:lang w:val="en-US" w:eastAsia="zh-CN" w:bidi="ar-SA"/>
                    </w:rPr>
                    <m:t>6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vertAlign w:val="superscript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vertAlign w:val="superscript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vertAlign w:val="superscript"/>
                      <w:lang w:val="en-US" w:bidi="ar-SA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b w:val="0"/>
                  <w:i w:val="0"/>
                  <w:sz w:val="24"/>
                  <w:szCs w:val="24"/>
                  <w:vertAlign w:val="superscript"/>
                  <w:lang w:val="en-US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vertAlign w:val="superscript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vertAlign w:val="superscript"/>
                      <w:lang w:val="en-US" w:eastAsia="zh-CN" w:bidi="ar-SA"/>
                    </w:rPr>
                    <m:t>6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vertAlign w:val="superscript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vertAlign w:val="superscript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vertAlign w:val="superscript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vertAlign w:val="superscript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vertAlign w:val="superscript"/>
                      <w:lang w:val="en-US" w:eastAsia="zh-CN" w:bidi="ar-SA"/>
                    </w:rPr>
                    <m:t>6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vertAlign w:val="superscript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vertAlign w:val="superscript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vertAlign w:val="superscript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b w:val="0"/>
                  <w:i w:val="0"/>
                  <w:sz w:val="24"/>
                  <w:szCs w:val="24"/>
                  <w:vertAlign w:val="superscript"/>
                  <w:lang w:val="en-US" w:bidi="ar-SA"/>
                </w:rPr>
              </m:ctrlPr>
            </m:den>
          </m:f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both"/>
        <w:textAlignment w:val="auto"/>
        <w:rPr>
          <w:rFonts w:hint="default" w:hAnsi="Cambria Math" w:cs="Times New Roman"/>
          <w:i w:val="0"/>
          <w:sz w:val="24"/>
          <w:szCs w:val="24"/>
          <w:vertAlign w:val="superscript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 xml:space="preserve">          =0.71kN/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立柱正风压风荷载标准值计算如下(GB50009-2012 8.1.1-2)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kvp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β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gz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μ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svpl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μ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z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0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 w:bidi="ar-SA"/>
            </w:rPr>
            <m:t>=1.99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 w:bidi="ar-SA"/>
            </w:rPr>
            <m:t>1.2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 w:bidi="ar-SA"/>
            </w:rPr>
            <m:t>0.74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 w:bidi="ar-SA"/>
            </w:rPr>
            <m:t>0.8</m:t>
          </m:r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left"/>
        <w:textAlignment w:val="auto"/>
        <w:rPr>
          <w:rFonts w:hint="default" w:hAnsi="Cambria Math" w:cs="Times New Roman"/>
          <w:bCs/>
          <w:i w:val="0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 w:bidi="ar-SA"/>
            </w:rPr>
            <m:t>=1.41kN/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sz w:val="24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立柱负风压风荷载标准值计算如下(GB50009-2012 8.1.1-2)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kvn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β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gz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μ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svnl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μ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z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0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vertAlign w:val="superscript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=1.99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(−1.2)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0.74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0.8</m:t>
          </m:r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vertAlign w:val="superscript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=−1.41kN/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横梁正风压风荷载标准值计算如下(GB50009-2012 8.1.1-2)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kℎp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β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gz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μ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sℎpl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μ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z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0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 w:bidi="ar-SA"/>
            </w:rPr>
            <m:t>=1.99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 w:bidi="ar-SA"/>
            </w:rPr>
            <m:t>1.2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 w:bidi="ar-SA"/>
            </w:rPr>
            <m:t>0.74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 w:bidi="ar-SA"/>
            </w:rPr>
            <m:t>0.8</m:t>
          </m:r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left"/>
        <w:textAlignment w:val="auto"/>
        <w:rPr>
          <w:rFonts w:hint="default" w:hAnsi="Cambria Math" w:cs="Times New Roman"/>
          <w:bCs/>
          <w:i w:val="0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 w:bidi="ar-SA"/>
            </w:rPr>
            <m:t>=1.41kN/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sz w:val="24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横梁负风压风荷载标准值计算如下(GB50009-2012 8.1.1-2)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kℎn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β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gz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μ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sℎnl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μ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z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0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ub>
          </m:sSub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vertAlign w:val="superscript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=1.99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(−1.2)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0.74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0.8</m:t>
          </m:r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vertAlign w:val="superscript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=−1.41kN/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2" w:firstLineChars="200"/>
        <w:jc w:val="left"/>
        <w:textAlignment w:val="auto"/>
        <w:outlineLvl w:val="1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</w:pPr>
      <w:bookmarkStart w:id="46" w:name="_Toc5319"/>
      <w:bookmarkStart w:id="47" w:name="_Toc3898"/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  <w:t>2.风荷载设计值计算</w:t>
      </w:r>
      <w:bookmarkEnd w:id="46"/>
      <w:bookmarkEnd w:id="47"/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W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subscript"/>
          <w:lang w:val="en-US" w:eastAsia="zh-CN"/>
        </w:rPr>
        <w:t>k1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直接承受风荷载作用的单片玻璃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风荷载标准值: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0.78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kN/m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W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subscript"/>
          <w:lang w:val="en-US" w:eastAsia="zh-CN"/>
        </w:rPr>
        <w:t>k2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不直接承受风荷载作用的单片玻璃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风荷载标准值: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0.71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kN/m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Y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  <w:lang w:val="en-US" w:eastAsia="zh-CN"/>
        </w:rPr>
        <w:t>w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:风荷载作用效应的分项系数:1.4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按《玻璃幕墙工程技术规范》JGJ 102-2003 5.4.2条规定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采用面板风荷载作用计算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p1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/>
            </w:rPr>
            <m:t>×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kp1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=1.4</m:t>
          </m:r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/>
            </w:rPr>
            <m:t>×</m:t>
          </m:r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0.78=1.09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hAnsi="Cambria Math" w:cs="Times New Roman"/>
          <w:i w:val="0"/>
          <w:iCs/>
          <w:sz w:val="24"/>
          <w:szCs w:val="24"/>
          <w:vertAlign w:val="superscript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n1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/>
            </w:rPr>
            <m:t>×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kn1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=1.4</m:t>
          </m:r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/>
            </w:rPr>
            <m:t>×</m:t>
          </m:r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(−0.78)=−1.09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p2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/>
            </w:rPr>
            <m:t>×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kp2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=1.4</m:t>
          </m:r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/>
            </w:rPr>
            <m:t>×</m:t>
          </m:r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0.71=0.99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hAnsi="Cambria Math" w:cs="Times New Roman"/>
          <w:i w:val="0"/>
          <w:iCs/>
          <w:sz w:val="24"/>
          <w:szCs w:val="24"/>
          <w:vertAlign w:val="superscript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n2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/>
            </w:rPr>
            <m:t>×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kn2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=1.4</m:t>
          </m:r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/>
            </w:rPr>
            <m:t>×</m:t>
          </m:r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(−0.71)=−0.99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立柱风荷载作用计算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vp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/>
            </w:rPr>
            <m:t>×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kvp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=1.4</m:t>
          </m:r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/>
            </w:rPr>
            <m:t>×</m:t>
          </m:r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1.41=1.97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superscript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vn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/>
            </w:rPr>
            <m:t>×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kvn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=1.4</m:t>
          </m:r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/>
            </w:rPr>
            <m:t>×</m:t>
          </m:r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(−1.41)=−1.97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横梁风荷载作用计算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ℎp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/>
            </w:rPr>
            <m:t>×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kℎp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=1.4</m:t>
          </m:r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/>
            </w:rPr>
            <m:t>×</m:t>
          </m:r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1.41=1.97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superscript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ℎn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/>
            </w:rPr>
            <m:t>×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kℎn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vertAlign w:val="superscript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=1.4</m:t>
          </m:r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/>
            </w:rPr>
            <m:t>×</m:t>
          </m:r>
          <m:r>
            <m:rPr/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(−1.41)=−1.97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/>
            </w:rPr>
            <m:t>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iCs/>
                  <w:sz w:val="24"/>
                  <w:szCs w:val="24"/>
                  <w:vertAlign w:val="superscript"/>
                  <w:lang w:val="en-US" w:eastAsia="zh-CN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2" w:firstLineChars="200"/>
        <w:jc w:val="both"/>
        <w:textAlignment w:val="auto"/>
        <w:outlineLvl w:val="1"/>
        <w:rPr>
          <w:rFonts w:hint="default" w:ascii="Times New Roman" w:hAnsi="Times New Roman" w:cs="Times New Roman"/>
          <w:b/>
          <w:bCs w:val="0"/>
          <w:sz w:val="24"/>
          <w:szCs w:val="24"/>
          <w:highlight w:val="none"/>
          <w:lang w:val="en-US" w:eastAsia="zh-CN"/>
        </w:rPr>
      </w:pPr>
      <w:bookmarkStart w:id="48" w:name="_Toc4738"/>
      <w:bookmarkStart w:id="49" w:name="_Toc1309"/>
      <w:r>
        <w:rPr>
          <w:rFonts w:hint="default" w:ascii="Times New Roman" w:hAnsi="Times New Roman" w:cs="Times New Roman"/>
          <w:b/>
          <w:bCs w:val="0"/>
          <w:sz w:val="24"/>
          <w:szCs w:val="24"/>
          <w:highlight w:val="none"/>
          <w:lang w:val="en-US" w:eastAsia="zh-CN"/>
        </w:rPr>
        <w:t>3.水平地震作用计算</w:t>
      </w:r>
      <w:bookmarkEnd w:id="48"/>
      <w:bookmarkEnd w:id="49"/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G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  <w:lang w:val="en-US" w:eastAsia="zh-CN"/>
        </w:rPr>
        <w:t>AK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:面板平米重量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  <w:t>取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  <w:t>0.1536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  <w:t>k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N/m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α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  <w:lang w:val="en-US" w:eastAsia="zh-CN"/>
        </w:rPr>
        <w:t>max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:水平地震影响系数最大值:0.08 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q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Ek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:分布水平地震作用标准值(k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/m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)(JGJ102-2003 5.3.4)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q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Ek1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q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Ek2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β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α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max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G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AK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ub>
          </m:sSub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vertAlign w:val="baseli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=5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0.08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0.1536</m:t>
          </m:r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vertAlign w:val="superscript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=0.1229kN/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  <w:lang w:val="en-US" w:eastAsia="zh-CN"/>
        </w:rPr>
        <w:t>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:地震作用分项系数:1.3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q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EA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:分布水平地震作用设计值(k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/m2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 w:eastAsia="zh-CN"/>
        </w:rPr>
        <w:t>)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q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EA1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q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EA2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q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Ek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vertAlign w:val="superscript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=1.3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0.1536</m:t>
          </m:r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vertAlign w:val="superscript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vertAlign w:val="superscript"/>
              <w:lang w:val="en-US" w:eastAsia="zh-CN" w:bidi="ar-SA"/>
            </w:rPr>
            <m:t>=0.19968kN/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vertAlign w:val="superscript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vertAlign w:val="superscript"/>
                  <w:lang w:val="en-US" w:eastAsia="zh-CN" w:bidi="ar-SA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2" w:firstLineChars="200"/>
        <w:jc w:val="both"/>
        <w:textAlignment w:val="auto"/>
        <w:outlineLvl w:val="1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</w:pPr>
      <w:bookmarkStart w:id="50" w:name="_Toc10281"/>
      <w:bookmarkStart w:id="51" w:name="_Toc9265"/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  <w:t>4. 荷载组合计算</w:t>
      </w:r>
      <w:bookmarkEnd w:id="50"/>
      <w:bookmarkEnd w:id="51"/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  <w:t xml:space="preserve"> 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对于直接承受风荷载的单片玻璃：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幕墙承受的荷载作用组合计算，按照规范，考虑正风压、地震荷载组合: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zkp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kp1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="Times New Roman"/>
                  <w:sz w:val="24"/>
                  <w:szCs w:val="24"/>
                  <w:lang w:val="en-US" w:eastAsia="zh-CN"/>
                </w:rPr>
                <m:t>q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Ek1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=0.90kN/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zp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kp1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γ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q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Ek1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γ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φ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800" w:leftChars="750" w:firstLine="0" w:firstLineChars="0"/>
        <w:jc w:val="both"/>
        <w:textAlignment w:val="auto"/>
        <w:rPr>
          <w:rFonts w:hint="default" w:hAnsi="Cambria Math" w:cs="Times New Roman"/>
          <w:b w:val="0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=0.78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1.4+0.1229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1.3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0.5</m:t>
          </m:r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800" w:leftChars="750" w:firstLine="0" w:firstLineChars="0"/>
        <w:jc w:val="both"/>
        <w:textAlignment w:val="auto"/>
        <w:rPr>
          <w:rFonts w:hint="default" w:hAnsi="Cambria Math" w:cs="Times New Roman"/>
          <w:b w:val="0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=1.17kN/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考虑负风压、地震荷载组合: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zkn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kn1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=−0.78</m:t>
          </m:r>
          <m:r>
            <m:rPr>
              <m:sty m:val="p"/>
            </m:rPr>
            <w:rPr>
              <w:rFonts w:hint="eastAsia" w:ascii="Cambria Math" w:hAnsi="Cambria Math" w:cs="Times New Roman"/>
              <w:sz w:val="24"/>
              <w:szCs w:val="24"/>
              <w:lang w:val="en-US" w:eastAsia="zh-CN"/>
            </w:rPr>
            <m:t>k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zn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kn1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γ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−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q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Ek1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γ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φ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800" w:leftChars="750" w:firstLine="0" w:firstLineChars="0"/>
        <w:jc w:val="both"/>
        <w:textAlignment w:val="auto"/>
        <w:rPr>
          <w:rFonts w:hint="default" w:hAnsi="Cambria Math" w:cs="Times New Roman"/>
          <w:b w:val="0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=−0.78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1.4−0.1229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1.3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0.5</m:t>
          </m:r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800" w:leftChars="750" w:firstLine="0" w:firstLineChars="0"/>
        <w:jc w:val="both"/>
        <w:textAlignment w:val="auto"/>
        <w:rPr>
          <w:rFonts w:hint="default" w:hAnsi="Cambria Math" w:cs="Times New Roman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=−1.17</m:t>
          </m:r>
          <m:r>
            <m:rPr>
              <m:sty m:val="p"/>
            </m:rPr>
            <w:rPr>
              <w:rFonts w:hint="eastAsia" w:ascii="Cambria Math" w:hAnsi="Cambria Math" w:cs="Times New Roman"/>
              <w:sz w:val="24"/>
              <w:szCs w:val="24"/>
              <w:lang w:val="en-US" w:eastAsia="zh-CN"/>
            </w:rPr>
            <m:t>k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对于不直接承受风荷载的单片玻璃：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幕墙承受的荷载作用组合计算，按照规范，考虑正风压、地震荷载组合: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zkp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kp2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="Times New Roman"/>
                  <w:sz w:val="24"/>
                  <w:szCs w:val="24"/>
                  <w:lang w:val="en-US" w:eastAsia="zh-CN"/>
                </w:rPr>
                <m:t>q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Ek2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=0.83kN/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zp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kp2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γ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q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Ek2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γ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φ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800" w:leftChars="750" w:firstLine="0" w:firstLineChars="0"/>
        <w:jc w:val="both"/>
        <w:textAlignment w:val="auto"/>
        <w:rPr>
          <w:rFonts w:hint="default" w:hAnsi="Cambria Math" w:cs="Times New Roman"/>
          <w:b w:val="0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=0.71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1.4+0.1229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1.3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0.5</m:t>
          </m:r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800" w:leftChars="750" w:firstLine="0" w:firstLineChars="0"/>
        <w:jc w:val="both"/>
        <w:textAlignment w:val="auto"/>
        <w:rPr>
          <w:rFonts w:hint="default" w:hAnsi="Cambria Math" w:cs="Times New Roman"/>
          <w:b w:val="0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=1.07kN/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考虑负风压、地震荷载组合: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zkn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kn2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=−0.71</m:t>
          </m:r>
          <m:r>
            <m:rPr>
              <m:sty m:val="p"/>
            </m:rPr>
            <w:rPr>
              <w:rFonts w:hint="eastAsia" w:ascii="Cambria Math" w:hAnsi="Cambria Math" w:cs="Times New Roman"/>
              <w:sz w:val="24"/>
              <w:szCs w:val="24"/>
              <w:lang w:val="en-US" w:eastAsia="zh-CN"/>
            </w:rPr>
            <m:t>k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hAnsi="Cambria Math" w:cs="Times New Roman"/>
          <w:bCs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zn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kn2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γ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−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q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Ek2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γ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φ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b>
          </m:sSub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800" w:leftChars="750" w:firstLine="0" w:firstLineChars="0"/>
        <w:jc w:val="both"/>
        <w:textAlignment w:val="auto"/>
        <w:rPr>
          <w:rFonts w:hint="default" w:hAnsi="Cambria Math" w:cs="Times New Roman"/>
          <w:b w:val="0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=−0.71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1.4−0.1229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1.3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0.5</m:t>
          </m:r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800" w:leftChars="750" w:firstLine="0" w:firstLineChars="0"/>
        <w:jc w:val="both"/>
        <w:textAlignment w:val="auto"/>
        <w:rPr>
          <w:rFonts w:hint="default" w:hAnsi="Cambria Math" w:cs="Times New Roman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=−1.07</m:t>
          </m:r>
          <m:r>
            <m:rPr>
              <m:sty m:val="p"/>
            </m:rPr>
            <w:rPr>
              <w:rFonts w:hint="eastAsia" w:ascii="Cambria Math" w:hAnsi="Cambria Math" w:cs="Times New Roman"/>
              <w:sz w:val="24"/>
              <w:szCs w:val="24"/>
              <w:lang w:val="en-US" w:eastAsia="zh-CN"/>
            </w:rPr>
            <m:t>k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N/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m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sz w:val="24"/>
                  <w:szCs w:val="24"/>
                  <w:lang w:val="en-US" w:eastAsia="zh-CN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综合以上计算，取绝对值最大的荷载进行强度演算采用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  <w:t>面板荷载组合标准值为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  <w:t>0.78kN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  <w:t>/m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vertAlign w:val="superscript"/>
          <w:lang w:val="en-US" w:eastAsia="zh-CN"/>
        </w:rPr>
        <w:t>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  <w:t>面板荷载组合设计值为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  <w:t>1.17k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  <w:t>N/m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none"/>
          <w:vertAlign w:val="superscript"/>
          <w:lang w:val="en-US" w:eastAsia="zh-CN"/>
        </w:rPr>
        <w:t>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立柱承受风荷载标准值为1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.41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kN/m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横梁承受风荷载标准值为1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.41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kN/m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二、面板强度及跨中挠度验算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bookmarkStart w:id="52" w:name="_Toc6171"/>
      <w:bookmarkStart w:id="53" w:name="_Toc31596"/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1.玻璃面积</w:t>
      </w:r>
      <w:bookmarkEnd w:id="52"/>
      <w:bookmarkEnd w:id="53"/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B:该处玻璃幕墙分格宽: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1.10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m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H:该处玻璃幕墙分格高: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3.20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m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A:该处玻璃板块面积: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vertAlign w:val="superscript"/>
            <w:lang w:val="en-US" w:eastAsia="zh-CN" w:bidi="ar-SA"/>
          </w:rPr>
          <m:t>A=BH=1.10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vertAlign w:val="superscript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vertAlign w:val="superscript"/>
            <w:lang w:val="en-US" w:eastAsia="zh-CN" w:bidi="ar-SA"/>
          </w:rPr>
          <m:t>3.20=3.52</m:t>
        </m:r>
        <m:sSup>
          <m:sSupPr>
            <m:ctrlPr>
              <w:rPr>
                <w:rFonts w:hint="default" w:ascii="Cambria Math" w:hAnsi="Cambria Math" w:cs="Times New Roman"/>
                <w:b w:val="0"/>
                <w:sz w:val="24"/>
                <w:szCs w:val="24"/>
                <w:vertAlign w:val="superscript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superscript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="Times New Roman"/>
                <w:b w:val="0"/>
                <w:sz w:val="24"/>
                <w:szCs w:val="24"/>
                <w:vertAlign w:val="superscript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superscript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sz w:val="24"/>
                <w:szCs w:val="24"/>
                <w:vertAlign w:val="superscript"/>
                <w:lang w:val="en-US" w:eastAsia="zh-CN" w:bidi="ar-SA"/>
              </w:rPr>
            </m:ctrlPr>
          </m:sup>
        </m:sSup>
      </m:oMath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bookmarkStart w:id="54" w:name="_Toc29769"/>
      <w:bookmarkStart w:id="55" w:name="_Toc23875"/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2.玻璃板块自重</w:t>
      </w:r>
      <w:bookmarkEnd w:id="54"/>
      <w:bookmarkEnd w:id="55"/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G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  <w:lang w:val="en-US" w:eastAsia="zh-CN"/>
        </w:rPr>
        <w:t>SAK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:玻璃板块平均自重(不包括铝框):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玻璃的体积密度为:25.6(k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/m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)(JGJ102-2003 5.3.1)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t:玻璃厚度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m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kern w:val="0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b w:val="0"/>
                  <w:i/>
                  <w:vertAlign w:val="superscript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vertAlign w:val="superscript"/>
                  <w:lang w:val="en-US" w:eastAsia="zh-CN"/>
                </w:rPr>
                <m:t>G</m:t>
              </m:r>
              <m:ctrlPr>
                <w:rPr>
                  <w:rFonts w:hint="default" w:ascii="Cambria Math" w:hAnsi="Cambria Math" w:cs="Times New Roman"/>
                  <w:b w:val="0"/>
                  <w:i/>
                  <w:vertAlign w:val="superscript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vertAlign w:val="superscript"/>
                  <w:lang w:val="en-US" w:eastAsia="zh-CN"/>
                </w:rPr>
                <m:t>SAK</m:t>
              </m:r>
              <m:ctrlPr>
                <w:rPr>
                  <w:rFonts w:hint="default" w:ascii="Cambria Math" w:hAnsi="Cambria Math" w:cs="Times New Roman"/>
                  <w:b w:val="0"/>
                  <w:i/>
                  <w:vertAlign w:val="superscript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vertAlign w:val="superscript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i/>
                  <w:vertAlign w:val="superscript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vertAlign w:val="superscript"/>
                  <w:lang w:val="en-US" w:eastAsia="zh-CN"/>
                </w:rPr>
                <m:t>25.6t</m:t>
              </m:r>
              <m:ctrlPr>
                <w:rPr>
                  <w:rFonts w:hint="default" w:ascii="Cambria Math" w:hAnsi="Cambria Math" w:cs="Times New Roman"/>
                  <w:b w:val="0"/>
                  <w:i/>
                  <w:vertAlign w:val="superscript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vertAlign w:val="superscript"/>
                  <w:lang w:val="en-US" w:eastAsia="zh-CN"/>
                </w:rPr>
                <m:t>1000</m:t>
              </m:r>
              <m:ctrlPr>
                <w:rPr>
                  <w:rFonts w:hint="default" w:ascii="Cambria Math" w:hAnsi="Cambria Math" w:cs="Times New Roman"/>
                  <w:b w:val="0"/>
                  <w:i/>
                  <w:vertAlign w:val="superscript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 w:cs="Times New Roman"/>
              <w:vertAlign w:val="superscript"/>
              <w:lang w:val="en-US" w:eastAsia="zh-CN"/>
            </w:rPr>
            <m:t>=0.1536</m:t>
          </m:r>
          <m:r>
            <m:rPr>
              <m:sty m:val="p"/>
            </m:rPr>
            <w:rPr>
              <w:rFonts w:hint="default" w:ascii="Cambria Math" w:hAnsi="Cambria Math" w:cs="Times New Roman"/>
              <w:vertAlign w:val="superscript"/>
              <w:lang w:val="en-US" w:eastAsia="zh-CN"/>
            </w:rPr>
            <m:t>kN/</m:t>
          </m:r>
          <m:sSup>
            <m:sSupPr>
              <m:ctrlPr>
                <w:rPr>
                  <w:rFonts w:hint="default" w:ascii="Cambria Math" w:hAnsi="Cambria Math" w:cs="Times New Roman"/>
                  <w:b w:val="0"/>
                  <w:i w:val="0"/>
                  <w:iCs/>
                  <w:vertAlign w:val="superscript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vertAlign w:val="superscript"/>
                  <w:lang w:val="en-US" w:eastAsia="zh-CN"/>
                </w:rPr>
                <m:t>m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iCs/>
                  <w:vertAlign w:val="superscript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vertAlign w:val="superscript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iCs/>
                  <w:vertAlign w:val="superscript"/>
                  <w:lang w:val="en-US" w:eastAsia="zh-CN"/>
                </w:rPr>
              </m:ctrlPr>
            </m:sup>
          </m:sSup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bookmarkStart w:id="56" w:name="_Toc31290"/>
      <w:bookmarkStart w:id="57" w:name="_Toc6082"/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3.玻璃强度计算</w:t>
      </w:r>
      <w:bookmarkEnd w:id="56"/>
      <w:bookmarkEnd w:id="57"/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选定面板材料为: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6mm钢化玻璃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校核依据:</w:t>
      </w:r>
      <w:r>
        <w:rPr>
          <w:rFonts w:hint="default" w:ascii="Arial" w:hAnsi="Arial" w:cs="Arial"/>
          <w:b w:val="0"/>
          <w:bCs/>
          <w:sz w:val="24"/>
          <w:szCs w:val="24"/>
          <w:lang w:val="en-US" w:eastAsia="zh-CN"/>
        </w:rPr>
        <w:t>θ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:s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  <w:lang w:val="en-US" w:eastAsia="zh-CN"/>
        </w:rPr>
        <w:t>fg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=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84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N/mm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q:玻璃所受组合荷载: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highlight w:val="none"/>
          <w:lang w:val="en-US" w:eastAsia="zh-CN"/>
        </w:rPr>
        <w:t>1.17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kN/m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a:玻璃短边边长: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1.10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m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b:玻璃长边边长: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3.20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m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t:玻璃板块厚度为: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6mm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E:玻璃弹性模量:72000N/mm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m:玻璃板面跨中弯曲系数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按边长比a/b查JGJ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102-2003表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6.1.2-1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得: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m=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0.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118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玻璃所受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风荷载标准值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w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subscript"/>
          <w:lang w:val="en-US" w:eastAsia="zh-CN"/>
        </w:rPr>
        <w:t>k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=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0.78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kN/m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baseline"/>
          <w:lang w:val="en-US" w:eastAsia="zh-CN"/>
        </w:rPr>
        <w:t>＜1，取1；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参数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/>
          </w:rPr>
          <m:t>θ</m:t>
        </m:r>
      </m:oMath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计算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/>
            </w:rPr>
            <m:t>θ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ub>
              </m:sSub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680" w:leftChars="700" w:right="0" w:rightChars="0" w:firstLine="0" w:firstLineChars="0"/>
        <w:jc w:val="both"/>
        <w:textAlignment w:val="auto"/>
        <w:rPr>
          <w:rFonts w:hint="default" w:ascii="Cambria Math" w:hAnsi="Cambria Math" w:cs="Times New Roman"/>
          <w:b w:val="0"/>
          <w:bCs/>
          <w:i w:val="0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="Times New Roman"/>
                <w:b w:val="0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1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bidi="ar-SA"/>
              </w:rPr>
              <m:t>×</m:t>
            </m:r>
            <m:sSup>
              <m:sSupPr>
                <m:ctrlPr>
                  <w:rPr>
                    <w:rFonts w:hint="default" w:ascii="Cambria Math" w:hAnsi="Cambria Math" w:cs="Times New Roman"/>
                    <w:b w:val="0"/>
                    <w:sz w:val="24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1100</m:t>
                </m:r>
                <m:ctrlPr>
                  <w:rPr>
                    <w:rFonts w:hint="default" w:ascii="Cambria Math" w:hAnsi="Cambria Math" w:cs="Times New Roman"/>
                    <w:b w:val="0"/>
                    <w:sz w:val="24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4</m:t>
                </m:r>
                <m:ctrlPr>
                  <w:rPr>
                    <w:rFonts w:hint="default" w:ascii="Cambria Math" w:hAnsi="Cambria Math" w:cs="Times New Roman"/>
                    <w:b w:val="0"/>
                    <w:sz w:val="24"/>
                    <w:szCs w:val="24"/>
                    <w:lang w:val="en-US" w:bidi="ar-SA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b w:val="0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72000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bidi="ar-SA"/>
              </w:rPr>
              <m:t>×</m:t>
            </m:r>
            <m:sSup>
              <m:sSupPr>
                <m:ctrlPr>
                  <w:rPr>
                    <w:rFonts w:hint="default" w:ascii="Cambria Math" w:hAnsi="Cambria Math" w:cs="Times New Roman"/>
                    <w:b w:val="0"/>
                    <w:sz w:val="24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6</m:t>
                </m:r>
                <m:ctrlPr>
                  <w:rPr>
                    <w:rFonts w:hint="default" w:ascii="Cambria Math" w:hAnsi="Cambria Math" w:cs="Times New Roman"/>
                    <w:b w:val="0"/>
                    <w:sz w:val="24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4</m:t>
                </m:r>
                <m:ctrlPr>
                  <w:rPr>
                    <w:rFonts w:hint="default" w:ascii="Cambria Math" w:hAnsi="Cambria Math" w:cs="Times New Roman"/>
                    <w:b w:val="0"/>
                    <w:sz w:val="24"/>
                    <w:szCs w:val="24"/>
                    <w:lang w:val="en-US" w:bidi="ar-SA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b w:val="0"/>
                <w:sz w:val="24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=</m:t>
        </m:r>
      </m:oMath>
      <w:r>
        <w:rPr>
          <w:rFonts w:hint="eastAsia" w:ascii="Cambria Math" w:hAnsi="Cambria Math" w:cs="Times New Roman"/>
          <w:b w:val="0"/>
          <w:bCs/>
          <w:i w:val="0"/>
          <w:sz w:val="24"/>
          <w:szCs w:val="24"/>
          <w:lang w:val="en-US" w:eastAsia="zh-CN" w:bidi="ar-SA"/>
        </w:rPr>
        <w:t>15.69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查JGJ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102-2003表6.1.2-2 得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折减系数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η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=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0.94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玻璃最大应力计算:(JGJ102-2003 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8.1.5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-1）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b w:val="0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ctrlPr>
                <w:rPr>
                  <w:rFonts w:hint="default" w:ascii="Cambria Math" w:hAnsi="Cambria Math" w:cs="Times New Roman"/>
                  <w:b w:val="0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wi</m:t>
              </m:r>
              <m:ctrlPr>
                <w:rPr>
                  <w:rFonts w:hint="default" w:ascii="Cambria Math" w:hAnsi="Cambria Math" w:cs="Times New Roman"/>
                  <w:b w:val="0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6m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q</m:t>
                  </m:r>
                  <m:ctrlPr>
                    <w:rPr>
                      <w:rFonts w:hint="default" w:ascii="Cambria Math" w:hAnsi="Cambria Math" w:cs="Times New Roman"/>
                      <w:b w:val="0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b w:val="0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i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b w:val="0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i/>
                      <w:sz w:val="24"/>
                      <w:szCs w:val="24"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b w:val="0"/>
                  <w:i/>
                  <w:sz w:val="24"/>
                  <w:szCs w:val="24"/>
                  <w:lang w:val="en-US" w:eastAsia="zh-CN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i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b w:val="0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i/>
                      <w:sz w:val="24"/>
                      <w:szCs w:val="24"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b w:val="0"/>
                  <w:i/>
                  <w:sz w:val="24"/>
                  <w:szCs w:val="24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en-US"/>
            </w:rPr>
            <m:t>η</m:t>
          </m:r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680" w:leftChars="700" w:right="0" w:rightChars="0" w:firstLine="0" w:firstLineChars="0"/>
        <w:jc w:val="both"/>
        <w:textAlignment w:val="auto"/>
        <w:rPr>
          <w:rFonts w:hint="default" w:hAnsi="Cambria Math" w:eastAsia="宋体" w:cs="Times New Roman"/>
          <w:b w:val="0"/>
          <w:bCs/>
          <w:i w:val="0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 w:bidi="ar-SA"/>
                </w:rPr>
                <m:t>6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 w:bidi="ar-SA"/>
                </w:rPr>
                <m:t>0.118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 w:bidi="ar-SA"/>
                </w:rPr>
                <m:t>1.17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bidi="ar-SA"/>
                </w:rPr>
                <m:t>×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 w:bidi="ar-SA"/>
                    </w:rPr>
                    <m:t>1100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 w:bidi="ar-SA"/>
                </w:rPr>
                <m:t>1000</m:t>
              </m:r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 w:bidi="ar-SA"/>
                    </w:rPr>
                    <m:t>12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 w:bidi="ar-SA"/>
            </w:rPr>
            <m:t>0.94</m:t>
          </m:r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680" w:leftChars="700" w:right="0" w:rightChars="0" w:firstLine="0" w:firstLineChars="0"/>
        <w:jc w:val="both"/>
        <w:textAlignment w:val="auto"/>
        <w:rPr>
          <w:rFonts w:hint="default" w:hAnsi="Cambria Math" w:eastAsia="宋体" w:cs="Times New Roman"/>
          <w:b w:val="0"/>
          <w:bCs/>
          <w:i w:val="0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=46.84N/</m:t>
        </m:r>
        <m:sSup>
          <m:sSupPr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mm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bidi="ar-SA"/>
          </w:rPr>
          <m:t>&lt;</m:t>
        </m:r>
        <m:sSub>
          <m:sSubPr>
            <m:ctrlPr>
              <w:rPr>
                <w:rFonts w:hint="default" w:ascii="Cambria Math" w:hAnsi="Cambria Math" w:cs="Times New Roman"/>
                <w:b w:val="0"/>
                <w:sz w:val="24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Times New Roman"/>
                <w:b w:val="0"/>
                <w:sz w:val="24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g</m:t>
            </m:r>
            <m:ctrlPr>
              <w:rPr>
                <w:rFonts w:hint="default" w:ascii="Cambria Math" w:hAnsi="Cambria Math" w:cs="Times New Roman"/>
                <w:b w:val="0"/>
                <w:sz w:val="24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=84N/</m:t>
        </m:r>
        <m:sSup>
          <m:sSupPr>
            <m:ctrlPr>
              <w:rPr>
                <w:rFonts w:hint="default" w:ascii="Cambria Math" w:hAnsi="Cambria Math" w:cs="Times New Roman"/>
                <w:b w:val="0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mm</m:t>
            </m:r>
            <m:ctrlPr>
              <w:rPr>
                <w:rFonts w:hint="default" w:ascii="Cambria Math" w:hAnsi="Cambria Math" w:cs="Times New Roman"/>
                <w:b w:val="0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sz w:val="24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 w:cs="Times New Roman"/>
          <w:b/>
          <w:bCs w:val="0"/>
          <w:i w:val="0"/>
          <w:sz w:val="24"/>
          <w:szCs w:val="24"/>
          <w:lang w:val="en-US" w:eastAsia="zh-CN" w:bidi="ar-SA"/>
        </w:rPr>
        <w:t>满足玻璃强度要求；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4.玻璃跨中挠度计算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80" w:leftChars="20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校核依据: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80" w:leftChars="20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&lt;</m:t>
          </m:r>
          <m:sSub>
            <m:sSubPr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flim</m:t>
              </m:r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1100</m:t>
              </m:r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60</m:t>
              </m:r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=18.34mm</m:t>
          </m:r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D:玻璃刚度(N·mm)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:玻璃泊松比:0.2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E:玻璃弹性模量:72000N/mm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baseline"/>
          <w:lang w:val="en-US" w:eastAsia="zh-CN"/>
        </w:rPr>
        <w:t>使用等效厚度进行计算：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vertAlign w:val="baseline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m:t>t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m:t>e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=0.95</m:t>
        </m:r>
        <m:rad>
          <m:radPr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 w:eastAsia="zh-CN"/>
              </w:rPr>
            </m:ctrlPr>
          </m:radPr>
          <m:deg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3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 w:eastAsia="zh-CN"/>
              </w:rPr>
            </m:ctrlPr>
          </m:deg>
          <m:e>
            <m:sSubSup>
              <m:sSubSupPr>
                <m:ctrlPr>
                  <w:rPr>
                    <w:rFonts w:hint="default" w:ascii="Cambria Math" w:hAnsi="Cambria Math" w:cs="Times New Roman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up>
            </m:sSub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+</m:t>
            </m:r>
            <m:sSubSup>
              <m:sSubSupPr>
                <m:ctrlPr>
                  <w:rPr>
                    <w:rFonts w:hint="default" w:ascii="Cambria Math" w:hAnsi="Cambria Math" w:cs="Times New Roman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up>
            </m:sSubSup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 w:eastAsia="zh-CN"/>
              </w:rPr>
            </m:ctrlPr>
          </m:e>
        </m:rad>
      </m:oMath>
      <w:r>
        <w:rPr>
          <w:rFonts w:hint="eastAsia" w:hAnsi="Cambria Math" w:cs="Times New Roman"/>
          <w:b w:val="0"/>
          <w:i w:val="0"/>
          <w:sz w:val="24"/>
          <w:szCs w:val="24"/>
          <w:lang w:val="en-US" w:eastAsia="zh-CN"/>
        </w:rPr>
        <w:t>=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0.95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×</m:t>
        </m:r>
        <m:rad>
          <m:radPr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 w:eastAsia="zh-CN"/>
              </w:rPr>
            </m:ctrlPr>
          </m:radPr>
          <m:deg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3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 w:eastAsia="zh-CN"/>
              </w:rPr>
            </m:ctrlPr>
          </m:deg>
          <m:e>
            <m:sSup>
              <m:sSupPr>
                <m:ctrlPr>
                  <w:rPr>
                    <w:rFonts w:hint="default" w:ascii="Cambria Math" w:hAnsi="Cambria Math" w:cs="Times New Roman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6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+</m:t>
            </m:r>
            <m:sSup>
              <m:sSupPr>
                <m:ctrlPr>
                  <w:rPr>
                    <w:rFonts w:hint="default" w:ascii="Cambria Math" w:hAnsi="Cambria Math" w:cs="Times New Roman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6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 w:eastAsia="zh-CN"/>
              </w:rPr>
            </m:ctrlPr>
          </m:e>
        </m:rad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=7.55</m:t>
        </m:r>
      </m:oMath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单片玻璃刚度计算：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D=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12(1−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)</m:t>
              </m:r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72000×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7.55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12×(1−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0.2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)</m:t>
              </m:r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=2689805.47N∙mm</m:t>
          </m:r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q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  <w:lang w:val="en-US" w:eastAsia="zh-CN"/>
        </w:rPr>
        <w:t>k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:玻璃所受组合荷载标准值: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1.17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kN/m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μ:挠度系数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按边长比a/b查表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6.1.3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得:μ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=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0.0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1216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参数计算:(JGJ102-2003 6.1.2-3)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/>
            </w:rPr>
            <m:t>θ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ub>
              </m:sSub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680" w:leftChars="70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="Times New Roman"/>
                <w:b w:val="0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1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bidi="ar-SA"/>
              </w:rPr>
              <m:t>×</m:t>
            </m:r>
            <m:sSup>
              <m:sSupPr>
                <m:ctrlPr>
                  <w:rPr>
                    <w:rFonts w:hint="default" w:ascii="Cambria Math" w:hAnsi="Cambria Math" w:cs="Times New Roman"/>
                    <w:b w:val="0"/>
                    <w:sz w:val="24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1100</m:t>
                </m:r>
                <m:ctrlPr>
                  <w:rPr>
                    <w:rFonts w:hint="default" w:ascii="Cambria Math" w:hAnsi="Cambria Math" w:cs="Times New Roman"/>
                    <w:b w:val="0"/>
                    <w:sz w:val="24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4</m:t>
                </m:r>
                <m:ctrlPr>
                  <w:rPr>
                    <w:rFonts w:hint="default" w:ascii="Cambria Math" w:hAnsi="Cambria Math" w:cs="Times New Roman"/>
                    <w:b w:val="0"/>
                    <w:sz w:val="24"/>
                    <w:szCs w:val="24"/>
                    <w:lang w:val="en-US" w:bidi="ar-SA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b w:val="0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72000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bidi="ar-SA"/>
              </w:rPr>
              <m:t>×</m:t>
            </m:r>
            <m:sSup>
              <m:sSupPr>
                <m:ctrlPr>
                  <w:rPr>
                    <w:rFonts w:hint="default" w:ascii="Cambria Math" w:hAnsi="Cambria Math" w:cs="Times New Roman"/>
                    <w:b w:val="0"/>
                    <w:sz w:val="24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7.55</m:t>
                </m:r>
                <m:ctrlPr>
                  <w:rPr>
                    <w:rFonts w:hint="default" w:ascii="Cambria Math" w:hAnsi="Cambria Math" w:cs="Times New Roman"/>
                    <w:b w:val="0"/>
                    <w:sz w:val="24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4</m:t>
                </m:r>
                <m:ctrlPr>
                  <w:rPr>
                    <w:rFonts w:hint="default" w:ascii="Cambria Math" w:hAnsi="Cambria Math" w:cs="Times New Roman"/>
                    <w:b w:val="0"/>
                    <w:sz w:val="24"/>
                    <w:szCs w:val="24"/>
                    <w:lang w:val="en-US" w:bidi="ar-SA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b w:val="0"/>
                <w:sz w:val="24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=</m:t>
        </m:r>
      </m:oMath>
      <w:r>
        <w:rPr>
          <w:rFonts w:hint="eastAsia" w:ascii="Times New Roman" w:hAnsi="Times New Roman" w:cs="Times New Roman"/>
          <w:b w:val="0"/>
          <w:i w:val="0"/>
          <w:sz w:val="24"/>
          <w:szCs w:val="24"/>
          <w:lang w:val="en-US" w:eastAsia="zh-CN" w:bidi="ar-SA"/>
        </w:rPr>
        <w:t>6.26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折减系数,根据参数查表6.1.2-2得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η</m:t>
        </m:r>
      </m:oMath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=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0.99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bscript"/>
          <w:lang w:val="en-US" w:eastAsia="zh-CN"/>
        </w:rPr>
        <w:t>f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:玻璃组合荷载标准值作用下挠度最大值(JGJ102-2003 6.1.3-2)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eastAsia" w:hAnsi="Cambria Math" w:cs="Times New Roman"/>
          <w:b w:val="0"/>
          <w:bCs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b w:val="0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i w:val="0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μ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lang w:val="en-US" w:eastAsia="zh-CN"/>
                    </w:rPr>
                  </m:ctrlPr>
                </m:sub>
              </m:sSub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b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sz w:val="24"/>
                      <w:szCs w:val="24"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b w:val="0"/>
                  <w:i w:val="0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4"/>
                  <w:szCs w:val="24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η</m:t>
          </m:r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680" w:leftChars="70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0.01216×1.17×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1100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Cambria Math" w:cs="Times New Roman"/>
                      <w:b w:val="0"/>
                      <w:sz w:val="24"/>
                      <w:szCs w:val="24"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2689805.47</m:t>
              </m:r>
              <m:ctrlPr>
                <w:rPr>
                  <w:rFonts w:hint="default" w:ascii="Cambria Math" w:hAnsi="Cambria Math" w:cs="Times New Roman"/>
                  <w:b w:val="0"/>
                  <w:sz w:val="24"/>
                  <w:szCs w:val="24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0.99</m:t>
          </m:r>
        </m:oMath>
      </m:oMathPara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680" w:leftChars="700" w:right="0" w:rightChars="0" w:firstLine="0" w:firstLineChars="0"/>
        <w:jc w:val="both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=7.67mm&lt;</m:t>
        </m:r>
        <m:sSub>
          <m:sSubPr>
            <m:ctrlPr>
              <w:rPr>
                <w:rFonts w:hint="default" w:ascii="Cambria Math" w:hAnsi="Cambria Math" w:cs="Times New Roman"/>
                <w:b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d</m:t>
            </m:r>
            <m:ctrlPr>
              <w:rPr>
                <w:rFonts w:hint="default" w:ascii="Cambria Math" w:hAnsi="Cambria Math" w:cs="Times New Roman"/>
                <w:b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flim</m:t>
            </m:r>
            <m:ctrlPr>
              <w:rPr>
                <w:rFonts w:hint="default" w:ascii="Cambria Math" w:hAnsi="Cambria Math" w:cs="Times New Roman"/>
                <w:b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=18.34mm</m:t>
        </m:r>
      </m:oMath>
      <w:r>
        <w:rPr>
          <w:rFonts w:hint="eastAsia" w:hAnsi="Cambria Math" w:cs="Times New Roman"/>
          <w:b w:val="0"/>
          <w:i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  <w:t>玻璃</w:t>
      </w: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跨中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  <w:t>挠度满足</w:t>
      </w: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要求。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</w:pP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三、支承构件立柱承载力验算</w:t>
      </w:r>
    </w:p>
    <w:p>
      <w:pPr>
        <w:pStyle w:val="2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1.立柱材料预选</w:t>
      </w:r>
    </w:p>
    <w:p>
      <w:pPr>
        <w:pStyle w:val="2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(1)风荷载线分布最大荷载集度设计值(矩形分布q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:风荷载线分布最大荷载集度设计值(k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/m)</w:t>
      </w:r>
    </w:p>
    <w:p>
      <w:pPr>
        <w:pStyle w:val="2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:风荷载作用效应的分项系数:1.4</w:t>
      </w:r>
    </w:p>
    <w:p>
      <w:pPr>
        <w:pStyle w:val="2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w:风荷载标准值: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1.41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kN/m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 幕墙左分格宽: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1.10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</w:t>
      </w:r>
    </w:p>
    <w:p>
      <w:pPr>
        <w:pStyle w:val="2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:幕墙右分格宽: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1.10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hAnsi="Cambria Math" w:cs="Times New Roman"/>
          <w:i w:val="0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q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wk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W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(</m:t>
            </m:r>
            <m:sSub>
              <m:sSubPr>
                <m:ctrl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+</m:t>
            </m:r>
            <m:sSub>
              <m:sSubPr>
                <m:ctrlPr>
                  <w:rPr>
                    <w:rFonts w:hint="default" w:ascii="Cambria Math" w:hAnsi="Cambria Math" w:cs="Times New Roman"/>
                    <w:i w:val="0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="Times New Roman"/>
                    <w:i w:val="0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="Times New Roman"/>
                    <w:i w:val="0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default" w:ascii="Cambria Math" w:hAnsi="Cambria Math" w:cs="Times New Roman"/>
          <w:sz w:val="24"/>
          <w:szCs w:val="24"/>
          <w:lang w:val="en-US" w:eastAsia="zh-CN" w:bidi="ar-SA"/>
        </w:rPr>
        <w:t xml:space="preserve"> 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right="0" w:rightChars="0" w:firstLine="0" w:firstLineChars="0"/>
        <w:jc w:val="both"/>
        <w:textAlignment w:val="auto"/>
        <w:rPr>
          <w:rFonts w:hint="default" w:hAnsi="Cambria Math" w:cs="Times New Roman"/>
          <w:i w:val="0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="Times New Roman"/>
                <w:i w:val="0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1.41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bidi="ar-SA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(0.85+0.85)</m:t>
            </m:r>
            <m:ctrlPr>
              <w:rPr>
                <w:rFonts w:hint="default" w:ascii="Cambria Math" w:hAnsi="Cambria Math" w:cs="Times New Roman"/>
                <w:i w:val="0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i w:val="0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default" w:ascii="Cambria Math" w:hAnsi="Cambria Math" w:cs="Times New Roman"/>
          <w:i w:val="0"/>
          <w:sz w:val="24"/>
          <w:szCs w:val="24"/>
          <w:lang w:val="en-US" w:eastAsia="zh-CN" w:bidi="ar-SA"/>
        </w:rPr>
        <w:t xml:space="preserve"> 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right="0" w:rightChars="0" w:firstLine="0" w:firstLineChars="0"/>
        <w:jc w:val="both"/>
        <w:textAlignment w:val="auto"/>
        <w:rPr>
          <w:rFonts w:hint="default" w:ascii="Cambria Math" w:hAnsi="Cambria Math" w:cs="Times New Roman"/>
          <w:i w:val="0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=1.55kN/m</m:t>
        </m:r>
      </m:oMath>
      <w:r>
        <w:rPr>
          <w:rFonts w:hint="default" w:ascii="Cambria Math" w:hAnsi="Cambria Math" w:cs="Times New Roman"/>
          <w:i w:val="0"/>
          <w:sz w:val="24"/>
          <w:szCs w:val="24"/>
          <w:lang w:val="en-US" w:eastAsia="zh-CN" w:bidi="ar-SA"/>
        </w:rPr>
        <w:t xml:space="preserve"> 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ascii="Cambria Math" w:hAnsi="Cambria Math" w:eastAsia="宋体" w:cs="Times New Roman"/>
          <w:i w:val="0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q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=1.4</m:t>
        </m:r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q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wk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=1.4</m:t>
        </m:r>
        <m:r>
          <m:rPr/>
          <w:rPr>
            <w:rFonts w:hint="default" w:ascii="Cambria Math" w:hAnsi="Cambria Math" w:cs="Cambria Math"/>
            <w:sz w:val="24"/>
            <w:szCs w:val="24"/>
            <w:lang w:val="en-US" w:eastAsia="zh-CN" w:bidi="ar-SA"/>
          </w:rPr>
          <m:t>×</m:t>
        </m:r>
        <m:r>
          <m:rPr/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1.55=2.17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kN/m</m:t>
        </m:r>
      </m:oMath>
      <w:r>
        <w:rPr>
          <w:rFonts w:hint="default" w:ascii="Cambria Math" w:hAnsi="Cambria Math" w:cs="Times New Roman"/>
          <w:i/>
          <w:sz w:val="24"/>
          <w:szCs w:val="24"/>
          <w:lang w:val="en-US" w:eastAsia="zh-CN" w:bidi="ar-SA"/>
        </w:rPr>
        <w:t xml:space="preserve"> </w:t>
      </w:r>
    </w:p>
    <w:p>
      <w:pPr>
        <w:pStyle w:val="2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(2)分布水平地震作用设计值</w:t>
      </w:r>
    </w:p>
    <w:p>
      <w:pPr>
        <w:pStyle w:val="2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Ak1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:立柱左边幕墙构件(包括面板和框)的平均自重: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0.98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Ak2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:立柱右边幕墙构件(包括面板和框)的平均自重: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0.98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根据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J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J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102-2003)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第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5.3.4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条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hAnsi="Cambria Math" w:cs="Times New Roman"/>
          <w:i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g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EAKl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=5</m:t>
        </m:r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α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max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G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AKl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ascii="Cambria Math" w:hAnsi="Cambria Math" w:cs="Times New Roman"/>
          <w:i/>
          <w:sz w:val="24"/>
          <w:szCs w:val="24"/>
          <w:lang w:val="en-US" w:eastAsia="zh-CN"/>
        </w:rPr>
        <w:t xml:space="preserve"> 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160" w:leftChars="900" w:right="0" w:rightChars="0" w:firstLine="0" w:firstLineChars="0"/>
        <w:jc w:val="both"/>
        <w:textAlignment w:val="auto"/>
        <w:rPr>
          <w:rFonts w:hint="default" w:hAnsi="Cambria Math" w:cs="Cambria Math"/>
          <w:i w:val="0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=5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 w:bidi="ar-SA"/>
          </w:rPr>
          <m:t>×0.08×0.5</m:t>
        </m:r>
      </m:oMath>
      <w:r>
        <w:rPr>
          <w:rFonts w:hint="default" w:ascii="Cambria Math" w:hAnsi="Cambria Math" w:cs="Cambria Math"/>
          <w:i w:val="0"/>
          <w:sz w:val="24"/>
          <w:szCs w:val="24"/>
          <w:lang w:val="en-US" w:eastAsia="zh-CN" w:bidi="ar-SA"/>
        </w:rPr>
        <w:t xml:space="preserve"> 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160" w:leftChars="900" w:right="0" w:rightChars="0" w:firstLine="0" w:firstLineChars="0"/>
        <w:jc w:val="both"/>
        <w:textAlignment w:val="auto"/>
        <w:rPr>
          <w:rFonts w:hint="default" w:hAnsi="Cambria Math" w:cs="Cambria Math"/>
          <w:i w:val="0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 w:bidi="ar-SA"/>
          </w:rPr>
          <m:t>=0.39kN/</m:t>
        </m:r>
        <m:sSup>
          <m:sSupPr>
            <m:ctrlPr>
              <w:rPr>
                <w:rFonts w:hint="default" w:ascii="Cambria Math" w:hAnsi="Cambria Math" w:cs="Cambria Math"/>
                <w:i w:val="0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4"/>
                <w:szCs w:val="24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="Cambria Math"/>
                <w:i w:val="0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sz w:val="24"/>
                <w:szCs w:val="24"/>
                <w:lang w:val="en-US" w:eastAsia="zh-CN" w:bidi="ar-SA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4"/>
          <w:szCs w:val="24"/>
          <w:lang w:val="en-US" w:eastAsia="zh-CN" w:bidi="ar-SA"/>
        </w:rPr>
        <w:t xml:space="preserve"> </w:t>
      </w:r>
    </w:p>
    <w:p>
      <w:pPr>
        <w:pStyle w:val="2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(JGJ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102-2003 5.3.4)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hAnsi="Cambria Math" w:cs="Times New Roman"/>
          <w:i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g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EAKr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=5</m:t>
        </m:r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α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max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G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AKr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ascii="Cambria Math" w:hAnsi="Cambria Math" w:cs="Times New Roman"/>
          <w:i/>
          <w:sz w:val="24"/>
          <w:szCs w:val="24"/>
          <w:lang w:val="en-US" w:eastAsia="zh-CN"/>
        </w:rPr>
        <w:t xml:space="preserve"> 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160" w:leftChars="900" w:right="0" w:rightChars="0" w:firstLine="0" w:firstLineChars="0"/>
        <w:jc w:val="both"/>
        <w:textAlignment w:val="auto"/>
        <w:rPr>
          <w:rFonts w:hint="default" w:hAnsi="Cambria Math" w:cs="Cambria Math"/>
          <w:i w:val="0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=5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 w:bidi="ar-SA"/>
          </w:rPr>
          <m:t>×0.08×0.5</m:t>
        </m:r>
      </m:oMath>
      <w:r>
        <w:rPr>
          <w:rFonts w:hint="default" w:ascii="Cambria Math" w:hAnsi="Cambria Math" w:cs="Cambria Math"/>
          <w:i w:val="0"/>
          <w:sz w:val="24"/>
          <w:szCs w:val="24"/>
          <w:lang w:val="en-US" w:eastAsia="zh-CN" w:bidi="ar-SA"/>
        </w:rPr>
        <w:t xml:space="preserve"> 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160" w:leftChars="900" w:right="0" w:rightChars="0" w:firstLine="0" w:firstLineChars="0"/>
        <w:jc w:val="both"/>
        <w:textAlignment w:val="auto"/>
        <w:rPr>
          <w:rFonts w:hint="default" w:hAnsi="Cambria Math" w:cs="Cambria Math"/>
          <w:i w:val="0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 w:bidi="ar-SA"/>
          </w:rPr>
          <m:t>=0.39kN/</m:t>
        </m:r>
        <m:sSup>
          <m:sSupPr>
            <m:ctrlPr>
              <w:rPr>
                <w:rFonts w:hint="default" w:ascii="Cambria Math" w:hAnsi="Cambria Math" w:cs="Cambria Math"/>
                <w:i w:val="0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4"/>
                <w:szCs w:val="24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="Cambria Math"/>
                <w:i w:val="0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sz w:val="24"/>
                <w:szCs w:val="24"/>
                <w:lang w:val="en-US" w:eastAsia="zh-CN" w:bidi="ar-SA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4"/>
          <w:szCs w:val="24"/>
          <w:lang w:val="en-US" w:eastAsia="zh-CN" w:bidi="ar-SA"/>
        </w:rPr>
        <w:t xml:space="preserve"> </w:t>
      </w:r>
    </w:p>
    <w:p>
      <w:pPr>
        <w:pStyle w:val="2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(3)立柱荷载组合</w:t>
      </w:r>
    </w:p>
    <w:p>
      <w:pPr>
        <w:pStyle w:val="2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立柱所受组合荷载标准值为: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q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k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q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wk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=1.55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kN/m</m:t>
        </m:r>
      </m:oMath>
      <w:r>
        <w:rPr>
          <w:rFonts w:hint="default" w:ascii="Cambria Math" w:hAnsi="Cambria Math" w:cs="Times New Roman"/>
          <w:i/>
          <w:sz w:val="24"/>
          <w:szCs w:val="24"/>
          <w:lang w:val="en-US" w:eastAsia="zh-CN"/>
        </w:rPr>
        <w:t xml:space="preserve"> </w:t>
      </w:r>
    </w:p>
    <w:p>
      <w:pPr>
        <w:pStyle w:val="2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立柱所受组合荷载设计值为: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hAnsi="Cambria Math" w:cs="Times New Roman"/>
          <w:i w:val="0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q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q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+E</m:t>
        </m:r>
        <m:sSub>
          <m:sSubP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q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Cambria Math" w:hAnsi="Cambria Math" w:cs="Times New Roman"/>
          <w:sz w:val="24"/>
          <w:szCs w:val="24"/>
          <w:lang w:val="en-US" w:eastAsia="zh-CN" w:bidi="ar-SA"/>
        </w:rPr>
        <w:t xml:space="preserve"> 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680" w:leftChars="700" w:right="0" w:rightChars="0" w:firstLine="0" w:firstLineChars="0"/>
        <w:jc w:val="both"/>
        <w:textAlignment w:val="auto"/>
        <w:rPr>
          <w:rFonts w:hint="default" w:hAnsi="Cambria Math" w:cs="Times New Roman"/>
          <w:i w:val="0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=2.43kN/m</m:t>
        </m:r>
      </m:oMath>
      <w:r>
        <w:rPr>
          <w:rFonts w:hint="default" w:ascii="Cambria Math" w:hAnsi="Cambria Math" w:cs="Times New Roman"/>
          <w:i w:val="0"/>
          <w:sz w:val="24"/>
          <w:szCs w:val="24"/>
          <w:lang w:val="en-US" w:eastAsia="zh-CN" w:bidi="ar-SA"/>
        </w:rPr>
        <w:t xml:space="preserve"> </w:t>
      </w:r>
    </w:p>
    <w:p>
      <w:pPr>
        <w:pStyle w:val="2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(4)立柱弯矩:</w:t>
      </w:r>
    </w:p>
    <w:p>
      <w:pPr>
        <w:pStyle w:val="2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 风荷载作用下中柱弯矩</w:t>
      </w:r>
      <m:oMath>
        <m:r>
          <m:rPr>
            <m:sty m:val="p"/>
          </m:rPr>
          <w:rPr>
            <w:rFonts w:hint="default" w:ascii="Cambria Math" w:hAnsi="Times New Roman" w:cs="Times New Roman"/>
            <w:sz w:val="24"/>
            <w:szCs w:val="24"/>
            <w:lang w:val="en-US" w:eastAsia="zh-CN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bidi="ar-SA"/>
          </w:rPr>
          <m:t>∙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m)</m:t>
        </m:r>
      </m:oMath>
    </w:p>
    <w:p>
      <w:pPr>
        <w:pStyle w:val="2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q:组合线分布最大荷载集度设计值: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2.43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(kN/m)</w:t>
      </w:r>
    </w:p>
    <w:p>
      <w:pPr>
        <w:pStyle w:val="2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veal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:立柱计算跨度: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3.20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hAnsi="Cambria Math" w:cs="Times New Roman"/>
          <w:i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w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q</m:t>
            </m:r>
            <m:sSubSup>
              <m:sSubSup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 w:eastAsia="zh-CN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H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veal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 w:eastAsia="zh-CN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 w:eastAsia="zh-CN"/>
                  </w:rPr>
                </m:ctrlPr>
              </m:sup>
            </m:sSubSup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8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default" w:ascii="Cambria Math" w:hAnsi="Cambria Math" w:cs="Times New Roman"/>
          <w:i/>
          <w:sz w:val="24"/>
          <w:szCs w:val="24"/>
          <w:lang w:val="en-US" w:eastAsia="zh-CN"/>
        </w:rPr>
        <w:t xml:space="preserve"> 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right="0" w:rightChars="0" w:firstLine="0" w:firstLineChars="0"/>
        <w:jc w:val="both"/>
        <w:textAlignment w:val="auto"/>
        <w:rPr>
          <w:rFonts w:hint="default" w:hAnsi="Cambria Math" w:cs="Times New Roman"/>
          <w:i w:val="0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="Times New Roman"/>
                <w:i w:val="0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2.17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bidi="ar-SA"/>
              </w:rPr>
              <m:t>×</m:t>
            </m:r>
            <m:sSup>
              <m:sSupPr>
                <m:ctrlPr>
                  <w:rPr>
                    <w:rFonts w:hint="default" w:ascii="Cambria Math" w:hAnsi="Cambria Math" w:cs="Times New Roman"/>
                    <w:sz w:val="24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3.20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  <w:lang w:val="en-US" w:bidi="ar-SA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 w:val="0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8</m:t>
            </m:r>
            <m:ctrlPr>
              <w:rPr>
                <w:rFonts w:hint="default" w:ascii="Cambria Math" w:hAnsi="Cambria Math" w:cs="Times New Roman"/>
                <w:i w:val="0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default" w:ascii="Cambria Math" w:hAnsi="Cambria Math" w:cs="Times New Roman"/>
          <w:i w:val="0"/>
          <w:sz w:val="24"/>
          <w:szCs w:val="24"/>
          <w:lang w:val="en-US" w:eastAsia="zh-CN" w:bidi="ar-SA"/>
        </w:rPr>
        <w:t xml:space="preserve"> 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20" w:leftChars="800" w:right="0" w:rightChars="0" w:firstLine="0" w:firstLineChars="0"/>
        <w:jc w:val="both"/>
        <w:textAlignment w:val="auto"/>
        <w:rPr>
          <w:rFonts w:hint="default" w:hAnsi="Cambria Math" w:cs="Times New Roman"/>
          <w:i w:val="0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=3.11kN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 w:bidi="ar-SA"/>
          </w:rPr>
          <m:t>∙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m</m:t>
        </m:r>
      </m:oMath>
      <w:r>
        <w:rPr>
          <w:rFonts w:hint="default" w:ascii="Cambria Math" w:hAnsi="Cambria Math" w:cs="Times New Roman"/>
          <w:i w:val="0"/>
          <w:sz w:val="24"/>
          <w:szCs w:val="24"/>
          <w:lang w:val="en-US" w:eastAsia="zh-CN" w:bidi="ar-SA"/>
        </w:rPr>
        <w:t xml:space="preserve"> </w:t>
      </w:r>
    </w:p>
    <w:p>
      <w:pPr>
        <w:pStyle w:val="2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(5)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W:立柱抵抗矩预选值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W=</m:t>
        </m:r>
        <m:f>
          <m:fP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w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</m:ctrlPr>
              </m:sub>
            </m:sSub>
            <m:sSup>
              <m:sSupPr>
                <m:ctrl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10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  <m:t>3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85.5y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=36.32</m:t>
        </m:r>
        <m:sSup>
          <m:sSupP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cm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sup>
        </m:sSup>
      </m:oMath>
      <w:r>
        <w:rPr>
          <w:rFonts w:hint="default" w:ascii="Cambria Math" w:hAnsi="Cambria Math" w:cs="Times New Roman"/>
          <w:sz w:val="24"/>
          <w:szCs w:val="24"/>
          <w:lang w:val="en-US" w:eastAsia="zh-CN" w:bidi="ar-SA"/>
        </w:rPr>
        <w:t xml:space="preserve"> 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(6)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vcal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:立柱惯性矩预选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值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(cm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vcal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5</m:t>
            </m:r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×</m:t>
            </m:r>
            <m:sSup>
              <m:sSup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10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</m:sSup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q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H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veal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</m:sSubSup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384</m:t>
            </m:r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×</m:t>
            </m:r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70000</m:t>
            </m:r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×</m:t>
            </m:r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0.00555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den>
        </m:f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=266.46</m:t>
        </m:r>
        <m:sSup>
          <m:sSupP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cm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default" w:ascii="Cambria Math" w:hAnsi="Cambria Math" w:cs="Times New Roman"/>
          <w:i/>
          <w:sz w:val="24"/>
          <w:szCs w:val="24"/>
          <w:lang w:val="en-US" w:eastAsia="zh-CN"/>
        </w:rPr>
        <w:t xml:space="preserve"> 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2.选用立柱型材的截面特性选定立柱材料类别:铝0063-T5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强度设计值: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85.5N/mm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型材弹性模量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70000N/mm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惯性矩:I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x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=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973.09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4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惯性矩:I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y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=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105.53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4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上部抵抗矩:W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x1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=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92.67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3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下部抵抗矩:W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x2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=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92.67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3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Y轴左部抵抗矩:W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y1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=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46.32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3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Y轴右部抵抗矩:W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y2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=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46.32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3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型材截面积:A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=18.76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型材计算校核处抗剪壁厚:t=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mm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型材截面面积矩:Ss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=59.55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3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塑性发展系数:Y=1.05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立柱的强度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3.计算校核依据:N/A+M/Y /w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幕墙左分格宽: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1.10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；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幕墙右分格宽: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1.10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m(JGJ102-2003 6.3.7)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幕墙左分格自重: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1.08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kN</m:t>
        </m:r>
      </m:oMath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幕墙右分格自重: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1.08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eastAsia" w:hAnsi="Cambria Math" w:cs="Times New Roman"/>
          <w:b w:val="0"/>
          <w:i w:val="0"/>
          <w:sz w:val="24"/>
          <w:szCs w:val="24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幕墙自重线荷载:G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K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=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0.98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kN/m</m:t>
        </m:r>
      </m:oMath>
      <w:r>
        <w:rPr>
          <w:rFonts w:hint="eastAsia" w:hAnsi="Cambria Math" w:cs="Times New Roman"/>
          <w:b w:val="0"/>
          <w:i w:val="0"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numPr>
          <w:ilvl w:val="0"/>
          <w:numId w:val="0"/>
        </w:numPr>
        <w:ind w:leftChars="100" w:right="0" w:rightChars="0" w:firstLine="1200" w:firstLineChars="5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=（G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k1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*b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+G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k2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*b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）/2=1.08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×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0.98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×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2/2=1.06kN/m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k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:立柱受力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=G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*h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v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=1.06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×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1=1.06kN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N：立柱受力设计值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 结构自重分项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数:1.2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N：立柱受力设计值</w:t>
      </w:r>
    </w:p>
    <w:p>
      <w:pPr>
        <w:pStyle w:val="21"/>
        <w:numPr>
          <w:ilvl w:val="0"/>
          <w:numId w:val="0"/>
        </w:numPr>
        <w:ind w:leftChars="100" w:right="0" w:rightChars="0" w:firstLine="1200" w:firstLineChars="500"/>
        <w:rPr>
          <w:rFonts w:hint="default" w:hAnsi="Cambria Math" w:cs="Times New Roman"/>
          <w:b w:val="0"/>
          <w:i w:val="0"/>
          <w:sz w:val="24"/>
          <w:szCs w:val="24"/>
          <w:vertAlign w:val="superscript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N=</m:t>
        </m:r>
        <m:sSub>
          <m:sSubP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 w:bidi="ar-SA"/>
              </w:rPr>
              <m:t>γ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G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=1.2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×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1.06=1.27kN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f:应柱计算强度(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/mm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)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A:立柱型材截面积: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18.76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M:立柱弯矩: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2.95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kN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 w:bidi="ar-SA"/>
          </w:rPr>
          <m:t>∙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 w:bidi="ar-SA"/>
          </w:rPr>
          <m:t>m</m:t>
        </m:r>
      </m:oMath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X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:立柱截面抵抗矩: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36.32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3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Y:塑性发展系数：1.05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F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10N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+</m:t>
        </m:r>
        <m:f>
          <m:fP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×</m:t>
            </m:r>
            <m:sSup>
              <m:sSupPr>
                <m:ctrlPr>
                  <w:rPr>
                    <w:rFonts w:hint="default" w:ascii="Cambria Math" w:hAnsi="Cambria Math" w:cs="Times New Roman"/>
                    <w:i w:val="0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10</m:t>
                </m:r>
                <m:ctrlPr>
                  <w:rPr>
                    <w:rFonts w:hint="default" w:ascii="Cambria Math" w:hAnsi="Cambria Math" w:cs="Times New Roman"/>
                    <w:i w:val="0"/>
                    <w:iCs/>
                    <w:sz w:val="24"/>
                    <w:szCs w:val="24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 w:val="0"/>
                    <w:iCs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1.05</m:t>
            </m:r>
            <m:sSubSup>
              <m:sSubSupPr>
                <m:ctrlPr>
                  <w:rPr>
                    <w:rFonts w:hint="default" w:ascii="Cambria Math" w:hAnsi="Cambria Math" w:cs="Times New Roman"/>
                    <w:i w:val="0"/>
                    <w:iCs/>
                    <w:sz w:val="24"/>
                    <w:szCs w:val="24"/>
                    <w:lang w:val="en-US"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W</m:t>
                </m:r>
                <m:ctrlPr>
                  <w:rPr>
                    <w:rFonts w:hint="default" w:ascii="Cambria Math" w:hAnsi="Cambria Math" w:cs="Times New Roman"/>
                    <w:i w:val="0"/>
                    <w:iCs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 w:val="0"/>
                    <w:iCs/>
                    <w:sz w:val="24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 w:val="0"/>
                    <w:iCs/>
                    <w:sz w:val="24"/>
                    <w:szCs w:val="24"/>
                    <w:lang w:val="en-US" w:eastAsia="zh-CN"/>
                  </w:rPr>
                </m:ctrlPr>
              </m:sup>
            </m:sSubSup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 w:eastAsia="zh-CN"/>
              </w:rPr>
            </m:ctrlPr>
          </m:den>
        </m:f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=8.80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N/</m:t>
        </m:r>
        <m:sSup>
          <m:sSupP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mm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≤</m:t>
        </m:r>
        <m:sSub>
          <m:sSubPr>
            <m:ctrlPr>
              <w:rPr>
                <w:rFonts w:hint="default" w:ascii="Cambria Math" w:hAnsi="Cambria Math" w:cs="Cambria Math"/>
                <w:i w:val="0"/>
                <w:iCs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default" w:ascii="Cambria Math" w:hAnsi="Cambria Math" w:cs="Cambria Math"/>
                <w:i w:val="0"/>
                <w:iCs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=85.5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N/</m:t>
        </m:r>
        <m:sSup>
          <m:sSupPr>
            <m:ctrlPr>
              <w:rPr>
                <w:rFonts w:hint="default" w:ascii="Cambria Math" w:hAnsi="Cambria Math" w:cs="Cambria Math"/>
                <w:i w:val="0"/>
                <w:iCs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mm</m:t>
            </m:r>
            <m:ctrlPr>
              <w:rPr>
                <w:rFonts w:hint="default" w:ascii="Cambria Math" w:hAnsi="Cambria Math" w:cs="Cambria Math"/>
                <w:i w:val="0"/>
                <w:iCs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default" w:ascii="Cambria Math" w:hAnsi="Cambria Math" w:cs="Cambria Math"/>
          <w:i/>
          <w:sz w:val="24"/>
          <w:szCs w:val="24"/>
          <w:lang w:val="en-US" w:eastAsia="zh-CN"/>
        </w:rPr>
        <w:t xml:space="preserve"> </w:t>
      </w:r>
    </w:p>
    <w:p>
      <w:pPr>
        <w:pStyle w:val="21"/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立柱强度满足要求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四、支承构件立柱挠度验算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立柱的刚度计算校核依据: U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max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≤L/180  且max≤20m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fmax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:立柱最大允许挠度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D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fmax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H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vcal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180∗1000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den>
        </m:f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3.20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180∗1000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den>
        </m:f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=17.80mm</m:t>
        </m:r>
      </m:oMath>
      <w:r>
        <w:rPr>
          <w:rFonts w:hint="default" w:ascii="Cambria Math" w:hAnsi="Cambria Math" w:cs="Times New Roman"/>
          <w:i/>
          <w:sz w:val="24"/>
          <w:szCs w:val="24"/>
          <w:lang w:val="en-US" w:eastAsia="zh-CN"/>
        </w:rPr>
        <w:t xml:space="preserve"> 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max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:立柱最大挠度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wk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:荷载组合标准值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1.41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kN/m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vcal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 计算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长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度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3.20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E:材料的弹性模量70000N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/>
          </w:rPr>
          <m:t>∙</m:t>
        </m:r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3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x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:立柱截面的惯性矩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266.46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4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superscript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vertAlign w:val="superscript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vertAlign w:val="superscript"/>
                <w:lang w:val="en-US" w:eastAsia="zh-CN"/>
              </w:rPr>
              <m:t>U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vertAlign w:val="superscript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vertAlign w:val="superscript"/>
                <w:lang w:val="en-US" w:eastAsia="zh-CN"/>
              </w:rPr>
              <m:t>max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vertAlign w:val="superscript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vertAlign w:val="superscript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="Times New Roman"/>
                <w:i/>
                <w:sz w:val="24"/>
                <w:szCs w:val="24"/>
                <w:vertAlign w:val="superscript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vertAlign w:val="superscript"/>
                <w:lang w:val="en-US" w:eastAsia="zh-CN"/>
              </w:rPr>
              <m:t>5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vertAlign w:val="superscript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superscript"/>
                    <w:lang w:val="en-US" w:eastAsia="zh-CN"/>
                  </w:rPr>
                  <m:t>q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vertAlign w:val="superscript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superscript"/>
                    <w:lang w:val="en-US" w:eastAsia="zh-CN"/>
                  </w:rPr>
                  <m:t>wk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vertAlign w:val="superscript"/>
                    <w:lang w:val="en-US" w:eastAsia="zh-CN"/>
                  </w:rPr>
                </m:ctrlPr>
              </m:sub>
            </m:sSub>
            <m:sSubSup>
              <m:sSubSup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vertAlign w:val="superscript"/>
                    <w:lang w:val="en-US" w:eastAsia="zh-CN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superscript"/>
                    <w:lang w:val="en-US" w:eastAsia="zh-CN"/>
                  </w:rPr>
                  <m:t>H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vertAlign w:val="superscript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superscript"/>
                    <w:lang w:val="en-US" w:eastAsia="zh-CN"/>
                  </w:rPr>
                  <m:t>vcal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vertAlign w:val="superscript"/>
                    <w:lang w:val="en-US" w:eastAsia="zh-CN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superscript"/>
                    <w:lang w:val="en-US" w:eastAsia="zh-CN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vertAlign w:val="superscript"/>
                    <w:lang w:val="en-US" w:eastAsia="zh-CN"/>
                  </w:rPr>
                </m:ctrlPr>
              </m:sup>
            </m:sSubSup>
            <m:r>
              <m:rPr/>
              <w:rPr>
                <w:rFonts w:hint="default" w:ascii="Cambria Math" w:hAnsi="Cambria Math" w:cs="Times New Roman"/>
                <w:sz w:val="24"/>
                <w:szCs w:val="24"/>
                <w:vertAlign w:val="superscript"/>
                <w:lang w:val="en-US"/>
              </w:rPr>
              <m:t>×</m:t>
            </m:r>
            <m:sSup>
              <m:sSup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vertAlign w:val="superscript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superscript"/>
                    <w:lang w:val="en-US" w:eastAsia="zh-CN"/>
                  </w:rPr>
                  <m:t>10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vertAlign w:val="superscript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superscript"/>
                    <w:lang w:val="en-US" w:eastAsia="zh-CN"/>
                  </w:rPr>
                  <m:t>8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vertAlign w:val="superscript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/>
                <w:sz w:val="24"/>
                <w:szCs w:val="24"/>
                <w:vertAlign w:val="superscript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4"/>
                <w:szCs w:val="24"/>
                <w:vertAlign w:val="superscript"/>
                <w:lang w:val="en-US" w:eastAsia="zh-CN"/>
              </w:rPr>
              <m:t>384</m:t>
            </m:r>
            <m:r>
              <m:rPr/>
              <w:rPr>
                <w:rFonts w:hint="default" w:ascii="Cambria Math" w:hAnsi="Cambria Math" w:cs="Times New Roman"/>
                <w:sz w:val="24"/>
                <w:szCs w:val="24"/>
                <w:vertAlign w:val="superscript"/>
                <w:lang w:val="en-US"/>
              </w:rPr>
              <m:t>×</m:t>
            </m:r>
            <m:r>
              <m:rPr/>
              <w:rPr>
                <w:rFonts w:hint="default" w:ascii="Cambria Math" w:hAnsi="Cambria Math" w:cs="Times New Roman"/>
                <w:sz w:val="24"/>
                <w:szCs w:val="24"/>
                <w:vertAlign w:val="superscript"/>
                <w:lang w:val="en-US" w:eastAsia="zh-CN"/>
              </w:rPr>
              <m:t>70000</m:t>
            </m:r>
            <m:r>
              <m:rPr/>
              <w:rPr>
                <w:rFonts w:hint="default" w:ascii="Cambria Math" w:hAnsi="Cambria Math" w:cs="Times New Roman"/>
                <w:sz w:val="24"/>
                <w:szCs w:val="24"/>
                <w:vertAlign w:val="superscript"/>
                <w:lang w:val="en-US"/>
              </w:rPr>
              <m:t>×</m:t>
            </m:r>
            <m:r>
              <m:rPr/>
              <w:rPr>
                <w:rFonts w:hint="default" w:ascii="Cambria Math" w:hAnsi="Cambria Math" w:cs="Times New Roman"/>
                <w:sz w:val="24"/>
                <w:szCs w:val="24"/>
                <w:vertAlign w:val="superscript"/>
                <w:lang w:val="en-US" w:eastAsia="zh-CN"/>
              </w:rPr>
              <m:t>120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vertAlign w:val="superscript"/>
                <w:lang w:val="en-US" w:eastAsia="zh-CN"/>
              </w:rPr>
            </m:ctrlPr>
          </m:den>
        </m:f>
        <m:r>
          <m:rPr/>
          <w:rPr>
            <w:rFonts w:hint="default" w:ascii="Cambria Math" w:hAnsi="Cambria Math" w:cs="Times New Roman"/>
            <w:sz w:val="24"/>
            <w:szCs w:val="24"/>
            <w:vertAlign w:val="superscript"/>
            <w:lang w:val="en-US" w:eastAsia="zh-CN"/>
          </w:rPr>
          <m:t>=6.94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vertAlign w:val="superscript"/>
            <w:lang w:val="en-US" w:eastAsia="zh-CN"/>
          </w:rPr>
          <m:t>mm</m:t>
        </m:r>
        <m:r>
          <m:rPr/>
          <w:rPr>
            <w:rFonts w:hint="default" w:ascii="Cambria Math" w:hAnsi="Cambria Math" w:cs="Cambria Math"/>
            <w:sz w:val="24"/>
            <w:szCs w:val="24"/>
            <w:vertAlign w:val="superscript"/>
            <w:lang w:val="en-US" w:eastAsia="zh-CN"/>
          </w:rPr>
          <m:t>&lt;</m:t>
        </m:r>
        <m:r>
          <m:rPr/>
          <w:rPr>
            <w:rFonts w:hint="default" w:ascii="Cambria Math" w:hAnsi="Cambria Math" w:cs="Times New Roman"/>
            <w:sz w:val="24"/>
            <w:szCs w:val="24"/>
            <w:vertAlign w:val="superscript"/>
            <w:lang w:val="en-US" w:eastAsia="zh-CN"/>
          </w:rPr>
          <m:t>17.80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vertAlign w:val="superscript"/>
            <w:lang w:val="en-US" w:eastAsia="zh-CN"/>
          </w:rPr>
          <m:t>mm</m:t>
        </m:r>
        <m:r>
          <m:rPr>
            <m:sty m:val="p"/>
          </m:rPr>
          <w:rPr>
            <w:rFonts w:hint="eastAsia" w:ascii="Cambria Math" w:hAnsi="Cambria Math" w:cs="Times New Roman"/>
            <w:sz w:val="24"/>
            <w:szCs w:val="24"/>
            <w:vertAlign w:val="superscript"/>
            <w:lang w:val="en-US" w:eastAsia="zh-CN"/>
          </w:rPr>
          <m:t>，且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superscript"/>
            <w:lang w:val="en-US" w:eastAsia="zh-CN"/>
          </w:rPr>
          <m:t>&lt;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vertAlign w:val="superscript"/>
            <w:lang w:val="en-US" w:eastAsia="zh-CN"/>
          </w:rPr>
          <m:t>20mm</m:t>
        </m:r>
      </m:oMath>
      <w:r>
        <w:rPr>
          <w:rFonts w:hint="default" w:ascii="Cambria Math" w:hAnsi="Cambria Math" w:cs="Times New Roman"/>
          <w:i w:val="0"/>
          <w:iCs/>
          <w:sz w:val="24"/>
          <w:szCs w:val="24"/>
          <w:vertAlign w:val="superscript"/>
          <w:lang w:val="en-US" w:eastAsia="zh-CN"/>
        </w:rPr>
        <w:t xml:space="preserve"> 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  <w:t>挠度满足要求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五、支承构件立柱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  <w:t>抗剪</w:t>
      </w: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验算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校核依据：T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max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≤T=49.6n/mm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Q：立柱所受剪力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q:组合线荷载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2.43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k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/m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vertAlign w:val="baseline"/>
            <w:lang w:val="en-US" w:eastAsia="zh-CN" w:bidi="ar-SA"/>
          </w:rPr>
          <m:t>Q=</m:t>
        </m:r>
        <m:f>
          <m:fP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  <m:t>q</m:t>
            </m:r>
            <m:sSub>
              <m:sSubPr>
                <m:ctrl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 w:bidi="ar-SA"/>
                  </w:rPr>
                  <m:t>H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 w:bidi="ar-SA"/>
                  </w:rPr>
                  <m:t>vcal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vertAlign w:val="baseline"/>
            <w:lang w:val="en-US" w:eastAsia="zh-CN" w:bidi="ar-SA"/>
          </w:rPr>
          <m:t>=3.88kN</m:t>
        </m:r>
      </m:oMath>
      <w:r>
        <w:rPr>
          <w:rFonts w:hint="default" w:ascii="Cambria Math" w:hAnsi="Cambria Math" w:cs="Times New Roman"/>
          <w:sz w:val="24"/>
          <w:szCs w:val="24"/>
          <w:vertAlign w:val="baseline"/>
          <w:lang w:val="en-US" w:eastAsia="zh-CN" w:bidi="ar-SA"/>
        </w:rPr>
        <w:t xml:space="preserve"> 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立柱剪应力：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T:立柱剪应力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:立柱型材截面面积矩：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59.55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3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X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立柱型材截面惯性矩：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266.46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4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t：立柱抗剪壁厚：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3.5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mm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vertAlign w:val="baseline"/>
            <w:lang w:val="en-US" w:eastAsia="zh-CN" w:bidi="ar-SA"/>
          </w:rPr>
          <m:t>T=</m:t>
        </m:r>
        <m:f>
          <m:fP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  <m:t>100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baseline"/>
                <w:lang w:val="en-US" w:bidi="ar-SA"/>
              </w:rPr>
              <m:t>∙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baseline"/>
                <w:lang w:val="en-US" w:bidi="ar-SA"/>
              </w:rPr>
              <m:t>∙</m:t>
            </m:r>
            <m:sSub>
              <m:sSubPr>
                <m:ctrlPr>
                  <w:rPr>
                    <w:rFonts w:hint="default" w:ascii="Cambria Math" w:hAnsi="Cambria Math" w:cs="Times New Roman"/>
                    <w:b w:val="0"/>
                    <w:i w:val="0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  <w:szCs w:val="24"/>
                    <w:vertAlign w:val="baseline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Times New Roman"/>
                    <w:b w:val="0"/>
                    <w:i w:val="0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vertAlign w:val="baseline"/>
            <w:lang w:val="en-US" w:eastAsia="zh-CN" w:bidi="ar-SA"/>
          </w:rPr>
          <m:t>=24.79N/</m:t>
        </m:r>
        <m:sSup>
          <m:sSupP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  <m:t>mm</m:t>
            </m: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 w:eastAsia="zh-CN" w:bidi="ar-SA"/>
          </w:rPr>
          <m:t>&lt;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vertAlign w:val="baseline"/>
            <w:lang w:val="en-US" w:eastAsia="zh-CN" w:bidi="ar-SA"/>
          </w:rPr>
          <m:t>49.6N/</m:t>
        </m:r>
        <m:sSup>
          <m:sSupP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  <m:t>mm</m:t>
            </m: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sup>
        </m:sSup>
      </m:oMath>
      <w:r>
        <w:rPr>
          <w:rFonts w:hint="default" w:ascii="Cambria Math" w:hAnsi="Cambria Math" w:cs="Times New Roman"/>
          <w:sz w:val="24"/>
          <w:szCs w:val="24"/>
          <w:vertAlign w:val="baseline"/>
          <w:lang w:val="en-US" w:eastAsia="zh-CN" w:bidi="ar-SA"/>
        </w:rPr>
        <w:t xml:space="preserve"> 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  <w:t>立柱抗剪能力满足要求。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</w:pPr>
    </w:p>
    <w:p>
      <w:pPr>
        <w:pStyle w:val="21"/>
        <w:numPr>
          <w:ilvl w:val="0"/>
          <w:numId w:val="0"/>
        </w:numPr>
        <w:ind w:leftChars="100" w:right="0" w:righ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六、</w:t>
      </w: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支承构件横梁承载力验算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.计算校核依据:N/A+M/Y /w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≤85.5N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/mm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幕墙分格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高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3.20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；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幕墙分格宽: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1.10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m(JGJ102-2003 6.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幕墙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高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分格自重: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1.08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幕墙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宽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分格自重: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1.08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幕墙自重线荷载:G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K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=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0.98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kN/m</m:t>
        </m:r>
      </m:oMath>
      <w:r>
        <w:rPr>
          <w:rFonts w:hint="eastAsia" w:hAnsi="Cambria Math" w:cs="Times New Roman"/>
          <w:b w:val="0"/>
          <w:i w:val="0"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横梁自</w:t>
      </w: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重荷载分布均布荷载标准值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ascii="Cambria Math" w:hAnsi="Cambria Math" w:cs="Times New Roman"/>
          <w:i w:val="0"/>
          <w:iCs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G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Hk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=1.08</m:t>
        </m:r>
        <m:r>
          <m:rPr>
            <m:sty m:val="p"/>
          </m:rPr>
          <w:rPr>
            <w:rFonts w:hint="eastAsia" w:ascii="Cambria Math" w:hAnsi="Cambria Math" w:cs="Times New Roman"/>
            <w:sz w:val="24"/>
            <w:szCs w:val="24"/>
            <w:lang w:val="en-US" w:eastAsia="zh-CN"/>
          </w:rPr>
          <m:t>×</m:t>
        </m:r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H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h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=1.08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×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3.20=3.46kN/m</m:t>
        </m:r>
      </m:oMath>
      <w:r>
        <w:rPr>
          <w:rFonts w:hint="default" w:ascii="Cambria Math" w:hAnsi="Cambria Math" w:cs="Times New Roman"/>
          <w:i w:val="0"/>
          <w:iCs w:val="0"/>
          <w:sz w:val="24"/>
          <w:szCs w:val="24"/>
          <w:lang w:val="en-US" w:eastAsia="zh-CN"/>
        </w:rPr>
        <w:t xml:space="preserve"> 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横梁自重荷载分布均布荷载设计值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ascii="Cambria Math" w:hAnsi="Cambria Math" w:cs="Times New Roman"/>
          <w:i w:val="0"/>
          <w:iCs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G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H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cs="Times New Roman"/>
                <w:b w:val="0"/>
                <w:i w:val="0"/>
                <w:iCs w:val="0"/>
                <w:sz w:val="24"/>
                <w:szCs w:val="24"/>
                <w:vertAlign w:val="subscript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subscript"/>
                <w:lang w:val="en-US"/>
              </w:rPr>
              <m:t>γ</m:t>
            </m:r>
            <m:ctrlPr>
              <w:rPr>
                <w:rFonts w:hint="default" w:ascii="Cambria Math" w:hAnsi="Cambria Math" w:cs="Times New Roman"/>
                <w:b w:val="0"/>
                <w:i w:val="0"/>
                <w:iCs w:val="0"/>
                <w:sz w:val="24"/>
                <w:szCs w:val="24"/>
                <w:vertAlign w:val="subscript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subscript"/>
                <w:lang w:val="en-US" w:eastAsia="zh-CN"/>
              </w:rPr>
              <m:t>G</m:t>
            </m:r>
            <m:ctrlPr>
              <w:rPr>
                <w:rFonts w:hint="default" w:ascii="Cambria Math" w:hAnsi="Cambria Math" w:cs="Times New Roman"/>
                <w:b w:val="0"/>
                <w:i w:val="0"/>
                <w:iCs w:val="0"/>
                <w:sz w:val="24"/>
                <w:szCs w:val="24"/>
                <w:vertAlign w:val="subscript"/>
                <w:lang w:val="en-US" w:eastAsia="zh-CN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b w:val="0"/>
                <w:i w:val="0"/>
                <w:iCs w:val="0"/>
                <w:sz w:val="24"/>
                <w:szCs w:val="24"/>
                <w:vertAlign w:val="subscript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subscript"/>
                <w:lang w:val="en-US" w:eastAsia="zh-CN"/>
              </w:rPr>
              <m:t>G</m:t>
            </m:r>
            <m:ctrlPr>
              <w:rPr>
                <w:rFonts w:hint="default" w:ascii="Cambria Math" w:hAnsi="Cambria Math" w:cs="Times New Roman"/>
                <w:b w:val="0"/>
                <w:i w:val="0"/>
                <w:iCs w:val="0"/>
                <w:sz w:val="24"/>
                <w:szCs w:val="24"/>
                <w:vertAlign w:val="subscript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subscript"/>
                <w:lang w:val="en-US" w:eastAsia="zh-CN"/>
              </w:rPr>
              <m:t>Hk</m:t>
            </m:r>
            <m:ctrlPr>
              <w:rPr>
                <w:rFonts w:hint="default" w:ascii="Cambria Math" w:hAnsi="Cambria Math" w:cs="Times New Roman"/>
                <w:b w:val="0"/>
                <w:i w:val="0"/>
                <w:iCs w:val="0"/>
                <w:sz w:val="24"/>
                <w:szCs w:val="24"/>
                <w:vertAlign w:val="subscript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=1.2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×3.46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=4.15kN/m</m:t>
        </m:r>
      </m:oMath>
      <w:r>
        <w:rPr>
          <w:rFonts w:hint="default" w:ascii="Cambria Math" w:hAnsi="Cambria Math" w:cs="Times New Roman"/>
          <w:i w:val="0"/>
          <w:iCs w:val="0"/>
          <w:sz w:val="24"/>
          <w:szCs w:val="24"/>
          <w:lang w:val="en-US" w:eastAsia="zh-CN"/>
        </w:rPr>
        <w:t xml:space="preserve"> 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横梁端部承受重力荷载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ascii="Cambria Math" w:hAnsi="Cambria Math" w:cs="Times New Roman"/>
          <w:i w:val="0"/>
          <w:iCs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G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rh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B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H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vertAlign w:val="subscript"/>
            <w:lang w:val="en-US" w:eastAsia="zh-CN"/>
          </w:rPr>
          <m:t>∗</m:t>
        </m:r>
        <m:sSub>
          <m:sSubPr>
            <m:ctrlPr>
              <w:rPr>
                <w:rFonts w:hint="default" w:ascii="Cambria Math" w:hAnsi="Cambria Math" w:cs="Times New Roman"/>
                <w:b w:val="0"/>
                <w:i w:val="0"/>
                <w:iCs w:val="0"/>
                <w:sz w:val="24"/>
                <w:szCs w:val="24"/>
                <w:vertAlign w:val="subscript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subscript"/>
                <w:lang w:val="en-US" w:eastAsia="zh-CN"/>
              </w:rPr>
              <m:t>G</m:t>
            </m:r>
            <m:ctrlPr>
              <w:rPr>
                <w:rFonts w:hint="default" w:ascii="Cambria Math" w:hAnsi="Cambria Math" w:cs="Times New Roman"/>
                <w:b w:val="0"/>
                <w:i w:val="0"/>
                <w:iCs w:val="0"/>
                <w:sz w:val="24"/>
                <w:szCs w:val="24"/>
                <w:vertAlign w:val="subscript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subscript"/>
                <w:lang w:val="en-US" w:eastAsia="zh-CN"/>
              </w:rPr>
              <m:t>H</m:t>
            </m:r>
            <m:ctrlPr>
              <w:rPr>
                <w:rFonts w:hint="default" w:ascii="Cambria Math" w:hAnsi="Cambria Math" w:cs="Times New Roman"/>
                <w:b w:val="0"/>
                <w:i w:val="0"/>
                <w:iCs w:val="0"/>
                <w:sz w:val="24"/>
                <w:szCs w:val="24"/>
                <w:vertAlign w:val="subscript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vertAlign w:val="subscript"/>
            <w:lang w:val="en-US" w:eastAsia="zh-CN"/>
          </w:rPr>
          <m:t>/2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=0.85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×4.15/2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=1.76kN/m</m:t>
        </m:r>
      </m:oMath>
      <w:r>
        <w:rPr>
          <w:rFonts w:hint="default" w:ascii="Cambria Math" w:hAnsi="Cambria Math" w:cs="Times New Roman"/>
          <w:i w:val="0"/>
          <w:iCs w:val="0"/>
          <w:sz w:val="24"/>
          <w:szCs w:val="24"/>
          <w:lang w:val="en-US" w:eastAsia="zh-CN"/>
        </w:rPr>
        <w:t xml:space="preserve"> 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横梁自重荷载作用下弯矩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40" w:leftChars="600" w:right="0" w:rightChars="0" w:firstLine="0" w:firstLineChars="0"/>
        <w:jc w:val="both"/>
        <w:textAlignment w:val="auto"/>
        <w:rPr>
          <w:rFonts w:hint="default" w:ascii="Cambria Math" w:hAnsi="Cambria Math" w:cs="Times New Roman"/>
          <w:i w:val="0"/>
          <w:iCs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HG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G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H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vertAlign w:val="subscript"/>
            <w:lang w:val="en-US" w:eastAsia="zh-CN"/>
          </w:rPr>
          <m:t>∗</m:t>
        </m:r>
        <m:sSubSup>
          <m:sSubSupPr>
            <m:ctrlPr>
              <w:rPr>
                <w:rFonts w:hint="default" w:ascii="Cambria Math" w:hAnsi="Cambria Math" w:cs="Times New Roman"/>
                <w:b w:val="0"/>
                <w:i w:val="0"/>
                <w:iCs w:val="0"/>
                <w:sz w:val="24"/>
                <w:szCs w:val="24"/>
                <w:vertAlign w:val="subscript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subscript"/>
                <w:lang w:val="en-US" w:eastAsia="zh-CN"/>
              </w:rPr>
              <m:t>B</m:t>
            </m:r>
            <m:ctrlPr>
              <w:rPr>
                <w:rFonts w:hint="default" w:ascii="Cambria Math" w:hAnsi="Cambria Math" w:cs="Times New Roman"/>
                <w:b w:val="0"/>
                <w:i w:val="0"/>
                <w:iCs w:val="0"/>
                <w:sz w:val="24"/>
                <w:szCs w:val="24"/>
                <w:vertAlign w:val="subscript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subscript"/>
                <w:lang w:val="en-US" w:eastAsia="zh-CN"/>
              </w:rPr>
              <m:t>H</m:t>
            </m:r>
            <m:ctrlPr>
              <w:rPr>
                <w:rFonts w:hint="default" w:ascii="Cambria Math" w:hAnsi="Cambria Math" w:cs="Times New Roman"/>
                <w:b w:val="0"/>
                <w:i w:val="0"/>
                <w:iCs w:val="0"/>
                <w:sz w:val="24"/>
                <w:szCs w:val="24"/>
                <w:vertAlign w:val="subscript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subscript"/>
                <w:lang w:val="en-US" w:eastAsia="zh-CN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 w:val="0"/>
                <w:iCs w:val="0"/>
                <w:sz w:val="24"/>
                <w:szCs w:val="24"/>
                <w:vertAlign w:val="subscript"/>
                <w:lang w:val="en-US" w:eastAsia="zh-CN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vertAlign w:val="subscript"/>
            <w:lang w:val="en-US" w:eastAsia="zh-CN"/>
          </w:rPr>
          <m:t>/8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=0.63kN/m</m:t>
        </m:r>
      </m:oMath>
      <w:r>
        <w:rPr>
          <w:rFonts w:hint="default" w:ascii="Cambria Math" w:hAnsi="Cambria Math" w:cs="Times New Roman"/>
          <w:i w:val="0"/>
          <w:iCs w:val="0"/>
          <w:sz w:val="24"/>
          <w:szCs w:val="24"/>
          <w:lang w:val="en-US" w:eastAsia="zh-CN"/>
        </w:rPr>
        <w:t xml:space="preserve"> 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横梁承受的组合荷载作用计算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横梁承受的风荷载作用1.41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Qeak:横梁平面外地震荷载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动力放大系数5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max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：地震影响系数最大值0.08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eaku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=B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*O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max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*0.5=0.2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eakd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=B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*O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max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*0.5=0.2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荷载组合：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横梁承受面荷载组合标准值: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Q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AK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=w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k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+q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eaku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=1.61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Q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AU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=r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w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*w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k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+0.5r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e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*q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eaku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=2.10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highlight w:val="yellow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Q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Ad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=r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w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*w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k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+0.5r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e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*q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eakd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=2.10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highlight w:val="yellow"/>
          <w:vertAlign w:val="baseline"/>
          <w:lang w:val="en-US" w:eastAsia="zh-CN"/>
        </w:rPr>
      </w:pPr>
    </w:p>
    <w:p>
      <w:pPr>
        <w:pStyle w:val="21"/>
        <w:numPr>
          <w:ilvl w:val="0"/>
          <w:numId w:val="0"/>
        </w:numPr>
        <w:ind w:leftChars="100" w:right="0" w:rightChars="0"/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横梁在组合荷载作用下的弯矩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eastAsia" w:ascii="Times New Roman" w:hAnsi="Times New Roman" w:cs="Times New Roman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24"/>
          <w:vertAlign w:val="baseline"/>
          <w:lang w:val="en-US" w:eastAsia="zh-CN"/>
        </w:rPr>
        <w:t>高度B</w:t>
      </w:r>
      <w:r>
        <w:rPr>
          <w:rFonts w:hint="eastAsia" w:ascii="Times New Roman" w:hAnsi="Times New Roman" w:cs="Times New Roman"/>
          <w:i w:val="0"/>
          <w:iCs w:val="0"/>
          <w:sz w:val="24"/>
          <w:szCs w:val="24"/>
          <w:vertAlign w:val="subscript"/>
          <w:lang w:val="en-US" w:eastAsia="zh-CN"/>
        </w:rPr>
        <w:t>H</w:t>
      </w:r>
      <w:r>
        <w:rPr>
          <w:rFonts w:hint="eastAsia" w:ascii="Times New Roman" w:hAnsi="Times New Roman" w:cs="Times New Roman"/>
          <w:i w:val="0"/>
          <w:iCs w:val="0"/>
          <w:sz w:val="24"/>
          <w:szCs w:val="24"/>
          <w:vertAlign w:val="baseline"/>
          <w:lang w:val="en-US" w:eastAsia="zh-CN"/>
        </w:rPr>
        <w:t>=3.20m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default" w:ascii="Cambria Math" w:hAnsi="Cambria Math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Cambria Math" w:hAnsi="Cambria Math" w:cs="Times New Roman"/>
          <w:i w:val="0"/>
          <w:iCs w:val="0"/>
          <w:sz w:val="24"/>
          <w:szCs w:val="24"/>
          <w:lang w:val="en-US" w:eastAsia="zh-CN"/>
        </w:rPr>
        <w:t>Q</w:t>
      </w:r>
      <w:r>
        <w:rPr>
          <w:rFonts w:hint="eastAsia" w:ascii="Cambria Math" w:hAnsi="Cambria Math" w:cs="Times New Roman"/>
          <w:i w:val="0"/>
          <w:iCs w:val="0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="Cambria Math" w:hAnsi="Cambria Math" w:cs="Times New Roman"/>
          <w:i w:val="0"/>
          <w:iCs w:val="0"/>
          <w:sz w:val="24"/>
          <w:szCs w:val="24"/>
          <w:lang w:val="en-US" w:eastAsia="zh-CN"/>
        </w:rPr>
        <w:t>=Q</w:t>
      </w:r>
      <w:r>
        <w:rPr>
          <w:rFonts w:hint="eastAsia" w:ascii="Cambria Math" w:hAnsi="Cambria Math" w:cs="Times New Roman"/>
          <w:i w:val="0"/>
          <w:iCs w:val="0"/>
          <w:sz w:val="24"/>
          <w:szCs w:val="24"/>
          <w:vertAlign w:val="subscript"/>
          <w:lang w:val="en-US" w:eastAsia="zh-CN"/>
        </w:rPr>
        <w:t>AU</w:t>
      </w:r>
      <w:r>
        <w:rPr>
          <w:rFonts w:hint="eastAsia" w:ascii="Cambria Math" w:hAnsi="Cambria Math" w:cs="Times New Roman"/>
          <w:i w:val="0"/>
          <w:iCs w:val="0"/>
          <w:sz w:val="24"/>
          <w:szCs w:val="24"/>
          <w:lang w:val="en-US" w:eastAsia="zh-CN"/>
        </w:rPr>
        <w:t>*B</w:t>
      </w:r>
      <w:r>
        <w:rPr>
          <w:rFonts w:hint="eastAsia" w:ascii="Cambria Math" w:hAnsi="Cambria Math" w:cs="Times New Roman"/>
          <w:i w:val="0"/>
          <w:iCs w:val="0"/>
          <w:sz w:val="24"/>
          <w:szCs w:val="24"/>
          <w:vertAlign w:val="subscript"/>
          <w:lang w:val="en-US" w:eastAsia="zh-CN"/>
        </w:rPr>
        <w:t>H</w:t>
      </w:r>
      <w:r>
        <w:rPr>
          <w:rFonts w:hint="eastAsia" w:ascii="Cambria Math" w:hAnsi="Cambria Math" w:cs="Times New Roman"/>
          <w:i w:val="0"/>
          <w:iCs w:val="0"/>
          <w:sz w:val="24"/>
          <w:szCs w:val="24"/>
          <w:lang w:val="en-US" w:eastAsia="zh-CN"/>
        </w:rPr>
        <w:t>/2=3.36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  <w:t>kN</w:t>
      </w: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zh-CN"/>
        </w:rPr>
        <w:t>m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组合荷载作用产生的线荷载标准值：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default" w:ascii="Cambria Math" w:hAnsi="Cambria Math" w:cs="Times New Roman"/>
          <w:i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Q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KU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=Q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AK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*B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H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/2=2.58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组合荷载作用下的弯矩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M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H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=Q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*B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H</w:t>
      </w:r>
      <w:r>
        <w:rPr>
          <w:rFonts w:hint="eastAsia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/12=2.87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kN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m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Cambria Math" w:hAnsi="Cambria Math" w:cs="Times New Roman"/>
          <w:i w:val="0"/>
          <w:iCs/>
          <w:sz w:val="24"/>
          <w:szCs w:val="24"/>
          <w:lang w:val="en-US" w:eastAsia="zh-CN"/>
        </w:rPr>
      </w:pPr>
      <w:r>
        <w:rPr>
          <w:rFonts w:hint="eastAsia" w:ascii="Cambria Math" w:hAnsi="Cambria Math" w:cs="Times New Roman"/>
          <w:i w:val="0"/>
          <w:iCs/>
          <w:sz w:val="24"/>
          <w:szCs w:val="24"/>
          <w:lang w:val="en-US" w:eastAsia="zh-CN"/>
        </w:rPr>
        <w:t>横梁强度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default" w:ascii="Cambria Math" w:hAnsi="Cambria Math" w:cs="Times New Roman"/>
          <w:i w:val="0"/>
          <w:iCs/>
          <w:sz w:val="24"/>
          <w:szCs w:val="24"/>
          <w:vertAlign w:val="baseline"/>
          <w:lang w:val="en-US" w:eastAsia="zh-CN"/>
        </w:rPr>
      </w:pPr>
      <w:r>
        <w:rPr>
          <w:rFonts w:hint="eastAsia" w:ascii="Cambria Math" w:hAnsi="Cambria Math" w:cs="Times New Roman"/>
          <w:i w:val="0"/>
          <w:iCs/>
          <w:sz w:val="24"/>
          <w:szCs w:val="24"/>
          <w:lang w:val="en-US" w:eastAsia="zh-CN"/>
        </w:rPr>
        <w:t>O=</w:t>
      </w:r>
      <w:r>
        <w:rPr>
          <w:rFonts w:hint="eastAsia" w:ascii="Times New Roman" w:hAnsi="Times New Roman" w:cs="Times New Roman"/>
          <w:i w:val="0"/>
          <w:iCs/>
          <w:sz w:val="24"/>
          <w:szCs w:val="24"/>
          <w:vertAlign w:val="baseline"/>
          <w:lang w:val="en-US" w:eastAsia="zh-CN"/>
        </w:rPr>
        <w:t>（M</w:t>
      </w:r>
      <w:r>
        <w:rPr>
          <w:rFonts w:hint="eastAsia" w:ascii="Times New Roman" w:hAnsi="Times New Roman" w:cs="Times New Roman"/>
          <w:i w:val="0"/>
          <w:iCs/>
          <w:sz w:val="24"/>
          <w:szCs w:val="24"/>
          <w:vertAlign w:val="subscript"/>
          <w:lang w:val="en-US" w:eastAsia="zh-CN"/>
        </w:rPr>
        <w:t>HG</w:t>
      </w:r>
      <w:r>
        <w:rPr>
          <w:rFonts w:hint="eastAsia" w:ascii="Times New Roman" w:hAnsi="Times New Roman" w:cs="Times New Roman"/>
          <w:i w:val="0"/>
          <w:iCs/>
          <w:sz w:val="24"/>
          <w:szCs w:val="24"/>
          <w:vertAlign w:val="baseline"/>
          <w:lang w:val="en-US" w:eastAsia="zh-CN"/>
        </w:rPr>
        <w:t>/W</w:t>
      </w:r>
      <w:r>
        <w:rPr>
          <w:rFonts w:hint="eastAsia" w:ascii="Times New Roman" w:hAnsi="Times New Roman" w:cs="Times New Roman"/>
          <w:i w:val="0"/>
          <w:iCs/>
          <w:sz w:val="24"/>
          <w:szCs w:val="24"/>
          <w:vertAlign w:val="subscript"/>
          <w:lang w:val="en-US" w:eastAsia="zh-CN"/>
        </w:rPr>
        <w:t>X2</w:t>
      </w:r>
      <w:r>
        <w:rPr>
          <w:rFonts w:hint="eastAsia" w:ascii="Times New Roman" w:hAnsi="Times New Roman" w:cs="Times New Roman"/>
          <w:i w:val="0"/>
          <w:iCs/>
          <w:sz w:val="24"/>
          <w:szCs w:val="24"/>
          <w:vertAlign w:val="baseline"/>
          <w:lang w:val="en-US" w:eastAsia="zh-CN"/>
        </w:rPr>
        <w:t>+M</w:t>
      </w:r>
      <w:r>
        <w:rPr>
          <w:rFonts w:hint="eastAsia" w:ascii="Times New Roman" w:hAnsi="Times New Roman" w:cs="Times New Roman"/>
          <w:i w:val="0"/>
          <w:iCs/>
          <w:sz w:val="24"/>
          <w:szCs w:val="24"/>
          <w:vertAlign w:val="subscript"/>
          <w:lang w:val="en-US" w:eastAsia="zh-CN"/>
        </w:rPr>
        <w:t>H</w:t>
      </w:r>
      <w:r>
        <w:rPr>
          <w:rFonts w:hint="eastAsia" w:ascii="Times New Roman" w:hAnsi="Times New Roman" w:cs="Times New Roman"/>
          <w:i w:val="0"/>
          <w:iCs/>
          <w:sz w:val="24"/>
          <w:szCs w:val="24"/>
          <w:vertAlign w:val="baseline"/>
          <w:lang w:val="en-US" w:eastAsia="zh-CN"/>
        </w:rPr>
        <w:t>/W</w:t>
      </w:r>
      <w:r>
        <w:rPr>
          <w:rFonts w:hint="eastAsia" w:ascii="Times New Roman" w:hAnsi="Times New Roman" w:cs="Times New Roman"/>
          <w:i w:val="0"/>
          <w:iCs/>
          <w:sz w:val="24"/>
          <w:szCs w:val="24"/>
          <w:vertAlign w:val="subscript"/>
          <w:lang w:val="en-US" w:eastAsia="zh-CN"/>
        </w:rPr>
        <w:t>Y2</w:t>
      </w:r>
      <w:r>
        <w:rPr>
          <w:rFonts w:hint="eastAsia" w:ascii="Times New Roman" w:hAnsi="Times New Roman" w:cs="Times New Roman"/>
          <w:i w:val="0"/>
          <w:iCs/>
          <w:sz w:val="24"/>
          <w:szCs w:val="24"/>
          <w:vertAlign w:val="baseline"/>
          <w:lang w:val="en-US" w:eastAsia="zh-CN"/>
        </w:rPr>
        <w:t>）*10</w:t>
      </w:r>
      <w:r>
        <w:rPr>
          <w:rFonts w:hint="eastAsia" w:ascii="Times New Roman" w:hAnsi="Times New Roman" w:cs="Times New Roman"/>
          <w:i w:val="0"/>
          <w:iCs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="Times New Roman" w:hAnsi="Times New Roman" w:cs="Times New Roman"/>
          <w:i w:val="0"/>
          <w:iCs/>
          <w:sz w:val="24"/>
          <w:szCs w:val="24"/>
          <w:vertAlign w:val="baseline"/>
          <w:lang w:val="en-US" w:eastAsia="zh-CN"/>
        </w:rPr>
        <w:t>/y=2.13N</w:t>
      </w:r>
      <w:r>
        <w:rPr>
          <w:rFonts w:hint="default" w:ascii="Times New Roman" w:hAnsi="Times New Roman" w:cs="Times New Roman"/>
          <w:i w:val="0"/>
          <w:iCs/>
          <w:sz w:val="24"/>
          <w:szCs w:val="24"/>
          <w:lang w:val="en-US" w:eastAsia="zh-CN"/>
        </w:rPr>
        <w:t>/mm</w:t>
      </w:r>
      <w:r>
        <w:rPr>
          <w:rFonts w:hint="default" w:ascii="Times New Roman" w:hAnsi="Times New Roman" w:cs="Times New Roman"/>
          <w:i w:val="0"/>
          <w:iCs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iCs/>
          <w:sz w:val="24"/>
          <w:szCs w:val="24"/>
          <w:vertAlign w:val="baseline"/>
          <w:lang w:val="en-US" w:eastAsia="zh-CN"/>
        </w:rPr>
        <w:t>≤85.5</w:t>
      </w:r>
      <w:r>
        <w:rPr>
          <w:rFonts w:hint="eastAsia" w:ascii="Times New Roman" w:hAnsi="Times New Roman" w:cs="Times New Roman"/>
          <w:i w:val="0"/>
          <w:iCs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i w:val="0"/>
          <w:iCs/>
          <w:sz w:val="24"/>
          <w:szCs w:val="24"/>
          <w:lang w:val="en-US" w:eastAsia="zh-CN"/>
        </w:rPr>
        <w:t>/mm</w:t>
      </w:r>
      <w:r>
        <w:rPr>
          <w:rFonts w:hint="default" w:ascii="Times New Roman" w:hAnsi="Times New Roman" w:cs="Times New Roman"/>
          <w:i w:val="0"/>
          <w:iCs/>
          <w:sz w:val="24"/>
          <w:szCs w:val="24"/>
          <w:vertAlign w:val="superscript"/>
          <w:lang w:val="en-US" w:eastAsia="zh-CN"/>
        </w:rPr>
        <w:t>2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Cambria Math" w:hAnsi="Cambria Math" w:cs="Times New Roman"/>
          <w:b/>
          <w:bCs/>
          <w:i w:val="0"/>
          <w:iCs/>
          <w:sz w:val="24"/>
          <w:szCs w:val="24"/>
          <w:lang w:val="en-US" w:eastAsia="zh-CN"/>
        </w:rPr>
      </w:pPr>
      <w:r>
        <w:rPr>
          <w:rFonts w:hint="eastAsia" w:ascii="Cambria Math" w:hAnsi="Cambria Math" w:cs="Times New Roman"/>
          <w:b/>
          <w:bCs/>
          <w:i w:val="0"/>
          <w:iCs/>
          <w:sz w:val="24"/>
          <w:szCs w:val="24"/>
          <w:lang w:val="en-US" w:eastAsia="zh-CN"/>
        </w:rPr>
        <w:t>横梁正应力满足要求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default" w:ascii="Cambria Math" w:hAnsi="Cambria Math" w:cs="Times New Roman"/>
          <w:b/>
          <w:bCs/>
          <w:i w:val="0"/>
          <w:iCs/>
          <w:sz w:val="24"/>
          <w:szCs w:val="24"/>
          <w:lang w:val="en-US" w:eastAsia="zh-CN"/>
        </w:rPr>
      </w:pP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highlight w:val="none"/>
          <w:lang w:val="en-US" w:eastAsia="zh-CN"/>
        </w:rPr>
        <w:t>七、支承构件</w:t>
      </w: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横梁</w:t>
      </w:r>
      <w:r>
        <w:rPr>
          <w:rFonts w:hint="eastAsia" w:ascii="Times New Roman" w:hAnsi="Times New Roman" w:cs="Times New Roman"/>
          <w:b/>
          <w:bCs w:val="0"/>
          <w:sz w:val="24"/>
          <w:szCs w:val="24"/>
          <w:highlight w:val="none"/>
          <w:lang w:val="en-US" w:eastAsia="zh-CN"/>
        </w:rPr>
        <w:t>挠度验算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横梁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的刚度计算校核依据: U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max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≤L/180  且max≤20m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，且满足重力作用下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max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≤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L/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500，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max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≤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3mm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ku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:横梁组合荷载标准值1.61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横梁上部水平方向由组合荷载产生的弯曲: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hu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=q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ku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*B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H</w:t>
      </w:r>
      <w:r>
        <w:rPr>
          <w:rFonts w:hint="eastAsia" w:ascii="Times New Roman" w:hAnsi="Times New Roman" w:cs="Times New Roman"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/（120*E*I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y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）=0.039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u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hg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:自重作用产生的弯曲: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hg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=5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hk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H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10</w:t>
      </w:r>
      <w:r>
        <w:rPr>
          <w:rFonts w:hint="eastAsia" w:ascii="Times New Roman" w:hAnsi="Times New Roman" w:cs="Times New Roman"/>
          <w:sz w:val="24"/>
          <w:szCs w:val="24"/>
          <w:vertAlign w:val="superscript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/384/E/I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x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=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0.0013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U=U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hu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+U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hd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=0.039+0.0013≤20mm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=U/B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/1000=0.00001mm≤L/180=6.11mm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=U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/B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/1000=0.0000004mm≤L/500=2.2mm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挠度满足要求</w:t>
      </w:r>
    </w:p>
    <w:p>
      <w:pPr>
        <w:pStyle w:val="21"/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highlight w:val="none"/>
          <w:lang w:val="en-US" w:eastAsia="zh-CN"/>
        </w:rPr>
        <w:t>八、支承构件横梁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highlight w:val="none"/>
          <w:lang w:val="en-US" w:eastAsia="zh-CN"/>
        </w:rPr>
        <w:t>抗剪</w:t>
      </w:r>
      <w:r>
        <w:rPr>
          <w:rFonts w:hint="eastAsia" w:ascii="Times New Roman" w:hAnsi="Times New Roman" w:cs="Times New Roman"/>
          <w:b/>
          <w:bCs w:val="0"/>
          <w:sz w:val="24"/>
          <w:szCs w:val="24"/>
          <w:highlight w:val="none"/>
          <w:lang w:val="en-US" w:eastAsia="zh-CN"/>
        </w:rPr>
        <w:t>验算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Q:组合荷载作用下横梁剪力设计值(k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)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qu横梁上部组合荷载线荷载最大值: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3.36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k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/m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Bh:幕墙分格宽: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1.10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m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Q=q*bh/4=0.92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Q:横梁所受水平力: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Q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=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q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u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+ad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=0.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42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kN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横梁水平剪应力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Ssy:横梁型材截面面积矩: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15.55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cm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3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Iy:横梁型材截面惯性矩: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50.53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cm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t:横梁抗剪壁厚: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2.5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mm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h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=Q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sy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100/I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y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/t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(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JGJ102-2003 6.2.5 -2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)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=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11.32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vertAlign w:val="baseline"/>
            <w:lang w:val="en-US" w:eastAsia="zh-CN" w:bidi="ar-SA"/>
          </w:rPr>
          <m:t>N/</m:t>
        </m:r>
        <m:sSup>
          <m:sSupP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  <m:t>mm</m:t>
            </m: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sup>
        </m:sSup>
      </m:oMath>
      <w:r>
        <w:rPr>
          <w:rFonts w:hint="default" w:ascii="Cambria Math" w:hAnsi="Cambria Math" w:cs="Times New Roman"/>
          <w:sz w:val="24"/>
          <w:szCs w:val="24"/>
          <w:vertAlign w:val="baseline"/>
          <w:lang w:val="en-US" w:eastAsia="zh-CN" w:bidi="ar-SA"/>
        </w:rPr>
        <w:t xml:space="preserve"> 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TV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:横梁竖向剪应力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T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V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=G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rh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s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100/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x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/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 xml:space="preserve">t      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(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JGJ102-2003 6.2.5 -2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)</w:t>
      </w:r>
    </w:p>
    <w:p>
      <w:pPr>
        <w:pStyle w:val="21"/>
        <w:numPr>
          <w:ilvl w:val="0"/>
          <w:numId w:val="0"/>
        </w:numPr>
        <w:ind w:right="0" w:rightChars="0" w:firstLine="240" w:firstLineChars="10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=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14.28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vertAlign w:val="baseline"/>
            <w:lang w:val="en-US" w:eastAsia="zh-CN" w:bidi="ar-SA"/>
          </w:rPr>
          <m:t>N/</m:t>
        </m:r>
        <m:sSup>
          <m:sSupP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  <m:t>mm</m:t>
            </m: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sup>
        </m:sSup>
      </m:oMath>
      <w:r>
        <w:rPr>
          <w:rFonts w:hint="default" w:ascii="Cambria Math" w:hAnsi="Cambria Math" w:cs="Times New Roman"/>
          <w:sz w:val="24"/>
          <w:szCs w:val="24"/>
          <w:vertAlign w:val="baseline"/>
          <w:lang w:val="en-US" w:eastAsia="zh-CN" w:bidi="ar-SA"/>
        </w:rPr>
        <w:t xml:space="preserve"> 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T=</w:t>
      </w:r>
      <w:r>
        <w:rPr>
          <w:rFonts w:hint="default" w:ascii="Arial" w:hAnsi="Arial" w:cs="Arial"/>
          <w:sz w:val="24"/>
          <w:szCs w:val="24"/>
          <w:vertAlign w:val="baseline"/>
          <w:lang w:val="en-US" w:eastAsia="zh-CN"/>
        </w:rPr>
        <w:t>√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 xml:space="preserve"> (T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h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+T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v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)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=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18.22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vertAlign w:val="baseline"/>
            <w:lang w:val="en-US" w:eastAsia="zh-CN" w:bidi="ar-SA"/>
          </w:rPr>
          <m:t>N/</m:t>
        </m:r>
        <m:sSup>
          <m:sSupP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  <m:t>mm</m:t>
            </m: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 w:eastAsia="zh-CN" w:bidi="ar-SA"/>
          </w:rPr>
          <m:t>&lt;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vertAlign w:val="baseline"/>
            <w:lang w:val="en-US" w:eastAsia="zh-CN" w:bidi="ar-SA"/>
          </w:rPr>
          <m:t>49.6N/</m:t>
        </m:r>
        <m:sSup>
          <m:sSupP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  <m:t>mm</m:t>
            </m: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en-US" w:eastAsia="zh-CN" w:bidi="ar-SA"/>
              </w:rPr>
            </m:ctrlPr>
          </m:sup>
        </m:sSup>
      </m:oMath>
      <w:r>
        <w:rPr>
          <w:rFonts w:hint="default" w:ascii="Cambria Math" w:hAnsi="Cambria Math" w:cs="Times New Roman"/>
          <w:sz w:val="24"/>
          <w:szCs w:val="24"/>
          <w:vertAlign w:val="baseline"/>
          <w:lang w:val="en-US" w:eastAsia="zh-CN" w:bidi="ar-SA"/>
        </w:rPr>
        <w:t xml:space="preserve"> 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  <w:t>横梁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  <w:t>抗剪能力满足要求。</w:t>
      </w:r>
    </w:p>
    <w:p>
      <w:pPr>
        <w:pStyle w:val="21"/>
        <w:numPr>
          <w:ilvl w:val="0"/>
          <w:numId w:val="0"/>
        </w:numPr>
        <w:ind w:leftChars="100" w:right="0" w:rightChars="0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</w:pPr>
    </w:p>
    <w:p>
      <w:pPr>
        <w:pStyle w:val="21"/>
        <w:ind w:firstLine="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九、面板连接承载能力验算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1、组合荷载作用下结构粘结宽度计算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S1</w:t>
      </w:r>
      <w:r>
        <w:rPr>
          <w:rFonts w:hint="eastAsia"/>
          <w:lang w:val="en-US" w:eastAsia="zh-CN"/>
        </w:rPr>
        <w:t>：组合荷载作用下结构胶宽度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w：组合荷载设计值：2.06kN/m</w:t>
      </w:r>
      <w:r>
        <w:rPr>
          <w:rFonts w:hint="eastAsia"/>
          <w:vertAlign w:val="superscrip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a：矩形分格短边长度：1.10m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：结构胶的短期强度允许值：0.2N/mm</w:t>
      </w:r>
      <w:r>
        <w:rPr>
          <w:rFonts w:hint="eastAsia"/>
          <w:vertAlign w:val="superscrip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按JGJ102-2003第5.6.2条规定采用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S1</w:t>
      </w:r>
      <w:r>
        <w:rPr>
          <w:rFonts w:hint="eastAsia"/>
          <w:lang w:val="en-US" w:eastAsia="zh-CN"/>
        </w:rPr>
        <w:t>=w*a/2/F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  (JGJ102-2003 5.6.3-1)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S1</w:t>
      </w:r>
      <w:r>
        <w:rPr>
          <w:rFonts w:hint="eastAsia"/>
          <w:lang w:val="en-US" w:eastAsia="zh-CN"/>
        </w:rPr>
        <w:t>=2.06*1.10/2/0.2=5.66mm，取7mm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自重效应胶缝宽度验算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S2</w:t>
      </w:r>
      <w:r>
        <w:rPr>
          <w:rFonts w:hint="eastAsia"/>
          <w:lang w:val="en-US" w:eastAsia="zh-CN"/>
        </w:rPr>
        <w:t>：自重效应胶缝宽度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B：幕墙分格宽；1.10m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H：幕墙分格高；3.20m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  <w:vertAlign w:val="subscript"/>
          <w:lang w:val="en-US" w:eastAsia="zh-CN"/>
        </w:rPr>
        <w:t>AK</w:t>
      </w:r>
      <w:r>
        <w:rPr>
          <w:rFonts w:hint="eastAsia"/>
          <w:lang w:val="en-US" w:eastAsia="zh-CN"/>
        </w:rPr>
        <w:t>:玻璃板块自重；0.1536kN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:结构胶的长期强度允许值；0.01N/mm</w:t>
      </w:r>
      <w:r>
        <w:rPr>
          <w:rFonts w:hint="eastAsia"/>
          <w:vertAlign w:val="superscrip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按JGJ102-2003第5.6.2规定采用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S2</w:t>
      </w:r>
      <w:r>
        <w:rPr>
          <w:rFonts w:hint="eastAsia"/>
          <w:lang w:val="en-US" w:eastAsia="zh-CN"/>
        </w:rPr>
        <w:t>=1.2H*B*G</w:t>
      </w:r>
      <w:r>
        <w:rPr>
          <w:rFonts w:hint="eastAsia"/>
          <w:vertAlign w:val="subscript"/>
          <w:lang w:val="en-US" w:eastAsia="zh-CN"/>
        </w:rPr>
        <w:t>AK</w:t>
      </w:r>
      <w:r>
        <w:rPr>
          <w:rFonts w:hint="eastAsia"/>
          <w:lang w:val="en-US" w:eastAsia="zh-CN"/>
        </w:rPr>
        <w:t>*/（H+B）/2000/F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(JGJ102-2003 5.6.3-3)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S2</w:t>
      </w:r>
      <w:r>
        <w:rPr>
          <w:rFonts w:hint="eastAsia"/>
          <w:lang w:val="en-US" w:eastAsia="zh-CN"/>
        </w:rPr>
        <w:t>=1.2*3.20*1.10*0.1536/（3.20+1.10）/2000/0.01*1000=7.54mm，取8mm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结构硅酮密封胶的最小计算宽度:8mm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2、结构胶厚度计算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温度变化效应胶缝厚度计算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S</w:t>
      </w:r>
      <w:r>
        <w:rPr>
          <w:rFonts w:hint="eastAsia"/>
          <w:lang w:val="en-US" w:eastAsia="zh-CN"/>
        </w:rPr>
        <w:t>:温度变化效应结构胶的粘结厚度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δ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:结构硅酮密封胶的温度变位承受能力；0.125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T:年温度差；38.7℃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eastAsia"/>
          <w:vertAlign w:val="subscript"/>
          <w:lang w:val="en-US" w:eastAsia="zh-CN"/>
        </w:rPr>
        <w:t>S</w:t>
      </w:r>
      <w:r>
        <w:rPr>
          <w:rFonts w:hint="eastAsia"/>
          <w:lang w:val="en-US" w:eastAsia="zh-CN"/>
        </w:rPr>
        <w:t>:玻璃板块在年温差作用下玻璃与铝材相对位移量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铝材膨胀系数：</w:t>
      </w:r>
      <w:r>
        <w:rPr>
          <w:rFonts w:hint="default" w:ascii="Times New Roman" w:hAnsi="Times New Roman" w:cs="Times New Roman"/>
          <w:lang w:val="en-US" w:eastAsia="zh-CN"/>
        </w:rPr>
        <w:t>α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=2.35*10</w:t>
      </w:r>
      <w:r>
        <w:rPr>
          <w:rFonts w:hint="eastAsia"/>
          <w:vertAlign w:val="superscript"/>
          <w:lang w:val="en-US" w:eastAsia="zh-CN"/>
        </w:rPr>
        <w:t>-5</w:t>
      </w:r>
    </w:p>
    <w:p>
      <w:pPr>
        <w:rPr>
          <w:rFonts w:hint="default" w:ascii="Times New Roman" w:hAnsi="Times New Roman" w:cs="Times New Roman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玻璃线膨胀系数：α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w</w:t>
      </w:r>
      <w:r>
        <w:rPr>
          <w:rFonts w:hint="default" w:ascii="Times New Roman" w:hAnsi="Times New Roman" w:cs="Times New Roman"/>
          <w:lang w:val="en-US" w:eastAsia="zh-CN"/>
        </w:rPr>
        <w:t>=1*10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-5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=B*T*（2.35-1）/100</w:t>
      </w:r>
    </w:p>
    <w:p>
      <w:pPr>
        <w:ind w:firstLine="720" w:firstLineChars="3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=</w:t>
      </w:r>
      <w:r>
        <w:rPr>
          <w:rFonts w:hint="eastAsia" w:cs="Times New Roman"/>
          <w:lang w:val="en-US" w:eastAsia="zh-CN"/>
        </w:rPr>
        <w:t>3.20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38.7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（2.35-1）/100=</w:t>
      </w:r>
      <w:r>
        <w:rPr>
          <w:rFonts w:hint="eastAsia" w:cs="Times New Roman"/>
          <w:lang w:val="en-US" w:eastAsia="zh-CN"/>
        </w:rPr>
        <w:t>1.67</w:t>
      </w:r>
      <w:r>
        <w:rPr>
          <w:rFonts w:hint="default" w:ascii="Times New Roman" w:hAnsi="Times New Roman" w:cs="Times New Roman"/>
          <w:lang w:val="en-US" w:eastAsia="zh-CN"/>
        </w:rPr>
        <w:t>mm</w:t>
      </w:r>
    </w:p>
    <w:p>
      <w:pPr>
        <w:rPr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=U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/（δ1*1（δ1+2））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0.5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=</w:t>
      </w:r>
      <w:r>
        <w:rPr>
          <w:rFonts w:hint="eastAsia" w:cs="Times New Roman"/>
          <w:vertAlign w:val="baseline"/>
          <w:lang w:val="en-US" w:eastAsia="zh-CN"/>
        </w:rPr>
        <w:t>3.24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mm</w:t>
      </w:r>
    </w:p>
    <w:p>
      <w:pPr>
        <w:rPr>
          <w:rFonts w:hint="default" w:ascii="Times New Roman" w:hAnsi="Times New Roman" w:cs="Times New Roman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荷载作用下胶缝厚度计算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S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eastAsia"/>
          <w:lang w:val="en-US" w:eastAsia="zh-CN"/>
        </w:rPr>
        <w:t>荷载作用下结构胶的粘结厚度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H:幕墙高度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vertAlign w:val="baseline"/>
          <w:lang w:val="en-US" w:eastAsia="zh-CN"/>
        </w:rPr>
        <w:t>θ</w:t>
      </w:r>
      <w:r>
        <w:rPr>
          <w:rFonts w:hint="eastAsia"/>
          <w:vertAlign w:val="baseline"/>
          <w:lang w:val="en-US" w:eastAsia="zh-CN"/>
        </w:rPr>
        <w:t xml:space="preserve"> ：幕墙层间变化设计变位角1/550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δ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:结构硅酮密封胶的地震变位承受能力；取0.125</w:t>
      </w:r>
    </w:p>
    <w:p>
      <w:pPr>
        <w:rPr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=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θ*H*1000/（</w:t>
      </w:r>
      <w:r>
        <w:rPr>
          <w:rFonts w:hint="default" w:ascii="Times New Roman" w:hAnsi="Times New Roman" w:cs="Times New Roman"/>
          <w:lang w:val="en-US" w:eastAsia="zh-CN"/>
        </w:rPr>
        <w:t>δ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（δ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+2）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）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0.5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=</w:t>
      </w:r>
      <w:r>
        <w:rPr>
          <w:rFonts w:hint="eastAsia" w:cs="Times New Roman"/>
          <w:vertAlign w:val="baseline"/>
          <w:lang w:val="en-US" w:eastAsia="zh-CN"/>
        </w:rPr>
        <w:t>11.3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mm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结构硅酮密封胶的最小计算厚度度取12mm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3、结构胶强度计算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设计选定胶缝宽度和厚度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胶缝选定宽度为8mm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胶缝选定厚度为12mm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幕墙玻璃相对于铝合金框的位移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eastAsia"/>
          <w:vertAlign w:val="subscript"/>
          <w:lang w:val="en-US" w:eastAsia="zh-CN"/>
        </w:rPr>
        <w:t>S</w:t>
      </w:r>
      <w:r>
        <w:rPr>
          <w:rFonts w:hint="eastAsia"/>
          <w:lang w:val="en-US" w:eastAsia="zh-CN"/>
        </w:rPr>
        <w:t>=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θ</w:t>
      </w:r>
      <w:r>
        <w:rPr>
          <w:rFonts w:hint="eastAsia"/>
          <w:vertAlign w:val="baseline"/>
          <w:lang w:val="en-US" w:eastAsia="zh-CN"/>
        </w:rPr>
        <w:t>*H</w:t>
      </w:r>
      <w:r>
        <w:rPr>
          <w:rFonts w:hint="eastAsia"/>
          <w:vertAlign w:val="subscript"/>
          <w:lang w:val="en-US" w:eastAsia="zh-CN"/>
        </w:rPr>
        <w:t>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eastAsia"/>
          <w:vertAlign w:val="subscript"/>
          <w:lang w:val="en-US" w:eastAsia="zh-CN"/>
        </w:rPr>
        <w:t>S</w:t>
      </w:r>
      <w:r>
        <w:rPr>
          <w:rFonts w:hint="eastAsia"/>
          <w:lang w:val="en-US" w:eastAsia="zh-CN"/>
        </w:rPr>
        <w:t>=1/550*3.20*1000=5.81mm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短期荷载的作用在结构胶中产生的拉应力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w；风荷载以及地震作用组合设计值2.06KN/m</w:t>
      </w:r>
      <w:r>
        <w:rPr>
          <w:rFonts w:hint="eastAsia"/>
          <w:vertAlign w:val="superscrip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a；矩形分格短边长度:1.10m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vertAlign w:val="subscript"/>
          <w:lang w:val="en-US" w:eastAsia="zh-CN"/>
        </w:rPr>
        <w:t>S</w:t>
      </w:r>
      <w:r>
        <w:rPr>
          <w:rFonts w:hint="eastAsia"/>
          <w:lang w:val="en-US" w:eastAsia="zh-CN"/>
        </w:rPr>
        <w:t>；结构胶粘结宽度：8mm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σ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lang w:val="en-US" w:eastAsia="zh-CN"/>
        </w:rPr>
        <w:t>=</w:t>
      </w:r>
      <w:r>
        <w:rPr>
          <w:rFonts w:hint="eastAsia" w:ascii="Times New Roman" w:hAnsi="Times New Roman" w:cs="Times New Roman"/>
          <w:lang w:val="en-US" w:eastAsia="zh-CN"/>
        </w:rPr>
        <w:t>w</w:t>
      </w:r>
      <w:r>
        <w:rPr>
          <w:rFonts w:hint="default" w:ascii="Times New Roman" w:hAnsi="Times New Roman" w:cs="Times New Roman"/>
          <w:lang w:val="en-US" w:eastAsia="zh-CN"/>
        </w:rPr>
        <w:t>*</w:t>
      </w:r>
      <w:r>
        <w:rPr>
          <w:rFonts w:hint="eastAsia" w:ascii="Times New Roman" w:hAnsi="Times New Roman" w:cs="Times New Roman"/>
          <w:lang w:val="en-US" w:eastAsia="zh-CN"/>
        </w:rPr>
        <w:t>a</w:t>
      </w:r>
      <w:r>
        <w:rPr>
          <w:rFonts w:hint="default" w:ascii="Times New Roman" w:hAnsi="Times New Roman" w:cs="Times New Roman"/>
          <w:lang w:val="en-US" w:eastAsia="zh-CN"/>
        </w:rPr>
        <w:t>/2/C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σ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lang w:val="en-US" w:eastAsia="zh-CN"/>
        </w:rPr>
        <w:t>=</w:t>
      </w:r>
      <w:r>
        <w:rPr>
          <w:rFonts w:hint="eastAsia" w:cs="Times New Roman"/>
          <w:lang w:val="en-US" w:eastAsia="zh-CN"/>
        </w:rPr>
        <w:t>2.06</w:t>
      </w:r>
      <w:r>
        <w:rPr>
          <w:rFonts w:hint="eastAsia"/>
          <w:lang w:val="en-US" w:eastAsia="zh-CN"/>
        </w:rPr>
        <w:t>*1.10/2/8=0.142N/mm</w:t>
      </w:r>
      <w:r>
        <w:rPr>
          <w:rFonts w:hint="eastAsia"/>
          <w:vertAlign w:val="superscrip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永久荷载的作用在结构胶中产生的剪应力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H；幕墙分格3.20m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B；幕墙分格宽度</w:t>
      </w:r>
      <w:r>
        <w:rPr>
          <w:rFonts w:hint="eastAsia" w:cs="Times New Roman"/>
          <w:lang w:val="en-US" w:eastAsia="zh-CN"/>
        </w:rPr>
        <w:t>1.10</w:t>
      </w:r>
      <w:r>
        <w:rPr>
          <w:rFonts w:hint="default" w:ascii="Times New Roman" w:hAnsi="Times New Roman" w:cs="Times New Roman"/>
          <w:lang w:val="en-US" w:eastAsia="zh-CN"/>
        </w:rPr>
        <w:t>m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σ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=G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AK</w:t>
      </w:r>
      <w:r>
        <w:rPr>
          <w:rFonts w:hint="default" w:ascii="Times New Roman" w:hAnsi="Times New Roman" w:cs="Times New Roman"/>
          <w:lang w:val="en-US" w:eastAsia="zh-CN"/>
        </w:rPr>
        <w:t>*γ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G</w:t>
      </w:r>
      <w:r>
        <w:rPr>
          <w:rFonts w:hint="default" w:ascii="Times New Roman" w:hAnsi="Times New Roman" w:cs="Times New Roman"/>
          <w:lang w:val="en-US" w:eastAsia="zh-CN"/>
        </w:rPr>
        <w:t>*B*H/C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/2/（B+H）=</w:t>
      </w:r>
      <w:r>
        <w:rPr>
          <w:rFonts w:hint="eastAsia" w:cs="Times New Roman"/>
          <w:lang w:val="en-US" w:eastAsia="zh-CN"/>
        </w:rPr>
        <w:t>0.01</w:t>
      </w:r>
      <w:r>
        <w:rPr>
          <w:rFonts w:hint="default" w:ascii="Times New Roman" w:hAnsi="Times New Roman" w:cs="Times New Roman"/>
          <w:lang w:val="en-US" w:eastAsia="zh-CN"/>
        </w:rPr>
        <w:t>≤0.01N/mm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短期荷载和作用在结构胶中产生的总应力</w:t>
      </w:r>
    </w:p>
    <w:p>
      <w:pPr>
        <w:rPr>
          <w:rFonts w:hint="default" w:ascii="Times New Roman" w:hAnsi="Times New Roman" w:cs="Times New Roman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σ=（σ1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+σ2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）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0.5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=（0.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158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+0.009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7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）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0.5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σ=</w:t>
      </w:r>
      <w:r>
        <w:rPr>
          <w:rFonts w:hint="eastAsia" w:cs="Times New Roman"/>
          <w:lang w:val="en-US" w:eastAsia="zh-CN"/>
        </w:rPr>
        <w:t>0.08</w:t>
      </w:r>
      <w:r>
        <w:rPr>
          <w:rFonts w:hint="default" w:ascii="Times New Roman" w:hAnsi="Times New Roman" w:cs="Times New Roman"/>
          <w:lang w:val="en-US" w:eastAsia="zh-CN"/>
        </w:rPr>
        <w:t>N/mm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≤0.2N/mm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结构胶短期强度满足要求</w:t>
      </w:r>
    </w:p>
    <w:p>
      <w:pPr>
        <w:pStyle w:val="2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十、支座连接能力验算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1、支座结构连接计算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连接处角码材料：钢Q-235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连接螺栓材料：C级普通螺栓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Lct：连接处角码壁厚5mm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Dv：连接螺栓直径12mm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Nh:连接处水平总力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Nh=Q=6.12N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eastAsia"/>
          <w:vertAlign w:val="subscript"/>
          <w:lang w:val="en-US" w:eastAsia="zh-CN"/>
        </w:rPr>
        <w:t>G</w:t>
      </w:r>
      <w:r>
        <w:rPr>
          <w:rFonts w:hint="eastAsia"/>
          <w:lang w:val="en-US" w:eastAsia="zh-CN"/>
        </w:rPr>
        <w:t>:连接处自重值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eastAsia"/>
          <w:vertAlign w:val="subscript"/>
          <w:lang w:val="en-US" w:eastAsia="zh-CN"/>
        </w:rPr>
        <w:t>G</w:t>
      </w:r>
      <w:r>
        <w:rPr>
          <w:rFonts w:hint="eastAsia"/>
          <w:lang w:val="en-US" w:eastAsia="zh-CN"/>
        </w:rPr>
        <w:t>=2.4kN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N：连接处总合力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N=（N</w:t>
      </w:r>
      <w:r>
        <w:rPr>
          <w:rFonts w:hint="eastAsia"/>
          <w:vertAlign w:val="subscript"/>
          <w:lang w:val="en-US" w:eastAsia="zh-CN"/>
        </w:rPr>
        <w:t>G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+N</w:t>
      </w:r>
      <w:r>
        <w:rPr>
          <w:rFonts w:hint="eastAsia"/>
          <w:vertAlign w:val="subscript"/>
          <w:lang w:val="en-US" w:eastAsia="zh-CN"/>
        </w:rPr>
        <w:t>H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  <w:r>
        <w:rPr>
          <w:rFonts w:hint="eastAsia"/>
          <w:vertAlign w:val="superscript"/>
          <w:lang w:val="en-US" w:eastAsia="zh-CN"/>
        </w:rPr>
        <w:t>0.5</w:t>
      </w:r>
      <w:r>
        <w:rPr>
          <w:rFonts w:hint="eastAsia"/>
          <w:vertAlign w:val="baseline"/>
          <w:lang w:val="en-US" w:eastAsia="zh-CN"/>
        </w:rPr>
        <w:t>=5145N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</w:t>
      </w:r>
      <w:r>
        <w:rPr>
          <w:rFonts w:hint="eastAsia"/>
          <w:vertAlign w:val="subscript"/>
          <w:lang w:val="en-US" w:eastAsia="zh-CN"/>
        </w:rPr>
        <w:t>B</w:t>
      </w:r>
      <w:r>
        <w:rPr>
          <w:rFonts w:hint="eastAsia"/>
          <w:vertAlign w:val="baseline"/>
          <w:lang w:val="en-US" w:eastAsia="zh-CN"/>
        </w:rPr>
        <w:t>:螺栓的承载能力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</w:t>
      </w:r>
      <w:r>
        <w:rPr>
          <w:rFonts w:hint="eastAsia"/>
          <w:vertAlign w:val="subscript"/>
          <w:lang w:val="en-US" w:eastAsia="zh-CN"/>
        </w:rPr>
        <w:t>V</w:t>
      </w:r>
      <w:r>
        <w:rPr>
          <w:rFonts w:hint="eastAsia"/>
          <w:vertAlign w:val="baseline"/>
          <w:lang w:val="en-US" w:eastAsia="zh-CN"/>
        </w:rPr>
        <w:t>：连接处剪切面数：2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</w:t>
      </w:r>
      <w:r>
        <w:rPr>
          <w:rFonts w:hint="eastAsia"/>
          <w:vertAlign w:val="subscript"/>
          <w:lang w:val="en-US" w:eastAsia="zh-CN"/>
        </w:rPr>
        <w:t>B</w:t>
      </w:r>
      <w:r>
        <w:rPr>
          <w:rFonts w:hint="eastAsia"/>
          <w:vertAlign w:val="baseline"/>
          <w:lang w:val="en-US" w:eastAsia="zh-CN"/>
        </w:rPr>
        <w:t>=2*3.14*DE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*140/4=5174N        （GB 50017-2003 7.2.1-1）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NNUM:与建筑物主体结构连接螺栓个数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NUNM=n/nb=0.375，取3个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NCBL：型材抗压能力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NVL:连接处剪切面数：2*3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T：型材壁厚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NBCL=DV*2*120*t*Nnum=23040N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5145N≤23040N</w:t>
      </w:r>
    </w:p>
    <w:p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连接处壁抗承压能力满足要求；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NCBG:角码型材壁抗承压能力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NVBG=DV*2*325*LCT*Nnum=78000N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5145N≤78000N</w:t>
      </w:r>
    </w:p>
    <w:p>
      <w:p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角码型材壁抗承压能力满足要求。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此页以下空白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)</w:t>
      </w:r>
    </w:p>
    <w:p/>
    <w:p/>
    <w:p/>
    <w:p/>
    <w:p/>
    <w:p/>
    <w:p/>
    <w:sectPr>
      <w:headerReference r:id="rId11" w:type="default"/>
      <w:footerReference r:id="rId12" w:type="default"/>
      <w:pgSz w:w="11910" w:h="16840"/>
      <w:pgMar w:top="1440" w:right="1080" w:bottom="1440" w:left="1080" w:header="0" w:footer="94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60" w:firstLine="3330" w:firstLineChars="1850"/>
      <w:rPr>
        <w:rFonts w:ascii="Times New Roman" w:hAnsi="Times New Roman" w:eastAsia="宋体" w:cs="Times New Roma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+cN+E4AgAAc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T5w34TgCAABx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45</w:t>
                          </w:r>
                          <w:r>
                            <w:t xml:space="preserve"> 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（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不包含封面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）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4ufaQ4AgAAc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bi59pDgCAABx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  <w:rPr>
                        <w:rFonts w:hint="eastAsia" w:eastAsia="宋体"/>
                        <w:lang w:eastAsia="zh-CN"/>
                      </w:rPr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>45</w:t>
                    </w:r>
                    <w:r>
                      <w:t xml:space="preserve"> 页</w:t>
                    </w:r>
                    <w:r>
                      <w:rPr>
                        <w:rFonts w:hint="eastAsia"/>
                        <w:lang w:eastAsia="zh-CN"/>
                      </w:rPr>
                      <w:t>（</w:t>
                    </w:r>
                    <w:r>
                      <w:rPr>
                        <w:rFonts w:hint="eastAsia"/>
                        <w:lang w:val="en-US" w:eastAsia="zh-CN"/>
                      </w:rPr>
                      <w:t>不包含封面</w:t>
                    </w:r>
                    <w:r>
                      <w:rPr>
                        <w:rFonts w:hint="eastAsia"/>
                        <w:lang w:eastAsia="zh-CN"/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45</w:t>
                          </w:r>
                          <w:r>
                            <w:t xml:space="preserve"> 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（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不包含封面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）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9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NJWO7QAAAABQEAAA8AAAAAAAAAAQAgAAAAIgAAAGRycy9kb3ducmV2Lnht&#10;bFBLAQIUABQAAAAIAIdO4kAtFi3tOgIAAHEEAAAOAAAAAAAAAAEAIAAAAB8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>45</w:t>
                    </w:r>
                    <w:r>
                      <w:t xml:space="preserve"> 页</w:t>
                    </w:r>
                    <w:r>
                      <w:rPr>
                        <w:rFonts w:hint="eastAsia"/>
                        <w:lang w:eastAsia="zh-CN"/>
                      </w:rPr>
                      <w:t>（</w:t>
                    </w:r>
                    <w:r>
                      <w:rPr>
                        <w:rFonts w:hint="eastAsia"/>
                        <w:lang w:val="en-US" w:eastAsia="zh-CN"/>
                      </w:rPr>
                      <w:t>不包含封面</w:t>
                    </w:r>
                    <w:r>
                      <w:rPr>
                        <w:rFonts w:hint="eastAsia"/>
                        <w:lang w:eastAsia="zh-CN"/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45 </w:t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（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不包含封面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）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2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fC+I4AgAAc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DF8L4jgCAABx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45 </w:t>
                    </w:r>
                    <w:r>
                      <w:t>页</w:t>
                    </w:r>
                    <w:r>
                      <w:rPr>
                        <w:rFonts w:hint="eastAsia"/>
                        <w:lang w:eastAsia="zh-CN"/>
                      </w:rPr>
                      <w:t>（</w:t>
                    </w:r>
                    <w:r>
                      <w:rPr>
                        <w:rFonts w:hint="eastAsia"/>
                        <w:lang w:val="en-US" w:eastAsia="zh-CN"/>
                      </w:rPr>
                      <w:t>不包含封面</w:t>
                    </w:r>
                    <w:r>
                      <w:rPr>
                        <w:rFonts w:hint="eastAsia"/>
                        <w:lang w:eastAsia="zh-CN"/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2287905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45</w:t>
                          </w:r>
                          <w:r>
                            <w:t xml:space="preserve"> 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（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不包含封面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）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4" o:spid="_x0000_s1026" o:spt="202" type="#_x0000_t202" style="position:absolute;left:0pt;margin-left:180.15pt;margin-top:0pt;height:144pt;width:144pt;mso-position-horizontal-relative:margin;mso-wrap-style:none;z-index:251663360;mso-width-relative:page;mso-height-relative:page;" filled="f" stroked="f" coordsize="21600,21600" o:gfxdata="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tsZom1QAAAAgBAAAPAAAAAAAAAAEAIAAAACIAAABkcnMvZG93bnJl&#10;di54bWxQSwECFAAUAAAACACHTuJAkMTvwDkCAABxBAAADgAAAAAAAAABACAAAAAkAQAAZHJzL2Uy&#10;b0RvYy54bWxQSwUGAAAAAAYABgBZAQAAz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>45</w:t>
                    </w:r>
                    <w:r>
                      <w:t xml:space="preserve"> 页</w:t>
                    </w:r>
                    <w:r>
                      <w:rPr>
                        <w:rFonts w:hint="eastAsia"/>
                        <w:lang w:eastAsia="zh-CN"/>
                      </w:rPr>
                      <w:t>（</w:t>
                    </w:r>
                    <w:r>
                      <w:rPr>
                        <w:rFonts w:hint="eastAsia"/>
                        <w:lang w:val="en-US" w:eastAsia="zh-CN"/>
                      </w:rPr>
                      <w:t>不包含封面</w:t>
                    </w:r>
                    <w:r>
                      <w:rPr>
                        <w:rFonts w:hint="eastAsia"/>
                        <w:lang w:eastAsia="zh-CN"/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ind w:left="0" w:leftChars="0" w:firstLine="0" w:firstLineChars="0"/>
      <w:rPr>
        <w:rFonts w:hint="default"/>
        <w:sz w:val="20"/>
        <w:lang w:val="en-US"/>
      </w:rPr>
    </w:pPr>
    <w:r>
      <w:rPr>
        <w:rFonts w:hint="eastAsia"/>
        <w:sz w:val="20"/>
        <w:lang w:val="en-US" w:eastAsia="zh-CN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67250E"/>
    <w:multiLevelType w:val="singleLevel"/>
    <w:tmpl w:val="9467250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5E1F81D"/>
    <w:multiLevelType w:val="singleLevel"/>
    <w:tmpl w:val="95E1F81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B422C8E"/>
    <w:multiLevelType w:val="singleLevel"/>
    <w:tmpl w:val="9B422C8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F1E3576"/>
    <w:multiLevelType w:val="singleLevel"/>
    <w:tmpl w:val="CF1E357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DF7DF520"/>
    <w:multiLevelType w:val="singleLevel"/>
    <w:tmpl w:val="DF7DF52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E3DD30B2"/>
    <w:multiLevelType w:val="singleLevel"/>
    <w:tmpl w:val="E3DD30B2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5BD8AB7"/>
    <w:multiLevelType w:val="singleLevel"/>
    <w:tmpl w:val="E5BD8AB7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357B98D"/>
    <w:multiLevelType w:val="singleLevel"/>
    <w:tmpl w:val="F357B98D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3BB4B1B"/>
    <w:multiLevelType w:val="singleLevel"/>
    <w:tmpl w:val="03BB4B1B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0BE41F7F"/>
    <w:multiLevelType w:val="singleLevel"/>
    <w:tmpl w:val="0BE41F7F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19977058"/>
    <w:multiLevelType w:val="singleLevel"/>
    <w:tmpl w:val="19977058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2A0104A7"/>
    <w:multiLevelType w:val="singleLevel"/>
    <w:tmpl w:val="2A0104A7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01D6CAF"/>
    <w:multiLevelType w:val="singleLevel"/>
    <w:tmpl w:val="301D6CAF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35E66150"/>
    <w:multiLevelType w:val="singleLevel"/>
    <w:tmpl w:val="35E66150"/>
    <w:lvl w:ilvl="0" w:tentative="0">
      <w:start w:val="2"/>
      <w:numFmt w:val="decimal"/>
      <w:suff w:val="nothing"/>
      <w:lvlText w:val="（%1）"/>
      <w:lvlJc w:val="left"/>
    </w:lvl>
  </w:abstractNum>
  <w:abstractNum w:abstractNumId="14">
    <w:nsid w:val="3C5092E6"/>
    <w:multiLevelType w:val="singleLevel"/>
    <w:tmpl w:val="3C5092E6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1714691"/>
    <w:multiLevelType w:val="singleLevel"/>
    <w:tmpl w:val="51714691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1A2C75D"/>
    <w:multiLevelType w:val="singleLevel"/>
    <w:tmpl w:val="51A2C75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69B72E29"/>
    <w:multiLevelType w:val="singleLevel"/>
    <w:tmpl w:val="69B72E29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6A316B1C"/>
    <w:multiLevelType w:val="singleLevel"/>
    <w:tmpl w:val="6A316B1C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706FAB37"/>
    <w:multiLevelType w:val="singleLevel"/>
    <w:tmpl w:val="706FAB37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70CE684D"/>
    <w:multiLevelType w:val="singleLevel"/>
    <w:tmpl w:val="70CE684D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73521208"/>
    <w:multiLevelType w:val="singleLevel"/>
    <w:tmpl w:val="7352120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74078D69"/>
    <w:multiLevelType w:val="singleLevel"/>
    <w:tmpl w:val="74078D6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79A025B5"/>
    <w:multiLevelType w:val="singleLevel"/>
    <w:tmpl w:val="79A025B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0"/>
  </w:num>
  <w:num w:numId="2">
    <w:abstractNumId w:val="0"/>
  </w:num>
  <w:num w:numId="3">
    <w:abstractNumId w:val="21"/>
  </w:num>
  <w:num w:numId="4">
    <w:abstractNumId w:val="15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23"/>
  </w:num>
  <w:num w:numId="10">
    <w:abstractNumId w:val="11"/>
  </w:num>
  <w:num w:numId="11">
    <w:abstractNumId w:val="16"/>
  </w:num>
  <w:num w:numId="12">
    <w:abstractNumId w:val="4"/>
  </w:num>
  <w:num w:numId="13">
    <w:abstractNumId w:val="3"/>
  </w:num>
  <w:num w:numId="14">
    <w:abstractNumId w:val="13"/>
  </w:num>
  <w:num w:numId="15">
    <w:abstractNumId w:val="1"/>
  </w:num>
  <w:num w:numId="16">
    <w:abstractNumId w:val="20"/>
  </w:num>
  <w:num w:numId="17">
    <w:abstractNumId w:val="17"/>
  </w:num>
  <w:num w:numId="18">
    <w:abstractNumId w:val="18"/>
  </w:num>
  <w:num w:numId="19">
    <w:abstractNumId w:val="6"/>
  </w:num>
  <w:num w:numId="20">
    <w:abstractNumId w:val="12"/>
  </w:num>
  <w:num w:numId="21">
    <w:abstractNumId w:val="22"/>
  </w:num>
  <w:num w:numId="22">
    <w:abstractNumId w:val="14"/>
  </w:num>
  <w:num w:numId="23">
    <w:abstractNumId w:val="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hyphenationZone w:val="36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wZGRiNjYzZGQ2MTZmNjdkNDRhOTM2NTM2NDczM2EifQ=="/>
    <w:docVar w:name="KSO_WPS_MARK_KEY" w:val="bfdf06cc-c031-4229-9196-b9e31d792e94"/>
  </w:docVars>
  <w:rsids>
    <w:rsidRoot w:val="00000000"/>
    <w:rsid w:val="000613B1"/>
    <w:rsid w:val="012A2737"/>
    <w:rsid w:val="01600EB6"/>
    <w:rsid w:val="0205404C"/>
    <w:rsid w:val="02590E63"/>
    <w:rsid w:val="02684255"/>
    <w:rsid w:val="032064E7"/>
    <w:rsid w:val="0330383C"/>
    <w:rsid w:val="03463A74"/>
    <w:rsid w:val="043B4C5B"/>
    <w:rsid w:val="04A129B6"/>
    <w:rsid w:val="04B35139"/>
    <w:rsid w:val="04EE0073"/>
    <w:rsid w:val="051F457C"/>
    <w:rsid w:val="05C978F5"/>
    <w:rsid w:val="06436049"/>
    <w:rsid w:val="06500E91"/>
    <w:rsid w:val="065F7326"/>
    <w:rsid w:val="078235DA"/>
    <w:rsid w:val="07B40FAC"/>
    <w:rsid w:val="08077430"/>
    <w:rsid w:val="08305B3C"/>
    <w:rsid w:val="0A3A3B6F"/>
    <w:rsid w:val="0A9B28F7"/>
    <w:rsid w:val="0AFF2E86"/>
    <w:rsid w:val="0B1D50BA"/>
    <w:rsid w:val="0B865355"/>
    <w:rsid w:val="0BC970E4"/>
    <w:rsid w:val="0BDB699A"/>
    <w:rsid w:val="0C4E3AEF"/>
    <w:rsid w:val="0C7045FE"/>
    <w:rsid w:val="0CA3367F"/>
    <w:rsid w:val="0CB706F4"/>
    <w:rsid w:val="0CD345CA"/>
    <w:rsid w:val="0CD36378"/>
    <w:rsid w:val="0CE61001"/>
    <w:rsid w:val="0D0C2B5E"/>
    <w:rsid w:val="0D3345B1"/>
    <w:rsid w:val="0D4B4A75"/>
    <w:rsid w:val="0D6D68BD"/>
    <w:rsid w:val="0DB8556E"/>
    <w:rsid w:val="0E080AF6"/>
    <w:rsid w:val="0E7A7AB1"/>
    <w:rsid w:val="0EBD4CE3"/>
    <w:rsid w:val="0EE006FE"/>
    <w:rsid w:val="0FAE38B0"/>
    <w:rsid w:val="10485782"/>
    <w:rsid w:val="109646D5"/>
    <w:rsid w:val="10D01DCB"/>
    <w:rsid w:val="12436574"/>
    <w:rsid w:val="12B335A4"/>
    <w:rsid w:val="12BE3B39"/>
    <w:rsid w:val="12E07FA1"/>
    <w:rsid w:val="12F6143D"/>
    <w:rsid w:val="1312127D"/>
    <w:rsid w:val="13BD743A"/>
    <w:rsid w:val="13E7631D"/>
    <w:rsid w:val="14107EB2"/>
    <w:rsid w:val="14757D15"/>
    <w:rsid w:val="148E6D0A"/>
    <w:rsid w:val="14FE7D0A"/>
    <w:rsid w:val="150A66AF"/>
    <w:rsid w:val="15262B47"/>
    <w:rsid w:val="15325C06"/>
    <w:rsid w:val="1544333C"/>
    <w:rsid w:val="154D6D8E"/>
    <w:rsid w:val="16C30F8D"/>
    <w:rsid w:val="17193404"/>
    <w:rsid w:val="1722255C"/>
    <w:rsid w:val="174A36DB"/>
    <w:rsid w:val="176C0B63"/>
    <w:rsid w:val="177B20B0"/>
    <w:rsid w:val="18055C1B"/>
    <w:rsid w:val="18133634"/>
    <w:rsid w:val="18356139"/>
    <w:rsid w:val="18550589"/>
    <w:rsid w:val="18770500"/>
    <w:rsid w:val="18923F43"/>
    <w:rsid w:val="18EE62E8"/>
    <w:rsid w:val="19601FAD"/>
    <w:rsid w:val="1992788E"/>
    <w:rsid w:val="199B2071"/>
    <w:rsid w:val="1A47436B"/>
    <w:rsid w:val="1A7A0962"/>
    <w:rsid w:val="1ACF4428"/>
    <w:rsid w:val="1B385058"/>
    <w:rsid w:val="1BD143CB"/>
    <w:rsid w:val="1BD23C9F"/>
    <w:rsid w:val="1C0D4CD7"/>
    <w:rsid w:val="1C187290"/>
    <w:rsid w:val="1CB904D6"/>
    <w:rsid w:val="1CC04278"/>
    <w:rsid w:val="1DF24184"/>
    <w:rsid w:val="1EBD15C4"/>
    <w:rsid w:val="1F803277"/>
    <w:rsid w:val="1FAC4340"/>
    <w:rsid w:val="203457CA"/>
    <w:rsid w:val="20407429"/>
    <w:rsid w:val="206C2914"/>
    <w:rsid w:val="20CF6040"/>
    <w:rsid w:val="21615FBC"/>
    <w:rsid w:val="216E1BE3"/>
    <w:rsid w:val="21D95274"/>
    <w:rsid w:val="21E061C7"/>
    <w:rsid w:val="225B2C40"/>
    <w:rsid w:val="22667A17"/>
    <w:rsid w:val="22E569AE"/>
    <w:rsid w:val="23500690"/>
    <w:rsid w:val="239231EF"/>
    <w:rsid w:val="23BB49C1"/>
    <w:rsid w:val="23D507D0"/>
    <w:rsid w:val="246A716A"/>
    <w:rsid w:val="24CD465A"/>
    <w:rsid w:val="25396980"/>
    <w:rsid w:val="2550161A"/>
    <w:rsid w:val="25AA41DD"/>
    <w:rsid w:val="25F71B51"/>
    <w:rsid w:val="26217DC5"/>
    <w:rsid w:val="26712A32"/>
    <w:rsid w:val="274E2D73"/>
    <w:rsid w:val="27D72D69"/>
    <w:rsid w:val="27DF39CB"/>
    <w:rsid w:val="280E605F"/>
    <w:rsid w:val="286B250C"/>
    <w:rsid w:val="28C34EF0"/>
    <w:rsid w:val="2905048A"/>
    <w:rsid w:val="291853E7"/>
    <w:rsid w:val="29E4488C"/>
    <w:rsid w:val="2A3565B3"/>
    <w:rsid w:val="2ACB46DF"/>
    <w:rsid w:val="2AE00186"/>
    <w:rsid w:val="2AE7325C"/>
    <w:rsid w:val="2AE92C01"/>
    <w:rsid w:val="2B5C57D2"/>
    <w:rsid w:val="2B997E64"/>
    <w:rsid w:val="2BB36CC3"/>
    <w:rsid w:val="2BF06D21"/>
    <w:rsid w:val="2CA23068"/>
    <w:rsid w:val="2CC338BC"/>
    <w:rsid w:val="2CED7FCF"/>
    <w:rsid w:val="2D7050C6"/>
    <w:rsid w:val="2DC07FB9"/>
    <w:rsid w:val="2E913FA0"/>
    <w:rsid w:val="2F3C5BA7"/>
    <w:rsid w:val="2F833639"/>
    <w:rsid w:val="2F8337D6"/>
    <w:rsid w:val="2FBB4D1E"/>
    <w:rsid w:val="2FCD2F46"/>
    <w:rsid w:val="30201025"/>
    <w:rsid w:val="3038011D"/>
    <w:rsid w:val="30547C4F"/>
    <w:rsid w:val="312E6446"/>
    <w:rsid w:val="31703635"/>
    <w:rsid w:val="31AB25CF"/>
    <w:rsid w:val="325E4E2F"/>
    <w:rsid w:val="32786EF6"/>
    <w:rsid w:val="32D63C1D"/>
    <w:rsid w:val="333F5C66"/>
    <w:rsid w:val="33EF2953"/>
    <w:rsid w:val="342866FA"/>
    <w:rsid w:val="346A3E95"/>
    <w:rsid w:val="34B369C9"/>
    <w:rsid w:val="360947AA"/>
    <w:rsid w:val="367B0D63"/>
    <w:rsid w:val="3690439D"/>
    <w:rsid w:val="36A04C6E"/>
    <w:rsid w:val="36A931CD"/>
    <w:rsid w:val="36BB0427"/>
    <w:rsid w:val="36C770AC"/>
    <w:rsid w:val="36FF3673"/>
    <w:rsid w:val="372A4537"/>
    <w:rsid w:val="37640280"/>
    <w:rsid w:val="37804ADE"/>
    <w:rsid w:val="37C4673A"/>
    <w:rsid w:val="382F6253"/>
    <w:rsid w:val="399F120C"/>
    <w:rsid w:val="39B32F0A"/>
    <w:rsid w:val="3A0040A0"/>
    <w:rsid w:val="3A5E7CCF"/>
    <w:rsid w:val="3AD16794"/>
    <w:rsid w:val="3B2C2F74"/>
    <w:rsid w:val="3B5A363D"/>
    <w:rsid w:val="3B5D330D"/>
    <w:rsid w:val="3B836AD0"/>
    <w:rsid w:val="3BFE30EE"/>
    <w:rsid w:val="3C157463"/>
    <w:rsid w:val="3DB60C78"/>
    <w:rsid w:val="3DFA4C63"/>
    <w:rsid w:val="3E1D6513"/>
    <w:rsid w:val="3EDD44F4"/>
    <w:rsid w:val="3F665B2F"/>
    <w:rsid w:val="3F8F24D5"/>
    <w:rsid w:val="3F8F587F"/>
    <w:rsid w:val="40A62C60"/>
    <w:rsid w:val="40AA0BC3"/>
    <w:rsid w:val="40B71AFA"/>
    <w:rsid w:val="40EA5463"/>
    <w:rsid w:val="4119226B"/>
    <w:rsid w:val="4191768D"/>
    <w:rsid w:val="429654A5"/>
    <w:rsid w:val="42BE0955"/>
    <w:rsid w:val="42C1576C"/>
    <w:rsid w:val="434A3F97"/>
    <w:rsid w:val="437D33DA"/>
    <w:rsid w:val="43960970"/>
    <w:rsid w:val="439D4A0F"/>
    <w:rsid w:val="43C54F42"/>
    <w:rsid w:val="440A3726"/>
    <w:rsid w:val="440B5E1C"/>
    <w:rsid w:val="449961D7"/>
    <w:rsid w:val="44F36E82"/>
    <w:rsid w:val="44FC7513"/>
    <w:rsid w:val="455E1F7C"/>
    <w:rsid w:val="458A2D71"/>
    <w:rsid w:val="45C34455"/>
    <w:rsid w:val="45C63DDC"/>
    <w:rsid w:val="45CC1A02"/>
    <w:rsid w:val="46FD63D9"/>
    <w:rsid w:val="47AC3472"/>
    <w:rsid w:val="47F24BFD"/>
    <w:rsid w:val="481854DF"/>
    <w:rsid w:val="482A4397"/>
    <w:rsid w:val="48594C7C"/>
    <w:rsid w:val="48B620CF"/>
    <w:rsid w:val="48BA793B"/>
    <w:rsid w:val="48CB4B22"/>
    <w:rsid w:val="48F10024"/>
    <w:rsid w:val="490D6193"/>
    <w:rsid w:val="493979E9"/>
    <w:rsid w:val="49A276E5"/>
    <w:rsid w:val="4A121587"/>
    <w:rsid w:val="4A314103"/>
    <w:rsid w:val="4A5E357F"/>
    <w:rsid w:val="4A885814"/>
    <w:rsid w:val="4B282904"/>
    <w:rsid w:val="4B622B9B"/>
    <w:rsid w:val="4C76404F"/>
    <w:rsid w:val="4C9B4E6B"/>
    <w:rsid w:val="4CD220BA"/>
    <w:rsid w:val="4D220E01"/>
    <w:rsid w:val="4E993FBE"/>
    <w:rsid w:val="4F7C5E20"/>
    <w:rsid w:val="4F7D634D"/>
    <w:rsid w:val="50755780"/>
    <w:rsid w:val="50FE0FFE"/>
    <w:rsid w:val="518378CA"/>
    <w:rsid w:val="518A5EA7"/>
    <w:rsid w:val="51CA49AD"/>
    <w:rsid w:val="520D4933"/>
    <w:rsid w:val="52370F2D"/>
    <w:rsid w:val="529F3BED"/>
    <w:rsid w:val="52AA6800"/>
    <w:rsid w:val="52EF6909"/>
    <w:rsid w:val="533A2A88"/>
    <w:rsid w:val="53946718"/>
    <w:rsid w:val="54370568"/>
    <w:rsid w:val="54640C31"/>
    <w:rsid w:val="54784E2E"/>
    <w:rsid w:val="54F41FB5"/>
    <w:rsid w:val="55154F23"/>
    <w:rsid w:val="551844EE"/>
    <w:rsid w:val="564225AC"/>
    <w:rsid w:val="571B5F1F"/>
    <w:rsid w:val="571F7091"/>
    <w:rsid w:val="575274A0"/>
    <w:rsid w:val="583E1C7A"/>
    <w:rsid w:val="586C35BA"/>
    <w:rsid w:val="58833BC2"/>
    <w:rsid w:val="58CF73FF"/>
    <w:rsid w:val="59134272"/>
    <w:rsid w:val="594F1CCD"/>
    <w:rsid w:val="595079D6"/>
    <w:rsid w:val="5952091B"/>
    <w:rsid w:val="5A3C1FE1"/>
    <w:rsid w:val="5A8907F6"/>
    <w:rsid w:val="5AB507B6"/>
    <w:rsid w:val="5AE25248"/>
    <w:rsid w:val="5AF11B5A"/>
    <w:rsid w:val="5C157045"/>
    <w:rsid w:val="5C763122"/>
    <w:rsid w:val="5CC46711"/>
    <w:rsid w:val="5E190CDE"/>
    <w:rsid w:val="5E4C0887"/>
    <w:rsid w:val="5E7F3237"/>
    <w:rsid w:val="5E9C3DF8"/>
    <w:rsid w:val="5F490479"/>
    <w:rsid w:val="610D1792"/>
    <w:rsid w:val="612E684E"/>
    <w:rsid w:val="61941E9B"/>
    <w:rsid w:val="62050704"/>
    <w:rsid w:val="634A36E8"/>
    <w:rsid w:val="634D1DF8"/>
    <w:rsid w:val="63716EC6"/>
    <w:rsid w:val="63A728E8"/>
    <w:rsid w:val="63E459A4"/>
    <w:rsid w:val="64990483"/>
    <w:rsid w:val="64DA5539"/>
    <w:rsid w:val="65426D6C"/>
    <w:rsid w:val="65960E66"/>
    <w:rsid w:val="65ED4F18"/>
    <w:rsid w:val="65ED4F2A"/>
    <w:rsid w:val="65F9067C"/>
    <w:rsid w:val="666122B8"/>
    <w:rsid w:val="6685519D"/>
    <w:rsid w:val="6695111E"/>
    <w:rsid w:val="66BC7C0A"/>
    <w:rsid w:val="66ED0014"/>
    <w:rsid w:val="66F343CA"/>
    <w:rsid w:val="67564D51"/>
    <w:rsid w:val="676D68B5"/>
    <w:rsid w:val="67876CB8"/>
    <w:rsid w:val="6852376A"/>
    <w:rsid w:val="685E0AD8"/>
    <w:rsid w:val="68A13D6C"/>
    <w:rsid w:val="68B84823"/>
    <w:rsid w:val="68F04F40"/>
    <w:rsid w:val="68FB5BB0"/>
    <w:rsid w:val="6931512E"/>
    <w:rsid w:val="69E44D6E"/>
    <w:rsid w:val="69E5540F"/>
    <w:rsid w:val="6A3550F2"/>
    <w:rsid w:val="6A5A37A3"/>
    <w:rsid w:val="6A9C7355"/>
    <w:rsid w:val="6B0C5E52"/>
    <w:rsid w:val="6B797260"/>
    <w:rsid w:val="6BE535F5"/>
    <w:rsid w:val="6C28153E"/>
    <w:rsid w:val="6CAD30E7"/>
    <w:rsid w:val="6D1123D5"/>
    <w:rsid w:val="6D114D5B"/>
    <w:rsid w:val="6D3A657B"/>
    <w:rsid w:val="6E2A4841"/>
    <w:rsid w:val="6E507AAD"/>
    <w:rsid w:val="6F2D45E9"/>
    <w:rsid w:val="6FD74555"/>
    <w:rsid w:val="6FDE3ADE"/>
    <w:rsid w:val="6FF44766"/>
    <w:rsid w:val="700B669D"/>
    <w:rsid w:val="70605BFE"/>
    <w:rsid w:val="706A53C9"/>
    <w:rsid w:val="709C7CE2"/>
    <w:rsid w:val="711772FF"/>
    <w:rsid w:val="711E68DF"/>
    <w:rsid w:val="71237A52"/>
    <w:rsid w:val="71BE43E7"/>
    <w:rsid w:val="71C04575"/>
    <w:rsid w:val="729F57F7"/>
    <w:rsid w:val="72C139C6"/>
    <w:rsid w:val="73093CF1"/>
    <w:rsid w:val="730B4C41"/>
    <w:rsid w:val="732F1824"/>
    <w:rsid w:val="73746376"/>
    <w:rsid w:val="73CB5B45"/>
    <w:rsid w:val="74844CAB"/>
    <w:rsid w:val="749A7483"/>
    <w:rsid w:val="74A72748"/>
    <w:rsid w:val="7501559D"/>
    <w:rsid w:val="75295853"/>
    <w:rsid w:val="752E1D83"/>
    <w:rsid w:val="755B2315"/>
    <w:rsid w:val="75FE6CDF"/>
    <w:rsid w:val="761350D2"/>
    <w:rsid w:val="765263A2"/>
    <w:rsid w:val="768958AF"/>
    <w:rsid w:val="77242776"/>
    <w:rsid w:val="77CE623E"/>
    <w:rsid w:val="77FB4464"/>
    <w:rsid w:val="78743289"/>
    <w:rsid w:val="78AD0549"/>
    <w:rsid w:val="78F540C9"/>
    <w:rsid w:val="78F65A4C"/>
    <w:rsid w:val="795D0DCD"/>
    <w:rsid w:val="79733540"/>
    <w:rsid w:val="79B7167F"/>
    <w:rsid w:val="7A0B3779"/>
    <w:rsid w:val="7A0E79F1"/>
    <w:rsid w:val="7A4E4869"/>
    <w:rsid w:val="7A8F6158"/>
    <w:rsid w:val="7AAE3833"/>
    <w:rsid w:val="7ADC4A4C"/>
    <w:rsid w:val="7AF400FE"/>
    <w:rsid w:val="7B427477"/>
    <w:rsid w:val="7B5573A2"/>
    <w:rsid w:val="7BBD5830"/>
    <w:rsid w:val="7C5A2796"/>
    <w:rsid w:val="7CAF098A"/>
    <w:rsid w:val="7CCC38E4"/>
    <w:rsid w:val="7CE16A13"/>
    <w:rsid w:val="7DAB6571"/>
    <w:rsid w:val="7DF369FE"/>
    <w:rsid w:val="7EC10B3E"/>
    <w:rsid w:val="7ED470BD"/>
    <w:rsid w:val="7ED95BF4"/>
    <w:rsid w:val="7FB87EFF"/>
    <w:rsid w:val="7FC3360D"/>
    <w:rsid w:val="7FD853C5"/>
    <w:rsid w:val="7FDF3C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360" w:lineRule="auto"/>
      <w:ind w:left="0" w:right="0" w:firstLine="400" w:firstLineChars="200"/>
      <w:jc w:val="left"/>
    </w:pPr>
    <w:rPr>
      <w:rFonts w:ascii="Times New Roman" w:hAnsi="Times New Roman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0"/>
      <w:jc w:val="center"/>
      <w:outlineLvl w:val="0"/>
    </w:pPr>
    <w:rPr>
      <w:rFonts w:ascii="宋体" w:hAnsi="宋体"/>
      <w:b/>
      <w:sz w:val="32"/>
      <w:szCs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80" w:lineRule="auto"/>
      <w:ind w:firstLine="0" w:firstLineChars="0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after="0" w:line="360" w:lineRule="auto"/>
      <w:ind w:firstLine="0" w:firstLineChars="0"/>
      <w:outlineLvl w:val="2"/>
    </w:pPr>
    <w:rPr>
      <w:bCs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/>
      <w:outlineLvl w:val="3"/>
    </w:p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Body Text"/>
    <w:basedOn w:val="1"/>
    <w:qFormat/>
    <w:uiPriority w:val="1"/>
    <w:rPr>
      <w:rFonts w:ascii="宋体" w:hAnsi="宋体" w:eastAsia="宋体" w:cs="宋体"/>
      <w:sz w:val="23"/>
      <w:szCs w:val="23"/>
      <w:lang w:val="en-US" w:eastAsia="zh-CN" w:bidi="ar-S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link w:val="19"/>
    <w:qFormat/>
    <w:uiPriority w:val="0"/>
  </w:style>
  <w:style w:type="paragraph" w:styleId="11">
    <w:name w:val="table of figures"/>
    <w:basedOn w:val="1"/>
    <w:next w:val="1"/>
    <w:link w:val="20"/>
    <w:semiHidden/>
    <w:qFormat/>
    <w:uiPriority w:val="0"/>
    <w:pPr>
      <w:spacing w:beforeLines="30" w:afterLines="30"/>
      <w:ind w:left="420" w:leftChars="200"/>
      <w:jc w:val="right"/>
    </w:pPr>
    <w:rPr>
      <w:b/>
      <w:sz w:val="24"/>
      <w:szCs w:val="20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page number"/>
    <w:basedOn w:val="16"/>
    <w:qFormat/>
    <w:uiPriority w:val="0"/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character" w:customStyle="1" w:styleId="19">
    <w:name w:val="目录 1 Char"/>
    <w:link w:val="10"/>
    <w:qFormat/>
    <w:uiPriority w:val="0"/>
  </w:style>
  <w:style w:type="character" w:customStyle="1" w:styleId="20">
    <w:name w:val="图表目录 Char"/>
    <w:link w:val="11"/>
    <w:qFormat/>
    <w:uiPriority w:val="0"/>
    <w:rPr>
      <w:b/>
      <w:sz w:val="24"/>
      <w:szCs w:val="20"/>
    </w:rPr>
  </w:style>
  <w:style w:type="paragraph" w:customStyle="1" w:styleId="21">
    <w:name w:val="正文首行缩进1"/>
    <w:basedOn w:val="7"/>
    <w:qFormat/>
    <w:uiPriority w:val="0"/>
    <w:pPr>
      <w:ind w:firstLine="420" w:firstLineChars="100"/>
    </w:pPr>
    <w:rPr>
      <w:szCs w:val="21"/>
    </w:rPr>
  </w:style>
  <w:style w:type="paragraph" w:customStyle="1" w:styleId="22">
    <w:name w:val="样式2"/>
    <w:basedOn w:val="4"/>
    <w:qFormat/>
    <w:uiPriority w:val="99"/>
    <w:pPr>
      <w:spacing w:line="240" w:lineRule="auto"/>
    </w:pPr>
    <w:rPr>
      <w:rFonts w:eastAsia="Times New Roman"/>
      <w:sz w:val="28"/>
    </w:rPr>
  </w:style>
  <w:style w:type="paragraph" w:customStyle="1" w:styleId="23">
    <w:name w:val="表格文字"/>
    <w:basedOn w:val="1"/>
    <w:qFormat/>
    <w:uiPriority w:val="0"/>
    <w:pPr>
      <w:spacing w:before="25" w:after="25"/>
      <w:jc w:val="left"/>
    </w:pPr>
    <w:rPr>
      <w:bCs/>
      <w:spacing w:val="10"/>
      <w:kern w:val="0"/>
      <w:sz w:val="24"/>
    </w:rPr>
  </w:style>
  <w:style w:type="table" w:customStyle="1" w:styleId="24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5">
    <w:name w:val="List Paragraph"/>
    <w:basedOn w:val="1"/>
    <w:qFormat/>
    <w:uiPriority w:val="1"/>
    <w:pPr>
      <w:ind w:left="2113" w:hanging="745"/>
    </w:pPr>
    <w:rPr>
      <w:rFonts w:ascii="宋体" w:hAnsi="宋体" w:eastAsia="宋体" w:cs="宋体"/>
      <w:lang w:val="en-US" w:eastAsia="zh-CN" w:bidi="ar-SA"/>
    </w:rPr>
  </w:style>
  <w:style w:type="paragraph" w:customStyle="1" w:styleId="26">
    <w:name w:val="Table Paragraph"/>
    <w:basedOn w:val="1"/>
    <w:qFormat/>
    <w:uiPriority w:val="1"/>
    <w:rPr>
      <w:rFonts w:ascii="宋体" w:hAnsi="宋体" w:eastAsia="宋体" w:cs="宋体"/>
      <w:lang w:val="en-US" w:eastAsia="zh-CN" w:bidi="ar-SA"/>
    </w:rPr>
  </w:style>
  <w:style w:type="character" w:customStyle="1" w:styleId="27">
    <w:name w:val="font21"/>
    <w:basedOn w:val="16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2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表格内文字/左齐"/>
    <w:basedOn w:val="1"/>
    <w:qFormat/>
    <w:uiPriority w:val="0"/>
    <w:pPr>
      <w:tabs>
        <w:tab w:val="left" w:pos="1064"/>
      </w:tabs>
      <w:spacing w:line="300" w:lineRule="auto"/>
      <w:jc w:val="center"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wmf"/><Relationship Id="rId25" Type="http://schemas.openxmlformats.org/officeDocument/2006/relationships/image" Target="media/image12.jpeg"/><Relationship Id="rId24" Type="http://schemas.openxmlformats.org/officeDocument/2006/relationships/image" Target="media/image11.jpeg"/><Relationship Id="rId23" Type="http://schemas.openxmlformats.org/officeDocument/2006/relationships/image" Target="media/image10.jpeg"/><Relationship Id="rId22" Type="http://schemas.openxmlformats.org/officeDocument/2006/relationships/image" Target="media/image9.jpeg"/><Relationship Id="rId21" Type="http://schemas.openxmlformats.org/officeDocument/2006/relationships/image" Target="media/image8.jpeg"/><Relationship Id="rId20" Type="http://schemas.openxmlformats.org/officeDocument/2006/relationships/image" Target="media/image7.jpeg"/><Relationship Id="rId2" Type="http://schemas.openxmlformats.org/officeDocument/2006/relationships/settings" Target="settings.xml"/><Relationship Id="rId19" Type="http://schemas.openxmlformats.org/officeDocument/2006/relationships/image" Target="media/image6.jpeg"/><Relationship Id="rId18" Type="http://schemas.openxmlformats.org/officeDocument/2006/relationships/image" Target="media/image5.jpeg"/><Relationship Id="rId17" Type="http://schemas.openxmlformats.org/officeDocument/2006/relationships/image" Target="media/image4.jpeg"/><Relationship Id="rId16" Type="http://schemas.openxmlformats.org/officeDocument/2006/relationships/image" Target="media/image3.jpeg"/><Relationship Id="rId15" Type="http://schemas.openxmlformats.org/officeDocument/2006/relationships/image" Target="media/image2.jpe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6.xml"/><Relationship Id="rId11" Type="http://schemas.openxmlformats.org/officeDocument/2006/relationships/header" Target="header2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46</Pages>
  <Words>17803</Words>
  <Characters>24518</Characters>
  <TotalTime>3</TotalTime>
  <ScaleCrop>false</ScaleCrop>
  <LinksUpToDate>false</LinksUpToDate>
  <CharactersWithSpaces>25179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2023-03-09T06:08:00Z</dcterms:created>
  <dc:creator>Administrator</dc:creator>
  <cp:lastModifiedBy>baci</cp:lastModifiedBy>
  <cp:lastPrinted>2023-04-17T03:40:00Z</cp:lastPrinted>
  <dcterms:modified xsi:type="dcterms:W3CDTF">2024-06-04T02:57:45Z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2023-03-09T00:00:00Z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3E879EEC46214ADEBDDD231EEE26350D_13</vt:lpwstr>
  </property>
</Properties>
</file>