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9E6A96" w:rsidRPr="009E6A96" w:rsidRDefault="009E6A96" w:rsidP="009E6A96">
      <w:pPr>
        <w:shd w:val="clear" w:color="auto" w:fill="FFFFFF"/>
        <w:adjustRightInd/>
        <w:snapToGrid/>
        <w:spacing w:after="0" w:line="270" w:lineRule="atLeast"/>
        <w:outlineLvl w:val="0"/>
        <w:rPr>
          <w:rFonts w:ascii="微软雅黑" w:hAnsi="微软雅黑" w:cs="宋体"/>
          <w:color w:val="333333"/>
          <w:kern w:val="36"/>
          <w:sz w:val="45"/>
          <w:szCs w:val="45"/>
        </w:rPr>
      </w:pPr>
      <w:r w:rsidRPr="009E6A96">
        <w:rPr>
          <w:rFonts w:ascii="微软雅黑" w:hAnsi="微软雅黑" w:cs="宋体" w:hint="eastAsia"/>
          <w:color w:val="333333"/>
          <w:kern w:val="36"/>
          <w:sz w:val="45"/>
          <w:szCs w:val="45"/>
        </w:rPr>
        <w:t>Excel中如何制作下拉列表及联动下拉列表</w:t>
      </w:r>
    </w:p>
    <w:p w:rsidR="009E6A96" w:rsidRPr="009E6A96" w:rsidRDefault="009E6A96" w:rsidP="009E6A96">
      <w:pPr>
        <w:numPr>
          <w:ilvl w:val="0"/>
          <w:numId w:val="1"/>
        </w:numPr>
        <w:shd w:val="clear" w:color="auto" w:fill="FFFFFF"/>
        <w:adjustRightInd/>
        <w:snapToGrid/>
        <w:spacing w:after="0" w:line="330" w:lineRule="atLeast"/>
        <w:ind w:left="0"/>
        <w:rPr>
          <w:rFonts w:ascii="Arial" w:hAnsi="Arial" w:cs="Arial"/>
          <w:color w:val="999999"/>
          <w:sz w:val="18"/>
          <w:szCs w:val="18"/>
        </w:rPr>
      </w:pPr>
      <w:r w:rsidRPr="009E6A96">
        <w:rPr>
          <w:rFonts w:ascii="Arial" w:hAnsi="Arial" w:cs="Arial"/>
          <w:color w:val="999999"/>
          <w:sz w:val="18"/>
          <w:szCs w:val="18"/>
        </w:rPr>
        <w:t>标签：</w:t>
      </w:r>
      <w:hyperlink r:id="rId5" w:tgtFrame="_blank" w:history="1">
        <w:r w:rsidRPr="009E6A96">
          <w:rPr>
            <w:rFonts w:ascii="Arial" w:hAnsi="Arial" w:cs="Arial"/>
            <w:color w:val="2D64B3"/>
            <w:sz w:val="18"/>
          </w:rPr>
          <w:t>excel</w:t>
        </w:r>
      </w:hyperlink>
      <w:r w:rsidRPr="009E6A96">
        <w:rPr>
          <w:rFonts w:ascii="Arial" w:hAnsi="Arial" w:cs="Arial"/>
          <w:color w:val="999999"/>
          <w:sz w:val="18"/>
        </w:rPr>
        <w:t> </w:t>
      </w:r>
    </w:p>
    <w:p w:rsidR="009E6A96" w:rsidRPr="009E6A96" w:rsidRDefault="009E6A96" w:rsidP="009E6A96">
      <w:pPr>
        <w:shd w:val="clear" w:color="auto" w:fill="FFFFFF"/>
        <w:adjustRightInd/>
        <w:snapToGrid/>
        <w:spacing w:after="0" w:line="270" w:lineRule="atLeast"/>
        <w:rPr>
          <w:rFonts w:ascii="微软雅黑" w:hAnsi="微软雅黑" w:cs="宋体" w:hint="eastAsia"/>
          <w:color w:val="000000"/>
          <w:sz w:val="18"/>
          <w:szCs w:val="18"/>
        </w:rPr>
      </w:pPr>
      <w:hyperlink r:id="rId6" w:history="1">
        <w:r w:rsidRPr="009E6A96">
          <w:rPr>
            <w:rFonts w:ascii="微软雅黑" w:hAnsi="微软雅黑" w:cs="宋体" w:hint="eastAsia"/>
            <w:color w:val="333333"/>
            <w:sz w:val="21"/>
          </w:rPr>
          <w:t>分步阅读</w:t>
        </w:r>
      </w:hyperlink>
    </w:p>
    <w:p w:rsidR="009E6A96" w:rsidRPr="009E6A96" w:rsidRDefault="009E6A96" w:rsidP="009E6A96">
      <w:pPr>
        <w:shd w:val="clear" w:color="auto" w:fill="FFFFFF"/>
        <w:adjustRightInd/>
        <w:snapToGrid/>
        <w:spacing w:after="300" w:line="420" w:lineRule="atLeast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Excel中下拉列表的应用很多，也很方便数据输入，尤其是联动下拉列表。</w:t>
      </w:r>
    </w:p>
    <w:p w:rsidR="009E6A96" w:rsidRPr="009E6A96" w:rsidRDefault="009E6A96" w:rsidP="009E6A96">
      <w:pPr>
        <w:shd w:val="clear" w:color="auto" w:fill="FFFFFF"/>
        <w:adjustRightInd/>
        <w:snapToGrid/>
        <w:spacing w:after="0" w:line="420" w:lineRule="atLeast"/>
        <w:jc w:val="center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3962400" cy="1704975"/>
            <wp:effectExtent l="19050" t="0" r="0" b="0"/>
            <wp:docPr id="8" name="图片 8" descr="Excel中如何制作下拉列表及联动下拉列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中如何制作下拉列表及联动下拉列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0" w:name="section-2"/>
      <w:bookmarkEnd w:id="0"/>
      <w:r w:rsidRPr="009E6A96">
        <w:rPr>
          <w:rFonts w:ascii="微软雅黑" w:hAnsi="微软雅黑" w:cs="宋体" w:hint="eastAsia"/>
          <w:color w:val="333333"/>
          <w:sz w:val="33"/>
          <w:szCs w:val="33"/>
        </w:rPr>
        <w:t>工具/原料</w:t>
      </w:r>
    </w:p>
    <w:p w:rsidR="009E6A96" w:rsidRPr="009E6A96" w:rsidRDefault="009E6A96" w:rsidP="009E6A96">
      <w:pPr>
        <w:numPr>
          <w:ilvl w:val="0"/>
          <w:numId w:val="3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Excel2007，WPS，永中office等</w:t>
      </w:r>
    </w:p>
    <w:p w:rsidR="009E6A96" w:rsidRPr="009E6A96" w:rsidRDefault="009E6A96" w:rsidP="009E6A96">
      <w:pPr>
        <w:pBdr>
          <w:bottom w:val="single" w:sz="6" w:space="5" w:color="D6D6D8"/>
        </w:pBdr>
        <w:shd w:val="clear" w:color="auto" w:fill="FFFFFF"/>
        <w:adjustRightInd/>
        <w:snapToGrid/>
        <w:spacing w:after="0" w:line="360" w:lineRule="atLeast"/>
        <w:outlineLvl w:val="1"/>
        <w:rPr>
          <w:rFonts w:ascii="微软雅黑" w:hAnsi="微软雅黑" w:cs="宋体" w:hint="eastAsia"/>
          <w:color w:val="333333"/>
          <w:sz w:val="33"/>
          <w:szCs w:val="33"/>
        </w:rPr>
      </w:pPr>
      <w:bookmarkStart w:id="1" w:name="section-3"/>
      <w:bookmarkEnd w:id="1"/>
      <w:r w:rsidRPr="009E6A96">
        <w:rPr>
          <w:rFonts w:ascii="微软雅黑" w:hAnsi="微软雅黑" w:cs="宋体" w:hint="eastAsia"/>
          <w:color w:val="333333"/>
          <w:sz w:val="33"/>
          <w:szCs w:val="33"/>
        </w:rPr>
        <w:t>方法/步骤</w:t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300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1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这个表中，左边为省份和对应的城市列表，右边是联动下拉列表。就是省份选择为江苏、浙江的时候，城市只能选择对应省份的。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3962400" cy="1704975"/>
            <wp:effectExtent l="19050" t="0" r="0" b="0"/>
            <wp:docPr id="9" name="图片 9" descr="Excel中如何制作下拉列表及联动下拉列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中如何制作下拉列表及联动下拉列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2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首先将江苏省城市的区域单元定义为“江苏”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第一步，选择江苏列的所有内容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1600200" cy="1295400"/>
            <wp:effectExtent l="19050" t="0" r="0" b="0"/>
            <wp:docPr id="10" name="图片 10" descr="Excel中如何制作下拉列表及联动下拉列表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cel中如何制作下拉列表及联动下拉列表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3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点击  公式——定义的名称——根据所选内容创建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495800" cy="2000250"/>
            <wp:effectExtent l="19050" t="0" r="0" b="0"/>
            <wp:docPr id="11" name="图片 11" descr="Excel中如何制作下拉列表及联动下拉列表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中如何制作下拉列表及联动下拉列表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4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弹出的对话框中，默认选择首行，确定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2085975" cy="1714500"/>
            <wp:effectExtent l="19050" t="0" r="9525" b="0"/>
            <wp:docPr id="12" name="图片 12" descr="Excel中如何制作下拉列表及联动下拉列表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cel中如何制作下拉列表及联动下拉列表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5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这时再选择 南京到镇江区域时，顶上就有了江苏这个名称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1476375" cy="1543050"/>
            <wp:effectExtent l="19050" t="0" r="9525" b="0"/>
            <wp:docPr id="13" name="图片 13" descr="Excel中如何制作下拉列表及联动下拉列表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cel中如何制作下拉列表及联动下拉列表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6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同样方法定义好浙江的城市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2457450" cy="1485900"/>
            <wp:effectExtent l="19050" t="0" r="0" b="0"/>
            <wp:docPr id="14" name="图片 14" descr="Excel中如何制作下拉列表及联动下拉列表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cel中如何制作下拉列表及联动下拉列表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7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现在用数据有效性建立省份下面单元格的下拉列表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点击 数据——数据工具——</w:t>
      </w:r>
      <w:bookmarkStart w:id="2" w:name="OLE_LINK1"/>
      <w:bookmarkStart w:id="3" w:name="OLE_LINK2"/>
      <w:bookmarkStart w:id="4" w:name="OLE_LINK3"/>
      <w:r w:rsidRPr="009E6A96">
        <w:rPr>
          <w:rFonts w:ascii="微软雅黑" w:hAnsi="微软雅黑" w:cs="宋体" w:hint="eastAsia"/>
          <w:color w:val="333333"/>
          <w:sz w:val="24"/>
          <w:szCs w:val="24"/>
        </w:rPr>
        <w:t>数据有效性</w:t>
      </w:r>
      <w:bookmarkEnd w:id="2"/>
      <w:bookmarkEnd w:id="3"/>
      <w:bookmarkEnd w:id="4"/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762500" cy="2124075"/>
            <wp:effectExtent l="19050" t="0" r="0" b="0"/>
            <wp:docPr id="15" name="图片 15" descr="Excel中如何制作下拉列表及联动下拉列表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cel中如何制作下拉列表及联动下拉列表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8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弹出框中，设置下面的允许选择“序列”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3952875" cy="2886075"/>
            <wp:effectExtent l="19050" t="0" r="9525" b="0"/>
            <wp:docPr id="16" name="图片 16" descr="Excel中如何制作下拉列表及联动下拉列表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cel中如何制作下拉列表及联动下拉列表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9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来源选择A1：B1，就是江苏和浙江两个格子。确定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267200" cy="2505075"/>
            <wp:effectExtent l="19050" t="0" r="0" b="0"/>
            <wp:docPr id="17" name="图片 17" descr="Excel中如何制作下拉列表及联动下拉列表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cel中如何制作下拉列表及联动下拉列表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10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效果是这样的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3305175" cy="1390650"/>
            <wp:effectExtent l="19050" t="0" r="9525" b="0"/>
            <wp:docPr id="18" name="图片 18" descr="Excel中如何制作下拉列表及联动下拉列表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cel中如何制作下拉列表及联动下拉列表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11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关键性的来了。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城市下面的单元格同样选择数据有效性，允许下面同样选择序列。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关键是这个“来源”怎么办？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762500" cy="3019425"/>
            <wp:effectExtent l="19050" t="0" r="0" b="0"/>
            <wp:docPr id="19" name="图片 19" descr="Excel中如何制作下拉列表及联动下拉列表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cel中如何制作下拉列表及联动下拉列表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lastRenderedPageBreak/>
        <w:t>12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来源中输入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=indirect（D2），注意，D2不要加$号，不需要绝对引用。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indirect函数的作用是通过D2单元格的值，找到相应的区域。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比如“江苏”，它就会找到定义为“江苏”的单元格区域。前面为什么要定义区域的名称，道理就在这里。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点击确定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552950" cy="2419350"/>
            <wp:effectExtent l="19050" t="0" r="0" b="0"/>
            <wp:docPr id="20" name="图片 20" descr="Excel中如何制作下拉列表及联动下拉列表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cel中如何制作下拉列表及联动下拉列表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13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效果就是这样的。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3810000" cy="1800225"/>
            <wp:effectExtent l="19050" t="0" r="0" b="0"/>
            <wp:docPr id="21" name="图片 21" descr="Excel中如何制作下拉列表及联动下拉列表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cel中如何制作下拉列表及联动下拉列表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Pr="009E6A96" w:rsidRDefault="009E6A96" w:rsidP="009E6A96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9E6A96">
        <w:rPr>
          <w:rFonts w:ascii="微软雅黑" w:hAnsi="微软雅黑" w:cs="宋体" w:hint="eastAsia"/>
          <w:color w:val="EEFFEE"/>
          <w:sz w:val="24"/>
          <w:szCs w:val="24"/>
        </w:rPr>
        <w:t>14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将做好的单元格复制粘贴到下面的其他单元格，同样有效。省份选择浙江，那么城市的下拉列表中对应的就都是浙江的城市了。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9E6A96">
        <w:rPr>
          <w:rFonts w:ascii="微软雅黑" w:hAnsi="微软雅黑" w:cs="宋体" w:hint="eastAsia"/>
          <w:color w:val="333333"/>
          <w:sz w:val="24"/>
          <w:szCs w:val="24"/>
        </w:rPr>
        <w:t>就这么简单！</w:t>
      </w:r>
    </w:p>
    <w:p w:rsidR="009E6A96" w:rsidRPr="009E6A96" w:rsidRDefault="009E6A96" w:rsidP="009E6A96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3790950" cy="1514475"/>
            <wp:effectExtent l="19050" t="0" r="0" b="0"/>
            <wp:docPr id="22" name="图片 22" descr="Excel中如何制作下拉列表及联动下拉列表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cel中如何制作下拉列表及联动下拉列表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6" w:rsidRDefault="009E6A96" w:rsidP="00D31D50">
      <w:pPr>
        <w:spacing w:line="220" w:lineRule="atLeast"/>
        <w:rPr>
          <w:rFonts w:hint="eastAsia"/>
        </w:rPr>
      </w:pPr>
    </w:p>
    <w:p w:rsidR="009E6A96" w:rsidRDefault="009E6A96" w:rsidP="00D31D50">
      <w:pPr>
        <w:spacing w:line="220" w:lineRule="atLeast"/>
        <w:rPr>
          <w:rFonts w:hint="eastAsia"/>
        </w:rPr>
      </w:pPr>
    </w:p>
    <w:p w:rsidR="009E6A96" w:rsidRDefault="009E6A96" w:rsidP="00D31D50">
      <w:pPr>
        <w:spacing w:line="220" w:lineRule="atLeast"/>
        <w:rPr>
          <w:rFonts w:hint="eastAsia"/>
        </w:rPr>
      </w:pPr>
    </w:p>
    <w:p w:rsidR="009E6A96" w:rsidRDefault="009E6A96" w:rsidP="00D31D50">
      <w:pPr>
        <w:spacing w:line="220" w:lineRule="atLeast"/>
        <w:rPr>
          <w:rFonts w:hint="eastAsia"/>
        </w:rPr>
      </w:pPr>
    </w:p>
    <w:p w:rsidR="009E6A96" w:rsidRDefault="009E6A96" w:rsidP="00D31D50">
      <w:pPr>
        <w:spacing w:line="220" w:lineRule="atLeast"/>
        <w:rPr>
          <w:rFonts w:hint="eastAsia"/>
        </w:rPr>
      </w:pPr>
    </w:p>
    <w:p w:rsidR="009E6A96" w:rsidRPr="009E6A96" w:rsidRDefault="009E6A96" w:rsidP="00D31D50">
      <w:pPr>
        <w:spacing w:line="220" w:lineRule="atLeast"/>
        <w:rPr>
          <w:color w:val="FF0000"/>
        </w:rPr>
      </w:pPr>
      <w:bookmarkStart w:id="5" w:name="OLE_LINK4"/>
      <w:bookmarkStart w:id="6" w:name="OLE_LINK5"/>
      <w:r w:rsidRPr="009E6A96">
        <w:rPr>
          <w:rFonts w:ascii="微软雅黑" w:hAnsi="微软雅黑" w:cs="宋体" w:hint="eastAsia"/>
          <w:color w:val="FF0000"/>
          <w:sz w:val="24"/>
          <w:szCs w:val="24"/>
        </w:rPr>
        <w:t>数据有效性</w:t>
      </w:r>
      <w:bookmarkEnd w:id="5"/>
      <w:bookmarkEnd w:id="6"/>
      <w:r w:rsidRPr="009E6A96">
        <w:rPr>
          <w:rFonts w:ascii="微软雅黑" w:hAnsi="微软雅黑" w:cs="宋体" w:hint="eastAsia"/>
          <w:color w:val="FF0000"/>
          <w:sz w:val="24"/>
          <w:szCs w:val="24"/>
        </w:rPr>
        <w:t xml:space="preserve"> 还可以为单元格的数据输入值做验证，可以验证，数字，日期等等</w:t>
      </w:r>
    </w:p>
    <w:sectPr w:rsidR="009E6A96" w:rsidRPr="009E6A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4BE6"/>
    <w:multiLevelType w:val="multilevel"/>
    <w:tmpl w:val="F2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F5CFB"/>
    <w:multiLevelType w:val="multilevel"/>
    <w:tmpl w:val="BD7C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B5F2D"/>
    <w:multiLevelType w:val="multilevel"/>
    <w:tmpl w:val="0AF0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A7062"/>
    <w:multiLevelType w:val="multilevel"/>
    <w:tmpl w:val="582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769D"/>
    <w:rsid w:val="008B7726"/>
    <w:rsid w:val="009E6A9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E6A9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6A9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A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6A96"/>
    <w:rPr>
      <w:rFonts w:ascii="宋体" w:eastAsia="宋体" w:hAnsi="宋体" w:cs="宋体"/>
      <w:b/>
      <w:bCs/>
      <w:sz w:val="36"/>
      <w:szCs w:val="36"/>
    </w:rPr>
  </w:style>
  <w:style w:type="character" w:customStyle="1" w:styleId="views">
    <w:name w:val="views"/>
    <w:basedOn w:val="a0"/>
    <w:rsid w:val="009E6A96"/>
  </w:style>
  <w:style w:type="character" w:customStyle="1" w:styleId="exp-tag-top">
    <w:name w:val="exp-tag-top"/>
    <w:basedOn w:val="a0"/>
    <w:rsid w:val="009E6A96"/>
  </w:style>
  <w:style w:type="character" w:styleId="a3">
    <w:name w:val="Hyperlink"/>
    <w:basedOn w:val="a0"/>
    <w:uiPriority w:val="99"/>
    <w:semiHidden/>
    <w:unhideWhenUsed/>
    <w:rsid w:val="009E6A96"/>
    <w:rPr>
      <w:color w:val="0000FF"/>
      <w:u w:val="single"/>
    </w:rPr>
  </w:style>
  <w:style w:type="character" w:customStyle="1" w:styleId="step">
    <w:name w:val="step"/>
    <w:basedOn w:val="a0"/>
    <w:rsid w:val="009E6A96"/>
  </w:style>
  <w:style w:type="paragraph" w:styleId="a4">
    <w:name w:val="Normal (Web)"/>
    <w:basedOn w:val="a"/>
    <w:uiPriority w:val="99"/>
    <w:semiHidden/>
    <w:unhideWhenUsed/>
    <w:rsid w:val="009E6A9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6A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6A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8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8245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1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6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4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7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414eccf61887cf6b421f0a74.html?picindex=7" TargetMode="External"/><Relationship Id="rId26" Type="http://schemas.openxmlformats.org/officeDocument/2006/relationships/hyperlink" Target="http://jingyan.baidu.com/album/414eccf61887cf6b421f0a74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jingyan.baidu.com/album/414eccf61887cf6b421f0a74.html?picindex=15" TargetMode="External"/><Relationship Id="rId7" Type="http://schemas.openxmlformats.org/officeDocument/2006/relationships/hyperlink" Target="http://jingyan.baidu.com/album/414eccf61887cf6b421f0a74.html?picindex=1" TargetMode="External"/><Relationship Id="rId12" Type="http://schemas.openxmlformats.org/officeDocument/2006/relationships/hyperlink" Target="http://jingyan.baidu.com/album/414eccf61887cf6b421f0a74.html?picindex=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14eccf61887cf6b421f0a74.html?picindex=6" TargetMode="External"/><Relationship Id="rId20" Type="http://schemas.openxmlformats.org/officeDocument/2006/relationships/hyperlink" Target="http://jingyan.baidu.com/album/414eccf61887cf6b421f0a74.html?picindex=8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14eccf61887cf6b421f0a74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414eccf61887cf6b421f0a74.html?picindex=10" TargetMode="External"/><Relationship Id="rId32" Type="http://schemas.openxmlformats.org/officeDocument/2006/relationships/hyperlink" Target="http://jingyan.baidu.com/album/414eccf61887cf6b421f0a74.html?picindex=14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jingyan.baidu.com/tag?tagName=exce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414eccf61887cf6b421f0a74.html?picindex=1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jingyan.baidu.com/album/414eccf61887cf6b421f0a74.html?picindex=3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14eccf61887cf6b421f0a74.html?picindex=2" TargetMode="External"/><Relationship Id="rId14" Type="http://schemas.openxmlformats.org/officeDocument/2006/relationships/hyperlink" Target="http://jingyan.baidu.com/album/414eccf61887cf6b421f0a74.html?picindex=5" TargetMode="External"/><Relationship Id="rId22" Type="http://schemas.openxmlformats.org/officeDocument/2006/relationships/hyperlink" Target="http://jingyan.baidu.com/album/414eccf61887cf6b421f0a74.html?picindex=9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jingyan.baidu.com/album/414eccf61887cf6b421f0a74.html?picindex=13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2016-05-28T10:28:00Z</dcterms:modified>
</cp:coreProperties>
</file>