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E5E51A" w14:textId="77777777" w:rsidR="00447330" w:rsidRPr="00447330" w:rsidRDefault="00447330" w:rsidP="00447330">
      <w:pPr>
        <w:spacing w:after="0" w:line="240" w:lineRule="auto"/>
        <w:jc w:val="center"/>
        <w:rPr>
          <w:rFonts w:ascii="Times New Roman" w:eastAsia="Times New Roman" w:hAnsi="Times New Roman" w:cs="Times New Roman"/>
          <w:b/>
          <w:bCs/>
          <w:caps/>
          <w:sz w:val="36"/>
          <w:szCs w:val="32"/>
          <w:lang w:eastAsia="fr-FR"/>
        </w:rPr>
      </w:pPr>
      <w:r w:rsidRPr="00447330">
        <w:rPr>
          <w:rFonts w:ascii="Times New Roman" w:eastAsia="Times New Roman" w:hAnsi="Times New Roman" w:cs="Times New Roman"/>
          <w:b/>
          <w:bCs/>
          <w:caps/>
          <w:sz w:val="36"/>
          <w:szCs w:val="32"/>
          <w:lang w:eastAsia="fr-FR"/>
        </w:rPr>
        <w:t>Cabinet d’Orthophonie</w:t>
      </w:r>
    </w:p>
    <w:p w14:paraId="2F92CAAC" w14:textId="77777777" w:rsidR="00447330" w:rsidRPr="00447330" w:rsidRDefault="00447330" w:rsidP="00447330">
      <w:pPr>
        <w:spacing w:after="0" w:line="240" w:lineRule="auto"/>
        <w:jc w:val="center"/>
        <w:rPr>
          <w:rFonts w:ascii="Times New Roman" w:eastAsia="Times New Roman" w:hAnsi="Times New Roman" w:cs="Times New Roman"/>
          <w:smallCaps/>
          <w:sz w:val="36"/>
          <w:szCs w:val="28"/>
          <w:lang w:eastAsia="fr-FR"/>
        </w:rPr>
      </w:pPr>
      <w:r w:rsidRPr="00447330">
        <w:rPr>
          <w:rFonts w:ascii="Times New Roman" w:eastAsia="Times New Roman" w:hAnsi="Times New Roman" w:cs="Times New Roman"/>
          <w:smallCaps/>
          <w:sz w:val="36"/>
          <w:szCs w:val="28"/>
          <w:lang w:eastAsia="fr-FR"/>
        </w:rPr>
        <w:t>A</w:t>
      </w:r>
      <w:r w:rsidRPr="00447330">
        <w:rPr>
          <w:rFonts w:ascii="Times New Roman" w:eastAsia="Times New Roman" w:hAnsi="Times New Roman" w:cs="Times New Roman"/>
          <w:sz w:val="36"/>
          <w:szCs w:val="28"/>
          <w:lang w:eastAsia="fr-FR"/>
        </w:rPr>
        <w:t>nne F</w:t>
      </w:r>
      <w:r w:rsidRPr="00447330">
        <w:rPr>
          <w:rFonts w:ascii="Times New Roman" w:eastAsia="Times New Roman" w:hAnsi="Times New Roman" w:cs="Times New Roman"/>
          <w:smallCaps/>
          <w:sz w:val="36"/>
          <w:szCs w:val="28"/>
          <w:lang w:eastAsia="fr-FR"/>
        </w:rPr>
        <w:t>rouard</w:t>
      </w:r>
    </w:p>
    <w:p w14:paraId="2D75F31D" w14:textId="77777777" w:rsidR="00447330" w:rsidRPr="00447330" w:rsidRDefault="00447330" w:rsidP="00447330">
      <w:pPr>
        <w:spacing w:after="0" w:line="240" w:lineRule="auto"/>
        <w:jc w:val="center"/>
        <w:rPr>
          <w:rFonts w:ascii="Times New Roman" w:eastAsia="Times New Roman" w:hAnsi="Times New Roman" w:cs="Times New Roman"/>
          <w:sz w:val="24"/>
          <w:szCs w:val="24"/>
          <w:lang w:eastAsia="fr-FR"/>
        </w:rPr>
      </w:pPr>
      <w:proofErr w:type="gramStart"/>
      <w:r>
        <w:rPr>
          <w:rFonts w:ascii="Times New Roman" w:eastAsia="Times New Roman" w:hAnsi="Times New Roman" w:cs="Times New Roman"/>
          <w:sz w:val="24"/>
          <w:szCs w:val="24"/>
          <w:lang w:eastAsia="fr-FR"/>
        </w:rPr>
        <w:t>rue</w:t>
      </w:r>
      <w:proofErr w:type="gramEnd"/>
    </w:p>
    <w:p w14:paraId="20FC7614" w14:textId="77777777" w:rsidR="00447330" w:rsidRPr="00447330" w:rsidRDefault="00447330" w:rsidP="00447330">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ville</w:t>
      </w:r>
    </w:p>
    <w:p w14:paraId="104AAF3E" w14:textId="77777777" w:rsidR="00447330" w:rsidRPr="00447330" w:rsidRDefault="00447330" w:rsidP="00447330">
      <w:pPr>
        <w:spacing w:after="0" w:line="240" w:lineRule="auto"/>
        <w:jc w:val="center"/>
        <w:rPr>
          <w:rFonts w:ascii="Times New Roman" w:eastAsia="Times New Roman" w:hAnsi="Times New Roman" w:cs="Times New Roman"/>
          <w:lang w:eastAsia="fr-FR"/>
        </w:rPr>
      </w:pPr>
      <w:r>
        <w:rPr>
          <w:rFonts w:ascii="Times New Roman" w:eastAsia="Times New Roman" w:hAnsi="Times New Roman" w:cs="Times New Roman"/>
          <w:smallCaps/>
          <w:lang w:eastAsia="fr-FR"/>
        </w:rPr>
        <w:t>tél</w:t>
      </w:r>
    </w:p>
    <w:p w14:paraId="32F0D18E" w14:textId="77777777" w:rsidR="00447330" w:rsidRPr="00447330" w:rsidRDefault="00447330" w:rsidP="00447330">
      <w:pPr>
        <w:spacing w:after="0" w:line="240" w:lineRule="auto"/>
        <w:jc w:val="both"/>
        <w:rPr>
          <w:rFonts w:ascii="Times New Roman" w:eastAsia="Times New Roman" w:hAnsi="Times New Roman" w:cs="Times New Roman"/>
          <w:b/>
          <w:bCs/>
          <w:lang w:eastAsia="fr-FR"/>
        </w:rPr>
      </w:pPr>
    </w:p>
    <w:p w14:paraId="5BA401D6" w14:textId="77777777" w:rsidR="00447330" w:rsidRPr="00447330" w:rsidRDefault="00447330" w:rsidP="00447330">
      <w:pPr>
        <w:spacing w:after="0" w:line="240" w:lineRule="auto"/>
        <w:jc w:val="both"/>
        <w:rPr>
          <w:rFonts w:ascii="Times New Roman" w:eastAsia="Times New Roman" w:hAnsi="Times New Roman" w:cs="Times New Roman"/>
          <w:b/>
          <w:bCs/>
          <w:lang w:eastAsia="fr-FR"/>
        </w:rPr>
      </w:pPr>
    </w:p>
    <w:p w14:paraId="3DE752FF" w14:textId="77777777" w:rsidR="00447330" w:rsidRPr="00447330" w:rsidRDefault="00447330" w:rsidP="00447330">
      <w:pPr>
        <w:spacing w:after="0" w:line="240" w:lineRule="auto"/>
        <w:jc w:val="right"/>
        <w:rPr>
          <w:rFonts w:ascii="Times New Roman" w:eastAsia="Times New Roman" w:hAnsi="Times New Roman" w:cs="Times New Roman"/>
          <w:sz w:val="32"/>
          <w:szCs w:val="28"/>
          <w:lang w:eastAsia="fr-FR"/>
        </w:rPr>
      </w:pPr>
      <w:r w:rsidRPr="00447330">
        <w:rPr>
          <w:rFonts w:ascii="Times New Roman" w:eastAsia="Times New Roman" w:hAnsi="Times New Roman" w:cs="Times New Roman"/>
          <w:sz w:val="32"/>
          <w:szCs w:val="28"/>
          <w:lang w:eastAsia="fr-FR"/>
        </w:rPr>
        <w:t xml:space="preserve">Compte-rendu de bilan orthophonique de </w:t>
      </w:r>
    </w:p>
    <w:p w14:paraId="6E67DBD2" w14:textId="77777777" w:rsidR="00447330" w:rsidRPr="00025204" w:rsidRDefault="00447330" w:rsidP="00447330">
      <w:pPr>
        <w:spacing w:after="0" w:line="240" w:lineRule="auto"/>
        <w:jc w:val="right"/>
        <w:rPr>
          <w:rFonts w:ascii="Times New Roman" w:eastAsia="Times New Roman" w:hAnsi="Times New Roman" w:cs="Times New Roman"/>
          <w:sz w:val="24"/>
          <w:szCs w:val="24"/>
          <w:lang w:eastAsia="fr-FR"/>
        </w:rPr>
      </w:pPr>
      <w:r w:rsidRPr="00025204">
        <w:rPr>
          <w:rFonts w:ascii="Times New Roman" w:eastAsia="Times New Roman" w:hAnsi="Times New Roman" w:cs="Times New Roman"/>
          <w:sz w:val="24"/>
          <w:szCs w:val="24"/>
          <w:lang w:eastAsia="fr-FR"/>
        </w:rPr>
        <w:t xml:space="preserve">XYZ </w:t>
      </w:r>
    </w:p>
    <w:p w14:paraId="216909AB" w14:textId="77777777" w:rsidR="00447330" w:rsidRPr="00447330" w:rsidRDefault="00447330" w:rsidP="00447330">
      <w:pPr>
        <w:spacing w:after="0" w:line="240" w:lineRule="auto"/>
        <w:jc w:val="right"/>
        <w:rPr>
          <w:rFonts w:ascii="Times New Roman" w:eastAsia="Times New Roman" w:hAnsi="Times New Roman" w:cs="Times New Roman"/>
          <w:sz w:val="28"/>
          <w:szCs w:val="28"/>
          <w:lang w:eastAsia="fr-FR"/>
        </w:rPr>
      </w:pPr>
      <w:r w:rsidRPr="00447330">
        <w:rPr>
          <w:rFonts w:ascii="Times New Roman" w:eastAsia="Times New Roman" w:hAnsi="Times New Roman" w:cs="Times New Roman"/>
          <w:sz w:val="28"/>
          <w:szCs w:val="28"/>
          <w:lang w:eastAsia="fr-FR"/>
        </w:rPr>
        <w:t xml:space="preserve">Né le </w:t>
      </w:r>
      <w:r>
        <w:rPr>
          <w:rFonts w:ascii="Times New Roman" w:eastAsia="Times New Roman" w:hAnsi="Times New Roman" w:cs="Times New Roman"/>
          <w:sz w:val="28"/>
          <w:szCs w:val="28"/>
          <w:lang w:eastAsia="fr-FR"/>
        </w:rPr>
        <w:t>XX</w:t>
      </w:r>
      <w:r w:rsidRPr="00447330">
        <w:rPr>
          <w:rFonts w:ascii="Times New Roman" w:eastAsia="Times New Roman" w:hAnsi="Times New Roman" w:cs="Times New Roman"/>
          <w:sz w:val="28"/>
          <w:szCs w:val="28"/>
          <w:lang w:eastAsia="fr-FR"/>
        </w:rPr>
        <w:t>/03/2007</w:t>
      </w:r>
    </w:p>
    <w:p w14:paraId="55A49AB2" w14:textId="77777777" w:rsidR="00447330" w:rsidRPr="00447330" w:rsidRDefault="00447330" w:rsidP="00447330">
      <w:pPr>
        <w:spacing w:after="0" w:line="240" w:lineRule="auto"/>
        <w:jc w:val="right"/>
        <w:rPr>
          <w:rFonts w:ascii="Times New Roman" w:eastAsia="Times New Roman" w:hAnsi="Times New Roman" w:cs="Times New Roman"/>
          <w:sz w:val="28"/>
          <w:szCs w:val="28"/>
          <w:lang w:eastAsia="fr-FR"/>
        </w:rPr>
      </w:pPr>
      <w:r w:rsidRPr="00447330">
        <w:rPr>
          <w:rFonts w:ascii="Times New Roman" w:eastAsia="Times New Roman" w:hAnsi="Times New Roman" w:cs="Times New Roman"/>
          <w:sz w:val="28"/>
          <w:szCs w:val="28"/>
          <w:lang w:eastAsia="fr-FR"/>
        </w:rPr>
        <w:t>(11 ans 5 mois)</w:t>
      </w:r>
    </w:p>
    <w:p w14:paraId="7F93E6F0" w14:textId="77777777" w:rsidR="00447330" w:rsidRPr="00447330" w:rsidRDefault="00447330" w:rsidP="00447330">
      <w:pPr>
        <w:spacing w:after="0" w:line="240" w:lineRule="auto"/>
        <w:jc w:val="both"/>
        <w:rPr>
          <w:rFonts w:ascii="Times New Roman" w:eastAsia="Times New Roman" w:hAnsi="Times New Roman" w:cs="Times New Roman"/>
          <w:b/>
          <w:bCs/>
          <w:lang w:eastAsia="fr-FR"/>
        </w:rPr>
      </w:pPr>
    </w:p>
    <w:p w14:paraId="680F8444" w14:textId="77777777" w:rsidR="00447330" w:rsidRPr="00447330" w:rsidRDefault="00447330" w:rsidP="00447330">
      <w:pPr>
        <w:keepNext/>
        <w:keepLines/>
        <w:spacing w:before="240" w:after="0" w:line="240" w:lineRule="auto"/>
        <w:outlineLvl w:val="0"/>
        <w:rPr>
          <w:rFonts w:ascii="Times New Roman" w:eastAsiaTheme="majorEastAsia" w:hAnsi="Times New Roman" w:cs="Times New Roman"/>
          <w:b/>
          <w:color w:val="1F3864" w:themeColor="accent1" w:themeShade="80"/>
          <w:sz w:val="24"/>
          <w:szCs w:val="32"/>
          <w:lang w:eastAsia="fr-FR"/>
        </w:rPr>
      </w:pPr>
      <w:r w:rsidRPr="00447330">
        <w:rPr>
          <w:rFonts w:ascii="Times New Roman" w:eastAsiaTheme="majorEastAsia" w:hAnsi="Times New Roman" w:cs="Times New Roman"/>
          <w:b/>
          <w:color w:val="1F3864" w:themeColor="accent1" w:themeShade="80"/>
          <w:sz w:val="32"/>
          <w:szCs w:val="32"/>
          <w:lang w:eastAsia="fr-FR"/>
        </w:rPr>
        <w:t>Renseignements administratifs :</w:t>
      </w:r>
    </w:p>
    <w:p w14:paraId="365200F1" w14:textId="77777777" w:rsidR="00447330" w:rsidRPr="00447330" w:rsidRDefault="00447330" w:rsidP="00447330">
      <w:pPr>
        <w:numPr>
          <w:ilvl w:val="0"/>
          <w:numId w:val="1"/>
        </w:numPr>
        <w:spacing w:after="0" w:line="240" w:lineRule="auto"/>
        <w:jc w:val="both"/>
        <w:rPr>
          <w:rFonts w:ascii="Times New Roman" w:eastAsia="Times New Roman" w:hAnsi="Times New Roman" w:cs="Times New Roman"/>
          <w:sz w:val="20"/>
          <w:lang w:eastAsia="fr-FR"/>
        </w:rPr>
      </w:pPr>
      <w:r w:rsidRPr="00447330">
        <w:rPr>
          <w:rFonts w:ascii="Times New Roman" w:eastAsia="Times New Roman" w:hAnsi="Times New Roman" w:cs="Times New Roman"/>
          <w:sz w:val="20"/>
          <w:lang w:eastAsia="fr-FR"/>
        </w:rPr>
        <w:t xml:space="preserve">Assuré : </w:t>
      </w:r>
      <w:r>
        <w:rPr>
          <w:rFonts w:ascii="Times New Roman" w:eastAsia="Times New Roman" w:hAnsi="Times New Roman" w:cs="Times New Roman"/>
          <w:sz w:val="20"/>
          <w:lang w:eastAsia="fr-FR"/>
        </w:rPr>
        <w:t>XX</w:t>
      </w:r>
      <w:r w:rsidRPr="00447330">
        <w:rPr>
          <w:rFonts w:ascii="Times New Roman" w:eastAsia="Times New Roman" w:hAnsi="Times New Roman" w:cs="Times New Roman"/>
          <w:sz w:val="20"/>
          <w:lang w:eastAsia="fr-FR"/>
        </w:rPr>
        <w:t xml:space="preserve"> affilié à la MGEN (</w:t>
      </w:r>
      <w:r>
        <w:rPr>
          <w:rFonts w:ascii="Times New Roman" w:eastAsia="Times New Roman" w:hAnsi="Times New Roman" w:cs="Times New Roman"/>
          <w:sz w:val="20"/>
          <w:lang w:eastAsia="fr-FR"/>
        </w:rPr>
        <w:t>N° SS</w:t>
      </w:r>
      <w:r w:rsidRPr="00447330">
        <w:rPr>
          <w:rFonts w:ascii="Times New Roman" w:eastAsia="Times New Roman" w:hAnsi="Times New Roman" w:cs="Times New Roman"/>
          <w:sz w:val="20"/>
          <w:lang w:eastAsia="fr-FR"/>
        </w:rPr>
        <w:t>)</w:t>
      </w:r>
    </w:p>
    <w:p w14:paraId="02FAE809" w14:textId="77777777" w:rsidR="00447330" w:rsidRPr="00447330" w:rsidRDefault="00447330" w:rsidP="00447330">
      <w:pPr>
        <w:numPr>
          <w:ilvl w:val="0"/>
          <w:numId w:val="1"/>
        </w:numPr>
        <w:spacing w:after="0" w:line="240" w:lineRule="auto"/>
        <w:jc w:val="both"/>
        <w:rPr>
          <w:rFonts w:ascii="Times New Roman" w:eastAsia="Times New Roman" w:hAnsi="Times New Roman" w:cs="Times New Roman"/>
          <w:sz w:val="20"/>
          <w:lang w:eastAsia="fr-FR"/>
        </w:rPr>
      </w:pPr>
      <w:r w:rsidRPr="00447330">
        <w:rPr>
          <w:rFonts w:ascii="Times New Roman" w:eastAsia="Times New Roman" w:hAnsi="Times New Roman" w:cs="Times New Roman"/>
          <w:sz w:val="20"/>
          <w:lang w:eastAsia="fr-FR"/>
        </w:rPr>
        <w:t xml:space="preserve">Date du bilan : </w:t>
      </w:r>
      <w:r w:rsidRPr="00447330">
        <w:rPr>
          <w:rFonts w:ascii="Times New Roman" w:eastAsia="Times New Roman" w:hAnsi="Times New Roman" w:cs="Times New Roman"/>
          <w:sz w:val="20"/>
          <w:highlight w:val="yellow"/>
          <w:lang w:eastAsia="fr-FR"/>
        </w:rPr>
        <w:t>XX</w:t>
      </w:r>
      <w:r w:rsidRPr="00447330">
        <w:rPr>
          <w:rFonts w:ascii="Times New Roman" w:eastAsia="Times New Roman" w:hAnsi="Times New Roman" w:cs="Times New Roman"/>
          <w:sz w:val="20"/>
          <w:lang w:eastAsia="fr-FR"/>
        </w:rPr>
        <w:t>/08/2018</w:t>
      </w:r>
    </w:p>
    <w:p w14:paraId="6EA44382" w14:textId="77777777" w:rsidR="00447330" w:rsidRPr="00447330" w:rsidRDefault="00447330" w:rsidP="00447330">
      <w:pPr>
        <w:numPr>
          <w:ilvl w:val="0"/>
          <w:numId w:val="1"/>
        </w:numPr>
        <w:spacing w:after="0" w:line="240" w:lineRule="auto"/>
        <w:jc w:val="both"/>
        <w:rPr>
          <w:rFonts w:ascii="Times New Roman" w:eastAsia="Times New Roman" w:hAnsi="Times New Roman" w:cs="Times New Roman"/>
          <w:sz w:val="20"/>
          <w:lang w:eastAsia="fr-FR"/>
        </w:rPr>
      </w:pPr>
      <w:r w:rsidRPr="00447330">
        <w:rPr>
          <w:rFonts w:ascii="Times New Roman" w:eastAsia="Times New Roman" w:hAnsi="Times New Roman" w:cs="Times New Roman"/>
          <w:sz w:val="20"/>
          <w:lang w:eastAsia="fr-FR"/>
        </w:rPr>
        <w:t xml:space="preserve">Date de la prescription : </w:t>
      </w:r>
      <w:r w:rsidRPr="00447330">
        <w:rPr>
          <w:rFonts w:ascii="Times New Roman" w:eastAsia="Times New Roman" w:hAnsi="Times New Roman" w:cs="Times New Roman"/>
          <w:sz w:val="20"/>
          <w:highlight w:val="yellow"/>
          <w:lang w:eastAsia="fr-FR"/>
        </w:rPr>
        <w:t>XX</w:t>
      </w:r>
    </w:p>
    <w:p w14:paraId="2EBED2CF" w14:textId="77777777" w:rsidR="00447330" w:rsidRPr="00447330" w:rsidRDefault="00447330" w:rsidP="00447330">
      <w:pPr>
        <w:numPr>
          <w:ilvl w:val="0"/>
          <w:numId w:val="1"/>
        </w:numPr>
        <w:spacing w:after="0" w:line="240" w:lineRule="auto"/>
        <w:jc w:val="both"/>
        <w:rPr>
          <w:rFonts w:ascii="Times New Roman" w:eastAsia="Times New Roman" w:hAnsi="Times New Roman" w:cs="Times New Roman"/>
          <w:sz w:val="20"/>
          <w:lang w:eastAsia="fr-FR"/>
        </w:rPr>
      </w:pPr>
      <w:r w:rsidRPr="00447330">
        <w:rPr>
          <w:rFonts w:ascii="Times New Roman" w:eastAsia="Times New Roman" w:hAnsi="Times New Roman" w:cs="Times New Roman"/>
          <w:sz w:val="20"/>
          <w:lang w:eastAsia="fr-FR"/>
        </w:rPr>
        <w:t xml:space="preserve">Médecin prescripteur : Dr </w:t>
      </w:r>
      <w:r>
        <w:rPr>
          <w:rFonts w:ascii="Times New Roman" w:eastAsia="Times New Roman" w:hAnsi="Times New Roman" w:cs="Times New Roman"/>
          <w:sz w:val="20"/>
          <w:lang w:eastAsia="fr-FR"/>
        </w:rPr>
        <w:t>Y</w:t>
      </w:r>
      <w:r w:rsidRPr="00447330">
        <w:rPr>
          <w:rFonts w:ascii="Times New Roman" w:eastAsia="Times New Roman" w:hAnsi="Times New Roman" w:cs="Times New Roman"/>
          <w:sz w:val="20"/>
          <w:lang w:eastAsia="fr-FR"/>
        </w:rPr>
        <w:t xml:space="preserve"> (33 1 </w:t>
      </w:r>
      <w:r>
        <w:rPr>
          <w:rFonts w:ascii="Times New Roman" w:eastAsia="Times New Roman" w:hAnsi="Times New Roman" w:cs="Times New Roman"/>
          <w:sz w:val="20"/>
          <w:lang w:eastAsia="fr-FR"/>
        </w:rPr>
        <w:t>…</w:t>
      </w:r>
      <w:r w:rsidRPr="00447330">
        <w:rPr>
          <w:rFonts w:ascii="Times New Roman" w:eastAsia="Times New Roman" w:hAnsi="Times New Roman" w:cs="Times New Roman"/>
          <w:sz w:val="20"/>
          <w:lang w:eastAsia="fr-FR"/>
        </w:rPr>
        <w:t>)</w:t>
      </w:r>
    </w:p>
    <w:p w14:paraId="69AA0E10" w14:textId="77777777" w:rsidR="00447330" w:rsidRPr="00447330" w:rsidRDefault="00447330" w:rsidP="00447330">
      <w:pPr>
        <w:numPr>
          <w:ilvl w:val="0"/>
          <w:numId w:val="1"/>
        </w:numPr>
        <w:spacing w:after="0" w:line="240" w:lineRule="auto"/>
        <w:jc w:val="both"/>
        <w:rPr>
          <w:rFonts w:ascii="Times New Roman" w:eastAsia="Times New Roman" w:hAnsi="Times New Roman" w:cs="Times New Roman"/>
          <w:sz w:val="20"/>
          <w:lang w:eastAsia="fr-FR"/>
        </w:rPr>
      </w:pPr>
      <w:r w:rsidRPr="00447330">
        <w:rPr>
          <w:rFonts w:ascii="Times New Roman" w:eastAsia="Times New Roman" w:hAnsi="Times New Roman" w:cs="Times New Roman"/>
          <w:sz w:val="20"/>
          <w:lang w:eastAsia="fr-FR"/>
        </w:rPr>
        <w:t xml:space="preserve">Adresse : </w:t>
      </w:r>
      <w:r>
        <w:rPr>
          <w:rFonts w:ascii="Times New Roman" w:eastAsia="Times New Roman" w:hAnsi="Times New Roman" w:cs="Times New Roman"/>
          <w:sz w:val="20"/>
          <w:lang w:eastAsia="fr-FR"/>
        </w:rPr>
        <w:t>…</w:t>
      </w:r>
    </w:p>
    <w:p w14:paraId="3BEA64DD" w14:textId="77777777" w:rsidR="00447330" w:rsidRPr="00447330" w:rsidRDefault="00447330" w:rsidP="00447330">
      <w:pPr>
        <w:numPr>
          <w:ilvl w:val="0"/>
          <w:numId w:val="1"/>
        </w:numPr>
        <w:spacing w:after="0" w:line="240" w:lineRule="auto"/>
        <w:jc w:val="both"/>
        <w:rPr>
          <w:rFonts w:ascii="Times New Roman" w:eastAsia="Times New Roman" w:hAnsi="Times New Roman" w:cs="Times New Roman"/>
          <w:sz w:val="20"/>
          <w:lang w:eastAsia="fr-FR"/>
        </w:rPr>
      </w:pPr>
      <w:r w:rsidRPr="00447330">
        <w:rPr>
          <w:rFonts w:ascii="Times New Roman" w:eastAsia="Times New Roman" w:hAnsi="Times New Roman" w:cs="Times New Roman"/>
          <w:sz w:val="20"/>
          <w:lang w:eastAsia="fr-FR"/>
        </w:rPr>
        <w:t xml:space="preserve">Niveau scolaire : </w:t>
      </w:r>
      <w:r>
        <w:rPr>
          <w:rFonts w:ascii="Times New Roman" w:eastAsia="Times New Roman" w:hAnsi="Times New Roman" w:cs="Times New Roman"/>
          <w:sz w:val="20"/>
          <w:lang w:eastAsia="fr-FR"/>
        </w:rPr>
        <w:t>XYZ</w:t>
      </w:r>
      <w:r w:rsidRPr="00447330">
        <w:rPr>
          <w:rFonts w:ascii="Times New Roman" w:eastAsia="Times New Roman" w:hAnsi="Times New Roman" w:cs="Times New Roman"/>
          <w:sz w:val="20"/>
          <w:lang w:eastAsia="fr-FR"/>
        </w:rPr>
        <w:t xml:space="preserve"> entre en 6</w:t>
      </w:r>
      <w:r w:rsidRPr="00447330">
        <w:rPr>
          <w:rFonts w:ascii="Times New Roman" w:eastAsia="Times New Roman" w:hAnsi="Times New Roman" w:cs="Times New Roman"/>
          <w:sz w:val="20"/>
          <w:vertAlign w:val="superscript"/>
          <w:lang w:eastAsia="fr-FR"/>
        </w:rPr>
        <w:t>ème</w:t>
      </w:r>
      <w:r w:rsidRPr="00447330">
        <w:rPr>
          <w:rFonts w:ascii="Times New Roman" w:eastAsia="Times New Roman" w:hAnsi="Times New Roman" w:cs="Times New Roman"/>
          <w:sz w:val="20"/>
          <w:lang w:eastAsia="fr-FR"/>
        </w:rPr>
        <w:t xml:space="preserve"> à la rentrée.</w:t>
      </w:r>
    </w:p>
    <w:p w14:paraId="2A2C3F17" w14:textId="77777777" w:rsidR="00447330" w:rsidRPr="00447330" w:rsidRDefault="00447330" w:rsidP="00447330">
      <w:pPr>
        <w:spacing w:after="0" w:line="240" w:lineRule="auto"/>
        <w:jc w:val="both"/>
        <w:rPr>
          <w:rFonts w:ascii="Times New Roman" w:eastAsia="Times New Roman" w:hAnsi="Times New Roman" w:cs="Times New Roman"/>
          <w:b/>
          <w:sz w:val="20"/>
          <w:lang w:eastAsia="fr-FR"/>
        </w:rPr>
      </w:pPr>
    </w:p>
    <w:p w14:paraId="7E7D0FCC" w14:textId="77777777" w:rsidR="00447330" w:rsidRPr="00447330" w:rsidRDefault="00447330" w:rsidP="00447330">
      <w:pPr>
        <w:spacing w:after="0" w:line="240" w:lineRule="auto"/>
        <w:jc w:val="both"/>
        <w:rPr>
          <w:rFonts w:ascii="Times New Roman" w:eastAsia="Times New Roman" w:hAnsi="Times New Roman" w:cs="Times New Roman"/>
          <w:sz w:val="20"/>
          <w:lang w:eastAsia="fr-FR"/>
        </w:rPr>
      </w:pPr>
      <w:r w:rsidRPr="00447330">
        <w:rPr>
          <w:rFonts w:ascii="Times New Roman" w:eastAsiaTheme="majorEastAsia" w:hAnsi="Times New Roman" w:cs="Times New Roman"/>
          <w:b/>
          <w:color w:val="1F3864" w:themeColor="accent1" w:themeShade="80"/>
          <w:sz w:val="32"/>
          <w:szCs w:val="32"/>
          <w:lang w:eastAsia="fr-FR"/>
        </w:rPr>
        <w:t>Motif :</w:t>
      </w:r>
      <w:r w:rsidRPr="00447330">
        <w:rPr>
          <w:rFonts w:ascii="Times New Roman" w:eastAsia="Times New Roman" w:hAnsi="Times New Roman" w:cs="Times New Roman"/>
          <w:sz w:val="28"/>
          <w:lang w:eastAsia="fr-FR"/>
        </w:rPr>
        <w:t xml:space="preserve"> </w:t>
      </w:r>
      <w:r w:rsidRPr="00447330">
        <w:rPr>
          <w:rFonts w:ascii="Times New Roman" w:eastAsia="Times New Roman" w:hAnsi="Times New Roman" w:cs="Times New Roman"/>
          <w:sz w:val="20"/>
          <w:lang w:eastAsia="fr-FR"/>
        </w:rPr>
        <w:t xml:space="preserve">La demande émane de l’établissement scolaire en raison de nombreuses erreurs remarquées par ses professeurs en classe. </w:t>
      </w:r>
      <w:r>
        <w:rPr>
          <w:rFonts w:ascii="Times New Roman" w:eastAsia="Times New Roman" w:hAnsi="Times New Roman" w:cs="Times New Roman"/>
          <w:sz w:val="20"/>
          <w:lang w:eastAsia="fr-FR"/>
        </w:rPr>
        <w:t>XYZ</w:t>
      </w:r>
      <w:r w:rsidRPr="00447330">
        <w:rPr>
          <w:rFonts w:ascii="Times New Roman" w:eastAsia="Times New Roman" w:hAnsi="Times New Roman" w:cs="Times New Roman"/>
          <w:sz w:val="20"/>
          <w:lang w:eastAsia="fr-FR"/>
        </w:rPr>
        <w:t xml:space="preserve"> commet de nombreuses fautes à la fois en écrivant en français et en r</w:t>
      </w:r>
      <w:r>
        <w:rPr>
          <w:rFonts w:ascii="Times New Roman" w:eastAsia="Times New Roman" w:hAnsi="Times New Roman" w:cs="Times New Roman"/>
          <w:sz w:val="20"/>
          <w:lang w:eastAsia="fr-FR"/>
        </w:rPr>
        <w:t>usse</w:t>
      </w:r>
      <w:r w:rsidRPr="00447330">
        <w:rPr>
          <w:rFonts w:ascii="Times New Roman" w:eastAsia="Times New Roman" w:hAnsi="Times New Roman" w:cs="Times New Roman"/>
          <w:sz w:val="20"/>
          <w:lang w:eastAsia="fr-FR"/>
        </w:rPr>
        <w:t>.</w:t>
      </w:r>
    </w:p>
    <w:p w14:paraId="1ED3F907" w14:textId="77777777" w:rsidR="00447330" w:rsidRPr="00447330" w:rsidRDefault="00447330" w:rsidP="00447330">
      <w:pPr>
        <w:spacing w:after="0" w:line="240" w:lineRule="auto"/>
        <w:jc w:val="both"/>
        <w:rPr>
          <w:rFonts w:ascii="Times New Roman" w:eastAsia="Times New Roman" w:hAnsi="Times New Roman" w:cs="Times New Roman"/>
          <w:sz w:val="20"/>
          <w:lang w:eastAsia="fr-FR"/>
        </w:rPr>
      </w:pPr>
    </w:p>
    <w:p w14:paraId="45053505" w14:textId="77777777" w:rsidR="00447330" w:rsidRPr="00447330" w:rsidRDefault="00447330" w:rsidP="00447330">
      <w:pPr>
        <w:spacing w:after="0" w:line="240" w:lineRule="auto"/>
        <w:jc w:val="both"/>
        <w:rPr>
          <w:rFonts w:ascii="Times New Roman" w:eastAsia="Times New Roman" w:hAnsi="Times New Roman" w:cs="Times New Roman"/>
          <w:bCs/>
          <w:sz w:val="20"/>
          <w:lang w:eastAsia="fr-FR"/>
        </w:rPr>
      </w:pPr>
      <w:r w:rsidRPr="00447330">
        <w:rPr>
          <w:rFonts w:ascii="Times New Roman" w:eastAsia="Times New Roman" w:hAnsi="Times New Roman" w:cs="Times New Roman"/>
          <w:sz w:val="20"/>
          <w:lang w:eastAsia="fr-FR"/>
        </w:rPr>
        <w:t xml:space="preserve">Je rencontre </w:t>
      </w:r>
      <w:r>
        <w:rPr>
          <w:rFonts w:ascii="Times New Roman" w:eastAsia="Times New Roman" w:hAnsi="Times New Roman" w:cs="Times New Roman"/>
          <w:sz w:val="20"/>
          <w:lang w:eastAsia="fr-FR"/>
        </w:rPr>
        <w:t>XYZ</w:t>
      </w:r>
      <w:r w:rsidRPr="00447330">
        <w:rPr>
          <w:rFonts w:ascii="Times New Roman" w:eastAsia="Times New Roman" w:hAnsi="Times New Roman" w:cs="Times New Roman"/>
          <w:sz w:val="20"/>
          <w:lang w:eastAsia="fr-FR"/>
        </w:rPr>
        <w:t xml:space="preserve"> et sa sœur aînée pour </w:t>
      </w:r>
      <w:r w:rsidRPr="00447330">
        <w:rPr>
          <w:rFonts w:ascii="Times New Roman" w:eastAsia="Times New Roman" w:hAnsi="Times New Roman" w:cs="Times New Roman"/>
          <w:b/>
          <w:bCs/>
          <w:sz w:val="20"/>
          <w:lang w:eastAsia="fr-FR"/>
        </w:rPr>
        <w:t>un bilan de la communication et du langage écrit.</w:t>
      </w:r>
    </w:p>
    <w:p w14:paraId="73CFD27C" w14:textId="77777777" w:rsidR="00447330" w:rsidRPr="00447330" w:rsidRDefault="00447330" w:rsidP="00447330">
      <w:pPr>
        <w:keepNext/>
        <w:keepLines/>
        <w:spacing w:before="240" w:after="0" w:line="240" w:lineRule="auto"/>
        <w:outlineLvl w:val="0"/>
        <w:rPr>
          <w:rFonts w:ascii="Times New Roman" w:eastAsiaTheme="majorEastAsia" w:hAnsi="Times New Roman" w:cs="Times New Roman"/>
          <w:b/>
          <w:color w:val="1F3864" w:themeColor="accent1" w:themeShade="80"/>
          <w:sz w:val="32"/>
          <w:szCs w:val="32"/>
          <w:lang w:eastAsia="fr-FR"/>
        </w:rPr>
      </w:pPr>
      <w:r w:rsidRPr="00447330">
        <w:rPr>
          <w:rFonts w:ascii="Times New Roman" w:eastAsiaTheme="majorEastAsia" w:hAnsi="Times New Roman" w:cs="Times New Roman"/>
          <w:b/>
          <w:color w:val="1F3864" w:themeColor="accent1" w:themeShade="80"/>
          <w:sz w:val="32"/>
          <w:szCs w:val="32"/>
          <w:lang w:eastAsia="fr-FR"/>
        </w:rPr>
        <w:t>Anamnèse</w:t>
      </w:r>
    </w:p>
    <w:p w14:paraId="06CADECE" w14:textId="77777777" w:rsidR="00447330" w:rsidRPr="00447330" w:rsidRDefault="00447330" w:rsidP="00447330">
      <w:pPr>
        <w:numPr>
          <w:ilvl w:val="0"/>
          <w:numId w:val="2"/>
        </w:numPr>
        <w:spacing w:after="0" w:line="240" w:lineRule="auto"/>
        <w:contextualSpacing/>
        <w:jc w:val="both"/>
        <w:rPr>
          <w:rFonts w:ascii="Times New Roman" w:eastAsia="Times New Roman" w:hAnsi="Times New Roman" w:cs="Times New Roman"/>
          <w:bCs/>
          <w:sz w:val="20"/>
          <w:lang w:eastAsia="fr-FR"/>
        </w:rPr>
      </w:pPr>
      <w:r>
        <w:rPr>
          <w:rFonts w:ascii="Times New Roman" w:eastAsia="Times New Roman" w:hAnsi="Times New Roman" w:cs="Times New Roman"/>
          <w:bCs/>
          <w:sz w:val="20"/>
          <w:lang w:eastAsia="fr-FR"/>
        </w:rPr>
        <w:t>XYZ</w:t>
      </w:r>
      <w:r w:rsidRPr="00447330">
        <w:rPr>
          <w:rFonts w:ascii="Times New Roman" w:eastAsia="Times New Roman" w:hAnsi="Times New Roman" w:cs="Times New Roman"/>
          <w:bCs/>
          <w:sz w:val="20"/>
          <w:lang w:eastAsia="fr-FR"/>
        </w:rPr>
        <w:t xml:space="preserve"> est le 3</w:t>
      </w:r>
      <w:r w:rsidRPr="00447330">
        <w:rPr>
          <w:rFonts w:ascii="Times New Roman" w:eastAsia="Times New Roman" w:hAnsi="Times New Roman" w:cs="Times New Roman"/>
          <w:bCs/>
          <w:sz w:val="20"/>
          <w:vertAlign w:val="superscript"/>
          <w:lang w:eastAsia="fr-FR"/>
        </w:rPr>
        <w:t xml:space="preserve">ème </w:t>
      </w:r>
      <w:r w:rsidRPr="00447330">
        <w:rPr>
          <w:rFonts w:ascii="Times New Roman" w:eastAsia="Times New Roman" w:hAnsi="Times New Roman" w:cs="Times New Roman"/>
          <w:bCs/>
          <w:sz w:val="20"/>
          <w:lang w:eastAsia="fr-FR"/>
        </w:rPr>
        <w:t>enfant</w:t>
      </w:r>
      <w:r>
        <w:rPr>
          <w:rFonts w:ascii="Times New Roman" w:eastAsia="Times New Roman" w:hAnsi="Times New Roman" w:cs="Times New Roman"/>
          <w:bCs/>
          <w:sz w:val="20"/>
          <w:lang w:eastAsia="fr-FR"/>
        </w:rPr>
        <w:t>…</w:t>
      </w:r>
    </w:p>
    <w:p w14:paraId="2D0C7AA7" w14:textId="77777777" w:rsidR="00447330" w:rsidRPr="008B15C0" w:rsidRDefault="00447330" w:rsidP="00447330">
      <w:pPr>
        <w:numPr>
          <w:ilvl w:val="0"/>
          <w:numId w:val="2"/>
        </w:numPr>
        <w:spacing w:after="0" w:line="240" w:lineRule="auto"/>
        <w:contextualSpacing/>
        <w:jc w:val="both"/>
        <w:rPr>
          <w:rFonts w:ascii="Times New Roman" w:eastAsia="Times New Roman" w:hAnsi="Times New Roman" w:cs="Times New Roman"/>
          <w:bCs/>
          <w:sz w:val="20"/>
          <w:lang w:eastAsia="fr-FR"/>
        </w:rPr>
      </w:pPr>
    </w:p>
    <w:p w14:paraId="52CA2086" w14:textId="77777777" w:rsidR="00447330" w:rsidRPr="00447330" w:rsidRDefault="00447330" w:rsidP="00447330">
      <w:pPr>
        <w:keepNext/>
        <w:keepLines/>
        <w:spacing w:before="240" w:after="0" w:line="240" w:lineRule="auto"/>
        <w:outlineLvl w:val="0"/>
        <w:rPr>
          <w:rFonts w:ascii="Times New Roman" w:eastAsiaTheme="majorEastAsia" w:hAnsi="Times New Roman" w:cs="Times New Roman"/>
          <w:b/>
          <w:color w:val="1F3864" w:themeColor="accent1" w:themeShade="80"/>
          <w:sz w:val="32"/>
          <w:szCs w:val="32"/>
          <w:lang w:eastAsia="fr-FR"/>
        </w:rPr>
      </w:pPr>
      <w:r w:rsidRPr="00447330">
        <w:rPr>
          <w:rFonts w:ascii="Times New Roman" w:eastAsiaTheme="majorEastAsia" w:hAnsi="Times New Roman" w:cs="Times New Roman"/>
          <w:b/>
          <w:color w:val="1F3864" w:themeColor="accent1" w:themeShade="80"/>
          <w:sz w:val="32"/>
          <w:szCs w:val="32"/>
          <w:lang w:eastAsia="fr-FR"/>
        </w:rPr>
        <w:t>Domaines explorés :</w:t>
      </w:r>
    </w:p>
    <w:p w14:paraId="2F4E95F0" w14:textId="77777777" w:rsidR="00447330" w:rsidRPr="00447330" w:rsidRDefault="00447330" w:rsidP="00447330">
      <w:pPr>
        <w:numPr>
          <w:ilvl w:val="0"/>
          <w:numId w:val="3"/>
        </w:numPr>
        <w:spacing w:after="0" w:line="240" w:lineRule="auto"/>
        <w:jc w:val="both"/>
        <w:rPr>
          <w:rFonts w:ascii="Times New Roman" w:eastAsia="Times New Roman" w:hAnsi="Times New Roman" w:cs="Times New Roman"/>
          <w:sz w:val="20"/>
          <w:lang w:eastAsia="fr-FR"/>
        </w:rPr>
      </w:pPr>
      <w:r w:rsidRPr="00447330">
        <w:rPr>
          <w:rFonts w:ascii="Times New Roman" w:eastAsia="Times New Roman" w:hAnsi="Times New Roman" w:cs="Times New Roman"/>
          <w:b/>
          <w:sz w:val="20"/>
          <w:lang w:eastAsia="fr-FR"/>
        </w:rPr>
        <w:t>La lecture :</w:t>
      </w:r>
      <w:r w:rsidRPr="00447330">
        <w:rPr>
          <w:rFonts w:ascii="Times New Roman" w:eastAsia="Times New Roman" w:hAnsi="Times New Roman" w:cs="Times New Roman"/>
          <w:sz w:val="20"/>
          <w:lang w:eastAsia="fr-FR"/>
        </w:rPr>
        <w:t xml:space="preserve"> vitesse et correction de l’identification des mots, utilisation des deux voies, stratégies mises en place, compréhension (mots, phrases, paragraphes)</w:t>
      </w:r>
    </w:p>
    <w:p w14:paraId="74DAE92F" w14:textId="77777777" w:rsidR="00447330" w:rsidRPr="00447330" w:rsidRDefault="00447330" w:rsidP="00447330">
      <w:pPr>
        <w:numPr>
          <w:ilvl w:val="0"/>
          <w:numId w:val="3"/>
        </w:numPr>
        <w:spacing w:after="0" w:line="240" w:lineRule="auto"/>
        <w:jc w:val="both"/>
        <w:rPr>
          <w:rFonts w:ascii="Times New Roman" w:eastAsia="Times New Roman" w:hAnsi="Times New Roman" w:cs="Times New Roman"/>
          <w:sz w:val="20"/>
          <w:lang w:eastAsia="fr-FR"/>
        </w:rPr>
      </w:pPr>
      <w:r w:rsidRPr="00447330">
        <w:rPr>
          <w:rFonts w:ascii="Times New Roman" w:eastAsia="Times New Roman" w:hAnsi="Times New Roman" w:cs="Times New Roman"/>
          <w:b/>
          <w:sz w:val="20"/>
          <w:lang w:eastAsia="fr-FR"/>
        </w:rPr>
        <w:t>L’écriture :</w:t>
      </w:r>
      <w:r w:rsidRPr="00447330">
        <w:rPr>
          <w:rFonts w:ascii="Times New Roman" w:eastAsia="Times New Roman" w:hAnsi="Times New Roman" w:cs="Times New Roman"/>
          <w:sz w:val="20"/>
          <w:lang w:eastAsia="fr-FR"/>
        </w:rPr>
        <w:t xml:space="preserve"> orthographe phonologique, lexicale, morphoflexionnelle, linguistique et dérivationnelle, vitesse, maîtrise du geste graphique</w:t>
      </w:r>
    </w:p>
    <w:p w14:paraId="0D30977B" w14:textId="77777777" w:rsidR="00447330" w:rsidRPr="00447330" w:rsidRDefault="00447330" w:rsidP="00447330">
      <w:pPr>
        <w:numPr>
          <w:ilvl w:val="0"/>
          <w:numId w:val="3"/>
        </w:numPr>
        <w:spacing w:after="0" w:line="240" w:lineRule="auto"/>
        <w:jc w:val="both"/>
        <w:rPr>
          <w:rFonts w:ascii="Times New Roman" w:eastAsia="Times New Roman" w:hAnsi="Times New Roman" w:cs="Times New Roman"/>
          <w:b/>
          <w:sz w:val="20"/>
          <w:lang w:eastAsia="fr-FR"/>
        </w:rPr>
      </w:pPr>
      <w:r w:rsidRPr="00447330">
        <w:rPr>
          <w:rFonts w:ascii="Times New Roman" w:eastAsia="Times New Roman" w:hAnsi="Times New Roman" w:cs="Times New Roman"/>
          <w:b/>
          <w:sz w:val="20"/>
          <w:lang w:eastAsia="fr-FR"/>
        </w:rPr>
        <w:t>Hypothèses explicatives :</w:t>
      </w:r>
    </w:p>
    <w:p w14:paraId="1C2FF046" w14:textId="04591220" w:rsidR="00447330" w:rsidRPr="00447330" w:rsidRDefault="00447330" w:rsidP="00447330">
      <w:pPr>
        <w:numPr>
          <w:ilvl w:val="0"/>
          <w:numId w:val="5"/>
        </w:numPr>
        <w:spacing w:after="0" w:line="240" w:lineRule="auto"/>
        <w:contextualSpacing/>
        <w:jc w:val="both"/>
        <w:rPr>
          <w:rFonts w:ascii="Times New Roman" w:eastAsia="Times New Roman" w:hAnsi="Times New Roman" w:cs="Times New Roman"/>
          <w:sz w:val="20"/>
          <w:lang w:eastAsia="fr-FR"/>
        </w:rPr>
      </w:pPr>
      <w:r w:rsidRPr="00447330">
        <w:rPr>
          <w:rFonts w:ascii="Times New Roman" w:eastAsia="Times New Roman" w:hAnsi="Times New Roman" w:cs="Times New Roman"/>
          <w:sz w:val="20"/>
          <w:u w:val="single"/>
          <w:lang w:eastAsia="fr-FR"/>
        </w:rPr>
        <w:t>Hypothèse d’un trouble du langage oral :</w:t>
      </w:r>
      <w:r w:rsidRPr="00447330">
        <w:rPr>
          <w:rFonts w:ascii="Times New Roman" w:eastAsia="Times New Roman" w:hAnsi="Times New Roman" w:cs="Times New Roman"/>
          <w:sz w:val="20"/>
          <w:lang w:eastAsia="fr-FR"/>
        </w:rPr>
        <w:t xml:space="preserve"> pragmatique, lexique (production et compréhension de mots)</w:t>
      </w:r>
      <w:r w:rsidR="000D4922">
        <w:rPr>
          <w:rFonts w:ascii="Times New Roman" w:eastAsia="Times New Roman" w:hAnsi="Times New Roman" w:cs="Times New Roman"/>
          <w:sz w:val="20"/>
          <w:lang w:eastAsia="fr-FR"/>
        </w:rPr>
        <w:t>, morphosyntaxe</w:t>
      </w:r>
    </w:p>
    <w:p w14:paraId="762175CF" w14:textId="77777777" w:rsidR="00447330" w:rsidRPr="00447330" w:rsidRDefault="00447330" w:rsidP="00447330">
      <w:pPr>
        <w:numPr>
          <w:ilvl w:val="0"/>
          <w:numId w:val="5"/>
        </w:numPr>
        <w:spacing w:after="0" w:line="240" w:lineRule="auto"/>
        <w:contextualSpacing/>
        <w:jc w:val="both"/>
        <w:rPr>
          <w:rFonts w:ascii="Times New Roman" w:eastAsia="Times New Roman" w:hAnsi="Times New Roman" w:cs="Times New Roman"/>
          <w:sz w:val="20"/>
          <w:lang w:eastAsia="fr-FR"/>
        </w:rPr>
      </w:pPr>
      <w:r w:rsidRPr="00447330">
        <w:rPr>
          <w:rFonts w:ascii="Times New Roman" w:eastAsia="Times New Roman" w:hAnsi="Times New Roman" w:cs="Times New Roman"/>
          <w:sz w:val="20"/>
          <w:u w:val="single"/>
          <w:lang w:eastAsia="fr-FR"/>
        </w:rPr>
        <w:t>Hypothèse d’un trouble phonologique :</w:t>
      </w:r>
      <w:r w:rsidRPr="00447330">
        <w:rPr>
          <w:rFonts w:ascii="Times New Roman" w:eastAsia="Times New Roman" w:hAnsi="Times New Roman" w:cs="Times New Roman"/>
          <w:sz w:val="20"/>
          <w:lang w:eastAsia="fr-FR"/>
        </w:rPr>
        <w:t xml:space="preserve"> </w:t>
      </w:r>
      <w:r>
        <w:rPr>
          <w:rFonts w:ascii="Times New Roman" w:eastAsia="Times New Roman" w:hAnsi="Times New Roman" w:cs="Times New Roman"/>
          <w:sz w:val="20"/>
          <w:lang w:eastAsia="fr-FR"/>
        </w:rPr>
        <w:t>m</w:t>
      </w:r>
      <w:r w:rsidRPr="00447330">
        <w:rPr>
          <w:rFonts w:ascii="Times New Roman" w:eastAsia="Times New Roman" w:hAnsi="Times New Roman" w:cs="Times New Roman"/>
          <w:sz w:val="20"/>
          <w:lang w:eastAsia="fr-FR"/>
        </w:rPr>
        <w:t xml:space="preserve">étaphonologie, </w:t>
      </w:r>
      <w:r>
        <w:rPr>
          <w:rFonts w:ascii="Times New Roman" w:eastAsia="Times New Roman" w:hAnsi="Times New Roman" w:cs="Times New Roman"/>
          <w:sz w:val="20"/>
          <w:lang w:eastAsia="fr-FR"/>
        </w:rPr>
        <w:t>r</w:t>
      </w:r>
      <w:r w:rsidRPr="00447330">
        <w:rPr>
          <w:rFonts w:ascii="Times New Roman" w:eastAsia="Times New Roman" w:hAnsi="Times New Roman" w:cs="Times New Roman"/>
          <w:sz w:val="20"/>
          <w:lang w:eastAsia="fr-FR"/>
        </w:rPr>
        <w:t>épétition de pseudomots, mémoire à court terme auditivo-verbale (</w:t>
      </w:r>
      <w:r>
        <w:rPr>
          <w:rFonts w:ascii="Times New Roman" w:eastAsia="Times New Roman" w:hAnsi="Times New Roman" w:cs="Times New Roman"/>
          <w:sz w:val="20"/>
          <w:lang w:eastAsia="fr-FR"/>
        </w:rPr>
        <w:t>r</w:t>
      </w:r>
      <w:r w:rsidRPr="00447330">
        <w:rPr>
          <w:rFonts w:ascii="Times New Roman" w:eastAsia="Times New Roman" w:hAnsi="Times New Roman" w:cs="Times New Roman"/>
          <w:sz w:val="20"/>
          <w:lang w:eastAsia="fr-FR"/>
        </w:rPr>
        <w:t>épétition de chiffres endroit / envers)</w:t>
      </w:r>
    </w:p>
    <w:p w14:paraId="7CB171DE" w14:textId="77777777" w:rsidR="00447330" w:rsidRPr="00447330" w:rsidRDefault="00447330" w:rsidP="00447330">
      <w:pPr>
        <w:numPr>
          <w:ilvl w:val="0"/>
          <w:numId w:val="5"/>
        </w:numPr>
        <w:spacing w:after="0" w:line="240" w:lineRule="auto"/>
        <w:contextualSpacing/>
        <w:jc w:val="both"/>
        <w:rPr>
          <w:rFonts w:ascii="Times New Roman" w:eastAsia="Times New Roman" w:hAnsi="Times New Roman" w:cs="Times New Roman"/>
          <w:sz w:val="20"/>
          <w:lang w:eastAsia="fr-FR"/>
        </w:rPr>
      </w:pPr>
      <w:r w:rsidRPr="00447330">
        <w:rPr>
          <w:rFonts w:ascii="Times New Roman" w:eastAsia="Times New Roman" w:hAnsi="Times New Roman" w:cs="Times New Roman"/>
          <w:sz w:val="20"/>
          <w:u w:val="single"/>
          <w:lang w:eastAsia="fr-FR"/>
        </w:rPr>
        <w:t>Hypothèse d’un trouble visuo-attentionnel :</w:t>
      </w:r>
      <w:r w:rsidRPr="00447330">
        <w:rPr>
          <w:rFonts w:ascii="Times New Roman" w:eastAsia="Times New Roman" w:hAnsi="Times New Roman" w:cs="Times New Roman"/>
          <w:sz w:val="20"/>
          <w:lang w:eastAsia="fr-FR"/>
        </w:rPr>
        <w:t xml:space="preserve"> </w:t>
      </w:r>
      <w:r>
        <w:rPr>
          <w:rFonts w:ascii="Times New Roman" w:eastAsia="Times New Roman" w:hAnsi="Times New Roman" w:cs="Times New Roman"/>
          <w:sz w:val="20"/>
          <w:lang w:eastAsia="fr-FR"/>
        </w:rPr>
        <w:t>e</w:t>
      </w:r>
      <w:r w:rsidRPr="00447330">
        <w:rPr>
          <w:rFonts w:ascii="Times New Roman" w:eastAsia="Times New Roman" w:hAnsi="Times New Roman" w:cs="Times New Roman"/>
          <w:sz w:val="20"/>
          <w:lang w:eastAsia="fr-FR"/>
        </w:rPr>
        <w:t>mpan visuo-attentionnel, gnosies visuelles, contrôle de l’inhibition (</w:t>
      </w:r>
      <w:r>
        <w:rPr>
          <w:rFonts w:ascii="Times New Roman" w:eastAsia="Times New Roman" w:hAnsi="Times New Roman" w:cs="Times New Roman"/>
          <w:sz w:val="20"/>
          <w:lang w:eastAsia="fr-FR"/>
        </w:rPr>
        <w:t>e</w:t>
      </w:r>
      <w:r w:rsidRPr="00447330">
        <w:rPr>
          <w:rFonts w:ascii="Times New Roman" w:eastAsia="Times New Roman" w:hAnsi="Times New Roman" w:cs="Times New Roman"/>
          <w:sz w:val="20"/>
          <w:lang w:eastAsia="fr-FR"/>
        </w:rPr>
        <w:t>ffet Stroop)</w:t>
      </w:r>
    </w:p>
    <w:p w14:paraId="3E6A529A" w14:textId="77777777" w:rsidR="00447330" w:rsidRPr="00447330" w:rsidRDefault="00447330" w:rsidP="00447330">
      <w:pPr>
        <w:keepNext/>
        <w:keepLines/>
        <w:spacing w:before="240" w:after="0" w:line="240" w:lineRule="auto"/>
        <w:outlineLvl w:val="0"/>
        <w:rPr>
          <w:rFonts w:ascii="Times New Roman" w:eastAsiaTheme="majorEastAsia" w:hAnsi="Times New Roman" w:cs="Times New Roman"/>
          <w:b/>
          <w:color w:val="1F3864" w:themeColor="accent1" w:themeShade="80"/>
          <w:sz w:val="32"/>
          <w:szCs w:val="32"/>
          <w:lang w:eastAsia="fr-FR"/>
        </w:rPr>
      </w:pPr>
      <w:r w:rsidRPr="00447330">
        <w:rPr>
          <w:rFonts w:ascii="Times New Roman" w:eastAsiaTheme="majorEastAsia" w:hAnsi="Times New Roman" w:cs="Times New Roman"/>
          <w:b/>
          <w:color w:val="1F3864" w:themeColor="accent1" w:themeShade="80"/>
          <w:sz w:val="32"/>
          <w:szCs w:val="32"/>
          <w:lang w:eastAsia="fr-FR"/>
        </w:rPr>
        <w:t>Batterie utilisée :</w:t>
      </w:r>
    </w:p>
    <w:p w14:paraId="0FEFA8A7" w14:textId="77777777" w:rsidR="00447330" w:rsidRPr="00447330" w:rsidRDefault="00447330" w:rsidP="00447330">
      <w:pPr>
        <w:spacing w:after="0" w:line="240" w:lineRule="auto"/>
        <w:jc w:val="both"/>
        <w:rPr>
          <w:rFonts w:ascii="Times New Roman" w:eastAsia="Times New Roman" w:hAnsi="Times New Roman" w:cs="Times New Roman"/>
          <w:sz w:val="20"/>
          <w:lang w:eastAsia="fr-FR"/>
        </w:rPr>
      </w:pPr>
      <w:r w:rsidRPr="00447330">
        <w:rPr>
          <w:rFonts w:ascii="Times New Roman" w:eastAsia="Times New Roman" w:hAnsi="Times New Roman" w:cs="Times New Roman"/>
          <w:sz w:val="20"/>
          <w:lang w:eastAsia="fr-FR"/>
        </w:rPr>
        <w:t>EVALEO 6-15 : Evaluation du Langage Ecrit et du Langage Oral 6 -15 ans : Launay, Maeder, Roustit, Touzin, Ortho Edition, 2018.</w:t>
      </w:r>
    </w:p>
    <w:p w14:paraId="7825C5D0" w14:textId="77777777" w:rsidR="00447330" w:rsidRPr="00447330" w:rsidRDefault="00447330" w:rsidP="00447330">
      <w:pPr>
        <w:spacing w:after="0" w:line="240" w:lineRule="auto"/>
        <w:jc w:val="both"/>
        <w:rPr>
          <w:rFonts w:ascii="Times New Roman" w:eastAsia="Times New Roman" w:hAnsi="Times New Roman" w:cs="Times New Roman"/>
          <w:sz w:val="20"/>
          <w:lang w:eastAsia="fr-FR"/>
        </w:rPr>
      </w:pPr>
    </w:p>
    <w:p w14:paraId="5C22B0C6" w14:textId="77777777" w:rsidR="00447330" w:rsidRPr="00447330" w:rsidRDefault="00447330" w:rsidP="00447330">
      <w:pPr>
        <w:spacing w:after="0" w:line="240" w:lineRule="auto"/>
        <w:jc w:val="both"/>
        <w:rPr>
          <w:rFonts w:ascii="Times New Roman" w:eastAsia="Times New Roman" w:hAnsi="Times New Roman" w:cs="Times New Roman"/>
          <w:sz w:val="20"/>
          <w:lang w:eastAsia="fr-FR"/>
        </w:rPr>
      </w:pPr>
      <w:r w:rsidRPr="00447330">
        <w:rPr>
          <w:rFonts w:ascii="Times New Roman" w:eastAsia="Times New Roman" w:hAnsi="Times New Roman" w:cs="Times New Roman"/>
          <w:sz w:val="20"/>
          <w:lang w:eastAsia="fr-FR"/>
        </w:rPr>
        <w:t>Pour toutes les épreuves de ce bilan, les scores du patient sont situés dans 7 classes :</w:t>
      </w:r>
    </w:p>
    <w:p w14:paraId="39E491A5" w14:textId="77777777" w:rsidR="00447330" w:rsidRPr="00447330" w:rsidRDefault="00447330" w:rsidP="00447330">
      <w:pPr>
        <w:numPr>
          <w:ilvl w:val="0"/>
          <w:numId w:val="6"/>
        </w:numPr>
        <w:spacing w:after="0" w:line="240" w:lineRule="auto"/>
        <w:contextualSpacing/>
        <w:jc w:val="both"/>
        <w:rPr>
          <w:rFonts w:ascii="Times New Roman" w:eastAsia="Times New Roman" w:hAnsi="Times New Roman" w:cs="Times New Roman"/>
          <w:color w:val="FF0000"/>
          <w:sz w:val="20"/>
          <w:lang w:eastAsia="fr-FR"/>
        </w:rPr>
      </w:pPr>
      <w:r w:rsidRPr="00447330">
        <w:rPr>
          <w:rFonts w:ascii="Times New Roman" w:eastAsia="Times New Roman" w:hAnsi="Times New Roman" w:cs="Times New Roman"/>
          <w:color w:val="FF0000"/>
          <w:sz w:val="20"/>
          <w:lang w:eastAsia="fr-FR"/>
        </w:rPr>
        <w:t>Classe 1 = centiles inférieurs à 7, zone dite « pathologique »</w:t>
      </w:r>
    </w:p>
    <w:p w14:paraId="10B42822" w14:textId="77777777" w:rsidR="00447330" w:rsidRPr="00447330" w:rsidRDefault="00447330" w:rsidP="00447330">
      <w:pPr>
        <w:numPr>
          <w:ilvl w:val="0"/>
          <w:numId w:val="6"/>
        </w:numPr>
        <w:spacing w:after="0" w:line="240" w:lineRule="auto"/>
        <w:contextualSpacing/>
        <w:jc w:val="both"/>
        <w:rPr>
          <w:rFonts w:ascii="Times New Roman" w:eastAsia="Times New Roman" w:hAnsi="Times New Roman" w:cs="Times New Roman"/>
          <w:color w:val="BF8F00" w:themeColor="accent4" w:themeShade="BF"/>
          <w:sz w:val="20"/>
          <w:lang w:eastAsia="fr-FR"/>
        </w:rPr>
      </w:pPr>
      <w:r w:rsidRPr="00447330">
        <w:rPr>
          <w:rFonts w:ascii="Times New Roman" w:eastAsia="Times New Roman" w:hAnsi="Times New Roman" w:cs="Times New Roman"/>
          <w:color w:val="BF8F00" w:themeColor="accent4" w:themeShade="BF"/>
          <w:sz w:val="20"/>
          <w:lang w:eastAsia="fr-FR"/>
        </w:rPr>
        <w:t xml:space="preserve">Classe 2 = centiles 7 à 20, zone « de fragilité » </w:t>
      </w:r>
    </w:p>
    <w:p w14:paraId="6A7454E0" w14:textId="77777777" w:rsidR="00447330" w:rsidRPr="00447330" w:rsidRDefault="00447330" w:rsidP="00447330">
      <w:pPr>
        <w:numPr>
          <w:ilvl w:val="0"/>
          <w:numId w:val="6"/>
        </w:numPr>
        <w:spacing w:after="0" w:line="240" w:lineRule="auto"/>
        <w:contextualSpacing/>
        <w:jc w:val="both"/>
        <w:rPr>
          <w:rFonts w:ascii="Times New Roman" w:eastAsia="Times New Roman" w:hAnsi="Times New Roman" w:cs="Times New Roman"/>
          <w:color w:val="00B050"/>
          <w:sz w:val="20"/>
          <w:lang w:eastAsia="fr-FR"/>
        </w:rPr>
      </w:pPr>
      <w:r w:rsidRPr="00447330">
        <w:rPr>
          <w:rFonts w:ascii="Times New Roman" w:eastAsia="Times New Roman" w:hAnsi="Times New Roman" w:cs="Times New Roman"/>
          <w:color w:val="00B050"/>
          <w:sz w:val="20"/>
          <w:lang w:eastAsia="fr-FR"/>
        </w:rPr>
        <w:t>Classe 3 = centiles 21 à 38, zone « norme faible »</w:t>
      </w:r>
    </w:p>
    <w:p w14:paraId="0BE8FBE1" w14:textId="77777777" w:rsidR="00447330" w:rsidRPr="00447330" w:rsidRDefault="00447330" w:rsidP="00447330">
      <w:pPr>
        <w:numPr>
          <w:ilvl w:val="0"/>
          <w:numId w:val="6"/>
        </w:numPr>
        <w:spacing w:after="0" w:line="240" w:lineRule="auto"/>
        <w:contextualSpacing/>
        <w:jc w:val="both"/>
        <w:rPr>
          <w:rFonts w:ascii="Times New Roman" w:eastAsia="Times New Roman" w:hAnsi="Times New Roman" w:cs="Times New Roman"/>
          <w:color w:val="00B050"/>
          <w:sz w:val="20"/>
          <w:lang w:eastAsia="fr-FR"/>
        </w:rPr>
      </w:pPr>
      <w:r w:rsidRPr="00447330">
        <w:rPr>
          <w:rFonts w:ascii="Times New Roman" w:eastAsia="Times New Roman" w:hAnsi="Times New Roman" w:cs="Times New Roman"/>
          <w:color w:val="00B050"/>
          <w:sz w:val="20"/>
          <w:lang w:eastAsia="fr-FR"/>
        </w:rPr>
        <w:t xml:space="preserve">Classe 4 = centiles 39 à 62, zone « norme médiane » </w:t>
      </w:r>
    </w:p>
    <w:p w14:paraId="0413ACCD" w14:textId="77777777" w:rsidR="00447330" w:rsidRPr="00447330" w:rsidRDefault="00447330" w:rsidP="00447330">
      <w:pPr>
        <w:numPr>
          <w:ilvl w:val="0"/>
          <w:numId w:val="6"/>
        </w:numPr>
        <w:spacing w:after="0" w:line="240" w:lineRule="auto"/>
        <w:contextualSpacing/>
        <w:jc w:val="both"/>
        <w:rPr>
          <w:rFonts w:ascii="Times New Roman" w:eastAsia="Times New Roman" w:hAnsi="Times New Roman" w:cs="Times New Roman"/>
          <w:color w:val="00B050"/>
          <w:sz w:val="20"/>
          <w:lang w:eastAsia="fr-FR"/>
        </w:rPr>
      </w:pPr>
      <w:r w:rsidRPr="00447330">
        <w:rPr>
          <w:rFonts w:ascii="Times New Roman" w:eastAsia="Times New Roman" w:hAnsi="Times New Roman" w:cs="Times New Roman"/>
          <w:color w:val="00B050"/>
          <w:sz w:val="20"/>
          <w:lang w:eastAsia="fr-FR"/>
        </w:rPr>
        <w:t>Classe 5 = centiles 63 à 80, zone « norme supérieure »</w:t>
      </w:r>
    </w:p>
    <w:p w14:paraId="01D8E195" w14:textId="77777777" w:rsidR="00447330" w:rsidRPr="00447330" w:rsidRDefault="00447330" w:rsidP="00447330">
      <w:pPr>
        <w:numPr>
          <w:ilvl w:val="0"/>
          <w:numId w:val="6"/>
        </w:numPr>
        <w:spacing w:after="0" w:line="240" w:lineRule="auto"/>
        <w:contextualSpacing/>
        <w:jc w:val="both"/>
        <w:rPr>
          <w:rFonts w:ascii="Times New Roman" w:eastAsia="Times New Roman" w:hAnsi="Times New Roman" w:cs="Times New Roman"/>
          <w:color w:val="0070C0"/>
          <w:sz w:val="20"/>
          <w:lang w:eastAsia="fr-FR"/>
        </w:rPr>
      </w:pPr>
      <w:r w:rsidRPr="00447330">
        <w:rPr>
          <w:rFonts w:ascii="Times New Roman" w:eastAsia="Times New Roman" w:hAnsi="Times New Roman" w:cs="Times New Roman"/>
          <w:color w:val="0070C0"/>
          <w:sz w:val="20"/>
          <w:lang w:eastAsia="fr-FR"/>
        </w:rPr>
        <w:t>Classe 6 = centiles 81 à 93, zone « supérieure »</w:t>
      </w:r>
    </w:p>
    <w:p w14:paraId="7852D1F0" w14:textId="77777777" w:rsidR="00447330" w:rsidRPr="00447330" w:rsidRDefault="00447330" w:rsidP="00447330">
      <w:pPr>
        <w:numPr>
          <w:ilvl w:val="0"/>
          <w:numId w:val="6"/>
        </w:numPr>
        <w:spacing w:after="0" w:line="240" w:lineRule="auto"/>
        <w:contextualSpacing/>
        <w:jc w:val="both"/>
        <w:rPr>
          <w:rFonts w:ascii="Times New Roman" w:eastAsia="Times New Roman" w:hAnsi="Times New Roman" w:cs="Times New Roman"/>
          <w:color w:val="0070C0"/>
          <w:sz w:val="20"/>
          <w:lang w:eastAsia="fr-FR"/>
        </w:rPr>
      </w:pPr>
      <w:r w:rsidRPr="00447330">
        <w:rPr>
          <w:rFonts w:ascii="Times New Roman" w:eastAsia="Times New Roman" w:hAnsi="Times New Roman" w:cs="Times New Roman"/>
          <w:color w:val="0070C0"/>
          <w:sz w:val="20"/>
          <w:lang w:eastAsia="fr-FR"/>
        </w:rPr>
        <w:t>Classe 7 = centiles supérieurs à 93, zone « très supérieure »</w:t>
      </w:r>
    </w:p>
    <w:p w14:paraId="1C4CE8F7" w14:textId="77777777" w:rsidR="00447330" w:rsidRPr="00447330" w:rsidRDefault="00447330" w:rsidP="00447330">
      <w:pPr>
        <w:spacing w:after="0" w:line="240" w:lineRule="auto"/>
        <w:jc w:val="both"/>
        <w:rPr>
          <w:rFonts w:ascii="Times New Roman" w:eastAsia="Times New Roman" w:hAnsi="Times New Roman" w:cs="Times New Roman"/>
          <w:sz w:val="20"/>
          <w:lang w:eastAsia="fr-FR"/>
        </w:rPr>
      </w:pPr>
      <w:r w:rsidRPr="00447330">
        <w:rPr>
          <w:rFonts w:ascii="Times New Roman" w:eastAsia="Times New Roman" w:hAnsi="Times New Roman" w:cs="Times New Roman"/>
          <w:sz w:val="20"/>
          <w:lang w:eastAsia="fr-FR"/>
        </w:rPr>
        <w:lastRenderedPageBreak/>
        <w:t>De la classe 3 à la classe 7, les résultats du sujet correspondent à son niveau scolaire, voire dépassent le niveau moyen de ses pairs.</w:t>
      </w:r>
    </w:p>
    <w:p w14:paraId="4D921130" w14:textId="77777777" w:rsidR="00447330" w:rsidRDefault="00447330" w:rsidP="00447330">
      <w:pPr>
        <w:spacing w:after="0" w:line="240" w:lineRule="auto"/>
        <w:jc w:val="both"/>
        <w:rPr>
          <w:rFonts w:ascii="Times New Roman" w:eastAsia="Times New Roman" w:hAnsi="Times New Roman" w:cs="Times New Roman"/>
          <w:sz w:val="20"/>
          <w:lang w:eastAsia="fr-FR"/>
        </w:rPr>
      </w:pPr>
      <w:r w:rsidRPr="00447330">
        <w:rPr>
          <w:rFonts w:ascii="Times New Roman" w:eastAsia="Times New Roman" w:hAnsi="Times New Roman" w:cs="Times New Roman"/>
          <w:sz w:val="20"/>
          <w:lang w:eastAsia="fr-FR"/>
        </w:rPr>
        <w:t xml:space="preserve">Nous utiliserons l’étalonnage </w:t>
      </w:r>
      <w:r w:rsidRPr="00447330">
        <w:rPr>
          <w:rFonts w:ascii="Times New Roman" w:eastAsia="Times New Roman" w:hAnsi="Times New Roman" w:cs="Times New Roman"/>
          <w:b/>
          <w:sz w:val="20"/>
          <w:lang w:eastAsia="fr-FR"/>
        </w:rPr>
        <w:t>CM2</w:t>
      </w:r>
      <w:r w:rsidRPr="00447330">
        <w:rPr>
          <w:rFonts w:ascii="Times New Roman" w:eastAsia="Times New Roman" w:hAnsi="Times New Roman" w:cs="Times New Roman"/>
          <w:sz w:val="20"/>
          <w:lang w:eastAsia="fr-FR"/>
        </w:rPr>
        <w:t xml:space="preserve"> pour </w:t>
      </w:r>
      <w:r>
        <w:rPr>
          <w:rFonts w:ascii="Times New Roman" w:eastAsia="Times New Roman" w:hAnsi="Times New Roman" w:cs="Times New Roman"/>
          <w:sz w:val="20"/>
          <w:lang w:eastAsia="fr-FR"/>
        </w:rPr>
        <w:t>XYZ</w:t>
      </w:r>
      <w:r w:rsidRPr="00447330">
        <w:rPr>
          <w:rFonts w:ascii="Times New Roman" w:eastAsia="Times New Roman" w:hAnsi="Times New Roman" w:cs="Times New Roman"/>
          <w:sz w:val="20"/>
          <w:lang w:eastAsia="fr-FR"/>
        </w:rPr>
        <w:t>.</w:t>
      </w:r>
    </w:p>
    <w:p w14:paraId="1D13BFE5" w14:textId="77777777" w:rsidR="00025204" w:rsidRPr="00447330" w:rsidRDefault="00025204" w:rsidP="00447330">
      <w:pPr>
        <w:spacing w:after="0" w:line="240" w:lineRule="auto"/>
        <w:jc w:val="both"/>
        <w:rPr>
          <w:rFonts w:ascii="Times New Roman" w:eastAsia="Times New Roman" w:hAnsi="Times New Roman" w:cs="Times New Roman"/>
          <w:sz w:val="20"/>
          <w:lang w:eastAsia="fr-FR"/>
        </w:rPr>
      </w:pPr>
    </w:p>
    <w:p w14:paraId="77AA46E2" w14:textId="77777777" w:rsidR="00447330" w:rsidRPr="00447330" w:rsidRDefault="00447330" w:rsidP="00F37E85">
      <w:pPr>
        <w:keepNext/>
        <w:keepLines/>
        <w:spacing w:after="0" w:line="240" w:lineRule="auto"/>
        <w:outlineLvl w:val="0"/>
        <w:rPr>
          <w:rFonts w:ascii="Times New Roman" w:eastAsiaTheme="majorEastAsia" w:hAnsi="Times New Roman" w:cs="Times New Roman"/>
          <w:b/>
          <w:color w:val="1F3864" w:themeColor="accent1" w:themeShade="80"/>
          <w:sz w:val="32"/>
          <w:szCs w:val="32"/>
          <w:lang w:eastAsia="fr-FR"/>
        </w:rPr>
      </w:pPr>
      <w:r w:rsidRPr="00447330">
        <w:rPr>
          <w:rFonts w:ascii="Times New Roman" w:eastAsiaTheme="majorEastAsia" w:hAnsi="Times New Roman" w:cs="Times New Roman"/>
          <w:b/>
          <w:color w:val="1F3864" w:themeColor="accent1" w:themeShade="80"/>
          <w:sz w:val="32"/>
          <w:szCs w:val="32"/>
          <w:lang w:eastAsia="fr-FR"/>
        </w:rPr>
        <w:t>Bilan de la communication et du langage écrit</w:t>
      </w:r>
    </w:p>
    <w:p w14:paraId="5A6E543F" w14:textId="77777777" w:rsidR="00447330" w:rsidRPr="00447330" w:rsidRDefault="00447330" w:rsidP="00447330">
      <w:pPr>
        <w:keepNext/>
        <w:keepLines/>
        <w:spacing w:before="120" w:after="0" w:line="240" w:lineRule="auto"/>
        <w:ind w:left="567"/>
        <w:outlineLvl w:val="0"/>
        <w:rPr>
          <w:rFonts w:ascii="Times New Roman" w:eastAsia="Times New Roman" w:hAnsi="Times New Roman" w:cs="Times New Roman"/>
          <w:b/>
          <w:color w:val="FF0000"/>
          <w:lang w:eastAsia="fr-FR"/>
        </w:rPr>
      </w:pPr>
      <w:r w:rsidRPr="00447330">
        <w:rPr>
          <w:rFonts w:ascii="Times New Roman" w:eastAsiaTheme="majorEastAsia" w:hAnsi="Times New Roman" w:cstheme="majorBidi"/>
          <w:b/>
          <w:smallCaps/>
          <w:color w:val="2F5496" w:themeColor="accent1" w:themeShade="BF"/>
          <w:sz w:val="28"/>
          <w:szCs w:val="32"/>
          <w:lang w:eastAsia="fr-FR"/>
        </w:rPr>
        <w:t xml:space="preserve">Au niveau de la lecture </w:t>
      </w:r>
      <w:bookmarkStart w:id="0" w:name="_Toc2"/>
    </w:p>
    <w:p w14:paraId="6220C465" w14:textId="106B134C" w:rsidR="00447330" w:rsidRPr="00053D90" w:rsidRDefault="00447330" w:rsidP="008B15C0">
      <w:pPr>
        <w:numPr>
          <w:ilvl w:val="0"/>
          <w:numId w:val="11"/>
        </w:numPr>
        <w:spacing w:before="120" w:after="0" w:line="240" w:lineRule="auto"/>
        <w:ind w:left="1066" w:hanging="357"/>
        <w:outlineLvl w:val="1"/>
        <w:rPr>
          <w:rFonts w:ascii="Times New Roman" w:eastAsia="Calibri" w:hAnsi="Times New Roman" w:cs="Times New Roman"/>
          <w:b/>
          <w:bCs/>
          <w:color w:val="002060"/>
          <w:sz w:val="26"/>
          <w:szCs w:val="26"/>
          <w:lang w:eastAsia="fr-FR"/>
        </w:rPr>
      </w:pPr>
      <w:bookmarkStart w:id="1" w:name="_Toc3"/>
      <w:bookmarkEnd w:id="0"/>
      <w:r w:rsidRPr="00447330">
        <w:rPr>
          <w:rFonts w:ascii="Times New Roman" w:eastAsia="Calibri" w:hAnsi="Times New Roman" w:cs="Calibri"/>
          <w:b/>
          <w:sz w:val="24"/>
          <w:szCs w:val="26"/>
          <w:lang w:eastAsia="fr-FR"/>
        </w:rPr>
        <w:t>Lecture de mots </w:t>
      </w:r>
      <w:bookmarkEnd w:id="1"/>
      <w:r w:rsidRPr="00447330">
        <w:rPr>
          <w:rFonts w:ascii="Times New Roman" w:eastAsia="Calibri" w:hAnsi="Times New Roman" w:cs="Calibri"/>
          <w:b/>
          <w:color w:val="7030A0"/>
          <w:sz w:val="24"/>
          <w:szCs w:val="26"/>
          <w:lang w:eastAsia="fr-FR"/>
        </w:rPr>
        <w:t>:</w:t>
      </w:r>
      <w:r w:rsidRPr="00447330">
        <w:rPr>
          <w:rFonts w:ascii="Times New Roman" w:eastAsia="Calibri" w:hAnsi="Times New Roman" w:cs="Times New Roman"/>
          <w:b/>
          <w:bCs/>
          <w:color w:val="002060"/>
          <w:sz w:val="26"/>
          <w:szCs w:val="26"/>
          <w:lang w:eastAsia="fr-FR"/>
        </w:rPr>
        <w:t xml:space="preserve"> </w:t>
      </w:r>
      <w:r w:rsidRPr="00447330">
        <w:rPr>
          <w:rFonts w:ascii="Times New Roman" w:eastAsia="Calibri" w:hAnsi="Times New Roman" w:cs="Times New Roman"/>
          <w:bCs/>
          <w:i/>
          <w:color w:val="808080" w:themeColor="background1" w:themeShade="80"/>
          <w:sz w:val="20"/>
          <w:lang w:eastAsia="fr-FR"/>
        </w:rPr>
        <w:t xml:space="preserve">sert à </w:t>
      </w:r>
      <w:r w:rsidRPr="00447330">
        <w:rPr>
          <w:rFonts w:ascii="Times New Roman" w:eastAsia="Calibri" w:hAnsi="Times New Roman" w:cs="Times New Roman"/>
          <w:bCs/>
          <w:i/>
          <w:iCs/>
          <w:color w:val="808080" w:themeColor="background1" w:themeShade="80"/>
          <w:sz w:val="20"/>
          <w:lang w:eastAsia="fr-FR"/>
        </w:rPr>
        <w:t>tester la lecture de mots consistants et inconsistants en faisant varier la longueur et la fréquence</w:t>
      </w:r>
    </w:p>
    <w:p w14:paraId="76CFF9D0" w14:textId="77777777" w:rsidR="00053D90" w:rsidRPr="00053D90" w:rsidRDefault="00053D90" w:rsidP="00053D90">
      <w:pPr>
        <w:spacing w:before="120" w:after="0" w:line="240" w:lineRule="auto"/>
        <w:outlineLvl w:val="1"/>
        <w:rPr>
          <w:rFonts w:ascii="Times New Roman" w:eastAsia="Calibri" w:hAnsi="Times New Roman" w:cs="Times New Roman"/>
          <w:b/>
          <w:bCs/>
          <w:color w:val="002060"/>
          <w:sz w:val="10"/>
          <w:szCs w:val="26"/>
          <w:lang w:eastAsia="fr-FR"/>
        </w:rPr>
      </w:pPr>
    </w:p>
    <w:tbl>
      <w:tblPr>
        <w:tblStyle w:val="myTable"/>
        <w:tblW w:w="0" w:type="auto"/>
        <w:tblInd w:w="3" w:type="dxa"/>
        <w:tblLook w:val="04A0" w:firstRow="1" w:lastRow="0" w:firstColumn="1" w:lastColumn="0" w:noHBand="0" w:noVBand="1"/>
      </w:tblPr>
      <w:tblGrid>
        <w:gridCol w:w="2000"/>
        <w:gridCol w:w="450"/>
        <w:gridCol w:w="300"/>
        <w:gridCol w:w="300"/>
        <w:gridCol w:w="300"/>
        <w:gridCol w:w="300"/>
        <w:gridCol w:w="300"/>
        <w:gridCol w:w="300"/>
        <w:gridCol w:w="300"/>
      </w:tblGrid>
      <w:tr w:rsidR="00447330" w:rsidRPr="00447330" w14:paraId="5B3E5BA5" w14:textId="77777777" w:rsidTr="00447330">
        <w:trPr>
          <w:cantSplit/>
          <w:trHeight w:hRule="exact" w:val="600"/>
        </w:trPr>
        <w:tc>
          <w:tcPr>
            <w:tcW w:w="2000" w:type="dxa"/>
            <w:tcBorders>
              <w:top w:val="single" w:sz="2" w:space="0" w:color="000000"/>
              <w:left w:val="single" w:sz="2" w:space="0" w:color="000000"/>
              <w:bottom w:val="single" w:sz="2" w:space="0" w:color="000000"/>
              <w:right w:val="single" w:sz="2" w:space="0" w:color="000000"/>
            </w:tcBorders>
            <w:vAlign w:val="center"/>
          </w:tcPr>
          <w:p w14:paraId="1E1B4883"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Score</w:t>
            </w:r>
          </w:p>
        </w:tc>
        <w:tc>
          <w:tcPr>
            <w:tcW w:w="450" w:type="dxa"/>
            <w:tcBorders>
              <w:top w:val="single" w:sz="2" w:space="0" w:color="000000"/>
              <w:left w:val="single" w:sz="2" w:space="0" w:color="000000"/>
              <w:bottom w:val="single" w:sz="2" w:space="0" w:color="000000"/>
              <w:right w:val="single" w:sz="2" w:space="0" w:color="000000"/>
            </w:tcBorders>
            <w:vAlign w:val="center"/>
          </w:tcPr>
          <w:p w14:paraId="17B979B2"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Note Brute</w:t>
            </w:r>
          </w:p>
        </w:tc>
        <w:tc>
          <w:tcPr>
            <w:tcW w:w="300" w:type="dxa"/>
            <w:tcBorders>
              <w:top w:val="single" w:sz="2" w:space="0" w:color="000000"/>
              <w:left w:val="single" w:sz="2" w:space="0" w:color="000000"/>
              <w:bottom w:val="single" w:sz="2" w:space="0" w:color="000000"/>
              <w:right w:val="single" w:sz="2" w:space="0" w:color="000000"/>
            </w:tcBorders>
            <w:vAlign w:val="center"/>
          </w:tcPr>
          <w:p w14:paraId="417E6CAB"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1</w:t>
            </w:r>
          </w:p>
        </w:tc>
        <w:tc>
          <w:tcPr>
            <w:tcW w:w="300" w:type="dxa"/>
            <w:tcBorders>
              <w:top w:val="single" w:sz="2" w:space="0" w:color="000000"/>
              <w:left w:val="single" w:sz="2" w:space="0" w:color="000000"/>
              <w:bottom w:val="single" w:sz="2" w:space="0" w:color="000000"/>
              <w:right w:val="single" w:sz="2" w:space="0" w:color="000000"/>
            </w:tcBorders>
            <w:vAlign w:val="center"/>
          </w:tcPr>
          <w:p w14:paraId="2A1BAF25"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2</w:t>
            </w:r>
          </w:p>
        </w:tc>
        <w:tc>
          <w:tcPr>
            <w:tcW w:w="300" w:type="dxa"/>
            <w:tcBorders>
              <w:top w:val="single" w:sz="2" w:space="0" w:color="000000"/>
              <w:left w:val="single" w:sz="2" w:space="0" w:color="000000"/>
              <w:bottom w:val="single" w:sz="2" w:space="0" w:color="000000"/>
              <w:right w:val="single" w:sz="2" w:space="0" w:color="000000"/>
            </w:tcBorders>
            <w:vAlign w:val="center"/>
          </w:tcPr>
          <w:p w14:paraId="031ADBD0"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3</w:t>
            </w:r>
          </w:p>
        </w:tc>
        <w:tc>
          <w:tcPr>
            <w:tcW w:w="300" w:type="dxa"/>
            <w:tcBorders>
              <w:top w:val="single" w:sz="2" w:space="0" w:color="000000"/>
              <w:left w:val="single" w:sz="2" w:space="0" w:color="000000"/>
              <w:bottom w:val="single" w:sz="2" w:space="0" w:color="000000"/>
              <w:right w:val="single" w:sz="2" w:space="0" w:color="000000"/>
            </w:tcBorders>
            <w:vAlign w:val="center"/>
          </w:tcPr>
          <w:p w14:paraId="386F64F9"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4</w:t>
            </w:r>
          </w:p>
        </w:tc>
        <w:tc>
          <w:tcPr>
            <w:tcW w:w="300" w:type="dxa"/>
            <w:tcBorders>
              <w:top w:val="single" w:sz="2" w:space="0" w:color="000000"/>
              <w:left w:val="single" w:sz="2" w:space="0" w:color="000000"/>
              <w:bottom w:val="single" w:sz="2" w:space="0" w:color="000000"/>
              <w:right w:val="single" w:sz="2" w:space="0" w:color="000000"/>
            </w:tcBorders>
            <w:vAlign w:val="center"/>
          </w:tcPr>
          <w:p w14:paraId="248176F5"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5</w:t>
            </w:r>
          </w:p>
        </w:tc>
        <w:tc>
          <w:tcPr>
            <w:tcW w:w="300" w:type="dxa"/>
            <w:tcBorders>
              <w:top w:val="single" w:sz="2" w:space="0" w:color="000000"/>
              <w:left w:val="single" w:sz="2" w:space="0" w:color="000000"/>
              <w:bottom w:val="single" w:sz="2" w:space="0" w:color="000000"/>
              <w:right w:val="single" w:sz="2" w:space="0" w:color="000000"/>
            </w:tcBorders>
            <w:vAlign w:val="center"/>
          </w:tcPr>
          <w:p w14:paraId="15BD5EF6"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6</w:t>
            </w:r>
          </w:p>
        </w:tc>
        <w:tc>
          <w:tcPr>
            <w:tcW w:w="300" w:type="dxa"/>
            <w:tcBorders>
              <w:top w:val="single" w:sz="2" w:space="0" w:color="000000"/>
              <w:left w:val="single" w:sz="2" w:space="0" w:color="000000"/>
              <w:bottom w:val="single" w:sz="2" w:space="0" w:color="000000"/>
              <w:right w:val="single" w:sz="2" w:space="0" w:color="000000"/>
            </w:tcBorders>
            <w:vAlign w:val="center"/>
          </w:tcPr>
          <w:p w14:paraId="1CF0C18F"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7</w:t>
            </w:r>
          </w:p>
        </w:tc>
      </w:tr>
      <w:tr w:rsidR="00447330" w:rsidRPr="00447330" w14:paraId="362D8BEE"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024EBAD6"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Effet consistance</w:t>
            </w:r>
          </w:p>
        </w:tc>
        <w:tc>
          <w:tcPr>
            <w:tcW w:w="450" w:type="dxa"/>
            <w:tcBorders>
              <w:top w:val="single" w:sz="2" w:space="0" w:color="000000"/>
              <w:left w:val="single" w:sz="2" w:space="0" w:color="000000"/>
              <w:bottom w:val="single" w:sz="2" w:space="0" w:color="000000"/>
              <w:right w:val="single" w:sz="2" w:space="0" w:color="000000"/>
            </w:tcBorders>
            <w:vAlign w:val="center"/>
          </w:tcPr>
          <w:p w14:paraId="21625AD1"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1</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5542CACF"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7E6B5198"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762631B8"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324E69A3"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05376D8E"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3A72A42C"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5B10FFAE"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3BBF97D5"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0C5DFB83"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Effet longueur score</w:t>
            </w:r>
          </w:p>
        </w:tc>
        <w:tc>
          <w:tcPr>
            <w:tcW w:w="450" w:type="dxa"/>
            <w:tcBorders>
              <w:top w:val="single" w:sz="2" w:space="0" w:color="000000"/>
              <w:left w:val="single" w:sz="2" w:space="0" w:color="000000"/>
              <w:bottom w:val="single" w:sz="2" w:space="0" w:color="000000"/>
              <w:right w:val="single" w:sz="2" w:space="0" w:color="000000"/>
            </w:tcBorders>
            <w:vAlign w:val="center"/>
          </w:tcPr>
          <w:p w14:paraId="0C868019"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0</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1EECF8B4"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040DDF05"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23317D30"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3C9C6105"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5642DAB3"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5DCCF5B8"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1AFB74E1"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28DF477B"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403093C8"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Effet fréquence</w:t>
            </w:r>
          </w:p>
        </w:tc>
        <w:tc>
          <w:tcPr>
            <w:tcW w:w="450" w:type="dxa"/>
            <w:tcBorders>
              <w:top w:val="single" w:sz="2" w:space="0" w:color="000000"/>
              <w:left w:val="single" w:sz="2" w:space="0" w:color="000000"/>
              <w:bottom w:val="single" w:sz="2" w:space="0" w:color="000000"/>
              <w:right w:val="single" w:sz="2" w:space="0" w:color="000000"/>
            </w:tcBorders>
            <w:vAlign w:val="center"/>
          </w:tcPr>
          <w:p w14:paraId="22A22B7C"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3</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426B06FE"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1EF81B09"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2F31FD2A"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2BCA0661"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00639414"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073478C5"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0309C536"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1CA5706C"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18C5FDFA"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Effet longueur temps</w:t>
            </w:r>
          </w:p>
        </w:tc>
        <w:tc>
          <w:tcPr>
            <w:tcW w:w="450" w:type="dxa"/>
            <w:tcBorders>
              <w:top w:val="single" w:sz="2" w:space="0" w:color="000000"/>
              <w:left w:val="single" w:sz="2" w:space="0" w:color="000000"/>
              <w:bottom w:val="single" w:sz="2" w:space="0" w:color="000000"/>
              <w:right w:val="single" w:sz="2" w:space="0" w:color="000000"/>
            </w:tcBorders>
            <w:vAlign w:val="center"/>
          </w:tcPr>
          <w:p w14:paraId="7EAD1D8F"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5</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5253EA90"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785A7AA3"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421FC7BC"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583E4F56"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6976807D"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022C2AFC"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7379A46A"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52A4392B"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11D697A9"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Score total</w:t>
            </w:r>
          </w:p>
        </w:tc>
        <w:tc>
          <w:tcPr>
            <w:tcW w:w="450" w:type="dxa"/>
            <w:tcBorders>
              <w:top w:val="single" w:sz="2" w:space="0" w:color="000000"/>
              <w:left w:val="single" w:sz="2" w:space="0" w:color="000000"/>
              <w:bottom w:val="single" w:sz="2" w:space="0" w:color="000000"/>
              <w:right w:val="single" w:sz="2" w:space="0" w:color="000000"/>
            </w:tcBorders>
            <w:vAlign w:val="center"/>
          </w:tcPr>
          <w:p w14:paraId="7084D940"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38</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338F688F"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1FAAF69D"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7CC3B581"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7B171936"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402F167E"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697EAC93"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3BAF6436"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7E00699A"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01320064"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Temps total</w:t>
            </w:r>
          </w:p>
        </w:tc>
        <w:tc>
          <w:tcPr>
            <w:tcW w:w="450" w:type="dxa"/>
            <w:tcBorders>
              <w:top w:val="single" w:sz="2" w:space="0" w:color="000000"/>
              <w:left w:val="single" w:sz="2" w:space="0" w:color="000000"/>
              <w:bottom w:val="single" w:sz="2" w:space="0" w:color="000000"/>
              <w:right w:val="single" w:sz="2" w:space="0" w:color="000000"/>
            </w:tcBorders>
            <w:vAlign w:val="center"/>
          </w:tcPr>
          <w:p w14:paraId="7645A0AA"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65</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68319DA1"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5279293D"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0D2FFDC1"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05267A82"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303672D8"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33E082FD"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470DF86E" w14:textId="77777777" w:rsidR="00447330" w:rsidRPr="00447330" w:rsidRDefault="00447330" w:rsidP="00447330">
            <w:pPr>
              <w:spacing w:after="0" w:line="240" w:lineRule="auto"/>
              <w:jc w:val="center"/>
              <w:rPr>
                <w:rFonts w:ascii="Times New Roman" w:eastAsia="Times New Roman" w:hAnsi="Times New Roman" w:cs="Times New Roman"/>
              </w:rPr>
            </w:pPr>
          </w:p>
        </w:tc>
      </w:tr>
    </w:tbl>
    <w:p w14:paraId="70E02A62" w14:textId="77777777" w:rsidR="00447330" w:rsidRPr="00447330" w:rsidRDefault="00447330" w:rsidP="00053D90">
      <w:pPr>
        <w:spacing w:before="120" w:after="0" w:line="240" w:lineRule="auto"/>
        <w:jc w:val="both"/>
        <w:rPr>
          <w:rFonts w:ascii="Times New Roman" w:eastAsia="Times New Roman" w:hAnsi="Times New Roman" w:cs="Times New Roman"/>
          <w:sz w:val="20"/>
          <w:szCs w:val="20"/>
          <w:lang w:eastAsia="fr-FR"/>
        </w:rPr>
      </w:pPr>
      <w:r w:rsidRPr="00447330">
        <w:rPr>
          <w:rFonts w:ascii="Times New Roman" w:eastAsia="Times New Roman" w:hAnsi="Times New Roman" w:cs="Times New Roman"/>
          <w:sz w:val="20"/>
          <w:szCs w:val="20"/>
          <w:lang w:eastAsia="fr-FR"/>
        </w:rPr>
        <w:t xml:space="preserve">L’identification de mots est fragile : </w:t>
      </w:r>
      <w:r>
        <w:rPr>
          <w:rFonts w:ascii="Times New Roman" w:eastAsia="Times New Roman" w:hAnsi="Times New Roman" w:cs="Times New Roman"/>
          <w:sz w:val="20"/>
          <w:szCs w:val="20"/>
          <w:lang w:eastAsia="fr-FR"/>
        </w:rPr>
        <w:t>XYZ</w:t>
      </w:r>
      <w:r w:rsidRPr="00447330">
        <w:rPr>
          <w:rFonts w:ascii="Times New Roman" w:eastAsia="Times New Roman" w:hAnsi="Times New Roman" w:cs="Times New Roman"/>
          <w:sz w:val="20"/>
          <w:szCs w:val="20"/>
          <w:lang w:eastAsia="fr-FR"/>
        </w:rPr>
        <w:t xml:space="preserve"> se situe dans la classe 2 pour l’ensemble des listes de mots (avec un score situé en classe 1 pour la série 2), pour un temps normal : le déchiffrage est donc imprécis.</w:t>
      </w:r>
    </w:p>
    <w:p w14:paraId="62C6F21A" w14:textId="77777777" w:rsidR="00447330" w:rsidRPr="00447330" w:rsidRDefault="00447330" w:rsidP="00FD3AE0">
      <w:pPr>
        <w:spacing w:before="120" w:after="0" w:line="240" w:lineRule="auto"/>
        <w:jc w:val="both"/>
        <w:rPr>
          <w:rFonts w:ascii="Times New Roman" w:eastAsia="Times New Roman" w:hAnsi="Times New Roman" w:cs="Times New Roman"/>
          <w:sz w:val="20"/>
          <w:szCs w:val="20"/>
          <w:lang w:eastAsia="fr-FR"/>
        </w:rPr>
      </w:pPr>
      <w:r w:rsidRPr="00447330">
        <w:rPr>
          <w:rFonts w:ascii="Times New Roman" w:eastAsia="Times New Roman" w:hAnsi="Times New Roman" w:cs="Times New Roman"/>
          <w:sz w:val="20"/>
          <w:szCs w:val="20"/>
          <w:lang w:eastAsia="fr-FR"/>
        </w:rPr>
        <w:t>On observe différents effets :</w:t>
      </w:r>
    </w:p>
    <w:p w14:paraId="0542BD12" w14:textId="77777777" w:rsidR="00447330" w:rsidRPr="00447330" w:rsidRDefault="00447330" w:rsidP="00447330">
      <w:pPr>
        <w:numPr>
          <w:ilvl w:val="0"/>
          <w:numId w:val="5"/>
        </w:numPr>
        <w:spacing w:after="0" w:line="240" w:lineRule="auto"/>
        <w:contextualSpacing/>
        <w:jc w:val="both"/>
        <w:rPr>
          <w:rFonts w:ascii="Times New Roman" w:eastAsia="Times New Roman" w:hAnsi="Times New Roman" w:cs="Times New Roman"/>
          <w:sz w:val="20"/>
          <w:szCs w:val="20"/>
          <w:lang w:eastAsia="fr-FR"/>
        </w:rPr>
      </w:pPr>
      <w:r w:rsidRPr="00447330">
        <w:rPr>
          <w:rFonts w:ascii="Times New Roman" w:eastAsia="Times New Roman" w:hAnsi="Times New Roman" w:cs="Times New Roman"/>
          <w:sz w:val="20"/>
          <w:szCs w:val="20"/>
          <w:lang w:eastAsia="fr-FR"/>
        </w:rPr>
        <w:t xml:space="preserve">Effet </w:t>
      </w:r>
      <w:r w:rsidRPr="00447330">
        <w:rPr>
          <w:rFonts w:ascii="Times New Roman" w:eastAsia="Times New Roman" w:hAnsi="Times New Roman" w:cs="Times New Roman"/>
          <w:sz w:val="20"/>
          <w:szCs w:val="20"/>
          <w:u w:val="single"/>
          <w:lang w:eastAsia="fr-FR"/>
        </w:rPr>
        <w:t>fréquence</w:t>
      </w:r>
      <w:r w:rsidRPr="00447330">
        <w:rPr>
          <w:rFonts w:ascii="Times New Roman" w:eastAsia="Times New Roman" w:hAnsi="Times New Roman" w:cs="Times New Roman"/>
          <w:sz w:val="20"/>
          <w:szCs w:val="20"/>
          <w:lang w:eastAsia="fr-FR"/>
        </w:rPr>
        <w:t> : classe 1 : les mots rares sont moins bien lus que les mots fréquents, ce qui semble normal, mais la différence est trop importante par rapport à ce qui est attendu pour la classe d’âge du sujet : le lexique orthographique est insuffisamment constitué, ce qui perturbe la voie lexicale.</w:t>
      </w:r>
    </w:p>
    <w:p w14:paraId="6C5C050C" w14:textId="77777777" w:rsidR="00447330" w:rsidRPr="00447330" w:rsidRDefault="00447330" w:rsidP="00447330">
      <w:pPr>
        <w:numPr>
          <w:ilvl w:val="0"/>
          <w:numId w:val="5"/>
        </w:numPr>
        <w:spacing w:after="0" w:line="240" w:lineRule="auto"/>
        <w:contextualSpacing/>
        <w:jc w:val="both"/>
        <w:rPr>
          <w:rFonts w:ascii="Times New Roman" w:eastAsia="Times New Roman" w:hAnsi="Times New Roman" w:cs="Times New Roman"/>
          <w:sz w:val="20"/>
          <w:szCs w:val="20"/>
          <w:lang w:eastAsia="fr-FR"/>
        </w:rPr>
      </w:pPr>
      <w:r w:rsidRPr="00447330">
        <w:rPr>
          <w:rFonts w:ascii="Times New Roman" w:eastAsia="Times New Roman" w:hAnsi="Times New Roman" w:cs="Times New Roman"/>
          <w:sz w:val="20"/>
          <w:szCs w:val="20"/>
          <w:lang w:eastAsia="fr-FR"/>
        </w:rPr>
        <w:t xml:space="preserve">Effet </w:t>
      </w:r>
      <w:r w:rsidRPr="00447330">
        <w:rPr>
          <w:rFonts w:ascii="Times New Roman" w:eastAsia="Times New Roman" w:hAnsi="Times New Roman" w:cs="Times New Roman"/>
          <w:sz w:val="20"/>
          <w:szCs w:val="20"/>
          <w:u w:val="single"/>
          <w:lang w:eastAsia="fr-FR"/>
        </w:rPr>
        <w:t>consistance</w:t>
      </w:r>
      <w:r w:rsidRPr="00447330">
        <w:rPr>
          <w:rFonts w:ascii="Times New Roman" w:eastAsia="Times New Roman" w:hAnsi="Times New Roman" w:cs="Times New Roman"/>
          <w:sz w:val="20"/>
          <w:szCs w:val="20"/>
          <w:lang w:eastAsia="fr-FR"/>
        </w:rPr>
        <w:t xml:space="preserve"> : classe 4 : on ne note pas de différence entre les mots consistants et inconsistants. La transparence du mot n’a pas réellement d’impact sur l’efficacité du déchiffrage, ce qui signifie que </w:t>
      </w:r>
      <w:r>
        <w:rPr>
          <w:rFonts w:ascii="Times New Roman" w:eastAsia="Times New Roman" w:hAnsi="Times New Roman" w:cs="Times New Roman"/>
          <w:sz w:val="20"/>
          <w:szCs w:val="20"/>
          <w:lang w:eastAsia="fr-FR"/>
        </w:rPr>
        <w:t>XYZ</w:t>
      </w:r>
      <w:r w:rsidRPr="00447330">
        <w:rPr>
          <w:rFonts w:ascii="Times New Roman" w:eastAsia="Times New Roman" w:hAnsi="Times New Roman" w:cs="Times New Roman"/>
          <w:sz w:val="20"/>
          <w:szCs w:val="20"/>
          <w:lang w:eastAsia="fr-FR"/>
        </w:rPr>
        <w:t xml:space="preserve"> n’utilise pas spécifiquement sa voie d’assemblage (sinon il régulariserait).</w:t>
      </w:r>
    </w:p>
    <w:p w14:paraId="213A8F54" w14:textId="77777777" w:rsidR="00447330" w:rsidRPr="00447330" w:rsidRDefault="00447330" w:rsidP="00447330">
      <w:pPr>
        <w:numPr>
          <w:ilvl w:val="0"/>
          <w:numId w:val="5"/>
        </w:numPr>
        <w:spacing w:after="0" w:line="240" w:lineRule="auto"/>
        <w:contextualSpacing/>
        <w:jc w:val="both"/>
        <w:rPr>
          <w:rFonts w:ascii="Times New Roman" w:eastAsia="Times New Roman" w:hAnsi="Times New Roman" w:cs="Times New Roman"/>
          <w:sz w:val="20"/>
          <w:szCs w:val="20"/>
          <w:lang w:eastAsia="fr-FR"/>
        </w:rPr>
      </w:pPr>
      <w:r w:rsidRPr="00447330">
        <w:rPr>
          <w:rFonts w:ascii="Times New Roman" w:eastAsia="Times New Roman" w:hAnsi="Times New Roman" w:cs="Times New Roman"/>
          <w:sz w:val="20"/>
          <w:szCs w:val="20"/>
          <w:lang w:eastAsia="fr-FR"/>
        </w:rPr>
        <w:t xml:space="preserve">Effet </w:t>
      </w:r>
      <w:r w:rsidRPr="00447330">
        <w:rPr>
          <w:rFonts w:ascii="Times New Roman" w:eastAsia="Times New Roman" w:hAnsi="Times New Roman" w:cs="Times New Roman"/>
          <w:sz w:val="20"/>
          <w:szCs w:val="20"/>
          <w:u w:val="single"/>
          <w:lang w:eastAsia="fr-FR"/>
        </w:rPr>
        <w:t>longueur</w:t>
      </w:r>
      <w:r w:rsidRPr="00447330">
        <w:rPr>
          <w:rFonts w:ascii="Times New Roman" w:eastAsia="Times New Roman" w:hAnsi="Times New Roman" w:cs="Times New Roman"/>
          <w:sz w:val="20"/>
          <w:szCs w:val="20"/>
          <w:lang w:eastAsia="fr-FR"/>
        </w:rPr>
        <w:t xml:space="preserve"> : score : classe 6, temps : classe 3 : La longueur des mots importe peu pour </w:t>
      </w:r>
      <w:r>
        <w:rPr>
          <w:rFonts w:ascii="Times New Roman" w:eastAsia="Times New Roman" w:hAnsi="Times New Roman" w:cs="Times New Roman"/>
          <w:sz w:val="20"/>
          <w:szCs w:val="20"/>
          <w:lang w:eastAsia="fr-FR"/>
        </w:rPr>
        <w:t>XYZ</w:t>
      </w:r>
      <w:r w:rsidRPr="00447330">
        <w:rPr>
          <w:rFonts w:ascii="Times New Roman" w:eastAsia="Times New Roman" w:hAnsi="Times New Roman" w:cs="Times New Roman"/>
          <w:sz w:val="20"/>
          <w:szCs w:val="20"/>
          <w:lang w:eastAsia="fr-FR"/>
        </w:rPr>
        <w:t xml:space="preserve"> au niveau de l’efficacité. En revanche, elle le ralentit un peu. Ce phénomène a tendance à tendance à nous faire penser que </w:t>
      </w:r>
      <w:r>
        <w:rPr>
          <w:rFonts w:ascii="Times New Roman" w:eastAsia="Times New Roman" w:hAnsi="Times New Roman" w:cs="Times New Roman"/>
          <w:sz w:val="20"/>
          <w:szCs w:val="20"/>
          <w:lang w:eastAsia="fr-FR"/>
        </w:rPr>
        <w:t>XYZ</w:t>
      </w:r>
      <w:r w:rsidRPr="00447330">
        <w:rPr>
          <w:rFonts w:ascii="Times New Roman" w:eastAsia="Times New Roman" w:hAnsi="Times New Roman" w:cs="Times New Roman"/>
          <w:sz w:val="20"/>
          <w:szCs w:val="20"/>
          <w:lang w:eastAsia="fr-FR"/>
        </w:rPr>
        <w:t xml:space="preserve"> utilise davantage la voie d’adressage que la voie d’assemblage même si celle-ci est restreinte.</w:t>
      </w:r>
    </w:p>
    <w:p w14:paraId="5E9947A1" w14:textId="23AF8B0A" w:rsidR="00447330" w:rsidRPr="00053D90" w:rsidRDefault="00447330" w:rsidP="008B15C0">
      <w:pPr>
        <w:numPr>
          <w:ilvl w:val="0"/>
          <w:numId w:val="12"/>
        </w:numPr>
        <w:spacing w:before="120" w:after="0" w:line="240" w:lineRule="auto"/>
        <w:ind w:left="1077" w:hanging="357"/>
        <w:outlineLvl w:val="1"/>
        <w:rPr>
          <w:rFonts w:ascii="Times New Roman" w:eastAsia="Calibri" w:hAnsi="Times New Roman" w:cs="Times New Roman"/>
          <w:b/>
          <w:bCs/>
          <w:color w:val="002060"/>
          <w:sz w:val="24"/>
          <w:szCs w:val="26"/>
          <w:lang w:eastAsia="fr-FR"/>
        </w:rPr>
      </w:pPr>
      <w:bookmarkStart w:id="2" w:name="_Toc4"/>
      <w:bookmarkStart w:id="3" w:name="_Hlk521432611"/>
      <w:r w:rsidRPr="00447330">
        <w:rPr>
          <w:rFonts w:ascii="Times New Roman" w:eastAsia="Calibri" w:hAnsi="Times New Roman" w:cs="Times New Roman"/>
          <w:b/>
          <w:sz w:val="24"/>
          <w:szCs w:val="26"/>
          <w:lang w:eastAsia="fr-FR"/>
        </w:rPr>
        <w:t>Lecture de pseudomots</w:t>
      </w:r>
      <w:bookmarkEnd w:id="2"/>
      <w:r w:rsidRPr="00447330">
        <w:rPr>
          <w:rFonts w:ascii="Times New Roman" w:eastAsia="Calibri" w:hAnsi="Times New Roman" w:cs="Times New Roman"/>
          <w:b/>
          <w:sz w:val="24"/>
          <w:szCs w:val="26"/>
          <w:lang w:eastAsia="fr-FR"/>
        </w:rPr>
        <w:t> </w:t>
      </w:r>
      <w:r w:rsidRPr="00447330">
        <w:rPr>
          <w:rFonts w:ascii="Times New Roman" w:eastAsiaTheme="majorEastAsia" w:hAnsi="Times New Roman" w:cs="Times New Roman"/>
          <w:bCs/>
          <w:color w:val="1F3763" w:themeColor="accent1" w:themeShade="7F"/>
          <w:sz w:val="24"/>
          <w:szCs w:val="24"/>
          <w:lang w:eastAsia="fr-FR"/>
        </w:rPr>
        <w:t>:</w:t>
      </w:r>
      <w:r w:rsidRPr="00447330">
        <w:rPr>
          <w:rFonts w:ascii="Times New Roman" w:eastAsia="Calibri" w:hAnsi="Times New Roman" w:cs="Times New Roman"/>
          <w:b/>
          <w:bCs/>
          <w:color w:val="002060"/>
          <w:sz w:val="26"/>
          <w:szCs w:val="26"/>
          <w:lang w:eastAsia="fr-FR"/>
        </w:rPr>
        <w:t xml:space="preserve"> </w:t>
      </w:r>
      <w:r w:rsidRPr="00447330">
        <w:rPr>
          <w:rFonts w:ascii="Times New Roman" w:eastAsia="Calibri" w:hAnsi="Times New Roman" w:cs="Times New Roman"/>
          <w:bCs/>
          <w:i/>
          <w:iCs/>
          <w:color w:val="7F7F7F"/>
          <w:sz w:val="20"/>
          <w:szCs w:val="26"/>
          <w:lang w:eastAsia="fr-FR"/>
        </w:rPr>
        <w:t>sert à tester la lecture de mots nouveaux.</w:t>
      </w:r>
    </w:p>
    <w:p w14:paraId="2075B675" w14:textId="77777777" w:rsidR="00053D90" w:rsidRPr="00053D90" w:rsidRDefault="00053D90" w:rsidP="00053D90">
      <w:pPr>
        <w:spacing w:before="120" w:after="0" w:line="240" w:lineRule="auto"/>
        <w:outlineLvl w:val="1"/>
        <w:rPr>
          <w:rFonts w:ascii="Times New Roman" w:eastAsia="Calibri" w:hAnsi="Times New Roman" w:cs="Times New Roman"/>
          <w:b/>
          <w:bCs/>
          <w:color w:val="002060"/>
          <w:sz w:val="10"/>
          <w:szCs w:val="26"/>
          <w:lang w:eastAsia="fr-FR"/>
        </w:rPr>
      </w:pPr>
    </w:p>
    <w:tbl>
      <w:tblPr>
        <w:tblStyle w:val="myTable"/>
        <w:tblW w:w="0" w:type="auto"/>
        <w:tblInd w:w="3" w:type="dxa"/>
        <w:tblLook w:val="04A0" w:firstRow="1" w:lastRow="0" w:firstColumn="1" w:lastColumn="0" w:noHBand="0" w:noVBand="1"/>
      </w:tblPr>
      <w:tblGrid>
        <w:gridCol w:w="2000"/>
        <w:gridCol w:w="450"/>
        <w:gridCol w:w="300"/>
        <w:gridCol w:w="300"/>
        <w:gridCol w:w="300"/>
        <w:gridCol w:w="300"/>
        <w:gridCol w:w="300"/>
        <w:gridCol w:w="300"/>
        <w:gridCol w:w="300"/>
      </w:tblGrid>
      <w:tr w:rsidR="00447330" w:rsidRPr="00447330" w14:paraId="16DA391E" w14:textId="77777777" w:rsidTr="008B15C0">
        <w:trPr>
          <w:cantSplit/>
          <w:trHeight w:hRule="exact" w:val="600"/>
        </w:trPr>
        <w:tc>
          <w:tcPr>
            <w:tcW w:w="2000" w:type="dxa"/>
            <w:tcBorders>
              <w:top w:val="single" w:sz="2" w:space="0" w:color="000000"/>
              <w:left w:val="single" w:sz="2" w:space="0" w:color="000000"/>
              <w:bottom w:val="single" w:sz="2" w:space="0" w:color="000000"/>
              <w:right w:val="single" w:sz="2" w:space="0" w:color="000000"/>
            </w:tcBorders>
            <w:vAlign w:val="center"/>
          </w:tcPr>
          <w:bookmarkEnd w:id="3"/>
          <w:p w14:paraId="60BDB2C7"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Score</w:t>
            </w:r>
          </w:p>
        </w:tc>
        <w:tc>
          <w:tcPr>
            <w:tcW w:w="450" w:type="dxa"/>
            <w:tcBorders>
              <w:top w:val="single" w:sz="2" w:space="0" w:color="000000"/>
              <w:left w:val="single" w:sz="2" w:space="0" w:color="000000"/>
              <w:bottom w:val="single" w:sz="2" w:space="0" w:color="000000"/>
              <w:right w:val="single" w:sz="2" w:space="0" w:color="000000"/>
            </w:tcBorders>
            <w:vAlign w:val="center"/>
          </w:tcPr>
          <w:p w14:paraId="6880595A"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Note Brute</w:t>
            </w:r>
          </w:p>
        </w:tc>
        <w:tc>
          <w:tcPr>
            <w:tcW w:w="300" w:type="dxa"/>
            <w:tcBorders>
              <w:top w:val="single" w:sz="2" w:space="0" w:color="000000"/>
              <w:left w:val="single" w:sz="2" w:space="0" w:color="000000"/>
              <w:bottom w:val="single" w:sz="2" w:space="0" w:color="000000"/>
              <w:right w:val="single" w:sz="2" w:space="0" w:color="000000"/>
            </w:tcBorders>
            <w:vAlign w:val="center"/>
          </w:tcPr>
          <w:p w14:paraId="1EF0C277"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1</w:t>
            </w:r>
          </w:p>
        </w:tc>
        <w:tc>
          <w:tcPr>
            <w:tcW w:w="300" w:type="dxa"/>
            <w:tcBorders>
              <w:top w:val="single" w:sz="2" w:space="0" w:color="000000"/>
              <w:left w:val="single" w:sz="2" w:space="0" w:color="000000"/>
              <w:bottom w:val="single" w:sz="2" w:space="0" w:color="000000"/>
              <w:right w:val="single" w:sz="2" w:space="0" w:color="000000"/>
            </w:tcBorders>
            <w:vAlign w:val="center"/>
          </w:tcPr>
          <w:p w14:paraId="156110DF"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2</w:t>
            </w:r>
          </w:p>
        </w:tc>
        <w:tc>
          <w:tcPr>
            <w:tcW w:w="300" w:type="dxa"/>
            <w:tcBorders>
              <w:top w:val="single" w:sz="2" w:space="0" w:color="000000"/>
              <w:left w:val="single" w:sz="2" w:space="0" w:color="000000"/>
              <w:bottom w:val="single" w:sz="2" w:space="0" w:color="000000"/>
              <w:right w:val="single" w:sz="2" w:space="0" w:color="000000"/>
            </w:tcBorders>
            <w:vAlign w:val="center"/>
          </w:tcPr>
          <w:p w14:paraId="47D0F2FC"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3</w:t>
            </w:r>
          </w:p>
        </w:tc>
        <w:tc>
          <w:tcPr>
            <w:tcW w:w="300" w:type="dxa"/>
            <w:tcBorders>
              <w:top w:val="single" w:sz="2" w:space="0" w:color="000000"/>
              <w:left w:val="single" w:sz="2" w:space="0" w:color="000000"/>
              <w:bottom w:val="single" w:sz="2" w:space="0" w:color="000000"/>
              <w:right w:val="single" w:sz="2" w:space="0" w:color="000000"/>
            </w:tcBorders>
            <w:vAlign w:val="center"/>
          </w:tcPr>
          <w:p w14:paraId="36067B53"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4</w:t>
            </w:r>
          </w:p>
        </w:tc>
        <w:tc>
          <w:tcPr>
            <w:tcW w:w="300" w:type="dxa"/>
            <w:tcBorders>
              <w:top w:val="single" w:sz="2" w:space="0" w:color="000000"/>
              <w:left w:val="single" w:sz="2" w:space="0" w:color="000000"/>
              <w:bottom w:val="single" w:sz="2" w:space="0" w:color="000000"/>
              <w:right w:val="single" w:sz="2" w:space="0" w:color="000000"/>
            </w:tcBorders>
            <w:vAlign w:val="center"/>
          </w:tcPr>
          <w:p w14:paraId="31B5E776"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5</w:t>
            </w:r>
          </w:p>
        </w:tc>
        <w:tc>
          <w:tcPr>
            <w:tcW w:w="300" w:type="dxa"/>
            <w:tcBorders>
              <w:top w:val="single" w:sz="2" w:space="0" w:color="000000"/>
              <w:left w:val="single" w:sz="2" w:space="0" w:color="000000"/>
              <w:bottom w:val="single" w:sz="2" w:space="0" w:color="000000"/>
              <w:right w:val="single" w:sz="2" w:space="0" w:color="000000"/>
            </w:tcBorders>
            <w:vAlign w:val="center"/>
          </w:tcPr>
          <w:p w14:paraId="2A7D5836"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6</w:t>
            </w:r>
          </w:p>
        </w:tc>
        <w:tc>
          <w:tcPr>
            <w:tcW w:w="300" w:type="dxa"/>
            <w:tcBorders>
              <w:top w:val="single" w:sz="2" w:space="0" w:color="000000"/>
              <w:left w:val="single" w:sz="2" w:space="0" w:color="000000"/>
              <w:bottom w:val="single" w:sz="2" w:space="0" w:color="000000"/>
              <w:right w:val="single" w:sz="2" w:space="0" w:color="000000"/>
            </w:tcBorders>
            <w:vAlign w:val="center"/>
          </w:tcPr>
          <w:p w14:paraId="25ADC7E4"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7</w:t>
            </w:r>
          </w:p>
        </w:tc>
      </w:tr>
      <w:tr w:rsidR="00447330" w:rsidRPr="00447330" w14:paraId="68F5A21F" w14:textId="77777777" w:rsidTr="008B15C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4CCDEBB8"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Effet lexicalité Différence score</w:t>
            </w:r>
          </w:p>
        </w:tc>
        <w:tc>
          <w:tcPr>
            <w:tcW w:w="450" w:type="dxa"/>
            <w:tcBorders>
              <w:top w:val="single" w:sz="2" w:space="0" w:color="000000"/>
              <w:left w:val="single" w:sz="2" w:space="0" w:color="000000"/>
              <w:bottom w:val="single" w:sz="2" w:space="0" w:color="000000"/>
              <w:right w:val="single" w:sz="2" w:space="0" w:color="000000"/>
            </w:tcBorders>
            <w:vAlign w:val="center"/>
          </w:tcPr>
          <w:p w14:paraId="12D8D80D"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3</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23E514E9"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265FEC3D"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48F69F79"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3850D174"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0F802995"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42C7F5D2"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0C2E5814"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3137B110" w14:textId="77777777" w:rsidTr="008B15C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32597B92"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Effet lexicalité Différence temps</w:t>
            </w:r>
          </w:p>
        </w:tc>
        <w:tc>
          <w:tcPr>
            <w:tcW w:w="450" w:type="dxa"/>
            <w:tcBorders>
              <w:top w:val="single" w:sz="2" w:space="0" w:color="000000"/>
              <w:left w:val="single" w:sz="2" w:space="0" w:color="000000"/>
              <w:bottom w:val="single" w:sz="2" w:space="0" w:color="000000"/>
              <w:right w:val="single" w:sz="2" w:space="0" w:color="000000"/>
            </w:tcBorders>
            <w:vAlign w:val="center"/>
          </w:tcPr>
          <w:p w14:paraId="2DE650A1"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7</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77AFF9FD"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35166662"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376280AA"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58EEC309"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5ABD22D5"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24EE3B2B"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6260A8C6"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39D1BCD3" w14:textId="77777777" w:rsidTr="008B15C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40907353"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Score</w:t>
            </w:r>
          </w:p>
        </w:tc>
        <w:tc>
          <w:tcPr>
            <w:tcW w:w="450" w:type="dxa"/>
            <w:tcBorders>
              <w:top w:val="single" w:sz="2" w:space="0" w:color="000000"/>
              <w:left w:val="single" w:sz="2" w:space="0" w:color="000000"/>
              <w:bottom w:val="single" w:sz="2" w:space="0" w:color="000000"/>
              <w:right w:val="single" w:sz="2" w:space="0" w:color="000000"/>
            </w:tcBorders>
            <w:vAlign w:val="center"/>
          </w:tcPr>
          <w:p w14:paraId="00A5200E"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18</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59CB77F3"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6DC58E53"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4EF204C8"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35AE4599"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79B0C95B"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0E29B2E7"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70C111B8"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3276807F" w14:textId="77777777" w:rsidTr="008B15C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3E45C398"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Temps</w:t>
            </w:r>
          </w:p>
        </w:tc>
        <w:tc>
          <w:tcPr>
            <w:tcW w:w="450" w:type="dxa"/>
            <w:tcBorders>
              <w:top w:val="single" w:sz="2" w:space="0" w:color="000000"/>
              <w:left w:val="single" w:sz="2" w:space="0" w:color="000000"/>
              <w:bottom w:val="single" w:sz="2" w:space="0" w:color="000000"/>
              <w:right w:val="single" w:sz="2" w:space="0" w:color="000000"/>
            </w:tcBorders>
            <w:vAlign w:val="center"/>
          </w:tcPr>
          <w:p w14:paraId="156D6900"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38</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2161E31E"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4352BFA1"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588E5323"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671842C6"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28C696B3"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659012AA"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6328E217" w14:textId="77777777" w:rsidR="00447330" w:rsidRPr="00447330" w:rsidRDefault="00447330" w:rsidP="00447330">
            <w:pPr>
              <w:spacing w:after="0" w:line="240" w:lineRule="auto"/>
              <w:jc w:val="center"/>
              <w:rPr>
                <w:rFonts w:ascii="Times New Roman" w:eastAsia="Times New Roman" w:hAnsi="Times New Roman" w:cs="Times New Roman"/>
              </w:rPr>
            </w:pPr>
          </w:p>
        </w:tc>
      </w:tr>
    </w:tbl>
    <w:p w14:paraId="4A16E3C1" w14:textId="77777777" w:rsidR="00447330" w:rsidRPr="00447330" w:rsidRDefault="00447330" w:rsidP="00053D90">
      <w:pPr>
        <w:spacing w:before="120" w:after="0" w:line="240" w:lineRule="auto"/>
        <w:jc w:val="both"/>
        <w:rPr>
          <w:rFonts w:ascii="Times New Roman" w:eastAsia="Times New Roman" w:hAnsi="Times New Roman" w:cs="Times New Roman"/>
          <w:sz w:val="20"/>
          <w:szCs w:val="24"/>
          <w:lang w:eastAsia="fr-FR"/>
        </w:rPr>
      </w:pPr>
      <w:r>
        <w:rPr>
          <w:rFonts w:ascii="Times New Roman" w:eastAsia="Times New Roman" w:hAnsi="Times New Roman" w:cs="Times New Roman"/>
          <w:sz w:val="20"/>
          <w:szCs w:val="24"/>
          <w:lang w:eastAsia="fr-FR"/>
        </w:rPr>
        <w:t>XYZ</w:t>
      </w:r>
      <w:r w:rsidRPr="00447330">
        <w:rPr>
          <w:rFonts w:ascii="Times New Roman" w:eastAsia="Times New Roman" w:hAnsi="Times New Roman" w:cs="Times New Roman"/>
          <w:sz w:val="20"/>
          <w:szCs w:val="24"/>
          <w:lang w:eastAsia="fr-FR"/>
        </w:rPr>
        <w:t xml:space="preserve"> se situe dans la classe 2 au niveau du score avec de nombreuses erreurs de déchiffrage pour un temps plutôt rapide (classe 6).</w:t>
      </w:r>
    </w:p>
    <w:p w14:paraId="6B2C41BF" w14:textId="77777777" w:rsidR="00447330" w:rsidRPr="00447330" w:rsidRDefault="00447330" w:rsidP="00447330">
      <w:pPr>
        <w:numPr>
          <w:ilvl w:val="0"/>
          <w:numId w:val="5"/>
        </w:numPr>
        <w:spacing w:after="0" w:line="240" w:lineRule="auto"/>
        <w:contextualSpacing/>
        <w:jc w:val="both"/>
        <w:rPr>
          <w:rFonts w:ascii="Times New Roman" w:eastAsia="Times New Roman" w:hAnsi="Times New Roman" w:cs="Times New Roman"/>
          <w:sz w:val="20"/>
          <w:szCs w:val="24"/>
          <w:lang w:eastAsia="fr-FR"/>
        </w:rPr>
      </w:pPr>
      <w:r w:rsidRPr="00447330">
        <w:rPr>
          <w:rFonts w:ascii="Times New Roman" w:eastAsia="Times New Roman" w:hAnsi="Times New Roman" w:cs="Times New Roman"/>
          <w:sz w:val="20"/>
          <w:szCs w:val="24"/>
          <w:lang w:eastAsia="fr-FR"/>
        </w:rPr>
        <w:t xml:space="preserve">L’effet </w:t>
      </w:r>
      <w:r w:rsidRPr="00447330">
        <w:rPr>
          <w:rFonts w:ascii="Times New Roman" w:eastAsia="Times New Roman" w:hAnsi="Times New Roman" w:cs="Times New Roman"/>
          <w:sz w:val="20"/>
          <w:szCs w:val="24"/>
          <w:u w:val="single"/>
          <w:lang w:eastAsia="fr-FR"/>
        </w:rPr>
        <w:t>lexicalité score</w:t>
      </w:r>
      <w:r w:rsidRPr="00447330">
        <w:rPr>
          <w:rFonts w:ascii="Times New Roman" w:eastAsia="Times New Roman" w:hAnsi="Times New Roman" w:cs="Times New Roman"/>
          <w:sz w:val="20"/>
          <w:szCs w:val="24"/>
          <w:lang w:eastAsia="fr-FR"/>
        </w:rPr>
        <w:t xml:space="preserve"> : classe 6 : les mots sont beaucoup mieux lus que les pseudomots : la voie phonologique est peu efficiente </w:t>
      </w:r>
    </w:p>
    <w:p w14:paraId="1BE3260A" w14:textId="77777777" w:rsidR="00447330" w:rsidRPr="00447330" w:rsidRDefault="00447330" w:rsidP="00447330">
      <w:pPr>
        <w:numPr>
          <w:ilvl w:val="0"/>
          <w:numId w:val="5"/>
        </w:numPr>
        <w:spacing w:after="0" w:line="240" w:lineRule="auto"/>
        <w:contextualSpacing/>
        <w:jc w:val="both"/>
        <w:rPr>
          <w:rFonts w:ascii="Times New Roman" w:eastAsia="Times New Roman" w:hAnsi="Times New Roman" w:cs="Times New Roman"/>
          <w:sz w:val="20"/>
          <w:szCs w:val="24"/>
          <w:lang w:eastAsia="fr-FR"/>
        </w:rPr>
      </w:pPr>
      <w:r w:rsidRPr="00447330">
        <w:rPr>
          <w:rFonts w:ascii="Times New Roman" w:eastAsia="Times New Roman" w:hAnsi="Times New Roman" w:cs="Times New Roman"/>
          <w:sz w:val="20"/>
          <w:szCs w:val="24"/>
          <w:lang w:eastAsia="fr-FR"/>
        </w:rPr>
        <w:t xml:space="preserve">L’effet </w:t>
      </w:r>
      <w:r w:rsidRPr="00447330">
        <w:rPr>
          <w:rFonts w:ascii="Times New Roman" w:eastAsia="Times New Roman" w:hAnsi="Times New Roman" w:cs="Times New Roman"/>
          <w:sz w:val="20"/>
          <w:szCs w:val="24"/>
          <w:u w:val="single"/>
          <w:lang w:eastAsia="fr-FR"/>
        </w:rPr>
        <w:t>lexicalité-temps</w:t>
      </w:r>
      <w:r w:rsidRPr="00447330">
        <w:rPr>
          <w:rFonts w:ascii="Times New Roman" w:eastAsia="Times New Roman" w:hAnsi="Times New Roman" w:cs="Times New Roman"/>
          <w:sz w:val="20"/>
          <w:szCs w:val="24"/>
          <w:lang w:eastAsia="fr-FR"/>
        </w:rPr>
        <w:t xml:space="preserve"> : classe 3 : cela montre que </w:t>
      </w:r>
      <w:r>
        <w:rPr>
          <w:rFonts w:ascii="Times New Roman" w:eastAsia="Times New Roman" w:hAnsi="Times New Roman" w:cs="Times New Roman"/>
          <w:sz w:val="20"/>
          <w:szCs w:val="24"/>
          <w:lang w:eastAsia="fr-FR"/>
        </w:rPr>
        <w:t>XYZ</w:t>
      </w:r>
      <w:r w:rsidRPr="00447330">
        <w:rPr>
          <w:rFonts w:ascii="Times New Roman" w:eastAsia="Times New Roman" w:hAnsi="Times New Roman" w:cs="Times New Roman"/>
          <w:sz w:val="20"/>
          <w:szCs w:val="24"/>
          <w:lang w:eastAsia="fr-FR"/>
        </w:rPr>
        <w:t xml:space="preserve"> lit les mots comme des mots nouveaux donc que sa voie lexicale est peu performante même s’il l’utilise plus fréquemment.</w:t>
      </w:r>
    </w:p>
    <w:p w14:paraId="5F00A0AC" w14:textId="77777777" w:rsidR="00025204" w:rsidRDefault="00025204">
      <w:pPr>
        <w:rPr>
          <w:rFonts w:ascii="Times New Roman" w:eastAsia="Calibri" w:hAnsi="Times New Roman" w:cs="Calibri"/>
          <w:b/>
          <w:sz w:val="24"/>
          <w:szCs w:val="26"/>
          <w:lang w:eastAsia="fr-FR"/>
        </w:rPr>
      </w:pPr>
      <w:bookmarkStart w:id="4" w:name="_Toc6"/>
      <w:r>
        <w:rPr>
          <w:rFonts w:ascii="Times New Roman" w:eastAsia="Calibri" w:hAnsi="Times New Roman" w:cs="Calibri"/>
          <w:b/>
          <w:sz w:val="24"/>
          <w:szCs w:val="26"/>
          <w:lang w:eastAsia="fr-FR"/>
        </w:rPr>
        <w:br w:type="page"/>
      </w:r>
    </w:p>
    <w:p w14:paraId="7437059A" w14:textId="19B5656C" w:rsidR="00447330" w:rsidRPr="00447330" w:rsidRDefault="00447330" w:rsidP="00447330">
      <w:pPr>
        <w:numPr>
          <w:ilvl w:val="0"/>
          <w:numId w:val="13"/>
        </w:numPr>
        <w:spacing w:before="120" w:after="0" w:line="240" w:lineRule="auto"/>
        <w:ind w:left="714" w:hanging="357"/>
        <w:jc w:val="both"/>
        <w:outlineLvl w:val="1"/>
        <w:rPr>
          <w:rFonts w:ascii="Times New Roman" w:eastAsia="Calibri" w:hAnsi="Times New Roman" w:cs="Times New Roman"/>
          <w:b/>
          <w:bCs/>
          <w:color w:val="002060"/>
          <w:sz w:val="26"/>
          <w:szCs w:val="26"/>
          <w:lang w:eastAsia="fr-FR"/>
        </w:rPr>
      </w:pPr>
      <w:r w:rsidRPr="00447330">
        <w:rPr>
          <w:rFonts w:ascii="Times New Roman" w:eastAsia="Calibri" w:hAnsi="Times New Roman" w:cs="Calibri"/>
          <w:b/>
          <w:sz w:val="24"/>
          <w:szCs w:val="26"/>
          <w:lang w:eastAsia="fr-FR"/>
        </w:rPr>
        <w:lastRenderedPageBreak/>
        <w:t>Lecture de texte :</w:t>
      </w:r>
      <w:r w:rsidRPr="00447330">
        <w:rPr>
          <w:rFonts w:ascii="Times New Roman" w:eastAsia="Calibri" w:hAnsi="Times New Roman" w:cs="Times New Roman"/>
          <w:bCs/>
          <w:sz w:val="26"/>
          <w:szCs w:val="26"/>
          <w:lang w:eastAsia="fr-FR"/>
        </w:rPr>
        <w:t xml:space="preserve"> </w:t>
      </w:r>
      <w:r w:rsidRPr="00447330">
        <w:rPr>
          <w:rFonts w:ascii="Times New Roman" w:eastAsia="Calibri" w:hAnsi="Times New Roman" w:cs="Times New Roman"/>
          <w:bCs/>
          <w:i/>
          <w:color w:val="808080" w:themeColor="background1" w:themeShade="80"/>
          <w:sz w:val="20"/>
          <w:szCs w:val="26"/>
          <w:lang w:eastAsia="fr-FR"/>
        </w:rPr>
        <w:t>sert à</w:t>
      </w:r>
      <w:r w:rsidRPr="00447330">
        <w:rPr>
          <w:rFonts w:ascii="Times New Roman" w:eastAsia="Calibri" w:hAnsi="Times New Roman" w:cs="Times New Roman"/>
          <w:b/>
          <w:bCs/>
          <w:color w:val="808080" w:themeColor="background1" w:themeShade="80"/>
          <w:sz w:val="20"/>
          <w:szCs w:val="26"/>
          <w:lang w:eastAsia="fr-FR"/>
        </w:rPr>
        <w:t xml:space="preserve"> </w:t>
      </w:r>
      <w:r w:rsidRPr="00447330">
        <w:rPr>
          <w:rFonts w:ascii="Times New Roman" w:eastAsia="Calibri" w:hAnsi="Times New Roman" w:cs="Times New Roman"/>
          <w:bCs/>
          <w:i/>
          <w:color w:val="808080" w:themeColor="background1" w:themeShade="80"/>
          <w:sz w:val="20"/>
          <w:szCs w:val="26"/>
          <w:lang w:eastAsia="fr-FR"/>
        </w:rPr>
        <w:t>tester l’identification des mots à travers un texte signifiant ou non signifiant</w:t>
      </w:r>
    </w:p>
    <w:p w14:paraId="29B6FD67" w14:textId="19373452" w:rsidR="008B15C0" w:rsidRPr="00E040A7" w:rsidRDefault="008B15C0" w:rsidP="008B15C0">
      <w:pPr>
        <w:pStyle w:val="Titre2"/>
        <w:spacing w:before="120"/>
        <w:ind w:left="357"/>
        <w:rPr>
          <w:rFonts w:ascii="Times New Roman" w:hAnsi="Times New Roman" w:cs="Times New Roman"/>
          <w:color w:val="auto"/>
          <w:sz w:val="20"/>
        </w:rPr>
      </w:pPr>
      <w:r w:rsidRPr="00E040A7">
        <w:rPr>
          <w:rFonts w:ascii="Times New Roman" w:hAnsi="Times New Roman" w:cs="Times New Roman"/>
          <w:color w:val="auto"/>
          <w:sz w:val="20"/>
        </w:rPr>
        <w:t>Lecture de texte non signifiant :</w:t>
      </w:r>
      <w:r w:rsidRPr="00E040A7">
        <w:rPr>
          <w:rFonts w:ascii="Times New Roman" w:hAnsi="Times New Roman" w:cs="Times New Roman"/>
          <w:color w:val="auto"/>
          <w:sz w:val="20"/>
        </w:rPr>
        <w:tab/>
      </w:r>
      <w:r w:rsidRPr="00E040A7">
        <w:rPr>
          <w:rFonts w:ascii="Times New Roman" w:hAnsi="Times New Roman" w:cs="Times New Roman"/>
          <w:color w:val="auto"/>
          <w:sz w:val="20"/>
        </w:rPr>
        <w:tab/>
      </w:r>
      <w:r w:rsidRPr="00E040A7">
        <w:rPr>
          <w:rFonts w:ascii="Times New Roman" w:hAnsi="Times New Roman" w:cs="Times New Roman"/>
          <w:color w:val="auto"/>
          <w:sz w:val="20"/>
        </w:rPr>
        <w:tab/>
        <w:t xml:space="preserve">        </w:t>
      </w:r>
      <w:r>
        <w:rPr>
          <w:rFonts w:ascii="Times New Roman" w:hAnsi="Times New Roman" w:cs="Times New Roman"/>
          <w:color w:val="auto"/>
          <w:sz w:val="20"/>
        </w:rPr>
        <w:tab/>
      </w:r>
      <w:r w:rsidRPr="00E040A7">
        <w:rPr>
          <w:rFonts w:ascii="Times New Roman" w:hAnsi="Times New Roman" w:cs="Times New Roman"/>
          <w:color w:val="auto"/>
          <w:sz w:val="20"/>
        </w:rPr>
        <w:t>Lecture de texte signifiant :</w:t>
      </w:r>
    </w:p>
    <w:tbl>
      <w:tblPr>
        <w:tblStyle w:val="Grilledutableau"/>
        <w:tblW w:w="106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31"/>
        <w:gridCol w:w="5331"/>
      </w:tblGrid>
      <w:tr w:rsidR="008B15C0" w14:paraId="33D3E2B5" w14:textId="77777777" w:rsidTr="00053D90">
        <w:trPr>
          <w:trHeight w:val="1258"/>
        </w:trPr>
        <w:tc>
          <w:tcPr>
            <w:tcW w:w="5331" w:type="dxa"/>
          </w:tcPr>
          <w:tbl>
            <w:tblPr>
              <w:tblStyle w:val="myTable"/>
              <w:tblW w:w="0" w:type="auto"/>
              <w:tblInd w:w="3" w:type="dxa"/>
              <w:tblLook w:val="04A0" w:firstRow="1" w:lastRow="0" w:firstColumn="1" w:lastColumn="0" w:noHBand="0" w:noVBand="1"/>
            </w:tblPr>
            <w:tblGrid>
              <w:gridCol w:w="2613"/>
              <w:gridCol w:w="456"/>
              <w:gridCol w:w="291"/>
              <w:gridCol w:w="291"/>
              <w:gridCol w:w="291"/>
              <w:gridCol w:w="291"/>
              <w:gridCol w:w="291"/>
              <w:gridCol w:w="291"/>
              <w:gridCol w:w="291"/>
            </w:tblGrid>
            <w:tr w:rsidR="00053D90" w14:paraId="7AC8ADE0" w14:textId="77777777" w:rsidTr="00053D90">
              <w:trPr>
                <w:cantSplit/>
                <w:trHeight w:hRule="exact" w:val="245"/>
              </w:trPr>
              <w:tc>
                <w:tcPr>
                  <w:tcW w:w="2724" w:type="dxa"/>
                  <w:tcBorders>
                    <w:top w:val="single" w:sz="2" w:space="0" w:color="000000"/>
                    <w:left w:val="single" w:sz="2" w:space="0" w:color="000000"/>
                    <w:bottom w:val="single" w:sz="2" w:space="0" w:color="000000"/>
                    <w:right w:val="single" w:sz="2" w:space="0" w:color="000000"/>
                  </w:tcBorders>
                  <w:vAlign w:val="center"/>
                </w:tcPr>
                <w:p w14:paraId="5E15AF85" w14:textId="77777777" w:rsidR="008B15C0" w:rsidRDefault="008B15C0" w:rsidP="008B15C0">
                  <w:pPr>
                    <w:jc w:val="center"/>
                  </w:pPr>
                  <w:r>
                    <w:rPr>
                      <w:sz w:val="20"/>
                      <w:szCs w:val="20"/>
                    </w:rPr>
                    <w:t>Score</w:t>
                  </w:r>
                </w:p>
              </w:tc>
              <w:tc>
                <w:tcPr>
                  <w:tcW w:w="165" w:type="dxa"/>
                  <w:tcBorders>
                    <w:top w:val="single" w:sz="2" w:space="0" w:color="000000"/>
                    <w:left w:val="single" w:sz="2" w:space="0" w:color="000000"/>
                    <w:bottom w:val="single" w:sz="2" w:space="0" w:color="000000"/>
                    <w:right w:val="single" w:sz="2" w:space="0" w:color="000000"/>
                  </w:tcBorders>
                  <w:vAlign w:val="center"/>
                </w:tcPr>
                <w:p w14:paraId="00FB765C" w14:textId="77777777" w:rsidR="008B15C0" w:rsidRDefault="008B15C0" w:rsidP="008B15C0">
                  <w:pPr>
                    <w:jc w:val="center"/>
                  </w:pPr>
                  <w:r>
                    <w:rPr>
                      <w:sz w:val="20"/>
                      <w:szCs w:val="20"/>
                    </w:rPr>
                    <w:t>Note Brute</w:t>
                  </w:r>
                </w:p>
              </w:tc>
              <w:tc>
                <w:tcPr>
                  <w:tcW w:w="305" w:type="dxa"/>
                  <w:tcBorders>
                    <w:top w:val="single" w:sz="2" w:space="0" w:color="000000"/>
                    <w:left w:val="single" w:sz="2" w:space="0" w:color="000000"/>
                    <w:bottom w:val="single" w:sz="2" w:space="0" w:color="000000"/>
                    <w:right w:val="single" w:sz="2" w:space="0" w:color="000000"/>
                  </w:tcBorders>
                  <w:vAlign w:val="center"/>
                </w:tcPr>
                <w:p w14:paraId="49F85042" w14:textId="77777777" w:rsidR="008B15C0" w:rsidRDefault="008B15C0" w:rsidP="008B15C0">
                  <w:pPr>
                    <w:jc w:val="center"/>
                  </w:pPr>
                  <w:r>
                    <w:rPr>
                      <w:sz w:val="20"/>
                      <w:szCs w:val="20"/>
                    </w:rPr>
                    <w:t>1</w:t>
                  </w:r>
                </w:p>
              </w:tc>
              <w:tc>
                <w:tcPr>
                  <w:tcW w:w="305" w:type="dxa"/>
                  <w:tcBorders>
                    <w:top w:val="single" w:sz="2" w:space="0" w:color="000000"/>
                    <w:left w:val="single" w:sz="2" w:space="0" w:color="000000"/>
                    <w:bottom w:val="single" w:sz="2" w:space="0" w:color="000000"/>
                    <w:right w:val="single" w:sz="2" w:space="0" w:color="000000"/>
                  </w:tcBorders>
                  <w:vAlign w:val="center"/>
                </w:tcPr>
                <w:p w14:paraId="562BCD97" w14:textId="77777777" w:rsidR="008B15C0" w:rsidRDefault="008B15C0" w:rsidP="008B15C0">
                  <w:pPr>
                    <w:jc w:val="center"/>
                  </w:pPr>
                  <w:r>
                    <w:rPr>
                      <w:sz w:val="20"/>
                      <w:szCs w:val="20"/>
                    </w:rPr>
                    <w:t>2</w:t>
                  </w:r>
                </w:p>
              </w:tc>
              <w:tc>
                <w:tcPr>
                  <w:tcW w:w="305" w:type="dxa"/>
                  <w:tcBorders>
                    <w:top w:val="single" w:sz="2" w:space="0" w:color="000000"/>
                    <w:left w:val="single" w:sz="2" w:space="0" w:color="000000"/>
                    <w:bottom w:val="single" w:sz="2" w:space="0" w:color="000000"/>
                    <w:right w:val="single" w:sz="2" w:space="0" w:color="000000"/>
                  </w:tcBorders>
                  <w:vAlign w:val="center"/>
                </w:tcPr>
                <w:p w14:paraId="697B0873" w14:textId="77777777" w:rsidR="008B15C0" w:rsidRDefault="008B15C0" w:rsidP="008B15C0">
                  <w:pPr>
                    <w:jc w:val="center"/>
                  </w:pPr>
                  <w:r>
                    <w:rPr>
                      <w:sz w:val="20"/>
                      <w:szCs w:val="20"/>
                    </w:rPr>
                    <w:t>3</w:t>
                  </w:r>
                </w:p>
              </w:tc>
              <w:tc>
                <w:tcPr>
                  <w:tcW w:w="305" w:type="dxa"/>
                  <w:tcBorders>
                    <w:top w:val="single" w:sz="2" w:space="0" w:color="000000"/>
                    <w:left w:val="single" w:sz="2" w:space="0" w:color="000000"/>
                    <w:bottom w:val="single" w:sz="2" w:space="0" w:color="000000"/>
                    <w:right w:val="single" w:sz="2" w:space="0" w:color="000000"/>
                  </w:tcBorders>
                  <w:vAlign w:val="center"/>
                </w:tcPr>
                <w:p w14:paraId="30000184" w14:textId="77777777" w:rsidR="008B15C0" w:rsidRDefault="008B15C0" w:rsidP="008B15C0">
                  <w:pPr>
                    <w:jc w:val="center"/>
                  </w:pPr>
                  <w:r>
                    <w:rPr>
                      <w:sz w:val="20"/>
                      <w:szCs w:val="20"/>
                    </w:rPr>
                    <w:t>4</w:t>
                  </w:r>
                </w:p>
              </w:tc>
              <w:tc>
                <w:tcPr>
                  <w:tcW w:w="305" w:type="dxa"/>
                  <w:tcBorders>
                    <w:top w:val="single" w:sz="2" w:space="0" w:color="000000"/>
                    <w:left w:val="single" w:sz="2" w:space="0" w:color="000000"/>
                    <w:bottom w:val="single" w:sz="2" w:space="0" w:color="000000"/>
                    <w:right w:val="single" w:sz="2" w:space="0" w:color="000000"/>
                  </w:tcBorders>
                  <w:vAlign w:val="center"/>
                </w:tcPr>
                <w:p w14:paraId="0B46E159" w14:textId="77777777" w:rsidR="008B15C0" w:rsidRDefault="008B15C0" w:rsidP="008B15C0">
                  <w:pPr>
                    <w:jc w:val="center"/>
                  </w:pPr>
                  <w:r>
                    <w:rPr>
                      <w:sz w:val="20"/>
                      <w:szCs w:val="20"/>
                    </w:rPr>
                    <w:t>5</w:t>
                  </w:r>
                </w:p>
              </w:tc>
              <w:tc>
                <w:tcPr>
                  <w:tcW w:w="305" w:type="dxa"/>
                  <w:tcBorders>
                    <w:top w:val="single" w:sz="2" w:space="0" w:color="000000"/>
                    <w:left w:val="single" w:sz="2" w:space="0" w:color="000000"/>
                    <w:bottom w:val="single" w:sz="2" w:space="0" w:color="000000"/>
                    <w:right w:val="single" w:sz="2" w:space="0" w:color="000000"/>
                  </w:tcBorders>
                  <w:vAlign w:val="center"/>
                </w:tcPr>
                <w:p w14:paraId="393FD63E" w14:textId="77777777" w:rsidR="008B15C0" w:rsidRDefault="008B15C0" w:rsidP="008B15C0">
                  <w:pPr>
                    <w:jc w:val="center"/>
                  </w:pPr>
                  <w:r>
                    <w:rPr>
                      <w:sz w:val="20"/>
                      <w:szCs w:val="20"/>
                    </w:rPr>
                    <w:t>6</w:t>
                  </w:r>
                </w:p>
              </w:tc>
              <w:tc>
                <w:tcPr>
                  <w:tcW w:w="305" w:type="dxa"/>
                  <w:tcBorders>
                    <w:top w:val="single" w:sz="2" w:space="0" w:color="000000"/>
                    <w:left w:val="single" w:sz="2" w:space="0" w:color="000000"/>
                    <w:bottom w:val="single" w:sz="2" w:space="0" w:color="000000"/>
                    <w:right w:val="single" w:sz="2" w:space="0" w:color="000000"/>
                  </w:tcBorders>
                  <w:vAlign w:val="center"/>
                </w:tcPr>
                <w:p w14:paraId="610AEA3A" w14:textId="77777777" w:rsidR="008B15C0" w:rsidRDefault="008B15C0" w:rsidP="008B15C0">
                  <w:pPr>
                    <w:jc w:val="center"/>
                  </w:pPr>
                  <w:r>
                    <w:rPr>
                      <w:sz w:val="20"/>
                      <w:szCs w:val="20"/>
                    </w:rPr>
                    <w:t>7</w:t>
                  </w:r>
                </w:p>
              </w:tc>
            </w:tr>
            <w:tr w:rsidR="00053D90" w14:paraId="2C08B4A0" w14:textId="77777777" w:rsidTr="00053D90">
              <w:trPr>
                <w:cantSplit/>
                <w:trHeight w:val="143"/>
              </w:trPr>
              <w:tc>
                <w:tcPr>
                  <w:tcW w:w="2724" w:type="dxa"/>
                  <w:tcBorders>
                    <w:top w:val="single" w:sz="2" w:space="0" w:color="000000"/>
                    <w:left w:val="single" w:sz="2" w:space="0" w:color="000000"/>
                    <w:bottom w:val="single" w:sz="2" w:space="0" w:color="000000"/>
                    <w:right w:val="single" w:sz="2" w:space="0" w:color="000000"/>
                  </w:tcBorders>
                  <w:vAlign w:val="center"/>
                </w:tcPr>
                <w:p w14:paraId="7FC35F69" w14:textId="77777777" w:rsidR="008B15C0" w:rsidRDefault="008B15C0" w:rsidP="008B15C0">
                  <w:r>
                    <w:rPr>
                      <w:sz w:val="20"/>
                      <w:szCs w:val="20"/>
                    </w:rPr>
                    <w:t>Indice dégradation</w:t>
                  </w:r>
                </w:p>
              </w:tc>
              <w:tc>
                <w:tcPr>
                  <w:tcW w:w="165" w:type="dxa"/>
                  <w:tcBorders>
                    <w:top w:val="single" w:sz="2" w:space="0" w:color="000000"/>
                    <w:left w:val="single" w:sz="2" w:space="0" w:color="000000"/>
                    <w:bottom w:val="single" w:sz="2" w:space="0" w:color="000000"/>
                    <w:right w:val="single" w:sz="2" w:space="0" w:color="000000"/>
                  </w:tcBorders>
                  <w:vAlign w:val="center"/>
                </w:tcPr>
                <w:p w14:paraId="053034DC" w14:textId="77777777" w:rsidR="008B15C0" w:rsidRDefault="008B15C0" w:rsidP="008B15C0">
                  <w:pPr>
                    <w:jc w:val="center"/>
                  </w:pPr>
                  <w:r>
                    <w:rPr>
                      <w:sz w:val="20"/>
                      <w:szCs w:val="20"/>
                    </w:rPr>
                    <w:t>28</w:t>
                  </w:r>
                </w:p>
              </w:tc>
              <w:tc>
                <w:tcPr>
                  <w:tcW w:w="305"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25689D30" w14:textId="77777777" w:rsidR="008B15C0" w:rsidRDefault="008B15C0" w:rsidP="008B15C0">
                  <w:pPr>
                    <w:jc w:val="center"/>
                  </w:pPr>
                  <w:r>
                    <w:rPr>
                      <w:sz w:val="20"/>
                      <w:szCs w:val="20"/>
                    </w:rPr>
                    <w:t>X</w:t>
                  </w:r>
                </w:p>
              </w:tc>
              <w:tc>
                <w:tcPr>
                  <w:tcW w:w="305"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3962F5EE"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24818DD8"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192B5DE7"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2FBE36DE"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2F4BB539"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067405A1" w14:textId="77777777" w:rsidR="008B15C0" w:rsidRDefault="008B15C0" w:rsidP="008B15C0">
                  <w:pPr>
                    <w:jc w:val="center"/>
                  </w:pPr>
                </w:p>
              </w:tc>
            </w:tr>
            <w:tr w:rsidR="00053D90" w14:paraId="2F670C01" w14:textId="77777777" w:rsidTr="00053D90">
              <w:trPr>
                <w:cantSplit/>
                <w:trHeight w:val="143"/>
              </w:trPr>
              <w:tc>
                <w:tcPr>
                  <w:tcW w:w="2724" w:type="dxa"/>
                  <w:tcBorders>
                    <w:top w:val="single" w:sz="2" w:space="0" w:color="000000"/>
                    <w:left w:val="single" w:sz="2" w:space="0" w:color="000000"/>
                    <w:bottom w:val="single" w:sz="2" w:space="0" w:color="000000"/>
                    <w:right w:val="single" w:sz="2" w:space="0" w:color="000000"/>
                  </w:tcBorders>
                  <w:vAlign w:val="center"/>
                </w:tcPr>
                <w:p w14:paraId="65062E5F" w14:textId="77777777" w:rsidR="008B15C0" w:rsidRDefault="008B15C0" w:rsidP="008B15C0">
                  <w:r>
                    <w:rPr>
                      <w:sz w:val="20"/>
                      <w:szCs w:val="20"/>
                    </w:rPr>
                    <w:t>Score mots correctement lus</w:t>
                  </w:r>
                </w:p>
              </w:tc>
              <w:tc>
                <w:tcPr>
                  <w:tcW w:w="165" w:type="dxa"/>
                  <w:tcBorders>
                    <w:top w:val="single" w:sz="2" w:space="0" w:color="000000"/>
                    <w:left w:val="single" w:sz="2" w:space="0" w:color="000000"/>
                    <w:bottom w:val="single" w:sz="2" w:space="0" w:color="000000"/>
                    <w:right w:val="single" w:sz="2" w:space="0" w:color="000000"/>
                  </w:tcBorders>
                  <w:vAlign w:val="center"/>
                </w:tcPr>
                <w:p w14:paraId="392DE0F5" w14:textId="77777777" w:rsidR="008B15C0" w:rsidRDefault="008B15C0" w:rsidP="008B15C0">
                  <w:pPr>
                    <w:jc w:val="center"/>
                  </w:pPr>
                  <w:r>
                    <w:rPr>
                      <w:sz w:val="20"/>
                      <w:szCs w:val="20"/>
                    </w:rPr>
                    <w:t>138</w:t>
                  </w:r>
                </w:p>
              </w:tc>
              <w:tc>
                <w:tcPr>
                  <w:tcW w:w="305"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301BE6CE" w14:textId="77777777" w:rsidR="008B15C0" w:rsidRDefault="008B15C0" w:rsidP="008B15C0">
                  <w:pPr>
                    <w:jc w:val="center"/>
                  </w:pPr>
                  <w:r>
                    <w:rPr>
                      <w:sz w:val="20"/>
                      <w:szCs w:val="20"/>
                    </w:rPr>
                    <w:t>X</w:t>
                  </w:r>
                </w:p>
              </w:tc>
              <w:tc>
                <w:tcPr>
                  <w:tcW w:w="305"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39723179"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6CE0B11E"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02F7B4A7"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73DA1BBE"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11674742"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42256380" w14:textId="77777777" w:rsidR="008B15C0" w:rsidRDefault="008B15C0" w:rsidP="008B15C0">
                  <w:pPr>
                    <w:jc w:val="center"/>
                  </w:pPr>
                </w:p>
              </w:tc>
            </w:tr>
            <w:tr w:rsidR="00053D90" w14:paraId="3FCF5C8F" w14:textId="77777777" w:rsidTr="00053D90">
              <w:trPr>
                <w:cantSplit/>
                <w:trHeight w:val="143"/>
              </w:trPr>
              <w:tc>
                <w:tcPr>
                  <w:tcW w:w="2724" w:type="dxa"/>
                  <w:tcBorders>
                    <w:top w:val="single" w:sz="2" w:space="0" w:color="000000"/>
                    <w:left w:val="single" w:sz="2" w:space="0" w:color="000000"/>
                    <w:bottom w:val="single" w:sz="2" w:space="0" w:color="000000"/>
                    <w:right w:val="single" w:sz="2" w:space="0" w:color="000000"/>
                  </w:tcBorders>
                  <w:vAlign w:val="center"/>
                </w:tcPr>
                <w:p w14:paraId="1F44486C" w14:textId="77777777" w:rsidR="008B15C0" w:rsidRDefault="008B15C0" w:rsidP="008B15C0">
                  <w:r>
                    <w:rPr>
                      <w:sz w:val="20"/>
                      <w:szCs w:val="20"/>
                    </w:rPr>
                    <w:t>Score nombre mots lus</w:t>
                  </w:r>
                </w:p>
              </w:tc>
              <w:tc>
                <w:tcPr>
                  <w:tcW w:w="165" w:type="dxa"/>
                  <w:tcBorders>
                    <w:top w:val="single" w:sz="2" w:space="0" w:color="000000"/>
                    <w:left w:val="single" w:sz="2" w:space="0" w:color="000000"/>
                    <w:bottom w:val="single" w:sz="2" w:space="0" w:color="000000"/>
                    <w:right w:val="single" w:sz="2" w:space="0" w:color="000000"/>
                  </w:tcBorders>
                  <w:vAlign w:val="center"/>
                </w:tcPr>
                <w:p w14:paraId="199B2AB5" w14:textId="77777777" w:rsidR="008B15C0" w:rsidRDefault="008B15C0" w:rsidP="008B15C0">
                  <w:pPr>
                    <w:jc w:val="center"/>
                  </w:pPr>
                  <w:r>
                    <w:rPr>
                      <w:sz w:val="20"/>
                      <w:szCs w:val="20"/>
                    </w:rPr>
                    <w:t>154</w:t>
                  </w:r>
                </w:p>
              </w:tc>
              <w:tc>
                <w:tcPr>
                  <w:tcW w:w="305"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70C22290"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62B4F315" w14:textId="77777777" w:rsidR="008B15C0" w:rsidRDefault="008B15C0" w:rsidP="008B15C0">
                  <w:pPr>
                    <w:jc w:val="center"/>
                  </w:pPr>
                  <w:r>
                    <w:rPr>
                      <w:sz w:val="20"/>
                      <w:szCs w:val="20"/>
                    </w:rPr>
                    <w:t>X</w:t>
                  </w:r>
                </w:p>
              </w:tc>
              <w:tc>
                <w:tcPr>
                  <w:tcW w:w="305"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52DE67BC"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393E81D8"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2E08208C"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08D575FA"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001BA681" w14:textId="77777777" w:rsidR="008B15C0" w:rsidRDefault="008B15C0" w:rsidP="008B15C0">
                  <w:pPr>
                    <w:jc w:val="center"/>
                  </w:pPr>
                </w:p>
              </w:tc>
            </w:tr>
            <w:tr w:rsidR="00053D90" w14:paraId="35E2E81B" w14:textId="77777777" w:rsidTr="00053D90">
              <w:trPr>
                <w:cantSplit/>
                <w:trHeight w:val="143"/>
              </w:trPr>
              <w:tc>
                <w:tcPr>
                  <w:tcW w:w="2724" w:type="dxa"/>
                  <w:tcBorders>
                    <w:top w:val="single" w:sz="2" w:space="0" w:color="000000"/>
                    <w:left w:val="single" w:sz="2" w:space="0" w:color="000000"/>
                    <w:bottom w:val="single" w:sz="2" w:space="0" w:color="000000"/>
                    <w:right w:val="single" w:sz="2" w:space="0" w:color="000000"/>
                  </w:tcBorders>
                  <w:vAlign w:val="center"/>
                </w:tcPr>
                <w:p w14:paraId="111EAE8C" w14:textId="77777777" w:rsidR="008B15C0" w:rsidRDefault="008B15C0" w:rsidP="008B15C0">
                  <w:r>
                    <w:rPr>
                      <w:sz w:val="20"/>
                      <w:szCs w:val="20"/>
                    </w:rPr>
                    <w:t>% corrects/lus</w:t>
                  </w:r>
                </w:p>
              </w:tc>
              <w:tc>
                <w:tcPr>
                  <w:tcW w:w="165" w:type="dxa"/>
                  <w:tcBorders>
                    <w:top w:val="single" w:sz="2" w:space="0" w:color="000000"/>
                    <w:left w:val="single" w:sz="2" w:space="0" w:color="000000"/>
                    <w:bottom w:val="single" w:sz="2" w:space="0" w:color="000000"/>
                    <w:right w:val="single" w:sz="2" w:space="0" w:color="000000"/>
                  </w:tcBorders>
                  <w:vAlign w:val="center"/>
                </w:tcPr>
                <w:p w14:paraId="611AF57E" w14:textId="77777777" w:rsidR="008B15C0" w:rsidRDefault="008B15C0" w:rsidP="008B15C0">
                  <w:pPr>
                    <w:jc w:val="center"/>
                  </w:pPr>
                  <w:r>
                    <w:rPr>
                      <w:sz w:val="20"/>
                      <w:szCs w:val="20"/>
                    </w:rPr>
                    <w:t>90</w:t>
                  </w:r>
                </w:p>
              </w:tc>
              <w:tc>
                <w:tcPr>
                  <w:tcW w:w="305"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6248CB4C" w14:textId="77777777" w:rsidR="008B15C0" w:rsidRDefault="008B15C0" w:rsidP="008B15C0">
                  <w:pPr>
                    <w:jc w:val="center"/>
                  </w:pPr>
                  <w:r>
                    <w:rPr>
                      <w:sz w:val="20"/>
                      <w:szCs w:val="20"/>
                    </w:rPr>
                    <w:t>X</w:t>
                  </w:r>
                </w:p>
              </w:tc>
              <w:tc>
                <w:tcPr>
                  <w:tcW w:w="305"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1DAC0B5D"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6C3C9FB6"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6CC7FA68"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4EDE5A32"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43371817"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33A401B9" w14:textId="77777777" w:rsidR="008B15C0" w:rsidRDefault="008B15C0" w:rsidP="008B15C0">
                  <w:pPr>
                    <w:jc w:val="center"/>
                  </w:pPr>
                </w:p>
              </w:tc>
            </w:tr>
          </w:tbl>
          <w:p w14:paraId="1A9CE82F" w14:textId="77777777" w:rsidR="008B15C0" w:rsidRDefault="008B15C0" w:rsidP="008B15C0">
            <w:pPr>
              <w:rPr>
                <w:lang w:eastAsia="fr-FR"/>
              </w:rPr>
            </w:pPr>
          </w:p>
        </w:tc>
        <w:tc>
          <w:tcPr>
            <w:tcW w:w="5331" w:type="dxa"/>
          </w:tcPr>
          <w:tbl>
            <w:tblPr>
              <w:tblStyle w:val="myTable"/>
              <w:tblW w:w="0" w:type="auto"/>
              <w:tblInd w:w="3" w:type="dxa"/>
              <w:tblLook w:val="04A0" w:firstRow="1" w:lastRow="0" w:firstColumn="1" w:lastColumn="0" w:noHBand="0" w:noVBand="1"/>
            </w:tblPr>
            <w:tblGrid>
              <w:gridCol w:w="2429"/>
              <w:gridCol w:w="478"/>
              <w:gridCol w:w="305"/>
              <w:gridCol w:w="305"/>
              <w:gridCol w:w="305"/>
              <w:gridCol w:w="305"/>
              <w:gridCol w:w="305"/>
              <w:gridCol w:w="305"/>
              <w:gridCol w:w="305"/>
            </w:tblGrid>
            <w:tr w:rsidR="00053D90" w14:paraId="5976B421" w14:textId="77777777" w:rsidTr="00053D90">
              <w:trPr>
                <w:cantSplit/>
                <w:trHeight w:hRule="exact" w:val="245"/>
              </w:trPr>
              <w:tc>
                <w:tcPr>
                  <w:tcW w:w="2429" w:type="dxa"/>
                  <w:tcBorders>
                    <w:top w:val="single" w:sz="2" w:space="0" w:color="000000"/>
                    <w:left w:val="single" w:sz="2" w:space="0" w:color="000000"/>
                    <w:bottom w:val="single" w:sz="2" w:space="0" w:color="000000"/>
                    <w:right w:val="single" w:sz="2" w:space="0" w:color="000000"/>
                  </w:tcBorders>
                  <w:vAlign w:val="center"/>
                </w:tcPr>
                <w:p w14:paraId="447B52CC" w14:textId="77777777" w:rsidR="008B15C0" w:rsidRDefault="008B15C0" w:rsidP="008B15C0">
                  <w:pPr>
                    <w:jc w:val="center"/>
                  </w:pPr>
                  <w:r>
                    <w:rPr>
                      <w:sz w:val="20"/>
                      <w:szCs w:val="20"/>
                    </w:rPr>
                    <w:t>Score</w:t>
                  </w:r>
                </w:p>
              </w:tc>
              <w:tc>
                <w:tcPr>
                  <w:tcW w:w="478" w:type="dxa"/>
                  <w:tcBorders>
                    <w:top w:val="single" w:sz="2" w:space="0" w:color="000000"/>
                    <w:left w:val="single" w:sz="2" w:space="0" w:color="000000"/>
                    <w:bottom w:val="single" w:sz="2" w:space="0" w:color="000000"/>
                    <w:right w:val="single" w:sz="2" w:space="0" w:color="000000"/>
                  </w:tcBorders>
                  <w:vAlign w:val="center"/>
                </w:tcPr>
                <w:p w14:paraId="4A242BC2" w14:textId="77777777" w:rsidR="008B15C0" w:rsidRDefault="008B15C0" w:rsidP="008B15C0">
                  <w:pPr>
                    <w:jc w:val="center"/>
                  </w:pPr>
                  <w:r>
                    <w:rPr>
                      <w:sz w:val="20"/>
                      <w:szCs w:val="20"/>
                    </w:rPr>
                    <w:t>Note Brute</w:t>
                  </w:r>
                </w:p>
              </w:tc>
              <w:tc>
                <w:tcPr>
                  <w:tcW w:w="305" w:type="dxa"/>
                  <w:tcBorders>
                    <w:top w:val="single" w:sz="2" w:space="0" w:color="000000"/>
                    <w:left w:val="single" w:sz="2" w:space="0" w:color="000000"/>
                    <w:bottom w:val="single" w:sz="2" w:space="0" w:color="000000"/>
                    <w:right w:val="single" w:sz="2" w:space="0" w:color="000000"/>
                  </w:tcBorders>
                  <w:vAlign w:val="center"/>
                </w:tcPr>
                <w:p w14:paraId="68AF8E89" w14:textId="77777777" w:rsidR="008B15C0" w:rsidRDefault="008B15C0" w:rsidP="008B15C0">
                  <w:pPr>
                    <w:jc w:val="center"/>
                  </w:pPr>
                  <w:r>
                    <w:rPr>
                      <w:sz w:val="20"/>
                      <w:szCs w:val="20"/>
                    </w:rPr>
                    <w:t>1</w:t>
                  </w:r>
                </w:p>
              </w:tc>
              <w:tc>
                <w:tcPr>
                  <w:tcW w:w="305" w:type="dxa"/>
                  <w:tcBorders>
                    <w:top w:val="single" w:sz="2" w:space="0" w:color="000000"/>
                    <w:left w:val="single" w:sz="2" w:space="0" w:color="000000"/>
                    <w:bottom w:val="single" w:sz="2" w:space="0" w:color="000000"/>
                    <w:right w:val="single" w:sz="2" w:space="0" w:color="000000"/>
                  </w:tcBorders>
                  <w:vAlign w:val="center"/>
                </w:tcPr>
                <w:p w14:paraId="31FC0E8A" w14:textId="77777777" w:rsidR="008B15C0" w:rsidRDefault="008B15C0" w:rsidP="008B15C0">
                  <w:pPr>
                    <w:jc w:val="center"/>
                  </w:pPr>
                  <w:r>
                    <w:rPr>
                      <w:sz w:val="20"/>
                      <w:szCs w:val="20"/>
                    </w:rPr>
                    <w:t>2</w:t>
                  </w:r>
                </w:p>
              </w:tc>
              <w:tc>
                <w:tcPr>
                  <w:tcW w:w="305" w:type="dxa"/>
                  <w:tcBorders>
                    <w:top w:val="single" w:sz="2" w:space="0" w:color="000000"/>
                    <w:left w:val="single" w:sz="2" w:space="0" w:color="000000"/>
                    <w:bottom w:val="single" w:sz="2" w:space="0" w:color="000000"/>
                    <w:right w:val="single" w:sz="2" w:space="0" w:color="000000"/>
                  </w:tcBorders>
                  <w:vAlign w:val="center"/>
                </w:tcPr>
                <w:p w14:paraId="2DC685C5" w14:textId="77777777" w:rsidR="008B15C0" w:rsidRDefault="008B15C0" w:rsidP="008B15C0">
                  <w:pPr>
                    <w:jc w:val="center"/>
                  </w:pPr>
                  <w:r>
                    <w:rPr>
                      <w:sz w:val="20"/>
                      <w:szCs w:val="20"/>
                    </w:rPr>
                    <w:t>3</w:t>
                  </w:r>
                </w:p>
              </w:tc>
              <w:tc>
                <w:tcPr>
                  <w:tcW w:w="305" w:type="dxa"/>
                  <w:tcBorders>
                    <w:top w:val="single" w:sz="2" w:space="0" w:color="000000"/>
                    <w:left w:val="single" w:sz="2" w:space="0" w:color="000000"/>
                    <w:bottom w:val="single" w:sz="2" w:space="0" w:color="000000"/>
                    <w:right w:val="single" w:sz="2" w:space="0" w:color="000000"/>
                  </w:tcBorders>
                  <w:vAlign w:val="center"/>
                </w:tcPr>
                <w:p w14:paraId="3406B4E7" w14:textId="77777777" w:rsidR="008B15C0" w:rsidRDefault="008B15C0" w:rsidP="008B15C0">
                  <w:pPr>
                    <w:jc w:val="center"/>
                  </w:pPr>
                  <w:r>
                    <w:rPr>
                      <w:sz w:val="20"/>
                      <w:szCs w:val="20"/>
                    </w:rPr>
                    <w:t>4</w:t>
                  </w:r>
                </w:p>
              </w:tc>
              <w:tc>
                <w:tcPr>
                  <w:tcW w:w="305" w:type="dxa"/>
                  <w:tcBorders>
                    <w:top w:val="single" w:sz="2" w:space="0" w:color="000000"/>
                    <w:left w:val="single" w:sz="2" w:space="0" w:color="000000"/>
                    <w:bottom w:val="single" w:sz="2" w:space="0" w:color="000000"/>
                    <w:right w:val="single" w:sz="2" w:space="0" w:color="000000"/>
                  </w:tcBorders>
                  <w:vAlign w:val="center"/>
                </w:tcPr>
                <w:p w14:paraId="0056CFB3" w14:textId="77777777" w:rsidR="008B15C0" w:rsidRDefault="008B15C0" w:rsidP="008B15C0">
                  <w:pPr>
                    <w:jc w:val="center"/>
                  </w:pPr>
                  <w:r>
                    <w:rPr>
                      <w:sz w:val="20"/>
                      <w:szCs w:val="20"/>
                    </w:rPr>
                    <w:t>5</w:t>
                  </w:r>
                </w:p>
              </w:tc>
              <w:tc>
                <w:tcPr>
                  <w:tcW w:w="305" w:type="dxa"/>
                  <w:tcBorders>
                    <w:top w:val="single" w:sz="2" w:space="0" w:color="000000"/>
                    <w:left w:val="single" w:sz="2" w:space="0" w:color="000000"/>
                    <w:bottom w:val="single" w:sz="2" w:space="0" w:color="000000"/>
                    <w:right w:val="single" w:sz="2" w:space="0" w:color="000000"/>
                  </w:tcBorders>
                  <w:vAlign w:val="center"/>
                </w:tcPr>
                <w:p w14:paraId="1D6AA7F9" w14:textId="77777777" w:rsidR="008B15C0" w:rsidRDefault="008B15C0" w:rsidP="008B15C0">
                  <w:pPr>
                    <w:jc w:val="center"/>
                  </w:pPr>
                  <w:r>
                    <w:rPr>
                      <w:sz w:val="20"/>
                      <w:szCs w:val="20"/>
                    </w:rPr>
                    <w:t>6</w:t>
                  </w:r>
                </w:p>
              </w:tc>
              <w:tc>
                <w:tcPr>
                  <w:tcW w:w="305" w:type="dxa"/>
                  <w:tcBorders>
                    <w:top w:val="single" w:sz="2" w:space="0" w:color="000000"/>
                    <w:left w:val="single" w:sz="2" w:space="0" w:color="000000"/>
                    <w:bottom w:val="single" w:sz="2" w:space="0" w:color="000000"/>
                    <w:right w:val="single" w:sz="2" w:space="0" w:color="000000"/>
                  </w:tcBorders>
                  <w:vAlign w:val="center"/>
                </w:tcPr>
                <w:p w14:paraId="1FBAB9CD" w14:textId="77777777" w:rsidR="008B15C0" w:rsidRDefault="008B15C0" w:rsidP="008B15C0">
                  <w:pPr>
                    <w:jc w:val="center"/>
                  </w:pPr>
                  <w:r>
                    <w:rPr>
                      <w:sz w:val="20"/>
                      <w:szCs w:val="20"/>
                    </w:rPr>
                    <w:t>7</w:t>
                  </w:r>
                </w:p>
              </w:tc>
            </w:tr>
            <w:tr w:rsidR="00053D90" w14:paraId="21B2F914" w14:textId="77777777" w:rsidTr="00053D90">
              <w:trPr>
                <w:cantSplit/>
                <w:trHeight w:val="143"/>
              </w:trPr>
              <w:tc>
                <w:tcPr>
                  <w:tcW w:w="2429" w:type="dxa"/>
                  <w:tcBorders>
                    <w:top w:val="single" w:sz="2" w:space="0" w:color="000000"/>
                    <w:left w:val="single" w:sz="2" w:space="0" w:color="000000"/>
                    <w:bottom w:val="single" w:sz="2" w:space="0" w:color="000000"/>
                    <w:right w:val="single" w:sz="2" w:space="0" w:color="000000"/>
                  </w:tcBorders>
                  <w:vAlign w:val="center"/>
                </w:tcPr>
                <w:p w14:paraId="39E93AD8" w14:textId="77777777" w:rsidR="008B15C0" w:rsidRDefault="008B15C0" w:rsidP="008B15C0">
                  <w:r>
                    <w:rPr>
                      <w:sz w:val="20"/>
                      <w:szCs w:val="20"/>
                    </w:rPr>
                    <w:t>Indice dégradation</w:t>
                  </w:r>
                </w:p>
              </w:tc>
              <w:tc>
                <w:tcPr>
                  <w:tcW w:w="478" w:type="dxa"/>
                  <w:tcBorders>
                    <w:top w:val="single" w:sz="2" w:space="0" w:color="000000"/>
                    <w:left w:val="single" w:sz="2" w:space="0" w:color="000000"/>
                    <w:bottom w:val="single" w:sz="2" w:space="0" w:color="000000"/>
                    <w:right w:val="single" w:sz="2" w:space="0" w:color="000000"/>
                  </w:tcBorders>
                  <w:vAlign w:val="center"/>
                </w:tcPr>
                <w:p w14:paraId="438336AD" w14:textId="77777777" w:rsidR="008B15C0" w:rsidRDefault="008B15C0" w:rsidP="008B15C0">
                  <w:pPr>
                    <w:jc w:val="center"/>
                  </w:pPr>
                  <w:r>
                    <w:rPr>
                      <w:sz w:val="20"/>
                      <w:szCs w:val="20"/>
                    </w:rPr>
                    <w:t>20</w:t>
                  </w:r>
                </w:p>
              </w:tc>
              <w:tc>
                <w:tcPr>
                  <w:tcW w:w="305"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1BD56C42"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65A6D88C"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4CCE5205" w14:textId="77777777" w:rsidR="008B15C0" w:rsidRDefault="008B15C0" w:rsidP="008B15C0">
                  <w:pPr>
                    <w:jc w:val="center"/>
                  </w:pPr>
                  <w:r>
                    <w:rPr>
                      <w:sz w:val="20"/>
                      <w:szCs w:val="20"/>
                    </w:rPr>
                    <w:t>X</w:t>
                  </w:r>
                </w:p>
              </w:tc>
              <w:tc>
                <w:tcPr>
                  <w:tcW w:w="305"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222D5785"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40834AA7"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07D3D17F"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6418AD08" w14:textId="77777777" w:rsidR="008B15C0" w:rsidRDefault="008B15C0" w:rsidP="008B15C0">
                  <w:pPr>
                    <w:jc w:val="center"/>
                  </w:pPr>
                </w:p>
              </w:tc>
            </w:tr>
            <w:tr w:rsidR="00053D90" w14:paraId="4FCF3A6A" w14:textId="77777777" w:rsidTr="00053D90">
              <w:trPr>
                <w:cantSplit/>
                <w:trHeight w:val="143"/>
              </w:trPr>
              <w:tc>
                <w:tcPr>
                  <w:tcW w:w="2429" w:type="dxa"/>
                  <w:tcBorders>
                    <w:top w:val="single" w:sz="2" w:space="0" w:color="000000"/>
                    <w:left w:val="single" w:sz="2" w:space="0" w:color="000000"/>
                    <w:bottom w:val="single" w:sz="2" w:space="0" w:color="000000"/>
                    <w:right w:val="single" w:sz="2" w:space="0" w:color="000000"/>
                  </w:tcBorders>
                  <w:vAlign w:val="center"/>
                </w:tcPr>
                <w:p w14:paraId="6A0A40B1" w14:textId="77777777" w:rsidR="008B15C0" w:rsidRDefault="008B15C0" w:rsidP="008B15C0">
                  <w:r>
                    <w:rPr>
                      <w:sz w:val="20"/>
                      <w:szCs w:val="20"/>
                    </w:rPr>
                    <w:t>Score mots correctement lus</w:t>
                  </w:r>
                </w:p>
              </w:tc>
              <w:tc>
                <w:tcPr>
                  <w:tcW w:w="478" w:type="dxa"/>
                  <w:tcBorders>
                    <w:top w:val="single" w:sz="2" w:space="0" w:color="000000"/>
                    <w:left w:val="single" w:sz="2" w:space="0" w:color="000000"/>
                    <w:bottom w:val="single" w:sz="2" w:space="0" w:color="000000"/>
                    <w:right w:val="single" w:sz="2" w:space="0" w:color="000000"/>
                  </w:tcBorders>
                  <w:vAlign w:val="center"/>
                </w:tcPr>
                <w:p w14:paraId="2660AAA2" w14:textId="77777777" w:rsidR="008B15C0" w:rsidRDefault="008B15C0" w:rsidP="008B15C0">
                  <w:pPr>
                    <w:jc w:val="center"/>
                  </w:pPr>
                  <w:r>
                    <w:rPr>
                      <w:sz w:val="20"/>
                      <w:szCs w:val="20"/>
                    </w:rPr>
                    <w:t>169</w:t>
                  </w:r>
                </w:p>
              </w:tc>
              <w:tc>
                <w:tcPr>
                  <w:tcW w:w="305"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657EC4A4"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4B4AC5D5" w14:textId="77777777" w:rsidR="008B15C0" w:rsidRDefault="008B15C0" w:rsidP="008B15C0">
                  <w:pPr>
                    <w:jc w:val="center"/>
                  </w:pPr>
                  <w:r>
                    <w:rPr>
                      <w:sz w:val="20"/>
                      <w:szCs w:val="20"/>
                    </w:rPr>
                    <w:t>X</w:t>
                  </w:r>
                </w:p>
              </w:tc>
              <w:tc>
                <w:tcPr>
                  <w:tcW w:w="305"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0E9458B2"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6C1B4FBF"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6ECF3D3B"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1F6D018A"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33E0BD69" w14:textId="77777777" w:rsidR="008B15C0" w:rsidRDefault="008B15C0" w:rsidP="008B15C0">
                  <w:pPr>
                    <w:jc w:val="center"/>
                  </w:pPr>
                </w:p>
              </w:tc>
            </w:tr>
            <w:tr w:rsidR="00053D90" w14:paraId="03D11ED3" w14:textId="77777777" w:rsidTr="00053D90">
              <w:trPr>
                <w:cantSplit/>
                <w:trHeight w:val="143"/>
              </w:trPr>
              <w:tc>
                <w:tcPr>
                  <w:tcW w:w="2429" w:type="dxa"/>
                  <w:tcBorders>
                    <w:top w:val="single" w:sz="2" w:space="0" w:color="000000"/>
                    <w:left w:val="single" w:sz="2" w:space="0" w:color="000000"/>
                    <w:bottom w:val="single" w:sz="2" w:space="0" w:color="000000"/>
                    <w:right w:val="single" w:sz="2" w:space="0" w:color="000000"/>
                  </w:tcBorders>
                  <w:vAlign w:val="center"/>
                </w:tcPr>
                <w:p w14:paraId="5C00C31B" w14:textId="77777777" w:rsidR="008B15C0" w:rsidRDefault="008B15C0" w:rsidP="008B15C0">
                  <w:r>
                    <w:rPr>
                      <w:sz w:val="20"/>
                      <w:szCs w:val="20"/>
                    </w:rPr>
                    <w:t>Score nombre mots lus</w:t>
                  </w:r>
                </w:p>
              </w:tc>
              <w:tc>
                <w:tcPr>
                  <w:tcW w:w="478" w:type="dxa"/>
                  <w:tcBorders>
                    <w:top w:val="single" w:sz="2" w:space="0" w:color="000000"/>
                    <w:left w:val="single" w:sz="2" w:space="0" w:color="000000"/>
                    <w:bottom w:val="single" w:sz="2" w:space="0" w:color="000000"/>
                    <w:right w:val="single" w:sz="2" w:space="0" w:color="000000"/>
                  </w:tcBorders>
                  <w:vAlign w:val="center"/>
                </w:tcPr>
                <w:p w14:paraId="2449D168" w14:textId="77777777" w:rsidR="008B15C0" w:rsidRDefault="008B15C0" w:rsidP="008B15C0">
                  <w:pPr>
                    <w:jc w:val="center"/>
                  </w:pPr>
                  <w:r>
                    <w:rPr>
                      <w:sz w:val="20"/>
                      <w:szCs w:val="20"/>
                    </w:rPr>
                    <w:t>181</w:t>
                  </w:r>
                </w:p>
              </w:tc>
              <w:tc>
                <w:tcPr>
                  <w:tcW w:w="305"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3EF33A27"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140ACCED" w14:textId="77777777" w:rsidR="008B15C0" w:rsidRDefault="008B15C0" w:rsidP="008B15C0">
                  <w:pPr>
                    <w:jc w:val="center"/>
                  </w:pPr>
                  <w:r>
                    <w:rPr>
                      <w:sz w:val="20"/>
                      <w:szCs w:val="20"/>
                    </w:rPr>
                    <w:t>X</w:t>
                  </w:r>
                </w:p>
              </w:tc>
              <w:tc>
                <w:tcPr>
                  <w:tcW w:w="305"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7D646301"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0F372570"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51A3E7C5"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17FF3F3E"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3629FCB9" w14:textId="77777777" w:rsidR="008B15C0" w:rsidRDefault="008B15C0" w:rsidP="008B15C0">
                  <w:pPr>
                    <w:jc w:val="center"/>
                  </w:pPr>
                </w:p>
              </w:tc>
            </w:tr>
            <w:tr w:rsidR="00053D90" w14:paraId="7B675FBD" w14:textId="77777777" w:rsidTr="00053D90">
              <w:trPr>
                <w:cantSplit/>
                <w:trHeight w:val="143"/>
              </w:trPr>
              <w:tc>
                <w:tcPr>
                  <w:tcW w:w="2429" w:type="dxa"/>
                  <w:tcBorders>
                    <w:top w:val="single" w:sz="2" w:space="0" w:color="000000"/>
                    <w:left w:val="single" w:sz="2" w:space="0" w:color="000000"/>
                    <w:bottom w:val="single" w:sz="2" w:space="0" w:color="000000"/>
                    <w:right w:val="single" w:sz="2" w:space="0" w:color="000000"/>
                  </w:tcBorders>
                  <w:vAlign w:val="center"/>
                </w:tcPr>
                <w:p w14:paraId="0898416C" w14:textId="77777777" w:rsidR="008B15C0" w:rsidRDefault="008B15C0" w:rsidP="008B15C0">
                  <w:r>
                    <w:rPr>
                      <w:sz w:val="20"/>
                      <w:szCs w:val="20"/>
                    </w:rPr>
                    <w:t>% corrects/lus</w:t>
                  </w:r>
                </w:p>
              </w:tc>
              <w:tc>
                <w:tcPr>
                  <w:tcW w:w="478" w:type="dxa"/>
                  <w:tcBorders>
                    <w:top w:val="single" w:sz="2" w:space="0" w:color="000000"/>
                    <w:left w:val="single" w:sz="2" w:space="0" w:color="000000"/>
                    <w:bottom w:val="single" w:sz="2" w:space="0" w:color="000000"/>
                    <w:right w:val="single" w:sz="2" w:space="0" w:color="000000"/>
                  </w:tcBorders>
                  <w:vAlign w:val="center"/>
                </w:tcPr>
                <w:p w14:paraId="54128B9F" w14:textId="77777777" w:rsidR="008B15C0" w:rsidRDefault="008B15C0" w:rsidP="008B15C0">
                  <w:pPr>
                    <w:jc w:val="center"/>
                  </w:pPr>
                  <w:r>
                    <w:rPr>
                      <w:sz w:val="20"/>
                      <w:szCs w:val="20"/>
                    </w:rPr>
                    <w:t>93</w:t>
                  </w:r>
                </w:p>
              </w:tc>
              <w:tc>
                <w:tcPr>
                  <w:tcW w:w="305"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66834639"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5529F563" w14:textId="77777777" w:rsidR="008B15C0" w:rsidRDefault="008B15C0" w:rsidP="008B15C0">
                  <w:pPr>
                    <w:jc w:val="center"/>
                  </w:pPr>
                  <w:r>
                    <w:rPr>
                      <w:sz w:val="20"/>
                      <w:szCs w:val="20"/>
                    </w:rPr>
                    <w:t>X</w:t>
                  </w:r>
                </w:p>
              </w:tc>
              <w:tc>
                <w:tcPr>
                  <w:tcW w:w="305"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45B7BA65"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34768FF5"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437D669F"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3CD6B994" w14:textId="77777777" w:rsidR="008B15C0" w:rsidRDefault="008B15C0" w:rsidP="008B15C0">
                  <w:pPr>
                    <w:jc w:val="center"/>
                  </w:pPr>
                </w:p>
              </w:tc>
              <w:tc>
                <w:tcPr>
                  <w:tcW w:w="305"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149A381D" w14:textId="77777777" w:rsidR="008B15C0" w:rsidRDefault="008B15C0" w:rsidP="008B15C0">
                  <w:pPr>
                    <w:jc w:val="center"/>
                  </w:pPr>
                </w:p>
              </w:tc>
            </w:tr>
          </w:tbl>
          <w:p w14:paraId="10840581" w14:textId="77777777" w:rsidR="008B15C0" w:rsidRDefault="008B15C0" w:rsidP="008B15C0">
            <w:pPr>
              <w:rPr>
                <w:lang w:eastAsia="fr-FR"/>
              </w:rPr>
            </w:pPr>
          </w:p>
        </w:tc>
      </w:tr>
    </w:tbl>
    <w:p w14:paraId="0644952B" w14:textId="77777777" w:rsidR="00447330" w:rsidRPr="00447330" w:rsidRDefault="00447330" w:rsidP="00447330">
      <w:pPr>
        <w:numPr>
          <w:ilvl w:val="0"/>
          <w:numId w:val="7"/>
        </w:numPr>
        <w:spacing w:before="240" w:after="0" w:line="240" w:lineRule="auto"/>
        <w:ind w:left="1434" w:hanging="357"/>
        <w:outlineLvl w:val="1"/>
        <w:rPr>
          <w:rFonts w:ascii="Times New Roman" w:eastAsia="Calibri" w:hAnsi="Times New Roman" w:cs="Times New Roman"/>
          <w:b/>
          <w:bCs/>
          <w:color w:val="002060"/>
          <w:sz w:val="20"/>
          <w:szCs w:val="20"/>
          <w:lang w:eastAsia="fr-FR"/>
        </w:rPr>
      </w:pPr>
      <w:r w:rsidRPr="00447330">
        <w:rPr>
          <w:rFonts w:ascii="Times New Roman" w:eastAsia="Calibri" w:hAnsi="Times New Roman" w:cs="Times New Roman"/>
          <w:b/>
          <w:bCs/>
          <w:color w:val="002060"/>
          <w:sz w:val="20"/>
          <w:szCs w:val="20"/>
          <w:lang w:eastAsia="fr-FR"/>
        </w:rPr>
        <w:t>Non signifiant</w:t>
      </w:r>
      <w:bookmarkEnd w:id="4"/>
      <w:r w:rsidRPr="00447330">
        <w:rPr>
          <w:rFonts w:ascii="Times New Roman" w:eastAsia="Calibri" w:hAnsi="Times New Roman" w:cs="Times New Roman"/>
          <w:b/>
          <w:bCs/>
          <w:color w:val="002060"/>
          <w:sz w:val="20"/>
          <w:szCs w:val="20"/>
          <w:lang w:eastAsia="fr-FR"/>
        </w:rPr>
        <w:t> :</w:t>
      </w:r>
    </w:p>
    <w:p w14:paraId="101B35C4" w14:textId="77777777" w:rsidR="00447330" w:rsidRPr="00447330" w:rsidRDefault="00447330" w:rsidP="00447330">
      <w:pPr>
        <w:spacing w:after="0" w:line="240" w:lineRule="auto"/>
        <w:jc w:val="both"/>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XYZ</w:t>
      </w:r>
      <w:r w:rsidRPr="00447330">
        <w:rPr>
          <w:rFonts w:ascii="Times New Roman" w:eastAsia="Times New Roman" w:hAnsi="Times New Roman" w:cs="Times New Roman"/>
          <w:sz w:val="20"/>
          <w:szCs w:val="20"/>
          <w:lang w:eastAsia="fr-FR"/>
        </w:rPr>
        <w:t xml:space="preserve"> déchiffre lentement (154 mots lus en 2 minutes : classe 2) et commet un nombre d’erreurs très important (138 mots correctement lus, ce qui le situe en classe 1 ; 90 % des mots sont bien lus, ce qui le situe également en classe 1). Au total, son niveau de lecture correspond à un niveau de CE2.</w:t>
      </w:r>
    </w:p>
    <w:p w14:paraId="7EEA5AF2" w14:textId="77777777" w:rsidR="00447330" w:rsidRPr="00447330" w:rsidRDefault="00447330" w:rsidP="00447330">
      <w:pPr>
        <w:numPr>
          <w:ilvl w:val="0"/>
          <w:numId w:val="7"/>
        </w:numPr>
        <w:spacing w:after="0" w:line="240" w:lineRule="auto"/>
        <w:ind w:left="1434" w:hanging="357"/>
        <w:outlineLvl w:val="1"/>
        <w:rPr>
          <w:rFonts w:ascii="Times New Roman" w:eastAsia="Calibri" w:hAnsi="Times New Roman" w:cs="Times New Roman"/>
          <w:b/>
          <w:bCs/>
          <w:color w:val="002060"/>
          <w:sz w:val="20"/>
          <w:szCs w:val="20"/>
          <w:lang w:eastAsia="fr-FR"/>
        </w:rPr>
      </w:pPr>
      <w:bookmarkStart w:id="5" w:name="_Toc7"/>
      <w:r w:rsidRPr="00447330">
        <w:rPr>
          <w:rFonts w:ascii="Times New Roman" w:eastAsia="Calibri" w:hAnsi="Times New Roman" w:cs="Times New Roman"/>
          <w:b/>
          <w:bCs/>
          <w:color w:val="002060"/>
          <w:sz w:val="20"/>
          <w:szCs w:val="20"/>
          <w:lang w:eastAsia="fr-FR"/>
        </w:rPr>
        <w:t>Signifiant </w:t>
      </w:r>
      <w:bookmarkEnd w:id="5"/>
      <w:r w:rsidRPr="00447330">
        <w:rPr>
          <w:rFonts w:ascii="Times New Roman" w:eastAsia="Calibri" w:hAnsi="Times New Roman" w:cs="Times New Roman"/>
          <w:b/>
          <w:bCs/>
          <w:color w:val="002060"/>
          <w:sz w:val="20"/>
          <w:szCs w:val="20"/>
          <w:lang w:eastAsia="fr-FR"/>
        </w:rPr>
        <w:t>:</w:t>
      </w:r>
    </w:p>
    <w:p w14:paraId="7FAFDF56" w14:textId="77777777" w:rsidR="00447330" w:rsidRPr="00447330" w:rsidRDefault="00447330" w:rsidP="00447330">
      <w:pPr>
        <w:spacing w:after="0" w:line="240" w:lineRule="auto"/>
        <w:jc w:val="both"/>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XYZ</w:t>
      </w:r>
      <w:r w:rsidRPr="00447330">
        <w:rPr>
          <w:rFonts w:ascii="Times New Roman" w:eastAsia="Times New Roman" w:hAnsi="Times New Roman" w:cs="Times New Roman"/>
          <w:sz w:val="20"/>
          <w:szCs w:val="20"/>
          <w:lang w:eastAsia="fr-FR"/>
        </w:rPr>
        <w:t xml:space="preserve"> déchiffre un peu plus rapidement (181 mots lus en 2 minutes : classe 2) et les erreurs sont encore une fois nombreuses (169 mots correctement lus, ce qui le situe en classe 2 ; 93 % des mots sont bien lus, ce qui correspond à la classe 2).</w:t>
      </w:r>
    </w:p>
    <w:p w14:paraId="1917D5F7" w14:textId="77777777" w:rsidR="00447330" w:rsidRPr="00447330" w:rsidRDefault="00447330" w:rsidP="00447330">
      <w:pPr>
        <w:spacing w:after="0" w:line="240" w:lineRule="auto"/>
        <w:jc w:val="both"/>
        <w:rPr>
          <w:rFonts w:ascii="Times New Roman" w:eastAsia="Times New Roman" w:hAnsi="Times New Roman" w:cs="Times New Roman"/>
          <w:sz w:val="20"/>
          <w:szCs w:val="20"/>
          <w:lang w:eastAsia="fr-FR"/>
        </w:rPr>
      </w:pPr>
      <w:r w:rsidRPr="00447330">
        <w:rPr>
          <w:rFonts w:ascii="Times New Roman" w:eastAsia="Times New Roman" w:hAnsi="Times New Roman" w:cs="Times New Roman"/>
          <w:sz w:val="20"/>
          <w:szCs w:val="20"/>
          <w:lang w:eastAsia="fr-FR"/>
        </w:rPr>
        <w:t xml:space="preserve">On note remarque une fatigabilité plus importante lorsque le texte n’est pas signifiant (indice de dégradation situé en classe 1) par rapport au texte signifiant (indice de dégradation situé en classe 3). Ainsi </w:t>
      </w:r>
      <w:r>
        <w:rPr>
          <w:rFonts w:ascii="Times New Roman" w:eastAsia="Times New Roman" w:hAnsi="Times New Roman" w:cs="Times New Roman"/>
          <w:sz w:val="20"/>
          <w:szCs w:val="20"/>
          <w:lang w:eastAsia="fr-FR"/>
        </w:rPr>
        <w:t>XYZ</w:t>
      </w:r>
      <w:r w:rsidRPr="00447330">
        <w:rPr>
          <w:rFonts w:ascii="Times New Roman" w:eastAsia="Times New Roman" w:hAnsi="Times New Roman" w:cs="Times New Roman"/>
          <w:sz w:val="20"/>
          <w:szCs w:val="20"/>
          <w:lang w:eastAsia="fr-FR"/>
        </w:rPr>
        <w:t xml:space="preserve"> peut maintenir son déchiffrage laborieux lorsqu’il est porté par le sens du texte. La compréhension aide manifestement au déchiffrage.</w:t>
      </w:r>
    </w:p>
    <w:p w14:paraId="4278119D" w14:textId="77777777" w:rsidR="00447330" w:rsidRPr="00447330" w:rsidRDefault="00447330" w:rsidP="00447330">
      <w:pPr>
        <w:spacing w:after="0" w:line="240" w:lineRule="auto"/>
        <w:rPr>
          <w:rFonts w:ascii="Times New Roman" w:eastAsia="Times New Roman" w:hAnsi="Times New Roman" w:cs="Times New Roman"/>
          <w:sz w:val="20"/>
          <w:szCs w:val="20"/>
          <w:lang w:eastAsia="fr-FR"/>
        </w:rPr>
      </w:pPr>
    </w:p>
    <w:p w14:paraId="1348864F" w14:textId="75B04343" w:rsidR="00447330" w:rsidRPr="00447330" w:rsidRDefault="00447330" w:rsidP="00447330">
      <w:pPr>
        <w:spacing w:after="0" w:line="240" w:lineRule="auto"/>
        <w:jc w:val="both"/>
        <w:rPr>
          <w:rFonts w:ascii="Times New Roman" w:eastAsia="Times New Roman" w:hAnsi="Times New Roman" w:cs="Times New Roman"/>
          <w:sz w:val="20"/>
          <w:szCs w:val="20"/>
          <w:lang w:eastAsia="fr-FR"/>
        </w:rPr>
      </w:pPr>
      <w:r w:rsidRPr="00447330">
        <w:rPr>
          <w:rFonts w:ascii="Times New Roman" w:eastAsia="Times New Roman" w:hAnsi="Times New Roman" w:cs="Times New Roman"/>
          <w:sz w:val="20"/>
          <w:szCs w:val="20"/>
          <w:lang w:eastAsia="fr-FR"/>
        </w:rPr>
        <w:t xml:space="preserve">Si l’on compare les résultats obtenus par </w:t>
      </w:r>
      <w:r>
        <w:rPr>
          <w:rFonts w:ascii="Times New Roman" w:eastAsia="Times New Roman" w:hAnsi="Times New Roman" w:cs="Times New Roman"/>
          <w:sz w:val="20"/>
          <w:szCs w:val="20"/>
          <w:lang w:eastAsia="fr-FR"/>
        </w:rPr>
        <w:t>XYZ</w:t>
      </w:r>
      <w:r w:rsidRPr="00447330">
        <w:rPr>
          <w:rFonts w:ascii="Times New Roman" w:eastAsia="Times New Roman" w:hAnsi="Times New Roman" w:cs="Times New Roman"/>
          <w:sz w:val="20"/>
          <w:szCs w:val="20"/>
          <w:lang w:eastAsia="fr-FR"/>
        </w:rPr>
        <w:t xml:space="preserve"> aux épreuves de lecture de mots et de pseudomots à ceux obtenus par les sujets correspondant à son niveau de leximétrie (CE2), on remarque que la lecture de pseudomots se situe alors en classe 3 tandis que la lecture de mots reste troublée (classe 2).</w:t>
      </w:r>
    </w:p>
    <w:p w14:paraId="42E28ACB" w14:textId="1D3C5B2D" w:rsidR="00447330" w:rsidRPr="00053D90" w:rsidRDefault="00447330" w:rsidP="008B15C0">
      <w:pPr>
        <w:numPr>
          <w:ilvl w:val="0"/>
          <w:numId w:val="14"/>
        </w:numPr>
        <w:spacing w:before="120" w:after="0" w:line="240" w:lineRule="auto"/>
        <w:ind w:left="714" w:hanging="357"/>
        <w:outlineLvl w:val="1"/>
        <w:rPr>
          <w:rFonts w:ascii="Times New Roman" w:eastAsia="Calibri" w:hAnsi="Times New Roman" w:cs="Times New Roman"/>
          <w:b/>
          <w:bCs/>
          <w:color w:val="002060"/>
          <w:sz w:val="26"/>
          <w:szCs w:val="26"/>
          <w:lang w:eastAsia="fr-FR"/>
        </w:rPr>
      </w:pPr>
      <w:bookmarkStart w:id="6" w:name="_Toc9"/>
      <w:r w:rsidRPr="00447330">
        <w:rPr>
          <w:rFonts w:ascii="Times New Roman" w:eastAsia="Calibri" w:hAnsi="Times New Roman" w:cs="Calibri"/>
          <w:b/>
          <w:sz w:val="24"/>
          <w:szCs w:val="26"/>
          <w:lang w:eastAsia="fr-FR"/>
        </w:rPr>
        <w:t>Compréhension écrite de phrases </w:t>
      </w:r>
      <w:bookmarkEnd w:id="6"/>
      <w:r w:rsidRPr="00447330">
        <w:rPr>
          <w:rFonts w:ascii="Times New Roman" w:eastAsia="Calibri" w:hAnsi="Times New Roman" w:cs="Calibri"/>
          <w:b/>
          <w:sz w:val="24"/>
          <w:szCs w:val="26"/>
          <w:lang w:eastAsia="fr-FR"/>
        </w:rPr>
        <w:t>:</w:t>
      </w:r>
      <w:r w:rsidRPr="00447330">
        <w:rPr>
          <w:rFonts w:ascii="Times New Roman" w:eastAsia="Calibri" w:hAnsi="Times New Roman" w:cs="Times New Roman"/>
          <w:b/>
          <w:bCs/>
          <w:sz w:val="26"/>
          <w:szCs w:val="26"/>
          <w:lang w:eastAsia="fr-FR"/>
        </w:rPr>
        <w:t xml:space="preserve"> </w:t>
      </w:r>
      <w:r w:rsidRPr="00447330">
        <w:rPr>
          <w:rFonts w:ascii="Times New Roman" w:eastAsia="Calibri" w:hAnsi="Times New Roman" w:cs="Times New Roman"/>
          <w:bCs/>
          <w:i/>
          <w:color w:val="808080" w:themeColor="background1" w:themeShade="80"/>
          <w:sz w:val="20"/>
          <w:szCs w:val="26"/>
          <w:lang w:eastAsia="fr-FR"/>
        </w:rPr>
        <w:t xml:space="preserve">sert à </w:t>
      </w:r>
      <w:r w:rsidRPr="00447330">
        <w:rPr>
          <w:rFonts w:ascii="Times New Roman" w:eastAsia="Calibri" w:hAnsi="Times New Roman" w:cs="Times New Roman"/>
          <w:bCs/>
          <w:i/>
          <w:iCs/>
          <w:color w:val="808080" w:themeColor="background1" w:themeShade="80"/>
          <w:sz w:val="20"/>
          <w:szCs w:val="26"/>
          <w:lang w:eastAsia="fr-FR"/>
        </w:rPr>
        <w:t>tester la compréhension morphosyntaxique écrite</w:t>
      </w:r>
    </w:p>
    <w:p w14:paraId="2F828CAA" w14:textId="77777777" w:rsidR="00053D90" w:rsidRPr="00053D90" w:rsidRDefault="00053D90" w:rsidP="00053D90">
      <w:pPr>
        <w:spacing w:before="120" w:after="0" w:line="240" w:lineRule="auto"/>
        <w:ind w:left="357"/>
        <w:outlineLvl w:val="1"/>
        <w:rPr>
          <w:rFonts w:ascii="Times New Roman" w:eastAsia="Calibri" w:hAnsi="Times New Roman" w:cs="Times New Roman"/>
          <w:b/>
          <w:bCs/>
          <w:color w:val="002060"/>
          <w:sz w:val="10"/>
          <w:szCs w:val="26"/>
          <w:lang w:eastAsia="fr-FR"/>
        </w:rPr>
      </w:pPr>
    </w:p>
    <w:tbl>
      <w:tblPr>
        <w:tblStyle w:val="myTable"/>
        <w:tblW w:w="0" w:type="auto"/>
        <w:tblInd w:w="3" w:type="dxa"/>
        <w:tblLook w:val="04A0" w:firstRow="1" w:lastRow="0" w:firstColumn="1" w:lastColumn="0" w:noHBand="0" w:noVBand="1"/>
      </w:tblPr>
      <w:tblGrid>
        <w:gridCol w:w="2000"/>
        <w:gridCol w:w="450"/>
        <w:gridCol w:w="300"/>
        <w:gridCol w:w="300"/>
        <w:gridCol w:w="300"/>
        <w:gridCol w:w="300"/>
        <w:gridCol w:w="300"/>
        <w:gridCol w:w="300"/>
        <w:gridCol w:w="300"/>
        <w:gridCol w:w="300"/>
      </w:tblGrid>
      <w:tr w:rsidR="00447330" w:rsidRPr="00447330" w14:paraId="3C2CB474" w14:textId="77777777" w:rsidTr="00447330">
        <w:trPr>
          <w:cantSplit/>
          <w:trHeight w:hRule="exact" w:val="600"/>
        </w:trPr>
        <w:tc>
          <w:tcPr>
            <w:tcW w:w="2000" w:type="dxa"/>
            <w:tcBorders>
              <w:top w:val="single" w:sz="2" w:space="0" w:color="000000"/>
              <w:left w:val="single" w:sz="2" w:space="0" w:color="000000"/>
              <w:bottom w:val="single" w:sz="2" w:space="0" w:color="000000"/>
              <w:right w:val="single" w:sz="2" w:space="0" w:color="000000"/>
            </w:tcBorders>
            <w:vAlign w:val="center"/>
          </w:tcPr>
          <w:p w14:paraId="07F35C80"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Score</w:t>
            </w:r>
          </w:p>
        </w:tc>
        <w:tc>
          <w:tcPr>
            <w:tcW w:w="450" w:type="dxa"/>
            <w:tcBorders>
              <w:top w:val="single" w:sz="2" w:space="0" w:color="000000"/>
              <w:left w:val="single" w:sz="2" w:space="0" w:color="000000"/>
              <w:bottom w:val="single" w:sz="2" w:space="0" w:color="000000"/>
              <w:right w:val="single" w:sz="2" w:space="0" w:color="000000"/>
            </w:tcBorders>
            <w:vAlign w:val="center"/>
          </w:tcPr>
          <w:p w14:paraId="1E304A4F"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Note Brute</w:t>
            </w:r>
          </w:p>
        </w:tc>
        <w:tc>
          <w:tcPr>
            <w:tcW w:w="300" w:type="dxa"/>
            <w:tcBorders>
              <w:top w:val="single" w:sz="2" w:space="0" w:color="000000"/>
              <w:left w:val="single" w:sz="2" w:space="0" w:color="000000"/>
              <w:bottom w:val="single" w:sz="2" w:space="0" w:color="000000"/>
              <w:right w:val="single" w:sz="2" w:space="0" w:color="000000"/>
            </w:tcBorders>
            <w:vAlign w:val="center"/>
          </w:tcPr>
          <w:p w14:paraId="3D9F67D4"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1</w:t>
            </w:r>
          </w:p>
        </w:tc>
        <w:tc>
          <w:tcPr>
            <w:tcW w:w="300" w:type="dxa"/>
            <w:tcBorders>
              <w:top w:val="single" w:sz="2" w:space="0" w:color="000000"/>
              <w:left w:val="single" w:sz="2" w:space="0" w:color="000000"/>
              <w:bottom w:val="single" w:sz="2" w:space="0" w:color="000000"/>
              <w:right w:val="single" w:sz="2" w:space="0" w:color="000000"/>
            </w:tcBorders>
            <w:vAlign w:val="center"/>
          </w:tcPr>
          <w:p w14:paraId="275F1386"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2</w:t>
            </w:r>
          </w:p>
        </w:tc>
        <w:tc>
          <w:tcPr>
            <w:tcW w:w="300" w:type="dxa"/>
            <w:tcBorders>
              <w:top w:val="single" w:sz="2" w:space="0" w:color="000000"/>
              <w:left w:val="single" w:sz="2" w:space="0" w:color="000000"/>
              <w:bottom w:val="single" w:sz="2" w:space="0" w:color="000000"/>
              <w:right w:val="single" w:sz="2" w:space="0" w:color="000000"/>
            </w:tcBorders>
            <w:vAlign w:val="center"/>
          </w:tcPr>
          <w:p w14:paraId="057CB78D"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3</w:t>
            </w:r>
          </w:p>
        </w:tc>
        <w:tc>
          <w:tcPr>
            <w:tcW w:w="300" w:type="dxa"/>
            <w:tcBorders>
              <w:top w:val="single" w:sz="2" w:space="0" w:color="000000"/>
              <w:left w:val="single" w:sz="2" w:space="0" w:color="000000"/>
              <w:bottom w:val="single" w:sz="2" w:space="0" w:color="000000"/>
              <w:right w:val="single" w:sz="2" w:space="0" w:color="000000"/>
            </w:tcBorders>
            <w:vAlign w:val="center"/>
          </w:tcPr>
          <w:p w14:paraId="1C9A54B9"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4</w:t>
            </w:r>
          </w:p>
        </w:tc>
        <w:tc>
          <w:tcPr>
            <w:tcW w:w="300" w:type="dxa"/>
            <w:tcBorders>
              <w:top w:val="single" w:sz="2" w:space="0" w:color="000000"/>
              <w:left w:val="single" w:sz="2" w:space="0" w:color="000000"/>
              <w:bottom w:val="single" w:sz="2" w:space="0" w:color="000000"/>
              <w:right w:val="single" w:sz="2" w:space="0" w:color="000000"/>
            </w:tcBorders>
            <w:vAlign w:val="center"/>
          </w:tcPr>
          <w:p w14:paraId="67B0EF08"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5</w:t>
            </w:r>
          </w:p>
        </w:tc>
        <w:tc>
          <w:tcPr>
            <w:tcW w:w="300" w:type="dxa"/>
            <w:tcBorders>
              <w:top w:val="single" w:sz="2" w:space="0" w:color="000000"/>
              <w:left w:val="single" w:sz="2" w:space="0" w:color="000000"/>
              <w:bottom w:val="single" w:sz="2" w:space="0" w:color="000000"/>
              <w:right w:val="single" w:sz="2" w:space="0" w:color="000000"/>
            </w:tcBorders>
          </w:tcPr>
          <w:p w14:paraId="09CEFE18" w14:textId="77777777" w:rsidR="00447330" w:rsidRPr="00447330" w:rsidRDefault="00447330" w:rsidP="00447330">
            <w:pPr>
              <w:spacing w:after="0" w:line="240" w:lineRule="auto"/>
              <w:jc w:val="center"/>
              <w:rPr>
                <w:rFonts w:ascii="Times New Roman" w:eastAsia="Times New Roman" w:hAnsi="Times New Roman" w:cs="Times New Roman"/>
                <w:sz w:val="20"/>
                <w:szCs w:val="20"/>
              </w:rPr>
            </w:pPr>
          </w:p>
        </w:tc>
        <w:tc>
          <w:tcPr>
            <w:tcW w:w="300" w:type="dxa"/>
            <w:tcBorders>
              <w:top w:val="single" w:sz="2" w:space="0" w:color="000000"/>
              <w:left w:val="single" w:sz="2" w:space="0" w:color="000000"/>
              <w:bottom w:val="single" w:sz="2" w:space="0" w:color="000000"/>
              <w:right w:val="single" w:sz="2" w:space="0" w:color="000000"/>
            </w:tcBorders>
            <w:vAlign w:val="center"/>
          </w:tcPr>
          <w:p w14:paraId="64F69FAE"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6</w:t>
            </w:r>
          </w:p>
        </w:tc>
        <w:tc>
          <w:tcPr>
            <w:tcW w:w="300" w:type="dxa"/>
            <w:tcBorders>
              <w:top w:val="single" w:sz="2" w:space="0" w:color="000000"/>
              <w:left w:val="single" w:sz="2" w:space="0" w:color="000000"/>
              <w:bottom w:val="single" w:sz="2" w:space="0" w:color="000000"/>
              <w:right w:val="single" w:sz="2" w:space="0" w:color="000000"/>
            </w:tcBorders>
            <w:vAlign w:val="center"/>
          </w:tcPr>
          <w:p w14:paraId="6458C28E"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7</w:t>
            </w:r>
          </w:p>
        </w:tc>
      </w:tr>
      <w:tr w:rsidR="00447330" w:rsidRPr="00447330" w14:paraId="76C242A8"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1A138B14"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Score</w:t>
            </w:r>
          </w:p>
        </w:tc>
        <w:tc>
          <w:tcPr>
            <w:tcW w:w="450" w:type="dxa"/>
            <w:tcBorders>
              <w:top w:val="single" w:sz="2" w:space="0" w:color="000000"/>
              <w:left w:val="single" w:sz="2" w:space="0" w:color="000000"/>
              <w:bottom w:val="single" w:sz="2" w:space="0" w:color="000000"/>
              <w:right w:val="single" w:sz="2" w:space="0" w:color="000000"/>
            </w:tcBorders>
            <w:vAlign w:val="center"/>
          </w:tcPr>
          <w:p w14:paraId="7ACB35EF"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21</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60E11074"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35410B15"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1B52EF69"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57B74D42"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2E1BCD12"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tcPr>
          <w:p w14:paraId="7B96FB2F"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6A2F3D7F"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3157220E"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5D564680"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1584237D"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Temps</w:t>
            </w:r>
          </w:p>
        </w:tc>
        <w:tc>
          <w:tcPr>
            <w:tcW w:w="450" w:type="dxa"/>
            <w:tcBorders>
              <w:top w:val="single" w:sz="2" w:space="0" w:color="000000"/>
              <w:left w:val="single" w:sz="2" w:space="0" w:color="000000"/>
              <w:bottom w:val="single" w:sz="2" w:space="0" w:color="000000"/>
              <w:right w:val="single" w:sz="2" w:space="0" w:color="000000"/>
            </w:tcBorders>
            <w:vAlign w:val="center"/>
          </w:tcPr>
          <w:p w14:paraId="09524103"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276</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3394D852"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703B9F86"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3A63BA70"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1EF41DC0"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16261808"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78DCFF"/>
          </w:tcPr>
          <w:p w14:paraId="4E74B71C"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6EA17C98"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4435C1BD" w14:textId="77777777" w:rsidR="00447330" w:rsidRPr="00447330" w:rsidRDefault="00447330" w:rsidP="00447330">
            <w:pPr>
              <w:spacing w:after="0" w:line="240" w:lineRule="auto"/>
              <w:jc w:val="center"/>
              <w:rPr>
                <w:rFonts w:ascii="Times New Roman" w:eastAsia="Times New Roman" w:hAnsi="Times New Roman" w:cs="Times New Roman"/>
              </w:rPr>
            </w:pPr>
          </w:p>
        </w:tc>
      </w:tr>
    </w:tbl>
    <w:p w14:paraId="22DC22FE" w14:textId="652CD6D7" w:rsidR="00447330" w:rsidRPr="008B15C0" w:rsidRDefault="00447330" w:rsidP="008B15C0">
      <w:pPr>
        <w:spacing w:before="120" w:after="0" w:line="240" w:lineRule="auto"/>
        <w:jc w:val="both"/>
        <w:rPr>
          <w:rFonts w:ascii="Times New Roman" w:eastAsia="Times New Roman" w:hAnsi="Times New Roman" w:cs="Times New Roman"/>
          <w:sz w:val="20"/>
          <w:szCs w:val="24"/>
          <w:lang w:eastAsia="fr-FR"/>
        </w:rPr>
      </w:pPr>
      <w:r>
        <w:rPr>
          <w:rFonts w:ascii="Times New Roman" w:eastAsia="Times New Roman" w:hAnsi="Times New Roman" w:cs="Times New Roman"/>
          <w:sz w:val="20"/>
          <w:szCs w:val="24"/>
          <w:lang w:eastAsia="fr-FR"/>
        </w:rPr>
        <w:t>XYZ</w:t>
      </w:r>
      <w:r w:rsidRPr="00447330">
        <w:rPr>
          <w:rFonts w:ascii="Times New Roman" w:eastAsia="Times New Roman" w:hAnsi="Times New Roman" w:cs="Times New Roman"/>
          <w:sz w:val="20"/>
          <w:szCs w:val="24"/>
          <w:lang w:eastAsia="fr-FR"/>
        </w:rPr>
        <w:t xml:space="preserve"> obtient un score conforme à sa tranche d’âge avec un temps également correct. La compensation par le sens est efficace et rapide.</w:t>
      </w:r>
    </w:p>
    <w:p w14:paraId="7237296F" w14:textId="77777777" w:rsidR="00447330" w:rsidRPr="00447330" w:rsidRDefault="00447330" w:rsidP="00447330">
      <w:pPr>
        <w:keepNext/>
        <w:keepLines/>
        <w:spacing w:before="120" w:after="0" w:line="240" w:lineRule="auto"/>
        <w:ind w:left="567"/>
        <w:outlineLvl w:val="0"/>
        <w:rPr>
          <w:rFonts w:ascii="Times New Roman" w:eastAsiaTheme="majorEastAsia" w:hAnsi="Times New Roman" w:cstheme="majorBidi"/>
          <w:b/>
          <w:smallCaps/>
          <w:color w:val="2F5496" w:themeColor="accent1" w:themeShade="BF"/>
          <w:sz w:val="28"/>
          <w:szCs w:val="32"/>
          <w:lang w:eastAsia="fr-FR"/>
        </w:rPr>
      </w:pPr>
      <w:r w:rsidRPr="00447330">
        <w:rPr>
          <w:rFonts w:ascii="Times New Roman" w:eastAsiaTheme="majorEastAsia" w:hAnsi="Times New Roman" w:cstheme="majorBidi"/>
          <w:b/>
          <w:smallCaps/>
          <w:color w:val="2F5496" w:themeColor="accent1" w:themeShade="BF"/>
          <w:sz w:val="28"/>
          <w:szCs w:val="32"/>
          <w:lang w:eastAsia="fr-FR"/>
        </w:rPr>
        <w:t xml:space="preserve">Au niveau de l’écriture : </w:t>
      </w:r>
    </w:p>
    <w:p w14:paraId="493D8C3F" w14:textId="77777777" w:rsidR="00447330" w:rsidRPr="00447330" w:rsidRDefault="00447330" w:rsidP="00447330">
      <w:pPr>
        <w:numPr>
          <w:ilvl w:val="0"/>
          <w:numId w:val="15"/>
        </w:numPr>
        <w:spacing w:before="240" w:after="0" w:line="240" w:lineRule="auto"/>
        <w:ind w:left="714" w:hanging="357"/>
        <w:contextualSpacing/>
        <w:outlineLvl w:val="1"/>
        <w:rPr>
          <w:rFonts w:ascii="Times New Roman" w:eastAsia="Calibri" w:hAnsi="Times New Roman" w:cs="Times New Roman"/>
          <w:b/>
          <w:bCs/>
          <w:color w:val="002060"/>
          <w:sz w:val="20"/>
          <w:szCs w:val="20"/>
          <w:lang w:eastAsia="fr-FR"/>
        </w:rPr>
      </w:pPr>
      <w:bookmarkStart w:id="7" w:name="_Toc12"/>
      <w:r w:rsidRPr="00447330">
        <w:rPr>
          <w:rFonts w:ascii="Times New Roman" w:eastAsia="Calibri" w:hAnsi="Times New Roman" w:cs="Times New Roman"/>
          <w:b/>
          <w:bCs/>
          <w:sz w:val="24"/>
          <w:szCs w:val="26"/>
          <w:lang w:eastAsia="fr-FR"/>
        </w:rPr>
        <w:t>Copie de texte </w:t>
      </w:r>
      <w:bookmarkEnd w:id="7"/>
      <w:r w:rsidRPr="00447330">
        <w:rPr>
          <w:rFonts w:ascii="Times New Roman" w:eastAsia="Calibri" w:hAnsi="Times New Roman" w:cs="Times New Roman"/>
          <w:bCs/>
          <w:i/>
          <w:color w:val="808080" w:themeColor="background1" w:themeShade="80"/>
          <w:sz w:val="26"/>
          <w:szCs w:val="26"/>
          <w:lang w:eastAsia="fr-FR"/>
        </w:rPr>
        <w:t xml:space="preserve">: </w:t>
      </w:r>
      <w:r w:rsidRPr="00447330">
        <w:rPr>
          <w:rFonts w:ascii="Times New Roman" w:eastAsia="Calibri" w:hAnsi="Times New Roman" w:cs="Times New Roman"/>
          <w:bCs/>
          <w:i/>
          <w:color w:val="808080" w:themeColor="background1" w:themeShade="80"/>
          <w:sz w:val="20"/>
          <w:szCs w:val="20"/>
          <w:lang w:eastAsia="fr-FR"/>
        </w:rPr>
        <w:t xml:space="preserve">sert </w:t>
      </w:r>
      <w:r w:rsidRPr="00447330">
        <w:rPr>
          <w:rFonts w:ascii="Times New Roman" w:eastAsia="Calibri" w:hAnsi="Times New Roman" w:cs="Times New Roman"/>
          <w:i/>
          <w:iCs/>
          <w:color w:val="7F7F7F"/>
          <w:sz w:val="20"/>
          <w:szCs w:val="20"/>
          <w:lang w:eastAsia="fr-FR"/>
        </w:rPr>
        <w:t>au diagnostic d’une dysgraphie linguistique</w:t>
      </w:r>
    </w:p>
    <w:p w14:paraId="593A2FB7" w14:textId="77777777" w:rsidR="00447330" w:rsidRPr="00447330" w:rsidRDefault="00447330" w:rsidP="00447330">
      <w:pPr>
        <w:spacing w:after="0" w:line="240" w:lineRule="auto"/>
        <w:ind w:left="720"/>
        <w:contextualSpacing/>
        <w:outlineLvl w:val="1"/>
        <w:rPr>
          <w:rFonts w:ascii="Times New Roman" w:eastAsia="Calibri" w:hAnsi="Times New Roman" w:cs="Times New Roman"/>
          <w:b/>
          <w:bCs/>
          <w:color w:val="002060"/>
          <w:sz w:val="20"/>
          <w:szCs w:val="20"/>
          <w:lang w:eastAsia="fr-FR"/>
        </w:rPr>
      </w:pPr>
    </w:p>
    <w:tbl>
      <w:tblPr>
        <w:tblStyle w:val="myTable"/>
        <w:tblW w:w="0" w:type="auto"/>
        <w:tblInd w:w="3" w:type="dxa"/>
        <w:tblLook w:val="04A0" w:firstRow="1" w:lastRow="0" w:firstColumn="1" w:lastColumn="0" w:noHBand="0" w:noVBand="1"/>
      </w:tblPr>
      <w:tblGrid>
        <w:gridCol w:w="2000"/>
        <w:gridCol w:w="450"/>
        <w:gridCol w:w="300"/>
        <w:gridCol w:w="300"/>
        <w:gridCol w:w="300"/>
        <w:gridCol w:w="300"/>
        <w:gridCol w:w="300"/>
        <w:gridCol w:w="300"/>
        <w:gridCol w:w="300"/>
      </w:tblGrid>
      <w:tr w:rsidR="00447330" w:rsidRPr="00447330" w14:paraId="7CC453BB" w14:textId="77777777" w:rsidTr="00447330">
        <w:trPr>
          <w:cantSplit/>
          <w:trHeight w:hRule="exact" w:val="600"/>
        </w:trPr>
        <w:tc>
          <w:tcPr>
            <w:tcW w:w="2000" w:type="dxa"/>
            <w:tcBorders>
              <w:top w:val="single" w:sz="2" w:space="0" w:color="000000"/>
              <w:left w:val="single" w:sz="2" w:space="0" w:color="000000"/>
              <w:bottom w:val="single" w:sz="2" w:space="0" w:color="000000"/>
              <w:right w:val="single" w:sz="2" w:space="0" w:color="000000"/>
            </w:tcBorders>
            <w:vAlign w:val="center"/>
          </w:tcPr>
          <w:p w14:paraId="28456FBA"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Score</w:t>
            </w:r>
          </w:p>
        </w:tc>
        <w:tc>
          <w:tcPr>
            <w:tcW w:w="200" w:type="dxa"/>
            <w:tcBorders>
              <w:top w:val="single" w:sz="2" w:space="0" w:color="000000"/>
              <w:left w:val="single" w:sz="2" w:space="0" w:color="000000"/>
              <w:bottom w:val="single" w:sz="2" w:space="0" w:color="000000"/>
              <w:right w:val="single" w:sz="2" w:space="0" w:color="000000"/>
            </w:tcBorders>
            <w:vAlign w:val="center"/>
          </w:tcPr>
          <w:p w14:paraId="0ADBE9CC"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Note Brute</w:t>
            </w:r>
          </w:p>
        </w:tc>
        <w:tc>
          <w:tcPr>
            <w:tcW w:w="300" w:type="dxa"/>
            <w:tcBorders>
              <w:top w:val="single" w:sz="2" w:space="0" w:color="000000"/>
              <w:left w:val="single" w:sz="2" w:space="0" w:color="000000"/>
              <w:bottom w:val="single" w:sz="2" w:space="0" w:color="000000"/>
              <w:right w:val="single" w:sz="2" w:space="0" w:color="000000"/>
            </w:tcBorders>
            <w:vAlign w:val="center"/>
          </w:tcPr>
          <w:p w14:paraId="31A4E591"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1</w:t>
            </w:r>
          </w:p>
        </w:tc>
        <w:tc>
          <w:tcPr>
            <w:tcW w:w="300" w:type="dxa"/>
            <w:tcBorders>
              <w:top w:val="single" w:sz="2" w:space="0" w:color="000000"/>
              <w:left w:val="single" w:sz="2" w:space="0" w:color="000000"/>
              <w:bottom w:val="single" w:sz="2" w:space="0" w:color="000000"/>
              <w:right w:val="single" w:sz="2" w:space="0" w:color="000000"/>
            </w:tcBorders>
            <w:vAlign w:val="center"/>
          </w:tcPr>
          <w:p w14:paraId="1E07B6D5"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2</w:t>
            </w:r>
          </w:p>
        </w:tc>
        <w:tc>
          <w:tcPr>
            <w:tcW w:w="300" w:type="dxa"/>
            <w:tcBorders>
              <w:top w:val="single" w:sz="2" w:space="0" w:color="000000"/>
              <w:left w:val="single" w:sz="2" w:space="0" w:color="000000"/>
              <w:bottom w:val="single" w:sz="2" w:space="0" w:color="000000"/>
              <w:right w:val="single" w:sz="2" w:space="0" w:color="000000"/>
            </w:tcBorders>
            <w:vAlign w:val="center"/>
          </w:tcPr>
          <w:p w14:paraId="28FDC3F9"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3</w:t>
            </w:r>
          </w:p>
        </w:tc>
        <w:tc>
          <w:tcPr>
            <w:tcW w:w="300" w:type="dxa"/>
            <w:tcBorders>
              <w:top w:val="single" w:sz="2" w:space="0" w:color="000000"/>
              <w:left w:val="single" w:sz="2" w:space="0" w:color="000000"/>
              <w:bottom w:val="single" w:sz="2" w:space="0" w:color="000000"/>
              <w:right w:val="single" w:sz="2" w:space="0" w:color="000000"/>
            </w:tcBorders>
            <w:vAlign w:val="center"/>
          </w:tcPr>
          <w:p w14:paraId="2A5402F2"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4</w:t>
            </w:r>
          </w:p>
        </w:tc>
        <w:tc>
          <w:tcPr>
            <w:tcW w:w="300" w:type="dxa"/>
            <w:tcBorders>
              <w:top w:val="single" w:sz="2" w:space="0" w:color="000000"/>
              <w:left w:val="single" w:sz="2" w:space="0" w:color="000000"/>
              <w:bottom w:val="single" w:sz="2" w:space="0" w:color="000000"/>
              <w:right w:val="single" w:sz="2" w:space="0" w:color="000000"/>
            </w:tcBorders>
            <w:vAlign w:val="center"/>
          </w:tcPr>
          <w:p w14:paraId="7401CF6F"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5</w:t>
            </w:r>
          </w:p>
        </w:tc>
        <w:tc>
          <w:tcPr>
            <w:tcW w:w="300" w:type="dxa"/>
            <w:tcBorders>
              <w:top w:val="single" w:sz="2" w:space="0" w:color="000000"/>
              <w:left w:val="single" w:sz="2" w:space="0" w:color="000000"/>
              <w:bottom w:val="single" w:sz="2" w:space="0" w:color="000000"/>
              <w:right w:val="single" w:sz="2" w:space="0" w:color="000000"/>
            </w:tcBorders>
            <w:vAlign w:val="center"/>
          </w:tcPr>
          <w:p w14:paraId="047FC725"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6</w:t>
            </w:r>
          </w:p>
        </w:tc>
        <w:tc>
          <w:tcPr>
            <w:tcW w:w="300" w:type="dxa"/>
            <w:tcBorders>
              <w:top w:val="single" w:sz="2" w:space="0" w:color="000000"/>
              <w:left w:val="single" w:sz="2" w:space="0" w:color="000000"/>
              <w:bottom w:val="single" w:sz="2" w:space="0" w:color="000000"/>
              <w:right w:val="single" w:sz="2" w:space="0" w:color="000000"/>
            </w:tcBorders>
            <w:vAlign w:val="center"/>
          </w:tcPr>
          <w:p w14:paraId="3507869F"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7</w:t>
            </w:r>
          </w:p>
        </w:tc>
      </w:tr>
      <w:tr w:rsidR="00447330" w:rsidRPr="00447330" w14:paraId="69DD6F27"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12CD2233"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Empan copie</w:t>
            </w:r>
          </w:p>
        </w:tc>
        <w:tc>
          <w:tcPr>
            <w:tcW w:w="300" w:type="dxa"/>
            <w:tcBorders>
              <w:top w:val="single" w:sz="2" w:space="0" w:color="000000"/>
              <w:left w:val="single" w:sz="2" w:space="0" w:color="000000"/>
              <w:bottom w:val="single" w:sz="2" w:space="0" w:color="000000"/>
              <w:right w:val="single" w:sz="2" w:space="0" w:color="000000"/>
            </w:tcBorders>
            <w:vAlign w:val="center"/>
          </w:tcPr>
          <w:p w14:paraId="62A5BC57"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3.7</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0B375031"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640C2192"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4070B99A"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3F8D2170"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24488D05"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0E56CFA9"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33694DE1"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65A7D9CA"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6EFE10C5"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Nb lettres écrites</w:t>
            </w:r>
          </w:p>
        </w:tc>
        <w:tc>
          <w:tcPr>
            <w:tcW w:w="300" w:type="dxa"/>
            <w:tcBorders>
              <w:top w:val="single" w:sz="2" w:space="0" w:color="000000"/>
              <w:left w:val="single" w:sz="2" w:space="0" w:color="000000"/>
              <w:bottom w:val="single" w:sz="2" w:space="0" w:color="000000"/>
              <w:right w:val="single" w:sz="2" w:space="0" w:color="000000"/>
            </w:tcBorders>
            <w:vAlign w:val="center"/>
          </w:tcPr>
          <w:p w14:paraId="23D63B19"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170</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6CA5E65A"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3382F458"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41E4B24E"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7D99281C"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77A4A8D7"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02EE24E3"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0509D7C8"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69A26373"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735B0BD0"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Taux erreurs</w:t>
            </w:r>
          </w:p>
        </w:tc>
        <w:tc>
          <w:tcPr>
            <w:tcW w:w="300" w:type="dxa"/>
            <w:tcBorders>
              <w:top w:val="single" w:sz="2" w:space="0" w:color="000000"/>
              <w:left w:val="single" w:sz="2" w:space="0" w:color="000000"/>
              <w:bottom w:val="single" w:sz="2" w:space="0" w:color="000000"/>
              <w:right w:val="single" w:sz="2" w:space="0" w:color="000000"/>
            </w:tcBorders>
            <w:vAlign w:val="center"/>
          </w:tcPr>
          <w:p w14:paraId="06E11BA2"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3</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04EDCD14"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31E126B9"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2597525D"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393F7461"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526088BA"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5C6A1917"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6D51792B"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0C191DF3"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15CE244C"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Nb lettres correctement écrites</w:t>
            </w:r>
          </w:p>
        </w:tc>
        <w:tc>
          <w:tcPr>
            <w:tcW w:w="300" w:type="dxa"/>
            <w:tcBorders>
              <w:top w:val="single" w:sz="2" w:space="0" w:color="000000"/>
              <w:left w:val="single" w:sz="2" w:space="0" w:color="000000"/>
              <w:bottom w:val="single" w:sz="2" w:space="0" w:color="000000"/>
              <w:right w:val="single" w:sz="2" w:space="0" w:color="000000"/>
            </w:tcBorders>
            <w:vAlign w:val="center"/>
          </w:tcPr>
          <w:p w14:paraId="20533235"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168</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32B9D061"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1D7BEAC3"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35EA064B"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6E0041B6"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1AE5D47C"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7E156C24"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16E28BC7" w14:textId="77777777" w:rsidR="00447330" w:rsidRPr="00447330" w:rsidRDefault="00447330" w:rsidP="00447330">
            <w:pPr>
              <w:spacing w:after="0" w:line="240" w:lineRule="auto"/>
              <w:jc w:val="center"/>
              <w:rPr>
                <w:rFonts w:ascii="Times New Roman" w:eastAsia="Times New Roman" w:hAnsi="Times New Roman" w:cs="Times New Roman"/>
              </w:rPr>
            </w:pPr>
          </w:p>
        </w:tc>
      </w:tr>
    </w:tbl>
    <w:p w14:paraId="7264B7CF" w14:textId="77777777" w:rsidR="00447330" w:rsidRPr="00447330" w:rsidRDefault="00447330" w:rsidP="008B15C0">
      <w:pPr>
        <w:spacing w:after="0" w:line="240" w:lineRule="auto"/>
        <w:jc w:val="both"/>
        <w:rPr>
          <w:rFonts w:ascii="Times New Roman" w:eastAsia="Calibri" w:hAnsi="Times New Roman" w:cs="Times New Roman"/>
          <w:sz w:val="20"/>
          <w:szCs w:val="20"/>
          <w:lang w:eastAsia="fr-FR"/>
        </w:rPr>
      </w:pPr>
      <w:r>
        <w:rPr>
          <w:rFonts w:ascii="Times New Roman" w:eastAsia="Calibri" w:hAnsi="Times New Roman" w:cs="Times New Roman"/>
          <w:sz w:val="20"/>
          <w:szCs w:val="20"/>
          <w:lang w:eastAsia="fr-FR"/>
        </w:rPr>
        <w:t>XYZ</w:t>
      </w:r>
      <w:r w:rsidRPr="00447330">
        <w:rPr>
          <w:rFonts w:ascii="Times New Roman" w:eastAsia="Calibri" w:hAnsi="Times New Roman" w:cs="Times New Roman"/>
          <w:sz w:val="20"/>
          <w:szCs w:val="20"/>
          <w:lang w:eastAsia="fr-FR"/>
        </w:rPr>
        <w:t xml:space="preserve"> obtient un empan de copie de 3,7 ce qui le situe en classe 1 pour sa tranche d’âge. Le nombre de levers de tête est plus important que ses pairs et la fenêtre de copie est plus réduite. L’activité est couteuse d’un point de vue cognitif. Le nombre de lettres écrites est relativement correct pour son âge (170 lettres, ce qui le situe en classe 3) mais </w:t>
      </w:r>
      <w:r>
        <w:rPr>
          <w:rFonts w:ascii="Times New Roman" w:eastAsia="Calibri" w:hAnsi="Times New Roman" w:cs="Times New Roman"/>
          <w:sz w:val="20"/>
          <w:szCs w:val="20"/>
          <w:lang w:eastAsia="fr-FR"/>
        </w:rPr>
        <w:t>XYZ</w:t>
      </w:r>
      <w:r w:rsidRPr="00447330">
        <w:rPr>
          <w:rFonts w:ascii="Times New Roman" w:eastAsia="Calibri" w:hAnsi="Times New Roman" w:cs="Times New Roman"/>
          <w:sz w:val="20"/>
          <w:szCs w:val="20"/>
          <w:lang w:eastAsia="fr-FR"/>
        </w:rPr>
        <w:t xml:space="preserve"> commet un nombre important d’erreurs de copies (classe 2).</w:t>
      </w:r>
    </w:p>
    <w:p w14:paraId="1CEC7F94" w14:textId="77777777" w:rsidR="00447330" w:rsidRPr="00447330" w:rsidRDefault="00447330" w:rsidP="008B15C0">
      <w:pPr>
        <w:spacing w:before="120" w:after="0" w:line="240" w:lineRule="auto"/>
        <w:jc w:val="both"/>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XYZ</w:t>
      </w:r>
      <w:r w:rsidRPr="00447330">
        <w:rPr>
          <w:rFonts w:ascii="Times New Roman" w:eastAsia="Times New Roman" w:hAnsi="Times New Roman" w:cs="Times New Roman"/>
          <w:sz w:val="20"/>
          <w:szCs w:val="20"/>
          <w:lang w:eastAsia="fr-FR"/>
        </w:rPr>
        <w:t xml:space="preserve"> est droitier, la tenue du stylo est correcte. Il se secoue néanmoins plusieurs fois la main durant l’épreuve, on remarque des signes de crispation. L’écriture est très irrégulière (ligne horizontale pas forcément respectée, ratures nombreuses, lettres mal formées), ce qui rend ses productions parfois peu lisibles.</w:t>
      </w:r>
    </w:p>
    <w:p w14:paraId="22B573DC" w14:textId="77777777" w:rsidR="00025204" w:rsidRDefault="00025204">
      <w:pPr>
        <w:rPr>
          <w:rFonts w:ascii="Times New Roman" w:eastAsia="Calibri" w:hAnsi="Times New Roman" w:cs="Times New Roman"/>
          <w:b/>
          <w:bCs/>
          <w:sz w:val="24"/>
          <w:szCs w:val="26"/>
          <w:lang w:eastAsia="fr-FR"/>
        </w:rPr>
      </w:pPr>
      <w:bookmarkStart w:id="8" w:name="_Toc16"/>
      <w:r>
        <w:rPr>
          <w:rFonts w:ascii="Times New Roman" w:eastAsia="Calibri" w:hAnsi="Times New Roman" w:cs="Times New Roman"/>
          <w:b/>
          <w:bCs/>
          <w:sz w:val="24"/>
          <w:szCs w:val="26"/>
          <w:lang w:eastAsia="fr-FR"/>
        </w:rPr>
        <w:br w:type="page"/>
      </w:r>
    </w:p>
    <w:p w14:paraId="37E72283" w14:textId="3620C86B" w:rsidR="00447330" w:rsidRPr="00053D90" w:rsidRDefault="00447330" w:rsidP="008B15C0">
      <w:pPr>
        <w:numPr>
          <w:ilvl w:val="0"/>
          <w:numId w:val="16"/>
        </w:numPr>
        <w:spacing w:before="120" w:after="0" w:line="240" w:lineRule="auto"/>
        <w:ind w:left="714" w:hanging="357"/>
        <w:outlineLvl w:val="1"/>
        <w:rPr>
          <w:rFonts w:ascii="Times New Roman" w:eastAsia="Calibri" w:hAnsi="Times New Roman" w:cs="Times New Roman"/>
          <w:b/>
          <w:bCs/>
          <w:i/>
          <w:iCs/>
          <w:color w:val="7F7F7F"/>
          <w:sz w:val="26"/>
          <w:szCs w:val="26"/>
          <w:lang w:eastAsia="fr-FR"/>
        </w:rPr>
      </w:pPr>
      <w:r w:rsidRPr="00447330">
        <w:rPr>
          <w:rFonts w:ascii="Times New Roman" w:eastAsia="Calibri" w:hAnsi="Times New Roman" w:cs="Times New Roman"/>
          <w:b/>
          <w:bCs/>
          <w:sz w:val="24"/>
          <w:szCs w:val="26"/>
          <w:lang w:eastAsia="fr-FR"/>
        </w:rPr>
        <w:lastRenderedPageBreak/>
        <w:t>Dictée de pseudomots </w:t>
      </w:r>
      <w:bookmarkEnd w:id="8"/>
      <w:r w:rsidRPr="00447330">
        <w:rPr>
          <w:rFonts w:ascii="Times New Roman" w:eastAsia="Calibri" w:hAnsi="Times New Roman" w:cs="Times New Roman"/>
          <w:b/>
          <w:bCs/>
          <w:sz w:val="24"/>
          <w:szCs w:val="26"/>
          <w:lang w:eastAsia="fr-FR"/>
        </w:rPr>
        <w:t xml:space="preserve">: </w:t>
      </w:r>
      <w:r w:rsidRPr="00447330">
        <w:rPr>
          <w:rFonts w:ascii="Times New Roman" w:eastAsia="Calibri" w:hAnsi="Times New Roman" w:cs="Times New Roman"/>
          <w:bCs/>
          <w:i/>
          <w:color w:val="808080" w:themeColor="background1" w:themeShade="80"/>
          <w:sz w:val="20"/>
          <w:szCs w:val="26"/>
          <w:lang w:eastAsia="fr-FR"/>
        </w:rPr>
        <w:t xml:space="preserve">sert à </w:t>
      </w:r>
      <w:r w:rsidRPr="00447330">
        <w:rPr>
          <w:rFonts w:ascii="Times New Roman" w:eastAsia="Calibri" w:hAnsi="Times New Roman" w:cs="Times New Roman"/>
          <w:bCs/>
          <w:i/>
          <w:iCs/>
          <w:color w:val="808080" w:themeColor="background1" w:themeShade="80"/>
          <w:sz w:val="20"/>
          <w:szCs w:val="26"/>
          <w:lang w:eastAsia="fr-FR"/>
        </w:rPr>
        <w:t>tester la compétence phonologique à travers la transcription de pseudomots</w:t>
      </w:r>
    </w:p>
    <w:p w14:paraId="4A03106A" w14:textId="77777777" w:rsidR="00053D90" w:rsidRPr="00053D90" w:rsidRDefault="00053D90" w:rsidP="00053D90">
      <w:pPr>
        <w:spacing w:before="120" w:after="0" w:line="240" w:lineRule="auto"/>
        <w:ind w:left="714"/>
        <w:outlineLvl w:val="1"/>
        <w:rPr>
          <w:rFonts w:ascii="Times New Roman" w:eastAsia="Calibri" w:hAnsi="Times New Roman" w:cs="Times New Roman"/>
          <w:b/>
          <w:bCs/>
          <w:i/>
          <w:iCs/>
          <w:color w:val="7F7F7F"/>
          <w:sz w:val="10"/>
          <w:szCs w:val="26"/>
          <w:lang w:eastAsia="fr-FR"/>
        </w:rPr>
      </w:pPr>
    </w:p>
    <w:tbl>
      <w:tblPr>
        <w:tblStyle w:val="myTable"/>
        <w:tblpPr w:leftFromText="141" w:rightFromText="141" w:vertAnchor="text" w:horzAnchor="margin" w:tblpY="75"/>
        <w:tblW w:w="0" w:type="auto"/>
        <w:tblInd w:w="0" w:type="dxa"/>
        <w:tblLook w:val="04A0" w:firstRow="1" w:lastRow="0" w:firstColumn="1" w:lastColumn="0" w:noHBand="0" w:noVBand="1"/>
      </w:tblPr>
      <w:tblGrid>
        <w:gridCol w:w="2000"/>
        <w:gridCol w:w="450"/>
        <w:gridCol w:w="300"/>
        <w:gridCol w:w="300"/>
        <w:gridCol w:w="300"/>
        <w:gridCol w:w="300"/>
        <w:gridCol w:w="300"/>
        <w:gridCol w:w="300"/>
        <w:gridCol w:w="300"/>
      </w:tblGrid>
      <w:tr w:rsidR="00447330" w:rsidRPr="00447330" w14:paraId="7DB63E3A" w14:textId="77777777" w:rsidTr="00447330">
        <w:trPr>
          <w:cantSplit/>
          <w:trHeight w:hRule="exact" w:val="600"/>
        </w:trPr>
        <w:tc>
          <w:tcPr>
            <w:tcW w:w="2000" w:type="dxa"/>
            <w:tcBorders>
              <w:top w:val="single" w:sz="2" w:space="0" w:color="000000"/>
              <w:left w:val="single" w:sz="2" w:space="0" w:color="000000"/>
              <w:bottom w:val="single" w:sz="2" w:space="0" w:color="000000"/>
              <w:right w:val="single" w:sz="2" w:space="0" w:color="000000"/>
            </w:tcBorders>
            <w:vAlign w:val="center"/>
          </w:tcPr>
          <w:p w14:paraId="2FB9C362"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Score</w:t>
            </w:r>
          </w:p>
        </w:tc>
        <w:tc>
          <w:tcPr>
            <w:tcW w:w="450" w:type="dxa"/>
            <w:tcBorders>
              <w:top w:val="single" w:sz="2" w:space="0" w:color="000000"/>
              <w:left w:val="single" w:sz="2" w:space="0" w:color="000000"/>
              <w:bottom w:val="single" w:sz="2" w:space="0" w:color="000000"/>
              <w:right w:val="single" w:sz="2" w:space="0" w:color="000000"/>
            </w:tcBorders>
            <w:vAlign w:val="center"/>
          </w:tcPr>
          <w:p w14:paraId="048952BC"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Note Brute</w:t>
            </w:r>
          </w:p>
        </w:tc>
        <w:tc>
          <w:tcPr>
            <w:tcW w:w="300" w:type="dxa"/>
            <w:tcBorders>
              <w:top w:val="single" w:sz="2" w:space="0" w:color="000000"/>
              <w:left w:val="single" w:sz="2" w:space="0" w:color="000000"/>
              <w:bottom w:val="single" w:sz="2" w:space="0" w:color="000000"/>
              <w:right w:val="single" w:sz="2" w:space="0" w:color="000000"/>
            </w:tcBorders>
            <w:vAlign w:val="center"/>
          </w:tcPr>
          <w:p w14:paraId="23379864"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1</w:t>
            </w:r>
          </w:p>
        </w:tc>
        <w:tc>
          <w:tcPr>
            <w:tcW w:w="300" w:type="dxa"/>
            <w:tcBorders>
              <w:top w:val="single" w:sz="2" w:space="0" w:color="000000"/>
              <w:left w:val="single" w:sz="2" w:space="0" w:color="000000"/>
              <w:bottom w:val="single" w:sz="2" w:space="0" w:color="000000"/>
              <w:right w:val="single" w:sz="2" w:space="0" w:color="000000"/>
            </w:tcBorders>
            <w:vAlign w:val="center"/>
          </w:tcPr>
          <w:p w14:paraId="26DE009B"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2</w:t>
            </w:r>
          </w:p>
        </w:tc>
        <w:tc>
          <w:tcPr>
            <w:tcW w:w="300" w:type="dxa"/>
            <w:tcBorders>
              <w:top w:val="single" w:sz="2" w:space="0" w:color="000000"/>
              <w:left w:val="single" w:sz="2" w:space="0" w:color="000000"/>
              <w:bottom w:val="single" w:sz="2" w:space="0" w:color="000000"/>
              <w:right w:val="single" w:sz="2" w:space="0" w:color="000000"/>
            </w:tcBorders>
            <w:vAlign w:val="center"/>
          </w:tcPr>
          <w:p w14:paraId="2DCA10B4"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3</w:t>
            </w:r>
          </w:p>
        </w:tc>
        <w:tc>
          <w:tcPr>
            <w:tcW w:w="300" w:type="dxa"/>
            <w:tcBorders>
              <w:top w:val="single" w:sz="2" w:space="0" w:color="000000"/>
              <w:left w:val="single" w:sz="2" w:space="0" w:color="000000"/>
              <w:bottom w:val="single" w:sz="2" w:space="0" w:color="000000"/>
              <w:right w:val="single" w:sz="2" w:space="0" w:color="000000"/>
            </w:tcBorders>
            <w:vAlign w:val="center"/>
          </w:tcPr>
          <w:p w14:paraId="3BEF8D6D"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4</w:t>
            </w:r>
          </w:p>
        </w:tc>
        <w:tc>
          <w:tcPr>
            <w:tcW w:w="300" w:type="dxa"/>
            <w:tcBorders>
              <w:top w:val="single" w:sz="2" w:space="0" w:color="000000"/>
              <w:left w:val="single" w:sz="2" w:space="0" w:color="000000"/>
              <w:bottom w:val="single" w:sz="2" w:space="0" w:color="000000"/>
              <w:right w:val="single" w:sz="2" w:space="0" w:color="000000"/>
            </w:tcBorders>
            <w:vAlign w:val="center"/>
          </w:tcPr>
          <w:p w14:paraId="701165BD"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5</w:t>
            </w:r>
          </w:p>
        </w:tc>
        <w:tc>
          <w:tcPr>
            <w:tcW w:w="300" w:type="dxa"/>
            <w:tcBorders>
              <w:top w:val="single" w:sz="2" w:space="0" w:color="000000"/>
              <w:left w:val="single" w:sz="2" w:space="0" w:color="000000"/>
              <w:bottom w:val="single" w:sz="2" w:space="0" w:color="000000"/>
              <w:right w:val="single" w:sz="2" w:space="0" w:color="000000"/>
            </w:tcBorders>
            <w:vAlign w:val="center"/>
          </w:tcPr>
          <w:p w14:paraId="6678E703"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6</w:t>
            </w:r>
          </w:p>
        </w:tc>
        <w:tc>
          <w:tcPr>
            <w:tcW w:w="300" w:type="dxa"/>
            <w:tcBorders>
              <w:top w:val="single" w:sz="2" w:space="0" w:color="000000"/>
              <w:left w:val="single" w:sz="2" w:space="0" w:color="000000"/>
              <w:bottom w:val="single" w:sz="2" w:space="0" w:color="000000"/>
              <w:right w:val="single" w:sz="2" w:space="0" w:color="000000"/>
            </w:tcBorders>
            <w:vAlign w:val="center"/>
          </w:tcPr>
          <w:p w14:paraId="474358E6"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7</w:t>
            </w:r>
          </w:p>
        </w:tc>
      </w:tr>
      <w:tr w:rsidR="00447330" w:rsidRPr="00447330" w14:paraId="225B54BE"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537E2CA2"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ONPP</w:t>
            </w:r>
          </w:p>
        </w:tc>
        <w:tc>
          <w:tcPr>
            <w:tcW w:w="450" w:type="dxa"/>
            <w:tcBorders>
              <w:top w:val="single" w:sz="2" w:space="0" w:color="000000"/>
              <w:left w:val="single" w:sz="2" w:space="0" w:color="000000"/>
              <w:bottom w:val="single" w:sz="2" w:space="0" w:color="000000"/>
              <w:right w:val="single" w:sz="2" w:space="0" w:color="000000"/>
            </w:tcBorders>
            <w:vAlign w:val="center"/>
          </w:tcPr>
          <w:p w14:paraId="2A831C8B"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5</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02EAC43C"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0376ED12"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047172A8"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0F485A76"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65C3175E"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0864546F"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0C07CD4A"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61773932"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24CED418"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Score corrects</w:t>
            </w:r>
          </w:p>
        </w:tc>
        <w:tc>
          <w:tcPr>
            <w:tcW w:w="450" w:type="dxa"/>
            <w:tcBorders>
              <w:top w:val="single" w:sz="2" w:space="0" w:color="000000"/>
              <w:left w:val="single" w:sz="2" w:space="0" w:color="000000"/>
              <w:bottom w:val="single" w:sz="2" w:space="0" w:color="000000"/>
              <w:right w:val="single" w:sz="2" w:space="0" w:color="000000"/>
            </w:tcBorders>
            <w:vAlign w:val="center"/>
          </w:tcPr>
          <w:p w14:paraId="2DAB52BE"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4</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20921B71"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20337E6B"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72858378"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07118011"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456ACE30"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2D74E241"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781890C8"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64C5D2A5"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35DA2CC6"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Temps</w:t>
            </w:r>
          </w:p>
        </w:tc>
        <w:tc>
          <w:tcPr>
            <w:tcW w:w="450" w:type="dxa"/>
            <w:tcBorders>
              <w:top w:val="single" w:sz="2" w:space="0" w:color="000000"/>
              <w:left w:val="single" w:sz="2" w:space="0" w:color="000000"/>
              <w:bottom w:val="single" w:sz="2" w:space="0" w:color="000000"/>
              <w:right w:val="single" w:sz="2" w:space="0" w:color="000000"/>
            </w:tcBorders>
            <w:vAlign w:val="center"/>
          </w:tcPr>
          <w:p w14:paraId="0DF47A34"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97</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7700E14C"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77D01A97"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059907F9"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5AD38B56"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00953EB5"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78935EC5"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48A7B489" w14:textId="77777777" w:rsidR="00447330" w:rsidRPr="00447330" w:rsidRDefault="00447330" w:rsidP="00447330">
            <w:pPr>
              <w:spacing w:after="0" w:line="240" w:lineRule="auto"/>
              <w:jc w:val="center"/>
              <w:rPr>
                <w:rFonts w:ascii="Times New Roman" w:eastAsia="Times New Roman" w:hAnsi="Times New Roman" w:cs="Times New Roman"/>
              </w:rPr>
            </w:pPr>
          </w:p>
        </w:tc>
      </w:tr>
    </w:tbl>
    <w:p w14:paraId="142EECD8" w14:textId="77777777" w:rsidR="00447330" w:rsidRPr="00447330" w:rsidRDefault="00447330" w:rsidP="00447330">
      <w:pPr>
        <w:spacing w:after="0" w:line="240" w:lineRule="auto"/>
        <w:jc w:val="both"/>
        <w:rPr>
          <w:rFonts w:ascii="Times New Roman" w:eastAsia="Times New Roman" w:hAnsi="Times New Roman" w:cs="Times New Roman"/>
          <w:sz w:val="24"/>
          <w:szCs w:val="24"/>
          <w:lang w:eastAsia="fr-FR"/>
        </w:rPr>
      </w:pPr>
    </w:p>
    <w:p w14:paraId="6740D955" w14:textId="77777777" w:rsidR="00447330" w:rsidRPr="00447330" w:rsidRDefault="00447330" w:rsidP="00447330">
      <w:pPr>
        <w:spacing w:after="0" w:line="240" w:lineRule="auto"/>
        <w:jc w:val="both"/>
        <w:rPr>
          <w:rFonts w:ascii="Times New Roman" w:eastAsia="Times New Roman" w:hAnsi="Times New Roman" w:cs="Times New Roman"/>
          <w:sz w:val="24"/>
          <w:szCs w:val="24"/>
          <w:lang w:eastAsia="fr-FR"/>
        </w:rPr>
      </w:pPr>
    </w:p>
    <w:p w14:paraId="3DDE7AEE" w14:textId="77777777" w:rsidR="00447330" w:rsidRPr="00447330" w:rsidRDefault="00447330" w:rsidP="00447330">
      <w:pPr>
        <w:spacing w:after="0" w:line="240" w:lineRule="auto"/>
        <w:jc w:val="both"/>
        <w:rPr>
          <w:rFonts w:ascii="Times New Roman" w:eastAsia="Times New Roman" w:hAnsi="Times New Roman" w:cs="Times New Roman"/>
          <w:sz w:val="24"/>
          <w:szCs w:val="24"/>
          <w:lang w:eastAsia="fr-FR"/>
        </w:rPr>
      </w:pPr>
    </w:p>
    <w:p w14:paraId="1B1EC944" w14:textId="77777777" w:rsidR="00447330" w:rsidRPr="00447330" w:rsidRDefault="00447330" w:rsidP="00447330">
      <w:pPr>
        <w:spacing w:after="0" w:line="240" w:lineRule="auto"/>
        <w:jc w:val="both"/>
        <w:rPr>
          <w:rFonts w:ascii="Times New Roman" w:eastAsia="Times New Roman" w:hAnsi="Times New Roman" w:cs="Times New Roman"/>
          <w:sz w:val="24"/>
          <w:szCs w:val="24"/>
          <w:lang w:eastAsia="fr-FR"/>
        </w:rPr>
      </w:pPr>
    </w:p>
    <w:p w14:paraId="071BF027" w14:textId="77777777" w:rsidR="00447330" w:rsidRPr="00447330" w:rsidRDefault="00447330" w:rsidP="00447330">
      <w:pPr>
        <w:spacing w:after="0" w:line="240" w:lineRule="auto"/>
        <w:jc w:val="both"/>
        <w:rPr>
          <w:rFonts w:ascii="Times New Roman" w:eastAsia="Times New Roman" w:hAnsi="Times New Roman" w:cs="Times New Roman"/>
          <w:sz w:val="24"/>
          <w:szCs w:val="24"/>
          <w:lang w:eastAsia="fr-FR"/>
        </w:rPr>
      </w:pPr>
    </w:p>
    <w:p w14:paraId="55D8AF5B" w14:textId="77777777" w:rsidR="00447330" w:rsidRPr="00447330" w:rsidRDefault="00447330" w:rsidP="00447330">
      <w:pPr>
        <w:spacing w:after="0" w:line="240" w:lineRule="auto"/>
        <w:jc w:val="both"/>
        <w:rPr>
          <w:rFonts w:ascii="Times New Roman" w:eastAsia="Times New Roman" w:hAnsi="Times New Roman" w:cs="Times New Roman"/>
          <w:sz w:val="24"/>
          <w:szCs w:val="24"/>
          <w:lang w:eastAsia="fr-FR"/>
        </w:rPr>
      </w:pPr>
    </w:p>
    <w:p w14:paraId="74CC0FD2" w14:textId="77777777" w:rsidR="00447330" w:rsidRPr="00447330" w:rsidRDefault="00447330" w:rsidP="00447330">
      <w:pPr>
        <w:spacing w:after="0" w:line="240" w:lineRule="auto"/>
        <w:jc w:val="both"/>
        <w:rPr>
          <w:rFonts w:ascii="Times New Roman" w:eastAsia="Times New Roman" w:hAnsi="Times New Roman" w:cs="Times New Roman"/>
          <w:sz w:val="24"/>
          <w:szCs w:val="24"/>
          <w:lang w:eastAsia="fr-FR"/>
        </w:rPr>
      </w:pPr>
    </w:p>
    <w:p w14:paraId="5387DC5B" w14:textId="36BAE332" w:rsidR="00447330" w:rsidRDefault="00447330" w:rsidP="008B15C0">
      <w:pPr>
        <w:spacing w:after="0" w:line="240" w:lineRule="auto"/>
        <w:jc w:val="both"/>
        <w:rPr>
          <w:rFonts w:ascii="Times New Roman" w:eastAsia="Times New Roman" w:hAnsi="Times New Roman" w:cs="Times New Roman"/>
          <w:sz w:val="20"/>
          <w:szCs w:val="24"/>
          <w:lang w:eastAsia="fr-FR"/>
        </w:rPr>
      </w:pPr>
      <w:r>
        <w:rPr>
          <w:rFonts w:ascii="Times New Roman" w:eastAsia="Times New Roman" w:hAnsi="Times New Roman" w:cs="Times New Roman"/>
          <w:sz w:val="20"/>
          <w:szCs w:val="24"/>
          <w:lang w:eastAsia="fr-FR"/>
        </w:rPr>
        <w:t>XYZ</w:t>
      </w:r>
      <w:r w:rsidRPr="00447330">
        <w:rPr>
          <w:rFonts w:ascii="Times New Roman" w:eastAsia="Times New Roman" w:hAnsi="Times New Roman" w:cs="Times New Roman"/>
          <w:sz w:val="20"/>
          <w:szCs w:val="24"/>
          <w:lang w:eastAsia="fr-FR"/>
        </w:rPr>
        <w:t xml:space="preserve"> se situe dans la classe 2 pour la transcription de pseudomots avec 5 erreurs non phonologiquement plausibles. Seuls, 4 pseudomots peuvent être transcrits de façon phonétique. La conversion phonographique n’est donc pas totalement efficace.</w:t>
      </w:r>
    </w:p>
    <w:p w14:paraId="3AAACDBB" w14:textId="45A34D3C" w:rsidR="00053D90" w:rsidRDefault="00053D90" w:rsidP="008B15C0">
      <w:pPr>
        <w:spacing w:after="0" w:line="240" w:lineRule="auto"/>
        <w:jc w:val="both"/>
        <w:rPr>
          <w:rFonts w:ascii="Times New Roman" w:eastAsia="Times New Roman" w:hAnsi="Times New Roman" w:cs="Times New Roman"/>
          <w:sz w:val="20"/>
          <w:szCs w:val="24"/>
          <w:lang w:eastAsia="fr-FR"/>
        </w:rPr>
      </w:pPr>
    </w:p>
    <w:p w14:paraId="1E1D6CA5" w14:textId="77777777" w:rsidR="00447330" w:rsidRPr="00447330" w:rsidRDefault="00447330" w:rsidP="008B15C0">
      <w:pPr>
        <w:numPr>
          <w:ilvl w:val="0"/>
          <w:numId w:val="17"/>
        </w:numPr>
        <w:spacing w:before="120" w:after="0" w:line="240" w:lineRule="auto"/>
        <w:ind w:left="714" w:hanging="357"/>
        <w:outlineLvl w:val="1"/>
        <w:rPr>
          <w:rFonts w:ascii="Times New Roman" w:eastAsia="Calibri" w:hAnsi="Times New Roman" w:cs="Times New Roman"/>
          <w:bCs/>
          <w:i/>
          <w:iCs/>
          <w:color w:val="7F7F7F"/>
          <w:sz w:val="20"/>
          <w:szCs w:val="26"/>
          <w:lang w:eastAsia="fr-FR"/>
        </w:rPr>
      </w:pPr>
      <w:bookmarkStart w:id="9" w:name="_Toc17"/>
      <w:r w:rsidRPr="00447330">
        <w:rPr>
          <w:rFonts w:ascii="Times New Roman" w:eastAsia="Calibri" w:hAnsi="Times New Roman" w:cs="Times New Roman"/>
          <w:b/>
          <w:bCs/>
          <w:sz w:val="24"/>
          <w:szCs w:val="26"/>
          <w:lang w:eastAsia="fr-FR"/>
        </w:rPr>
        <w:t>Dictée de mots </w:t>
      </w:r>
      <w:bookmarkEnd w:id="9"/>
      <w:r w:rsidRPr="00447330">
        <w:rPr>
          <w:rFonts w:ascii="Times New Roman" w:eastAsia="Calibri" w:hAnsi="Times New Roman" w:cs="Times New Roman"/>
          <w:b/>
          <w:bCs/>
          <w:sz w:val="24"/>
          <w:szCs w:val="26"/>
          <w:lang w:eastAsia="fr-FR"/>
        </w:rPr>
        <w:t xml:space="preserve">: </w:t>
      </w:r>
      <w:r w:rsidRPr="00447330">
        <w:rPr>
          <w:rFonts w:ascii="Times New Roman" w:eastAsia="Calibri" w:hAnsi="Times New Roman" w:cs="Times New Roman"/>
          <w:bCs/>
          <w:i/>
          <w:iCs/>
          <w:color w:val="7F7F7F"/>
          <w:sz w:val="20"/>
          <w:szCs w:val="26"/>
          <w:lang w:eastAsia="fr-FR"/>
        </w:rPr>
        <w:t>sert à tester la richesse du lexique orthographique en transcription</w:t>
      </w:r>
    </w:p>
    <w:tbl>
      <w:tblPr>
        <w:tblStyle w:val="myTable"/>
        <w:tblpPr w:leftFromText="141" w:rightFromText="141" w:vertAnchor="text" w:horzAnchor="margin" w:tblpY="53"/>
        <w:tblW w:w="0" w:type="auto"/>
        <w:tblInd w:w="0" w:type="dxa"/>
        <w:tblLook w:val="04A0" w:firstRow="1" w:lastRow="0" w:firstColumn="1" w:lastColumn="0" w:noHBand="0" w:noVBand="1"/>
      </w:tblPr>
      <w:tblGrid>
        <w:gridCol w:w="2000"/>
        <w:gridCol w:w="450"/>
        <w:gridCol w:w="300"/>
        <w:gridCol w:w="300"/>
        <w:gridCol w:w="300"/>
        <w:gridCol w:w="300"/>
        <w:gridCol w:w="300"/>
        <w:gridCol w:w="300"/>
        <w:gridCol w:w="300"/>
      </w:tblGrid>
      <w:tr w:rsidR="00447330" w:rsidRPr="00447330" w14:paraId="1013F01E" w14:textId="77777777" w:rsidTr="00447330">
        <w:trPr>
          <w:cantSplit/>
          <w:trHeight w:hRule="exact" w:val="600"/>
        </w:trPr>
        <w:tc>
          <w:tcPr>
            <w:tcW w:w="2000" w:type="dxa"/>
            <w:tcBorders>
              <w:top w:val="single" w:sz="2" w:space="0" w:color="000000"/>
              <w:left w:val="single" w:sz="2" w:space="0" w:color="000000"/>
              <w:bottom w:val="single" w:sz="2" w:space="0" w:color="000000"/>
              <w:right w:val="single" w:sz="2" w:space="0" w:color="000000"/>
            </w:tcBorders>
            <w:vAlign w:val="center"/>
          </w:tcPr>
          <w:p w14:paraId="7CB865FD"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Score</w:t>
            </w:r>
          </w:p>
        </w:tc>
        <w:tc>
          <w:tcPr>
            <w:tcW w:w="450" w:type="dxa"/>
            <w:tcBorders>
              <w:top w:val="single" w:sz="2" w:space="0" w:color="000000"/>
              <w:left w:val="single" w:sz="2" w:space="0" w:color="000000"/>
              <w:bottom w:val="single" w:sz="2" w:space="0" w:color="000000"/>
              <w:right w:val="single" w:sz="2" w:space="0" w:color="000000"/>
            </w:tcBorders>
            <w:vAlign w:val="center"/>
          </w:tcPr>
          <w:p w14:paraId="492DA23B"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Note Brute</w:t>
            </w:r>
          </w:p>
        </w:tc>
        <w:tc>
          <w:tcPr>
            <w:tcW w:w="300" w:type="dxa"/>
            <w:tcBorders>
              <w:top w:val="single" w:sz="2" w:space="0" w:color="000000"/>
              <w:left w:val="single" w:sz="2" w:space="0" w:color="000000"/>
              <w:bottom w:val="single" w:sz="2" w:space="0" w:color="000000"/>
              <w:right w:val="single" w:sz="2" w:space="0" w:color="000000"/>
            </w:tcBorders>
            <w:vAlign w:val="center"/>
          </w:tcPr>
          <w:p w14:paraId="76B58D11"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1</w:t>
            </w:r>
          </w:p>
        </w:tc>
        <w:tc>
          <w:tcPr>
            <w:tcW w:w="300" w:type="dxa"/>
            <w:tcBorders>
              <w:top w:val="single" w:sz="2" w:space="0" w:color="000000"/>
              <w:left w:val="single" w:sz="2" w:space="0" w:color="000000"/>
              <w:bottom w:val="single" w:sz="2" w:space="0" w:color="000000"/>
              <w:right w:val="single" w:sz="2" w:space="0" w:color="000000"/>
            </w:tcBorders>
            <w:vAlign w:val="center"/>
          </w:tcPr>
          <w:p w14:paraId="2DF1CB00"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2</w:t>
            </w:r>
          </w:p>
        </w:tc>
        <w:tc>
          <w:tcPr>
            <w:tcW w:w="300" w:type="dxa"/>
            <w:tcBorders>
              <w:top w:val="single" w:sz="2" w:space="0" w:color="000000"/>
              <w:left w:val="single" w:sz="2" w:space="0" w:color="000000"/>
              <w:bottom w:val="single" w:sz="2" w:space="0" w:color="000000"/>
              <w:right w:val="single" w:sz="2" w:space="0" w:color="000000"/>
            </w:tcBorders>
            <w:vAlign w:val="center"/>
          </w:tcPr>
          <w:p w14:paraId="3005825D"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3</w:t>
            </w:r>
          </w:p>
        </w:tc>
        <w:tc>
          <w:tcPr>
            <w:tcW w:w="300" w:type="dxa"/>
            <w:tcBorders>
              <w:top w:val="single" w:sz="2" w:space="0" w:color="000000"/>
              <w:left w:val="single" w:sz="2" w:space="0" w:color="000000"/>
              <w:bottom w:val="single" w:sz="2" w:space="0" w:color="000000"/>
              <w:right w:val="single" w:sz="2" w:space="0" w:color="000000"/>
            </w:tcBorders>
            <w:vAlign w:val="center"/>
          </w:tcPr>
          <w:p w14:paraId="5E66E893"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4</w:t>
            </w:r>
          </w:p>
        </w:tc>
        <w:tc>
          <w:tcPr>
            <w:tcW w:w="300" w:type="dxa"/>
            <w:tcBorders>
              <w:top w:val="single" w:sz="2" w:space="0" w:color="000000"/>
              <w:left w:val="single" w:sz="2" w:space="0" w:color="000000"/>
              <w:bottom w:val="single" w:sz="2" w:space="0" w:color="000000"/>
              <w:right w:val="single" w:sz="2" w:space="0" w:color="000000"/>
            </w:tcBorders>
            <w:vAlign w:val="center"/>
          </w:tcPr>
          <w:p w14:paraId="2CF5317C"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5</w:t>
            </w:r>
          </w:p>
        </w:tc>
        <w:tc>
          <w:tcPr>
            <w:tcW w:w="300" w:type="dxa"/>
            <w:tcBorders>
              <w:top w:val="single" w:sz="2" w:space="0" w:color="000000"/>
              <w:left w:val="single" w:sz="2" w:space="0" w:color="000000"/>
              <w:bottom w:val="single" w:sz="2" w:space="0" w:color="000000"/>
              <w:right w:val="single" w:sz="2" w:space="0" w:color="000000"/>
            </w:tcBorders>
            <w:vAlign w:val="center"/>
          </w:tcPr>
          <w:p w14:paraId="557832F8"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6</w:t>
            </w:r>
          </w:p>
        </w:tc>
        <w:tc>
          <w:tcPr>
            <w:tcW w:w="300" w:type="dxa"/>
            <w:tcBorders>
              <w:top w:val="single" w:sz="2" w:space="0" w:color="000000"/>
              <w:left w:val="single" w:sz="2" w:space="0" w:color="000000"/>
              <w:bottom w:val="single" w:sz="2" w:space="0" w:color="000000"/>
              <w:right w:val="single" w:sz="2" w:space="0" w:color="000000"/>
            </w:tcBorders>
            <w:vAlign w:val="center"/>
          </w:tcPr>
          <w:p w14:paraId="7F483486"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7</w:t>
            </w:r>
          </w:p>
        </w:tc>
      </w:tr>
      <w:tr w:rsidR="00447330" w:rsidRPr="00447330" w14:paraId="221B712C"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67EF770D"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ODM</w:t>
            </w:r>
          </w:p>
        </w:tc>
        <w:tc>
          <w:tcPr>
            <w:tcW w:w="450" w:type="dxa"/>
            <w:tcBorders>
              <w:top w:val="single" w:sz="2" w:space="0" w:color="000000"/>
              <w:left w:val="single" w:sz="2" w:space="0" w:color="000000"/>
              <w:bottom w:val="single" w:sz="2" w:space="0" w:color="000000"/>
              <w:right w:val="single" w:sz="2" w:space="0" w:color="000000"/>
            </w:tcBorders>
            <w:vAlign w:val="center"/>
          </w:tcPr>
          <w:p w14:paraId="68B72ADA"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5</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55F3D412"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061B9F71"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6CC070EA"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2DB8AA0F"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2060CE67"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3CDB0DCD"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3AAD36C8"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6183F459"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11D168A6"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ODNM</w:t>
            </w:r>
          </w:p>
        </w:tc>
        <w:tc>
          <w:tcPr>
            <w:tcW w:w="450" w:type="dxa"/>
            <w:tcBorders>
              <w:top w:val="single" w:sz="2" w:space="0" w:color="000000"/>
              <w:left w:val="single" w:sz="2" w:space="0" w:color="000000"/>
              <w:bottom w:val="single" w:sz="2" w:space="0" w:color="000000"/>
              <w:right w:val="single" w:sz="2" w:space="0" w:color="000000"/>
            </w:tcBorders>
            <w:vAlign w:val="center"/>
          </w:tcPr>
          <w:p w14:paraId="29A85C9B"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7</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3AF577E8"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7605D1B3"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584AB8BC"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459DF61D"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57F78D00"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4EE92A5E"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620B2B2B"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59D65C32"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1E41F178"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OL</w:t>
            </w:r>
          </w:p>
        </w:tc>
        <w:tc>
          <w:tcPr>
            <w:tcW w:w="450" w:type="dxa"/>
            <w:tcBorders>
              <w:top w:val="single" w:sz="2" w:space="0" w:color="000000"/>
              <w:left w:val="single" w:sz="2" w:space="0" w:color="000000"/>
              <w:bottom w:val="single" w:sz="2" w:space="0" w:color="000000"/>
              <w:right w:val="single" w:sz="2" w:space="0" w:color="000000"/>
            </w:tcBorders>
            <w:vAlign w:val="center"/>
          </w:tcPr>
          <w:p w14:paraId="62D95B17"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17</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47885AAB"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550B3FBD"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2B992BE6"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2E35E229"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6431FCEF"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6CC145F2"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4DA54F0C"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7FED74E7"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0F9BC608"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ONPP</w:t>
            </w:r>
          </w:p>
        </w:tc>
        <w:tc>
          <w:tcPr>
            <w:tcW w:w="450" w:type="dxa"/>
            <w:tcBorders>
              <w:top w:val="single" w:sz="2" w:space="0" w:color="000000"/>
              <w:left w:val="single" w:sz="2" w:space="0" w:color="000000"/>
              <w:bottom w:val="single" w:sz="2" w:space="0" w:color="000000"/>
              <w:right w:val="single" w:sz="2" w:space="0" w:color="000000"/>
            </w:tcBorders>
            <w:vAlign w:val="center"/>
          </w:tcPr>
          <w:p w14:paraId="6608C88B"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2</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7A0259B4"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47384D18"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55F2718D"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50FB1446"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4B45AA67"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4AA71D9D"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0827F4F8"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4B32297B"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53AAC591"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Score corrects</w:t>
            </w:r>
          </w:p>
        </w:tc>
        <w:tc>
          <w:tcPr>
            <w:tcW w:w="450" w:type="dxa"/>
            <w:tcBorders>
              <w:top w:val="single" w:sz="2" w:space="0" w:color="000000"/>
              <w:left w:val="single" w:sz="2" w:space="0" w:color="000000"/>
              <w:bottom w:val="single" w:sz="2" w:space="0" w:color="000000"/>
              <w:right w:val="single" w:sz="2" w:space="0" w:color="000000"/>
            </w:tcBorders>
            <w:vAlign w:val="center"/>
          </w:tcPr>
          <w:p w14:paraId="596A2B0F"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1</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5902C10E"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59B5116C"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126A4630"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12134CC6"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0974F74A"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673F7D90"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09C0F98C"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4F43CD7C"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5E6E214F"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Temps</w:t>
            </w:r>
          </w:p>
        </w:tc>
        <w:tc>
          <w:tcPr>
            <w:tcW w:w="450" w:type="dxa"/>
            <w:tcBorders>
              <w:top w:val="single" w:sz="2" w:space="0" w:color="000000"/>
              <w:left w:val="single" w:sz="2" w:space="0" w:color="000000"/>
              <w:bottom w:val="single" w:sz="2" w:space="0" w:color="000000"/>
              <w:right w:val="single" w:sz="2" w:space="0" w:color="000000"/>
            </w:tcBorders>
            <w:vAlign w:val="center"/>
          </w:tcPr>
          <w:p w14:paraId="4200B46F"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175</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3016CCE8"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75BFBE2A"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57EF41F3"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10C1E850"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79FA0127"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070B28F0"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522E24BA"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7E17E8C0"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772EE6AF"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Indices orthographiques</w:t>
            </w:r>
          </w:p>
        </w:tc>
        <w:tc>
          <w:tcPr>
            <w:tcW w:w="450" w:type="dxa"/>
            <w:tcBorders>
              <w:top w:val="single" w:sz="2" w:space="0" w:color="000000"/>
              <w:left w:val="single" w:sz="2" w:space="0" w:color="000000"/>
              <w:bottom w:val="single" w:sz="2" w:space="0" w:color="000000"/>
              <w:right w:val="single" w:sz="2" w:space="0" w:color="000000"/>
            </w:tcBorders>
            <w:vAlign w:val="center"/>
          </w:tcPr>
          <w:p w14:paraId="5D54C334"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21</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17D19702"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5E9AD787"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754B51E6"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6591C80F"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24B4C9AF"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46A9F712"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017845BC" w14:textId="77777777" w:rsidR="00447330" w:rsidRPr="00447330" w:rsidRDefault="00447330" w:rsidP="00447330">
            <w:pPr>
              <w:spacing w:after="0" w:line="240" w:lineRule="auto"/>
              <w:jc w:val="center"/>
              <w:rPr>
                <w:rFonts w:ascii="Times New Roman" w:eastAsia="Times New Roman" w:hAnsi="Times New Roman" w:cs="Times New Roman"/>
              </w:rPr>
            </w:pPr>
          </w:p>
        </w:tc>
      </w:tr>
    </w:tbl>
    <w:p w14:paraId="76491B70" w14:textId="77777777" w:rsidR="00447330" w:rsidRPr="00447330" w:rsidRDefault="00447330" w:rsidP="00447330">
      <w:pPr>
        <w:spacing w:after="0" w:line="240" w:lineRule="auto"/>
        <w:rPr>
          <w:rFonts w:ascii="Times New Roman" w:eastAsia="Times New Roman" w:hAnsi="Times New Roman" w:cs="Times New Roman"/>
          <w:sz w:val="24"/>
          <w:szCs w:val="24"/>
          <w:lang w:eastAsia="fr-FR"/>
        </w:rPr>
      </w:pPr>
    </w:p>
    <w:p w14:paraId="6DAE8FA5" w14:textId="77777777" w:rsidR="00447330" w:rsidRPr="00447330" w:rsidRDefault="00447330" w:rsidP="00447330">
      <w:pPr>
        <w:spacing w:after="0" w:line="240" w:lineRule="auto"/>
        <w:rPr>
          <w:rFonts w:ascii="Times New Roman" w:eastAsia="Times New Roman" w:hAnsi="Times New Roman" w:cs="Times New Roman"/>
          <w:sz w:val="24"/>
          <w:szCs w:val="24"/>
          <w:lang w:eastAsia="fr-FR"/>
        </w:rPr>
      </w:pPr>
    </w:p>
    <w:p w14:paraId="5CC9A5CD" w14:textId="77777777" w:rsidR="00447330" w:rsidRPr="00447330" w:rsidRDefault="00447330" w:rsidP="00447330">
      <w:pPr>
        <w:spacing w:after="0" w:line="240" w:lineRule="auto"/>
        <w:rPr>
          <w:rFonts w:ascii="Times New Roman" w:eastAsia="Times New Roman" w:hAnsi="Times New Roman" w:cs="Times New Roman"/>
          <w:sz w:val="24"/>
          <w:szCs w:val="24"/>
          <w:lang w:eastAsia="fr-FR"/>
        </w:rPr>
      </w:pPr>
    </w:p>
    <w:p w14:paraId="3EEA82DD" w14:textId="77777777" w:rsidR="00447330" w:rsidRPr="00447330" w:rsidRDefault="00447330" w:rsidP="00447330">
      <w:pPr>
        <w:spacing w:after="0" w:line="240" w:lineRule="auto"/>
        <w:rPr>
          <w:rFonts w:ascii="Times New Roman" w:eastAsia="Times New Roman" w:hAnsi="Times New Roman" w:cs="Times New Roman"/>
          <w:sz w:val="24"/>
          <w:szCs w:val="24"/>
          <w:lang w:eastAsia="fr-FR"/>
        </w:rPr>
      </w:pPr>
    </w:p>
    <w:p w14:paraId="45AB2683" w14:textId="77777777" w:rsidR="00447330" w:rsidRPr="00447330" w:rsidRDefault="00447330" w:rsidP="00447330">
      <w:pPr>
        <w:spacing w:after="0" w:line="240" w:lineRule="auto"/>
        <w:rPr>
          <w:rFonts w:ascii="Times New Roman" w:eastAsia="Times New Roman" w:hAnsi="Times New Roman" w:cs="Times New Roman"/>
          <w:sz w:val="24"/>
          <w:szCs w:val="24"/>
          <w:lang w:eastAsia="fr-FR"/>
        </w:rPr>
      </w:pPr>
    </w:p>
    <w:p w14:paraId="51F13B57" w14:textId="77777777" w:rsidR="00447330" w:rsidRPr="00447330" w:rsidRDefault="00447330" w:rsidP="00447330">
      <w:pPr>
        <w:spacing w:after="0" w:line="240" w:lineRule="auto"/>
        <w:rPr>
          <w:rFonts w:ascii="Times New Roman" w:eastAsia="Times New Roman" w:hAnsi="Times New Roman" w:cs="Times New Roman"/>
          <w:sz w:val="24"/>
          <w:szCs w:val="24"/>
          <w:lang w:eastAsia="fr-FR"/>
        </w:rPr>
      </w:pPr>
    </w:p>
    <w:p w14:paraId="39A8B5FD" w14:textId="77777777" w:rsidR="00053D90" w:rsidRDefault="00053D90" w:rsidP="00447330">
      <w:pPr>
        <w:spacing w:after="0" w:line="240" w:lineRule="auto"/>
        <w:jc w:val="both"/>
        <w:rPr>
          <w:rFonts w:ascii="Times New Roman" w:eastAsia="Times New Roman" w:hAnsi="Times New Roman" w:cs="Times New Roman"/>
          <w:sz w:val="20"/>
          <w:szCs w:val="24"/>
          <w:lang w:eastAsia="fr-FR"/>
        </w:rPr>
      </w:pPr>
    </w:p>
    <w:p w14:paraId="6284185A" w14:textId="77777777" w:rsidR="00053D90" w:rsidRDefault="00053D90" w:rsidP="00447330">
      <w:pPr>
        <w:spacing w:after="0" w:line="240" w:lineRule="auto"/>
        <w:jc w:val="both"/>
        <w:rPr>
          <w:rFonts w:ascii="Times New Roman" w:eastAsia="Times New Roman" w:hAnsi="Times New Roman" w:cs="Times New Roman"/>
          <w:sz w:val="20"/>
          <w:szCs w:val="24"/>
          <w:lang w:eastAsia="fr-FR"/>
        </w:rPr>
      </w:pPr>
    </w:p>
    <w:p w14:paraId="28187F13" w14:textId="77777777" w:rsidR="00053D90" w:rsidRDefault="00053D90" w:rsidP="00447330">
      <w:pPr>
        <w:spacing w:after="0" w:line="240" w:lineRule="auto"/>
        <w:jc w:val="both"/>
        <w:rPr>
          <w:rFonts w:ascii="Times New Roman" w:eastAsia="Times New Roman" w:hAnsi="Times New Roman" w:cs="Times New Roman"/>
          <w:sz w:val="20"/>
          <w:szCs w:val="24"/>
          <w:lang w:eastAsia="fr-FR"/>
        </w:rPr>
      </w:pPr>
    </w:p>
    <w:p w14:paraId="1533C39D" w14:textId="77777777" w:rsidR="00053D90" w:rsidRDefault="00053D90" w:rsidP="00447330">
      <w:pPr>
        <w:spacing w:after="0" w:line="240" w:lineRule="auto"/>
        <w:jc w:val="both"/>
        <w:rPr>
          <w:rFonts w:ascii="Times New Roman" w:eastAsia="Times New Roman" w:hAnsi="Times New Roman" w:cs="Times New Roman"/>
          <w:sz w:val="20"/>
          <w:szCs w:val="24"/>
          <w:lang w:eastAsia="fr-FR"/>
        </w:rPr>
      </w:pPr>
    </w:p>
    <w:p w14:paraId="356BD321" w14:textId="77777777" w:rsidR="00053D90" w:rsidRDefault="00053D90" w:rsidP="00447330">
      <w:pPr>
        <w:spacing w:after="0" w:line="240" w:lineRule="auto"/>
        <w:jc w:val="both"/>
        <w:rPr>
          <w:rFonts w:ascii="Times New Roman" w:eastAsia="Times New Roman" w:hAnsi="Times New Roman" w:cs="Times New Roman"/>
          <w:sz w:val="20"/>
          <w:szCs w:val="24"/>
          <w:lang w:eastAsia="fr-FR"/>
        </w:rPr>
      </w:pPr>
    </w:p>
    <w:p w14:paraId="0B5521CC" w14:textId="77777777" w:rsidR="00053D90" w:rsidRDefault="00053D90" w:rsidP="00447330">
      <w:pPr>
        <w:spacing w:after="0" w:line="240" w:lineRule="auto"/>
        <w:jc w:val="both"/>
        <w:rPr>
          <w:rFonts w:ascii="Times New Roman" w:eastAsia="Times New Roman" w:hAnsi="Times New Roman" w:cs="Times New Roman"/>
          <w:sz w:val="20"/>
          <w:szCs w:val="24"/>
          <w:lang w:eastAsia="fr-FR"/>
        </w:rPr>
      </w:pPr>
    </w:p>
    <w:p w14:paraId="471BE5D5" w14:textId="77777777" w:rsidR="00053D90" w:rsidRDefault="00053D90" w:rsidP="00447330">
      <w:pPr>
        <w:spacing w:after="0" w:line="240" w:lineRule="auto"/>
        <w:jc w:val="both"/>
        <w:rPr>
          <w:rFonts w:ascii="Times New Roman" w:eastAsia="Times New Roman" w:hAnsi="Times New Roman" w:cs="Times New Roman"/>
          <w:sz w:val="20"/>
          <w:szCs w:val="24"/>
          <w:lang w:eastAsia="fr-FR"/>
        </w:rPr>
      </w:pPr>
    </w:p>
    <w:p w14:paraId="3DE6E7A1" w14:textId="5BFE5551" w:rsidR="00447330" w:rsidRPr="00447330" w:rsidRDefault="00447330" w:rsidP="00447330">
      <w:pPr>
        <w:spacing w:after="0" w:line="240" w:lineRule="auto"/>
        <w:jc w:val="both"/>
        <w:rPr>
          <w:rFonts w:ascii="Times New Roman" w:eastAsia="Times New Roman" w:hAnsi="Times New Roman" w:cs="Times New Roman"/>
          <w:sz w:val="20"/>
          <w:szCs w:val="24"/>
          <w:lang w:eastAsia="fr-FR"/>
        </w:rPr>
      </w:pPr>
      <w:r>
        <w:rPr>
          <w:rFonts w:ascii="Times New Roman" w:eastAsia="Times New Roman" w:hAnsi="Times New Roman" w:cs="Times New Roman"/>
          <w:sz w:val="20"/>
          <w:szCs w:val="24"/>
          <w:lang w:eastAsia="fr-FR"/>
        </w:rPr>
        <w:t>XYZ</w:t>
      </w:r>
      <w:r w:rsidRPr="00447330">
        <w:rPr>
          <w:rFonts w:ascii="Times New Roman" w:eastAsia="Times New Roman" w:hAnsi="Times New Roman" w:cs="Times New Roman"/>
          <w:sz w:val="20"/>
          <w:szCs w:val="24"/>
          <w:lang w:eastAsia="fr-FR"/>
        </w:rPr>
        <w:t xml:space="preserve"> ne parvient à transcrire qu’un seul mot correct sur la liste de 18 items (classe 1) pour un temps relativement correct (classe 3). Le nombre d’erreurs non phonologiquement plausibles situe </w:t>
      </w:r>
      <w:r>
        <w:rPr>
          <w:rFonts w:ascii="Times New Roman" w:eastAsia="Times New Roman" w:hAnsi="Times New Roman" w:cs="Times New Roman"/>
          <w:sz w:val="20"/>
          <w:szCs w:val="24"/>
          <w:lang w:eastAsia="fr-FR"/>
        </w:rPr>
        <w:t>XYZ</w:t>
      </w:r>
      <w:r w:rsidRPr="00447330">
        <w:rPr>
          <w:rFonts w:ascii="Times New Roman" w:eastAsia="Times New Roman" w:hAnsi="Times New Roman" w:cs="Times New Roman"/>
          <w:sz w:val="20"/>
          <w:szCs w:val="24"/>
          <w:lang w:eastAsia="fr-FR"/>
        </w:rPr>
        <w:t xml:space="preserve"> en classe 4 (1 seule erreur).</w:t>
      </w:r>
    </w:p>
    <w:p w14:paraId="5E50D464" w14:textId="77777777" w:rsidR="00447330" w:rsidRPr="00447330" w:rsidRDefault="00447330" w:rsidP="00447330">
      <w:pPr>
        <w:spacing w:after="0" w:line="240" w:lineRule="auto"/>
        <w:jc w:val="both"/>
        <w:rPr>
          <w:rFonts w:ascii="Times New Roman" w:eastAsia="Times New Roman" w:hAnsi="Times New Roman" w:cs="Times New Roman"/>
          <w:sz w:val="20"/>
          <w:szCs w:val="24"/>
          <w:lang w:eastAsia="fr-FR"/>
        </w:rPr>
      </w:pPr>
      <w:r>
        <w:rPr>
          <w:rFonts w:ascii="Times New Roman" w:eastAsia="Times New Roman" w:hAnsi="Times New Roman" w:cs="Times New Roman"/>
          <w:sz w:val="20"/>
          <w:szCs w:val="24"/>
          <w:lang w:eastAsia="fr-FR"/>
        </w:rPr>
        <w:t>XYZ</w:t>
      </w:r>
      <w:r w:rsidRPr="00447330">
        <w:rPr>
          <w:rFonts w:ascii="Times New Roman" w:eastAsia="Times New Roman" w:hAnsi="Times New Roman" w:cs="Times New Roman"/>
          <w:sz w:val="20"/>
          <w:szCs w:val="24"/>
          <w:lang w:eastAsia="fr-FR"/>
        </w:rPr>
        <w:t xml:space="preserve"> se situe en revanche en classe 1 pour le score d’orthographe lexicale (17 erreurs commises), ce qui témoigne d’un stock orthographique particulièrement réduit. A l’intérieur de ce stock, on relève 5 erreurs ODM (erreurs sur des parties du mots dérivables morphologiquement) et 7 erreurs ODNM (erreurs sur des parties du mot non dérivables morphologiquement), ce qui le situe en classe 1 pour ces deux scores. Ainsi, </w:t>
      </w:r>
      <w:r>
        <w:rPr>
          <w:rFonts w:ascii="Times New Roman" w:eastAsia="Times New Roman" w:hAnsi="Times New Roman" w:cs="Times New Roman"/>
          <w:sz w:val="20"/>
          <w:szCs w:val="24"/>
          <w:lang w:eastAsia="fr-FR"/>
        </w:rPr>
        <w:t>XYZ</w:t>
      </w:r>
      <w:r w:rsidRPr="00447330">
        <w:rPr>
          <w:rFonts w:ascii="Times New Roman" w:eastAsia="Times New Roman" w:hAnsi="Times New Roman" w:cs="Times New Roman"/>
          <w:sz w:val="20"/>
          <w:szCs w:val="24"/>
          <w:lang w:eastAsia="fr-FR"/>
        </w:rPr>
        <w:t xml:space="preserve"> est peu sensible à la morphologie dérivationnelle.</w:t>
      </w:r>
    </w:p>
    <w:p w14:paraId="5DF0F66A" w14:textId="77777777" w:rsidR="00447330" w:rsidRPr="00447330" w:rsidRDefault="00447330" w:rsidP="00447330">
      <w:pPr>
        <w:spacing w:after="0" w:line="240" w:lineRule="auto"/>
        <w:jc w:val="both"/>
        <w:rPr>
          <w:rFonts w:ascii="Times New Roman" w:eastAsia="Times New Roman" w:hAnsi="Times New Roman" w:cs="Times New Roman"/>
          <w:sz w:val="20"/>
          <w:szCs w:val="24"/>
          <w:lang w:eastAsia="fr-FR"/>
        </w:rPr>
      </w:pPr>
      <w:r w:rsidRPr="00447330">
        <w:rPr>
          <w:rFonts w:ascii="Times New Roman" w:eastAsia="Times New Roman" w:hAnsi="Times New Roman" w:cs="Times New Roman"/>
          <w:sz w:val="20"/>
          <w:szCs w:val="24"/>
          <w:lang w:eastAsia="fr-FR"/>
        </w:rPr>
        <w:t xml:space="preserve">Le nombre d’indices orthographiques est très faible (21) et situe à nouveau </w:t>
      </w:r>
      <w:r>
        <w:rPr>
          <w:rFonts w:ascii="Times New Roman" w:eastAsia="Times New Roman" w:hAnsi="Times New Roman" w:cs="Times New Roman"/>
          <w:sz w:val="20"/>
          <w:szCs w:val="24"/>
          <w:lang w:eastAsia="fr-FR"/>
        </w:rPr>
        <w:t>XYZ</w:t>
      </w:r>
      <w:r w:rsidRPr="00447330">
        <w:rPr>
          <w:rFonts w:ascii="Times New Roman" w:eastAsia="Times New Roman" w:hAnsi="Times New Roman" w:cs="Times New Roman"/>
          <w:sz w:val="20"/>
          <w:szCs w:val="24"/>
          <w:lang w:eastAsia="fr-FR"/>
        </w:rPr>
        <w:t xml:space="preserve"> en classe 1. Il indique que </w:t>
      </w:r>
      <w:r>
        <w:rPr>
          <w:rFonts w:ascii="Times New Roman" w:eastAsia="Times New Roman" w:hAnsi="Times New Roman" w:cs="Times New Roman"/>
          <w:sz w:val="20"/>
          <w:szCs w:val="24"/>
          <w:lang w:eastAsia="fr-FR"/>
        </w:rPr>
        <w:t>XYZ</w:t>
      </w:r>
      <w:r w:rsidRPr="00447330">
        <w:rPr>
          <w:rFonts w:ascii="Times New Roman" w:eastAsia="Times New Roman" w:hAnsi="Times New Roman" w:cs="Times New Roman"/>
          <w:sz w:val="20"/>
          <w:szCs w:val="24"/>
          <w:lang w:eastAsia="fr-FR"/>
        </w:rPr>
        <w:t xml:space="preserve"> n’a mémorisé que peu d’éléments orthographiques, même partiels, sur le mot. </w:t>
      </w:r>
    </w:p>
    <w:p w14:paraId="002A248B" w14:textId="77777777" w:rsidR="00447330" w:rsidRPr="00447330" w:rsidRDefault="00447330" w:rsidP="008B15C0">
      <w:pPr>
        <w:numPr>
          <w:ilvl w:val="0"/>
          <w:numId w:val="18"/>
        </w:numPr>
        <w:spacing w:before="120" w:after="0" w:line="240" w:lineRule="auto"/>
        <w:ind w:left="714" w:hanging="357"/>
        <w:jc w:val="both"/>
        <w:outlineLvl w:val="1"/>
        <w:rPr>
          <w:rFonts w:ascii="Times New Roman" w:eastAsia="Calibri" w:hAnsi="Times New Roman" w:cs="Times New Roman"/>
          <w:bCs/>
          <w:i/>
          <w:iCs/>
          <w:color w:val="7F7F7F"/>
          <w:sz w:val="24"/>
          <w:szCs w:val="26"/>
          <w:lang w:eastAsia="fr-FR"/>
        </w:rPr>
      </w:pPr>
      <w:bookmarkStart w:id="10" w:name="_Toc18"/>
      <w:r w:rsidRPr="00447330">
        <w:rPr>
          <w:rFonts w:ascii="Times New Roman" w:eastAsia="Calibri" w:hAnsi="Times New Roman" w:cs="Times New Roman"/>
          <w:b/>
          <w:bCs/>
          <w:sz w:val="24"/>
          <w:szCs w:val="26"/>
          <w:lang w:eastAsia="fr-FR"/>
        </w:rPr>
        <w:t>Dictée de phrases</w:t>
      </w:r>
      <w:bookmarkEnd w:id="10"/>
      <w:r w:rsidRPr="00447330">
        <w:rPr>
          <w:rFonts w:ascii="Times New Roman" w:eastAsia="Calibri" w:hAnsi="Times New Roman" w:cs="Times New Roman"/>
          <w:b/>
          <w:bCs/>
          <w:sz w:val="24"/>
          <w:szCs w:val="26"/>
          <w:lang w:eastAsia="fr-FR"/>
        </w:rPr>
        <w:t xml:space="preserve"> : </w:t>
      </w:r>
      <w:r w:rsidRPr="00447330">
        <w:rPr>
          <w:rFonts w:ascii="Times New Roman" w:eastAsia="Calibri" w:hAnsi="Times New Roman" w:cs="Times New Roman"/>
          <w:bCs/>
          <w:i/>
          <w:iCs/>
          <w:color w:val="7F7F7F"/>
          <w:sz w:val="20"/>
          <w:szCs w:val="26"/>
          <w:lang w:eastAsia="fr-FR"/>
        </w:rPr>
        <w:t>sert à tester l’orthographe phonétique lexicale (morphologique dérivationnelle, flexionnelle et linguistique)</w:t>
      </w:r>
    </w:p>
    <w:tbl>
      <w:tblPr>
        <w:tblStyle w:val="myTable"/>
        <w:tblW w:w="0" w:type="auto"/>
        <w:tblInd w:w="3" w:type="dxa"/>
        <w:tblLook w:val="04A0" w:firstRow="1" w:lastRow="0" w:firstColumn="1" w:lastColumn="0" w:noHBand="0" w:noVBand="1"/>
      </w:tblPr>
      <w:tblGrid>
        <w:gridCol w:w="4255"/>
        <w:gridCol w:w="935"/>
        <w:gridCol w:w="474"/>
        <w:gridCol w:w="474"/>
        <w:gridCol w:w="474"/>
        <w:gridCol w:w="474"/>
        <w:gridCol w:w="474"/>
        <w:gridCol w:w="474"/>
        <w:gridCol w:w="474"/>
      </w:tblGrid>
      <w:tr w:rsidR="00447330" w:rsidRPr="00447330" w14:paraId="7F801F57" w14:textId="77777777" w:rsidTr="00447330">
        <w:trPr>
          <w:cantSplit/>
          <w:trHeight w:hRule="exact" w:val="579"/>
        </w:trPr>
        <w:tc>
          <w:tcPr>
            <w:tcW w:w="4255" w:type="dxa"/>
            <w:tcBorders>
              <w:top w:val="single" w:sz="2" w:space="0" w:color="000000"/>
              <w:left w:val="single" w:sz="2" w:space="0" w:color="000000"/>
              <w:bottom w:val="single" w:sz="2" w:space="0" w:color="000000"/>
              <w:right w:val="single" w:sz="2" w:space="0" w:color="000000"/>
            </w:tcBorders>
            <w:vAlign w:val="center"/>
          </w:tcPr>
          <w:p w14:paraId="072632E3"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Score</w:t>
            </w:r>
          </w:p>
        </w:tc>
        <w:tc>
          <w:tcPr>
            <w:tcW w:w="935" w:type="dxa"/>
            <w:tcBorders>
              <w:top w:val="single" w:sz="2" w:space="0" w:color="000000"/>
              <w:left w:val="single" w:sz="2" w:space="0" w:color="000000"/>
              <w:bottom w:val="single" w:sz="2" w:space="0" w:color="000000"/>
              <w:right w:val="single" w:sz="2" w:space="0" w:color="000000"/>
            </w:tcBorders>
            <w:vAlign w:val="center"/>
          </w:tcPr>
          <w:p w14:paraId="5F7AF160"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Note Brute</w:t>
            </w:r>
          </w:p>
        </w:tc>
        <w:tc>
          <w:tcPr>
            <w:tcW w:w="474" w:type="dxa"/>
            <w:tcBorders>
              <w:top w:val="single" w:sz="2" w:space="0" w:color="000000"/>
              <w:left w:val="single" w:sz="2" w:space="0" w:color="000000"/>
              <w:bottom w:val="single" w:sz="2" w:space="0" w:color="000000"/>
              <w:right w:val="single" w:sz="2" w:space="0" w:color="000000"/>
            </w:tcBorders>
            <w:vAlign w:val="center"/>
          </w:tcPr>
          <w:p w14:paraId="0A8AD196"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1</w:t>
            </w:r>
          </w:p>
        </w:tc>
        <w:tc>
          <w:tcPr>
            <w:tcW w:w="474" w:type="dxa"/>
            <w:tcBorders>
              <w:top w:val="single" w:sz="2" w:space="0" w:color="000000"/>
              <w:left w:val="single" w:sz="2" w:space="0" w:color="000000"/>
              <w:bottom w:val="single" w:sz="2" w:space="0" w:color="000000"/>
              <w:right w:val="single" w:sz="2" w:space="0" w:color="000000"/>
            </w:tcBorders>
            <w:vAlign w:val="center"/>
          </w:tcPr>
          <w:p w14:paraId="0A971594"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2</w:t>
            </w:r>
          </w:p>
        </w:tc>
        <w:tc>
          <w:tcPr>
            <w:tcW w:w="474" w:type="dxa"/>
            <w:tcBorders>
              <w:top w:val="single" w:sz="2" w:space="0" w:color="000000"/>
              <w:left w:val="single" w:sz="2" w:space="0" w:color="000000"/>
              <w:bottom w:val="single" w:sz="2" w:space="0" w:color="000000"/>
              <w:right w:val="single" w:sz="2" w:space="0" w:color="000000"/>
            </w:tcBorders>
            <w:vAlign w:val="center"/>
          </w:tcPr>
          <w:p w14:paraId="61237713"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3</w:t>
            </w:r>
          </w:p>
        </w:tc>
        <w:tc>
          <w:tcPr>
            <w:tcW w:w="474" w:type="dxa"/>
            <w:tcBorders>
              <w:top w:val="single" w:sz="2" w:space="0" w:color="000000"/>
              <w:left w:val="single" w:sz="2" w:space="0" w:color="000000"/>
              <w:bottom w:val="single" w:sz="2" w:space="0" w:color="000000"/>
              <w:right w:val="single" w:sz="2" w:space="0" w:color="000000"/>
            </w:tcBorders>
            <w:vAlign w:val="center"/>
          </w:tcPr>
          <w:p w14:paraId="289C0977"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4</w:t>
            </w:r>
          </w:p>
        </w:tc>
        <w:tc>
          <w:tcPr>
            <w:tcW w:w="474" w:type="dxa"/>
            <w:tcBorders>
              <w:top w:val="single" w:sz="2" w:space="0" w:color="000000"/>
              <w:left w:val="single" w:sz="2" w:space="0" w:color="000000"/>
              <w:bottom w:val="single" w:sz="2" w:space="0" w:color="000000"/>
              <w:right w:val="single" w:sz="2" w:space="0" w:color="000000"/>
            </w:tcBorders>
            <w:vAlign w:val="center"/>
          </w:tcPr>
          <w:p w14:paraId="0523F3D9"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5</w:t>
            </w:r>
          </w:p>
        </w:tc>
        <w:tc>
          <w:tcPr>
            <w:tcW w:w="474" w:type="dxa"/>
            <w:tcBorders>
              <w:top w:val="single" w:sz="2" w:space="0" w:color="000000"/>
              <w:left w:val="single" w:sz="2" w:space="0" w:color="000000"/>
              <w:bottom w:val="single" w:sz="2" w:space="0" w:color="000000"/>
              <w:right w:val="single" w:sz="2" w:space="0" w:color="000000"/>
            </w:tcBorders>
            <w:vAlign w:val="center"/>
          </w:tcPr>
          <w:p w14:paraId="4F4E8899"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6</w:t>
            </w:r>
          </w:p>
        </w:tc>
        <w:tc>
          <w:tcPr>
            <w:tcW w:w="474" w:type="dxa"/>
            <w:tcBorders>
              <w:top w:val="single" w:sz="2" w:space="0" w:color="000000"/>
              <w:left w:val="single" w:sz="2" w:space="0" w:color="000000"/>
              <w:bottom w:val="single" w:sz="2" w:space="0" w:color="000000"/>
              <w:right w:val="single" w:sz="2" w:space="0" w:color="000000"/>
            </w:tcBorders>
            <w:vAlign w:val="center"/>
          </w:tcPr>
          <w:p w14:paraId="12DB3B56"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7</w:t>
            </w:r>
          </w:p>
        </w:tc>
      </w:tr>
      <w:tr w:rsidR="00447330" w:rsidRPr="00447330" w14:paraId="4481A012" w14:textId="77777777" w:rsidTr="00447330">
        <w:trPr>
          <w:cantSplit/>
          <w:trHeight w:val="338"/>
        </w:trPr>
        <w:tc>
          <w:tcPr>
            <w:tcW w:w="4255" w:type="dxa"/>
            <w:tcBorders>
              <w:top w:val="single" w:sz="2" w:space="0" w:color="000000"/>
              <w:left w:val="single" w:sz="2" w:space="0" w:color="000000"/>
              <w:bottom w:val="single" w:sz="2" w:space="0" w:color="000000"/>
              <w:right w:val="single" w:sz="2" w:space="0" w:color="000000"/>
            </w:tcBorders>
            <w:vAlign w:val="center"/>
          </w:tcPr>
          <w:p w14:paraId="713F4949"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Flexions Adjectivales</w:t>
            </w:r>
          </w:p>
        </w:tc>
        <w:tc>
          <w:tcPr>
            <w:tcW w:w="935" w:type="dxa"/>
            <w:tcBorders>
              <w:top w:val="single" w:sz="2" w:space="0" w:color="000000"/>
              <w:left w:val="single" w:sz="2" w:space="0" w:color="000000"/>
              <w:bottom w:val="single" w:sz="2" w:space="0" w:color="000000"/>
              <w:right w:val="single" w:sz="2" w:space="0" w:color="000000"/>
            </w:tcBorders>
            <w:vAlign w:val="center"/>
          </w:tcPr>
          <w:p w14:paraId="23EB58F4"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6</w:t>
            </w:r>
          </w:p>
        </w:tc>
        <w:tc>
          <w:tcPr>
            <w:tcW w:w="474"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16C03D9E"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474"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680899FB"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2D082C3E"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2D961C3E"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72C64891"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3BDADEE8"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56A64A6A"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27A3B2BA" w14:textId="77777777" w:rsidTr="00447330">
        <w:trPr>
          <w:cantSplit/>
          <w:trHeight w:val="338"/>
        </w:trPr>
        <w:tc>
          <w:tcPr>
            <w:tcW w:w="4255" w:type="dxa"/>
            <w:tcBorders>
              <w:top w:val="single" w:sz="2" w:space="0" w:color="000000"/>
              <w:left w:val="single" w:sz="2" w:space="0" w:color="000000"/>
              <w:bottom w:val="single" w:sz="2" w:space="0" w:color="000000"/>
              <w:right w:val="single" w:sz="2" w:space="0" w:color="000000"/>
            </w:tcBorders>
            <w:vAlign w:val="center"/>
          </w:tcPr>
          <w:p w14:paraId="3BE6AB08"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Mots Fonction</w:t>
            </w:r>
          </w:p>
        </w:tc>
        <w:tc>
          <w:tcPr>
            <w:tcW w:w="935" w:type="dxa"/>
            <w:tcBorders>
              <w:top w:val="single" w:sz="2" w:space="0" w:color="000000"/>
              <w:left w:val="single" w:sz="2" w:space="0" w:color="000000"/>
              <w:bottom w:val="single" w:sz="2" w:space="0" w:color="000000"/>
              <w:right w:val="single" w:sz="2" w:space="0" w:color="000000"/>
            </w:tcBorders>
            <w:vAlign w:val="center"/>
          </w:tcPr>
          <w:p w14:paraId="1B3C193E"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4</w:t>
            </w:r>
          </w:p>
        </w:tc>
        <w:tc>
          <w:tcPr>
            <w:tcW w:w="474"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6BA11000"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1CEFBDD9"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474"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3452EC66"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6C43D23A"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00E4FEB9"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6C0CB83A"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3F046BAD"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26FBA2E0" w14:textId="77777777" w:rsidTr="00447330">
        <w:trPr>
          <w:cantSplit/>
          <w:trHeight w:val="338"/>
        </w:trPr>
        <w:tc>
          <w:tcPr>
            <w:tcW w:w="4255" w:type="dxa"/>
            <w:tcBorders>
              <w:top w:val="single" w:sz="2" w:space="0" w:color="000000"/>
              <w:left w:val="single" w:sz="2" w:space="0" w:color="000000"/>
              <w:bottom w:val="single" w:sz="2" w:space="0" w:color="000000"/>
              <w:right w:val="single" w:sz="2" w:space="0" w:color="000000"/>
            </w:tcBorders>
            <w:vAlign w:val="center"/>
          </w:tcPr>
          <w:p w14:paraId="4E0C4C1B"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Flexions Nominales et Pronominales</w:t>
            </w:r>
          </w:p>
        </w:tc>
        <w:tc>
          <w:tcPr>
            <w:tcW w:w="935" w:type="dxa"/>
            <w:tcBorders>
              <w:top w:val="single" w:sz="2" w:space="0" w:color="000000"/>
              <w:left w:val="single" w:sz="2" w:space="0" w:color="000000"/>
              <w:bottom w:val="single" w:sz="2" w:space="0" w:color="000000"/>
              <w:right w:val="single" w:sz="2" w:space="0" w:color="000000"/>
            </w:tcBorders>
            <w:vAlign w:val="center"/>
          </w:tcPr>
          <w:p w14:paraId="48D08D09"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8</w:t>
            </w:r>
          </w:p>
        </w:tc>
        <w:tc>
          <w:tcPr>
            <w:tcW w:w="474"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03BF7B53"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474"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63EAC597"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40AB12AA"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7DF7D14E"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27259D77"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6916A915"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25617614"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3DF66929" w14:textId="77777777" w:rsidTr="00447330">
        <w:trPr>
          <w:cantSplit/>
          <w:trHeight w:val="338"/>
        </w:trPr>
        <w:tc>
          <w:tcPr>
            <w:tcW w:w="4255" w:type="dxa"/>
            <w:tcBorders>
              <w:top w:val="single" w:sz="2" w:space="0" w:color="000000"/>
              <w:left w:val="single" w:sz="2" w:space="0" w:color="000000"/>
              <w:bottom w:val="single" w:sz="2" w:space="0" w:color="000000"/>
              <w:right w:val="single" w:sz="2" w:space="0" w:color="000000"/>
            </w:tcBorders>
            <w:vAlign w:val="center"/>
          </w:tcPr>
          <w:p w14:paraId="1EA43B67"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Flexions Verbales</w:t>
            </w:r>
          </w:p>
        </w:tc>
        <w:tc>
          <w:tcPr>
            <w:tcW w:w="935" w:type="dxa"/>
            <w:tcBorders>
              <w:top w:val="single" w:sz="2" w:space="0" w:color="000000"/>
              <w:left w:val="single" w:sz="2" w:space="0" w:color="000000"/>
              <w:bottom w:val="single" w:sz="2" w:space="0" w:color="000000"/>
              <w:right w:val="single" w:sz="2" w:space="0" w:color="000000"/>
            </w:tcBorders>
            <w:vAlign w:val="center"/>
          </w:tcPr>
          <w:p w14:paraId="1D879199"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7</w:t>
            </w:r>
          </w:p>
        </w:tc>
        <w:tc>
          <w:tcPr>
            <w:tcW w:w="474"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74E95061"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474"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35BD831D"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425BBC56"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5455100C"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5E559046"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138CA732"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15F6F3DF"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47149B68" w14:textId="77777777" w:rsidTr="00447330">
        <w:trPr>
          <w:cantSplit/>
          <w:trHeight w:val="338"/>
        </w:trPr>
        <w:tc>
          <w:tcPr>
            <w:tcW w:w="4255" w:type="dxa"/>
            <w:tcBorders>
              <w:top w:val="single" w:sz="2" w:space="0" w:color="000000"/>
              <w:left w:val="single" w:sz="2" w:space="0" w:color="000000"/>
              <w:bottom w:val="single" w:sz="2" w:space="0" w:color="000000"/>
              <w:right w:val="single" w:sz="2" w:space="0" w:color="000000"/>
            </w:tcBorders>
            <w:vAlign w:val="center"/>
          </w:tcPr>
          <w:p w14:paraId="312D17BF"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Mots omis/substitués</w:t>
            </w:r>
          </w:p>
        </w:tc>
        <w:tc>
          <w:tcPr>
            <w:tcW w:w="935" w:type="dxa"/>
            <w:tcBorders>
              <w:top w:val="single" w:sz="2" w:space="0" w:color="000000"/>
              <w:left w:val="single" w:sz="2" w:space="0" w:color="000000"/>
              <w:bottom w:val="single" w:sz="2" w:space="0" w:color="000000"/>
              <w:right w:val="single" w:sz="2" w:space="0" w:color="000000"/>
            </w:tcBorders>
            <w:vAlign w:val="center"/>
          </w:tcPr>
          <w:p w14:paraId="29F4C9AA"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0</w:t>
            </w:r>
          </w:p>
        </w:tc>
        <w:tc>
          <w:tcPr>
            <w:tcW w:w="474"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2EE938FA"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443BADD4"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40888425"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50424905"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19F82CE5"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60DF0C21"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67E13E01"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r>
      <w:tr w:rsidR="00447330" w:rsidRPr="00447330" w14:paraId="4AF4EC62" w14:textId="77777777" w:rsidTr="00447330">
        <w:trPr>
          <w:cantSplit/>
          <w:trHeight w:val="338"/>
        </w:trPr>
        <w:tc>
          <w:tcPr>
            <w:tcW w:w="4255" w:type="dxa"/>
            <w:tcBorders>
              <w:top w:val="single" w:sz="2" w:space="0" w:color="000000"/>
              <w:left w:val="single" w:sz="2" w:space="0" w:color="000000"/>
              <w:bottom w:val="single" w:sz="2" w:space="0" w:color="000000"/>
              <w:right w:val="single" w:sz="2" w:space="0" w:color="000000"/>
            </w:tcBorders>
            <w:vAlign w:val="center"/>
          </w:tcPr>
          <w:p w14:paraId="7C9AC5F6"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Orthographe Dérivable Morphologiquement</w:t>
            </w:r>
          </w:p>
        </w:tc>
        <w:tc>
          <w:tcPr>
            <w:tcW w:w="935" w:type="dxa"/>
            <w:tcBorders>
              <w:top w:val="single" w:sz="2" w:space="0" w:color="000000"/>
              <w:left w:val="single" w:sz="2" w:space="0" w:color="000000"/>
              <w:bottom w:val="single" w:sz="2" w:space="0" w:color="000000"/>
              <w:right w:val="single" w:sz="2" w:space="0" w:color="000000"/>
            </w:tcBorders>
            <w:vAlign w:val="center"/>
          </w:tcPr>
          <w:p w14:paraId="58A95EC2"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9</w:t>
            </w:r>
          </w:p>
        </w:tc>
        <w:tc>
          <w:tcPr>
            <w:tcW w:w="474"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74A523FF"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474"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7E62E093"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324E59D2"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02D88EDB"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48ED1890"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4AD41E36"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4697DC8D"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132DAF94" w14:textId="77777777" w:rsidTr="00447330">
        <w:trPr>
          <w:cantSplit/>
          <w:trHeight w:val="338"/>
        </w:trPr>
        <w:tc>
          <w:tcPr>
            <w:tcW w:w="4255" w:type="dxa"/>
            <w:tcBorders>
              <w:top w:val="single" w:sz="2" w:space="0" w:color="000000"/>
              <w:left w:val="single" w:sz="2" w:space="0" w:color="000000"/>
              <w:bottom w:val="single" w:sz="2" w:space="0" w:color="000000"/>
              <w:right w:val="single" w:sz="2" w:space="0" w:color="000000"/>
            </w:tcBorders>
            <w:vAlign w:val="center"/>
          </w:tcPr>
          <w:p w14:paraId="311D394E"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Orthographe Non Dérivable Morphologiquement</w:t>
            </w:r>
          </w:p>
        </w:tc>
        <w:tc>
          <w:tcPr>
            <w:tcW w:w="935" w:type="dxa"/>
            <w:tcBorders>
              <w:top w:val="single" w:sz="2" w:space="0" w:color="000000"/>
              <w:left w:val="single" w:sz="2" w:space="0" w:color="000000"/>
              <w:bottom w:val="single" w:sz="2" w:space="0" w:color="000000"/>
              <w:right w:val="single" w:sz="2" w:space="0" w:color="000000"/>
            </w:tcBorders>
            <w:vAlign w:val="center"/>
          </w:tcPr>
          <w:p w14:paraId="492C26AC"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7</w:t>
            </w:r>
          </w:p>
        </w:tc>
        <w:tc>
          <w:tcPr>
            <w:tcW w:w="474"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3DD47D4F"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474"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1BD81DF6"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4D022D2D"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678BE3C6"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7CAE0741"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3B595122"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6C8A5D64"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3946F263" w14:textId="77777777" w:rsidTr="00447330">
        <w:trPr>
          <w:cantSplit/>
          <w:trHeight w:val="338"/>
        </w:trPr>
        <w:tc>
          <w:tcPr>
            <w:tcW w:w="4255" w:type="dxa"/>
            <w:tcBorders>
              <w:top w:val="single" w:sz="2" w:space="0" w:color="000000"/>
              <w:left w:val="single" w:sz="2" w:space="0" w:color="000000"/>
              <w:bottom w:val="single" w:sz="2" w:space="0" w:color="000000"/>
              <w:right w:val="single" w:sz="2" w:space="0" w:color="000000"/>
            </w:tcBorders>
            <w:vAlign w:val="center"/>
          </w:tcPr>
          <w:p w14:paraId="5AB58A1E"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Orthographe Lexicale</w:t>
            </w:r>
          </w:p>
        </w:tc>
        <w:tc>
          <w:tcPr>
            <w:tcW w:w="935" w:type="dxa"/>
            <w:tcBorders>
              <w:top w:val="single" w:sz="2" w:space="0" w:color="000000"/>
              <w:left w:val="single" w:sz="2" w:space="0" w:color="000000"/>
              <w:bottom w:val="single" w:sz="2" w:space="0" w:color="000000"/>
              <w:right w:val="single" w:sz="2" w:space="0" w:color="000000"/>
            </w:tcBorders>
            <w:vAlign w:val="center"/>
          </w:tcPr>
          <w:p w14:paraId="01809A70"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21</w:t>
            </w:r>
          </w:p>
        </w:tc>
        <w:tc>
          <w:tcPr>
            <w:tcW w:w="474"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3DB15FA1"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474"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58AE6C05"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3672DA87"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6F36374B"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0DF438AD"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6D2F0535"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3FE7C395"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148DF2C3" w14:textId="77777777" w:rsidTr="00447330">
        <w:trPr>
          <w:cantSplit/>
          <w:trHeight w:val="338"/>
        </w:trPr>
        <w:tc>
          <w:tcPr>
            <w:tcW w:w="4255" w:type="dxa"/>
            <w:tcBorders>
              <w:top w:val="single" w:sz="2" w:space="0" w:color="000000"/>
              <w:left w:val="single" w:sz="2" w:space="0" w:color="000000"/>
              <w:bottom w:val="single" w:sz="2" w:space="0" w:color="000000"/>
              <w:right w:val="single" w:sz="2" w:space="0" w:color="000000"/>
            </w:tcBorders>
            <w:vAlign w:val="center"/>
          </w:tcPr>
          <w:p w14:paraId="71CD8FD6"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Orthographe Non Plausible Phonologiquement</w:t>
            </w:r>
          </w:p>
        </w:tc>
        <w:tc>
          <w:tcPr>
            <w:tcW w:w="935" w:type="dxa"/>
            <w:tcBorders>
              <w:top w:val="single" w:sz="2" w:space="0" w:color="000000"/>
              <w:left w:val="single" w:sz="2" w:space="0" w:color="000000"/>
              <w:bottom w:val="single" w:sz="2" w:space="0" w:color="000000"/>
              <w:right w:val="single" w:sz="2" w:space="0" w:color="000000"/>
            </w:tcBorders>
            <w:vAlign w:val="center"/>
          </w:tcPr>
          <w:p w14:paraId="7613F6B5"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10</w:t>
            </w:r>
          </w:p>
        </w:tc>
        <w:tc>
          <w:tcPr>
            <w:tcW w:w="474"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76EC623B"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474"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65816199"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2F8A27A4"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621F781F"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6C502A48"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5A72F102"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0694C674"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3C0091C3" w14:textId="77777777" w:rsidTr="00447330">
        <w:trPr>
          <w:cantSplit/>
          <w:trHeight w:val="338"/>
        </w:trPr>
        <w:tc>
          <w:tcPr>
            <w:tcW w:w="4255" w:type="dxa"/>
            <w:tcBorders>
              <w:top w:val="single" w:sz="2" w:space="0" w:color="000000"/>
              <w:left w:val="single" w:sz="2" w:space="0" w:color="000000"/>
              <w:bottom w:val="single" w:sz="2" w:space="0" w:color="000000"/>
              <w:right w:val="single" w:sz="2" w:space="0" w:color="000000"/>
            </w:tcBorders>
            <w:vAlign w:val="center"/>
          </w:tcPr>
          <w:p w14:paraId="24A6D32C"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Score corrects</w:t>
            </w:r>
          </w:p>
        </w:tc>
        <w:tc>
          <w:tcPr>
            <w:tcW w:w="935" w:type="dxa"/>
            <w:tcBorders>
              <w:top w:val="single" w:sz="2" w:space="0" w:color="000000"/>
              <w:left w:val="single" w:sz="2" w:space="0" w:color="000000"/>
              <w:bottom w:val="single" w:sz="2" w:space="0" w:color="000000"/>
              <w:right w:val="single" w:sz="2" w:space="0" w:color="000000"/>
            </w:tcBorders>
            <w:vAlign w:val="center"/>
          </w:tcPr>
          <w:p w14:paraId="2EFFF888"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53</w:t>
            </w:r>
          </w:p>
        </w:tc>
        <w:tc>
          <w:tcPr>
            <w:tcW w:w="474"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2CEE4011"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4B1C8AAA"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474"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21008855"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2C7ADFED"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00ED3FAC"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28B06248"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11B731DC"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5AFFE7A4" w14:textId="77777777" w:rsidTr="00447330">
        <w:trPr>
          <w:cantSplit/>
          <w:trHeight w:val="338"/>
        </w:trPr>
        <w:tc>
          <w:tcPr>
            <w:tcW w:w="4255" w:type="dxa"/>
            <w:tcBorders>
              <w:top w:val="single" w:sz="2" w:space="0" w:color="000000"/>
              <w:left w:val="single" w:sz="2" w:space="0" w:color="000000"/>
              <w:bottom w:val="single" w:sz="2" w:space="0" w:color="000000"/>
              <w:right w:val="single" w:sz="2" w:space="0" w:color="000000"/>
            </w:tcBorders>
            <w:vAlign w:val="center"/>
          </w:tcPr>
          <w:p w14:paraId="7CE4B6F2"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rPr>
              <w:t>Erreurs de segmentation</w:t>
            </w:r>
          </w:p>
        </w:tc>
        <w:tc>
          <w:tcPr>
            <w:tcW w:w="935" w:type="dxa"/>
            <w:tcBorders>
              <w:top w:val="single" w:sz="2" w:space="0" w:color="000000"/>
              <w:left w:val="single" w:sz="2" w:space="0" w:color="000000"/>
              <w:bottom w:val="single" w:sz="2" w:space="0" w:color="000000"/>
              <w:right w:val="single" w:sz="2" w:space="0" w:color="000000"/>
            </w:tcBorders>
            <w:vAlign w:val="center"/>
          </w:tcPr>
          <w:p w14:paraId="6D4B66FC"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3</w:t>
            </w:r>
          </w:p>
        </w:tc>
        <w:tc>
          <w:tcPr>
            <w:tcW w:w="474"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00BAC22B"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17B79F66"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474"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7A6AD33C"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6F369F90"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1D945C2A"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5FA06CAE"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28763C9C"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21F9110A" w14:textId="77777777" w:rsidTr="00447330">
        <w:trPr>
          <w:cantSplit/>
          <w:trHeight w:val="338"/>
        </w:trPr>
        <w:tc>
          <w:tcPr>
            <w:tcW w:w="4255" w:type="dxa"/>
            <w:tcBorders>
              <w:top w:val="single" w:sz="2" w:space="0" w:color="000000"/>
              <w:left w:val="single" w:sz="2" w:space="0" w:color="000000"/>
              <w:bottom w:val="single" w:sz="2" w:space="0" w:color="000000"/>
              <w:right w:val="single" w:sz="2" w:space="0" w:color="000000"/>
            </w:tcBorders>
            <w:vAlign w:val="center"/>
          </w:tcPr>
          <w:p w14:paraId="2666568C"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Temps</w:t>
            </w:r>
          </w:p>
        </w:tc>
        <w:tc>
          <w:tcPr>
            <w:tcW w:w="935" w:type="dxa"/>
            <w:tcBorders>
              <w:top w:val="single" w:sz="2" w:space="0" w:color="000000"/>
              <w:left w:val="single" w:sz="2" w:space="0" w:color="000000"/>
              <w:bottom w:val="single" w:sz="2" w:space="0" w:color="000000"/>
              <w:right w:val="single" w:sz="2" w:space="0" w:color="000000"/>
            </w:tcBorders>
            <w:vAlign w:val="center"/>
          </w:tcPr>
          <w:p w14:paraId="3F12F5C7"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492</w:t>
            </w:r>
          </w:p>
        </w:tc>
        <w:tc>
          <w:tcPr>
            <w:tcW w:w="474"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556BA09E"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1CFDB8A0"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4CA082D4"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474"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44C7DB67"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4238D6D5"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1996901C"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474"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402336C6" w14:textId="77777777" w:rsidR="00447330" w:rsidRPr="00447330" w:rsidRDefault="00447330" w:rsidP="00447330">
            <w:pPr>
              <w:spacing w:after="0" w:line="240" w:lineRule="auto"/>
              <w:jc w:val="center"/>
              <w:rPr>
                <w:rFonts w:ascii="Times New Roman" w:eastAsia="Times New Roman" w:hAnsi="Times New Roman" w:cs="Times New Roman"/>
              </w:rPr>
            </w:pPr>
          </w:p>
        </w:tc>
      </w:tr>
    </w:tbl>
    <w:p w14:paraId="47ACAB1F" w14:textId="77777777" w:rsidR="00025204" w:rsidRDefault="00025204" w:rsidP="00025204">
      <w:pPr>
        <w:widowControl w:val="0"/>
        <w:suppressAutoHyphens/>
        <w:autoSpaceDN w:val="0"/>
        <w:spacing w:before="120" w:after="0" w:line="240" w:lineRule="auto"/>
        <w:ind w:left="794"/>
        <w:jc w:val="both"/>
        <w:rPr>
          <w:rFonts w:ascii="Times New Roman" w:eastAsia="Lucida Sans Unicode" w:hAnsi="Times New Roman" w:cs="Tahoma"/>
          <w:kern w:val="3"/>
          <w:sz w:val="20"/>
          <w:lang w:eastAsia="fr-FR"/>
        </w:rPr>
      </w:pPr>
      <w:bookmarkStart w:id="11" w:name="_Toc19"/>
    </w:p>
    <w:p w14:paraId="5D792FBD" w14:textId="77777777" w:rsidR="00025204" w:rsidRDefault="00025204">
      <w:pPr>
        <w:rPr>
          <w:rFonts w:ascii="Times New Roman" w:eastAsia="Lucida Sans Unicode" w:hAnsi="Times New Roman" w:cs="Tahoma"/>
          <w:kern w:val="3"/>
          <w:sz w:val="20"/>
          <w:lang w:eastAsia="fr-FR"/>
        </w:rPr>
      </w:pPr>
      <w:r>
        <w:rPr>
          <w:rFonts w:ascii="Times New Roman" w:eastAsia="Lucida Sans Unicode" w:hAnsi="Times New Roman" w:cs="Tahoma"/>
          <w:kern w:val="3"/>
          <w:sz w:val="20"/>
          <w:lang w:eastAsia="fr-FR"/>
        </w:rPr>
        <w:br w:type="page"/>
      </w:r>
    </w:p>
    <w:p w14:paraId="6B0F6E91" w14:textId="462D9350" w:rsidR="00447330" w:rsidRPr="00447330" w:rsidRDefault="00447330" w:rsidP="008B15C0">
      <w:pPr>
        <w:widowControl w:val="0"/>
        <w:numPr>
          <w:ilvl w:val="0"/>
          <w:numId w:val="8"/>
        </w:numPr>
        <w:suppressAutoHyphens/>
        <w:autoSpaceDN w:val="0"/>
        <w:spacing w:before="120" w:after="0" w:line="240" w:lineRule="auto"/>
        <w:ind w:firstLine="794"/>
        <w:jc w:val="both"/>
        <w:rPr>
          <w:rFonts w:ascii="Times New Roman" w:eastAsia="Lucida Sans Unicode" w:hAnsi="Times New Roman" w:cs="Tahoma"/>
          <w:kern w:val="3"/>
          <w:szCs w:val="24"/>
          <w:lang w:eastAsia="fr-FR"/>
        </w:rPr>
      </w:pPr>
      <w:r w:rsidRPr="00447330">
        <w:rPr>
          <w:rFonts w:ascii="Times New Roman" w:eastAsia="Lucida Sans Unicode" w:hAnsi="Times New Roman" w:cs="Tahoma"/>
          <w:kern w:val="3"/>
          <w:sz w:val="20"/>
          <w:lang w:eastAsia="fr-FR"/>
        </w:rPr>
        <w:lastRenderedPageBreak/>
        <w:t xml:space="preserve">La </w:t>
      </w:r>
      <w:r w:rsidRPr="00447330">
        <w:rPr>
          <w:rFonts w:ascii="Times New Roman" w:eastAsia="Lucida Sans Unicode" w:hAnsi="Times New Roman" w:cs="Tahoma"/>
          <w:b/>
          <w:bCs/>
          <w:kern w:val="3"/>
          <w:sz w:val="20"/>
          <w:lang w:eastAsia="fr-FR"/>
        </w:rPr>
        <w:t>conversion phonographique</w:t>
      </w:r>
      <w:r w:rsidRPr="00447330">
        <w:rPr>
          <w:rFonts w:ascii="Times New Roman" w:eastAsia="Lucida Sans Unicode" w:hAnsi="Times New Roman" w:cs="Tahoma"/>
          <w:kern w:val="3"/>
          <w:sz w:val="20"/>
          <w:lang w:eastAsia="fr-FR"/>
        </w:rPr>
        <w:t xml:space="preserve"> pose encore problème à </w:t>
      </w:r>
      <w:r>
        <w:rPr>
          <w:rFonts w:ascii="Times New Roman" w:eastAsia="Lucida Sans Unicode" w:hAnsi="Times New Roman" w:cs="Tahoma"/>
          <w:kern w:val="3"/>
          <w:sz w:val="20"/>
          <w:lang w:eastAsia="fr-FR"/>
        </w:rPr>
        <w:t>XYZ</w:t>
      </w:r>
      <w:r w:rsidRPr="00447330">
        <w:rPr>
          <w:rFonts w:ascii="Times New Roman" w:eastAsia="Lucida Sans Unicode" w:hAnsi="Times New Roman" w:cs="Tahoma"/>
          <w:kern w:val="3"/>
          <w:sz w:val="20"/>
          <w:lang w:eastAsia="fr-FR"/>
        </w:rPr>
        <w:t xml:space="preserve"> qui commet 10 erreurs, ce qui le situe dans la classe 1. On note encore une confusion entre F/V (sourde/ sonore) et des oublis de sons.</w:t>
      </w:r>
    </w:p>
    <w:p w14:paraId="4A11AAE2" w14:textId="77777777" w:rsidR="00447330" w:rsidRPr="00447330" w:rsidRDefault="00447330" w:rsidP="00447330">
      <w:pPr>
        <w:widowControl w:val="0"/>
        <w:numPr>
          <w:ilvl w:val="0"/>
          <w:numId w:val="8"/>
        </w:numPr>
        <w:suppressAutoHyphens/>
        <w:autoSpaceDN w:val="0"/>
        <w:spacing w:after="0" w:line="240" w:lineRule="auto"/>
        <w:ind w:firstLine="794"/>
        <w:jc w:val="both"/>
        <w:rPr>
          <w:rFonts w:ascii="Times New Roman" w:eastAsia="Lucida Sans Unicode" w:hAnsi="Times New Roman" w:cs="Tahoma"/>
          <w:kern w:val="3"/>
          <w:szCs w:val="24"/>
          <w:lang w:eastAsia="fr-FR"/>
        </w:rPr>
      </w:pPr>
      <w:r w:rsidRPr="00447330">
        <w:rPr>
          <w:rFonts w:ascii="Times New Roman" w:eastAsia="Lucida Sans Unicode" w:hAnsi="Times New Roman" w:cs="Tahoma"/>
          <w:kern w:val="3"/>
          <w:sz w:val="20"/>
          <w:lang w:eastAsia="fr-FR"/>
        </w:rPr>
        <w:t xml:space="preserve">La </w:t>
      </w:r>
      <w:r w:rsidRPr="00447330">
        <w:rPr>
          <w:rFonts w:ascii="Times New Roman" w:eastAsia="Lucida Sans Unicode" w:hAnsi="Times New Roman" w:cs="Tahoma"/>
          <w:b/>
          <w:kern w:val="3"/>
          <w:sz w:val="20"/>
          <w:lang w:eastAsia="fr-FR"/>
        </w:rPr>
        <w:t>segmentation</w:t>
      </w:r>
      <w:r w:rsidRPr="00447330">
        <w:rPr>
          <w:rFonts w:ascii="Times New Roman" w:eastAsia="Lucida Sans Unicode" w:hAnsi="Times New Roman" w:cs="Tahoma"/>
          <w:kern w:val="3"/>
          <w:sz w:val="20"/>
          <w:lang w:eastAsia="fr-FR"/>
        </w:rPr>
        <w:t xml:space="preserve"> pose problème avec 3 erreurs (boîte en fer écrit « boite </w:t>
      </w:r>
      <w:proofErr w:type="spellStart"/>
      <w:r w:rsidRPr="00447330">
        <w:rPr>
          <w:rFonts w:ascii="Times New Roman" w:eastAsia="Lucida Sans Unicode" w:hAnsi="Times New Roman" w:cs="Tahoma"/>
          <w:kern w:val="3"/>
          <w:sz w:val="20"/>
          <w:lang w:eastAsia="fr-FR"/>
        </w:rPr>
        <w:t>enver</w:t>
      </w:r>
      <w:proofErr w:type="spellEnd"/>
      <w:r w:rsidRPr="00447330">
        <w:rPr>
          <w:rFonts w:ascii="Times New Roman" w:eastAsia="Lucida Sans Unicode" w:hAnsi="Times New Roman" w:cs="Tahoma"/>
          <w:kern w:val="3"/>
          <w:sz w:val="20"/>
          <w:lang w:eastAsia="fr-FR"/>
        </w:rPr>
        <w:t> »), ce qui le situe en classe 2.</w:t>
      </w:r>
    </w:p>
    <w:p w14:paraId="22D583D5" w14:textId="77777777" w:rsidR="00447330" w:rsidRPr="00447330" w:rsidRDefault="00447330" w:rsidP="00447330">
      <w:pPr>
        <w:widowControl w:val="0"/>
        <w:numPr>
          <w:ilvl w:val="0"/>
          <w:numId w:val="8"/>
        </w:numPr>
        <w:suppressAutoHyphens/>
        <w:autoSpaceDN w:val="0"/>
        <w:spacing w:after="0" w:line="240" w:lineRule="auto"/>
        <w:ind w:firstLine="794"/>
        <w:jc w:val="both"/>
        <w:rPr>
          <w:rFonts w:ascii="Times New Roman" w:eastAsia="Lucida Sans Unicode" w:hAnsi="Times New Roman" w:cs="Tahoma"/>
          <w:kern w:val="3"/>
          <w:szCs w:val="24"/>
          <w:lang w:eastAsia="fr-FR"/>
        </w:rPr>
      </w:pPr>
      <w:r w:rsidRPr="00447330">
        <w:rPr>
          <w:rFonts w:ascii="Times New Roman" w:eastAsia="Lucida Sans Unicode" w:hAnsi="Times New Roman" w:cs="Tahoma"/>
          <w:b/>
          <w:bCs/>
          <w:kern w:val="3"/>
          <w:sz w:val="20"/>
          <w:lang w:eastAsia="fr-FR"/>
        </w:rPr>
        <w:t xml:space="preserve">L'orthographe d’usage </w:t>
      </w:r>
      <w:r w:rsidRPr="00447330">
        <w:rPr>
          <w:rFonts w:ascii="Times New Roman" w:eastAsia="Lucida Sans Unicode" w:hAnsi="Times New Roman" w:cs="Tahoma"/>
          <w:kern w:val="3"/>
          <w:sz w:val="20"/>
          <w:lang w:eastAsia="fr-FR"/>
        </w:rPr>
        <w:t xml:space="preserve">est très déficitaire avec 21 erreurs, ce qui situe </w:t>
      </w:r>
      <w:r>
        <w:rPr>
          <w:rFonts w:ascii="Times New Roman" w:eastAsia="Lucida Sans Unicode" w:hAnsi="Times New Roman" w:cs="Tahoma"/>
          <w:kern w:val="3"/>
          <w:sz w:val="20"/>
          <w:lang w:eastAsia="fr-FR"/>
        </w:rPr>
        <w:t>XYZ</w:t>
      </w:r>
      <w:r w:rsidRPr="00447330">
        <w:rPr>
          <w:rFonts w:ascii="Times New Roman" w:eastAsia="Lucida Sans Unicode" w:hAnsi="Times New Roman" w:cs="Tahoma"/>
          <w:kern w:val="3"/>
          <w:sz w:val="20"/>
          <w:lang w:eastAsia="fr-FR"/>
        </w:rPr>
        <w:t xml:space="preserve"> en classe 1. </w:t>
      </w:r>
      <w:r>
        <w:rPr>
          <w:rFonts w:ascii="Times New Roman" w:eastAsia="Lucida Sans Unicode" w:hAnsi="Times New Roman" w:cs="Tahoma"/>
          <w:kern w:val="3"/>
          <w:sz w:val="20"/>
          <w:lang w:eastAsia="fr-FR"/>
        </w:rPr>
        <w:t>XYZ</w:t>
      </w:r>
      <w:r w:rsidRPr="00447330">
        <w:rPr>
          <w:rFonts w:ascii="Times New Roman" w:eastAsia="Lucida Sans Unicode" w:hAnsi="Times New Roman" w:cs="Tahoma"/>
          <w:kern w:val="3"/>
          <w:sz w:val="20"/>
          <w:lang w:eastAsia="fr-FR"/>
        </w:rPr>
        <w:t xml:space="preserve"> ne s’appuie pas sur la morphologie dérivationnelle (classe 1 tant pour les mots dérivables que les mots non dérivables). On peut donc constater un </w:t>
      </w:r>
      <w:r w:rsidRPr="00447330">
        <w:rPr>
          <w:rFonts w:ascii="Times New Roman" w:eastAsia="Lucida Sans Unicode" w:hAnsi="Times New Roman" w:cs="Tahoma"/>
          <w:b/>
          <w:bCs/>
          <w:kern w:val="3"/>
          <w:sz w:val="20"/>
          <w:lang w:eastAsia="fr-FR"/>
        </w:rPr>
        <w:t>stock lexical orthographique</w:t>
      </w:r>
      <w:r w:rsidRPr="00447330">
        <w:rPr>
          <w:rFonts w:ascii="Times New Roman" w:eastAsia="Lucida Sans Unicode" w:hAnsi="Times New Roman" w:cs="Tahoma"/>
          <w:kern w:val="3"/>
          <w:sz w:val="20"/>
          <w:lang w:eastAsia="fr-FR"/>
        </w:rPr>
        <w:t xml:space="preserve"> très réduit et des erreurs portant sur les mots fonctions très fréquents (ex : car écrit « quarre »).</w:t>
      </w:r>
    </w:p>
    <w:p w14:paraId="742F5326" w14:textId="77777777" w:rsidR="00447330" w:rsidRPr="00447330" w:rsidRDefault="00447330" w:rsidP="00447330">
      <w:pPr>
        <w:widowControl w:val="0"/>
        <w:numPr>
          <w:ilvl w:val="0"/>
          <w:numId w:val="8"/>
        </w:numPr>
        <w:suppressAutoHyphens/>
        <w:autoSpaceDN w:val="0"/>
        <w:spacing w:after="0" w:line="240" w:lineRule="auto"/>
        <w:ind w:firstLine="794"/>
        <w:jc w:val="both"/>
        <w:rPr>
          <w:rFonts w:ascii="Times New Roman" w:eastAsia="Lucida Sans Unicode" w:hAnsi="Times New Roman" w:cs="Tahoma"/>
          <w:kern w:val="3"/>
          <w:szCs w:val="24"/>
          <w:lang w:eastAsia="fr-FR"/>
        </w:rPr>
      </w:pPr>
      <w:r w:rsidRPr="00447330">
        <w:rPr>
          <w:rFonts w:ascii="Times New Roman" w:eastAsia="Lucida Sans Unicode" w:hAnsi="Times New Roman" w:cs="Tahoma"/>
          <w:b/>
          <w:bCs/>
          <w:kern w:val="3"/>
          <w:sz w:val="20"/>
          <w:lang w:eastAsia="fr-FR"/>
        </w:rPr>
        <w:t xml:space="preserve">L’orthographe grammaticale </w:t>
      </w:r>
      <w:r w:rsidRPr="00447330">
        <w:rPr>
          <w:rFonts w:ascii="Times New Roman" w:eastAsia="Lucida Sans Unicode" w:hAnsi="Times New Roman" w:cs="Tahoma"/>
          <w:kern w:val="3"/>
          <w:sz w:val="20"/>
          <w:lang w:eastAsia="fr-FR"/>
        </w:rPr>
        <w:t xml:space="preserve">est également troublée chez </w:t>
      </w:r>
      <w:r>
        <w:rPr>
          <w:rFonts w:ascii="Times New Roman" w:eastAsia="Lucida Sans Unicode" w:hAnsi="Times New Roman" w:cs="Tahoma"/>
          <w:kern w:val="3"/>
          <w:sz w:val="20"/>
          <w:lang w:eastAsia="fr-FR"/>
        </w:rPr>
        <w:t>XYZ</w:t>
      </w:r>
      <w:r w:rsidRPr="00447330">
        <w:rPr>
          <w:rFonts w:ascii="Times New Roman" w:eastAsia="Lucida Sans Unicode" w:hAnsi="Times New Roman" w:cs="Tahoma"/>
          <w:kern w:val="3"/>
          <w:sz w:val="20"/>
          <w:lang w:eastAsia="fr-FR"/>
        </w:rPr>
        <w:t xml:space="preserve"> qui ne peut effectuer que peu d’accords. Nous relevons de très nombreuses erreurs de flexions (verbales, nominales, pronominales, adjectivales). On relève surtout :</w:t>
      </w:r>
    </w:p>
    <w:p w14:paraId="5695D1AA" w14:textId="77777777" w:rsidR="00447330" w:rsidRPr="00447330" w:rsidRDefault="00447330" w:rsidP="00447330">
      <w:pPr>
        <w:widowControl w:val="0"/>
        <w:numPr>
          <w:ilvl w:val="0"/>
          <w:numId w:val="31"/>
        </w:numPr>
        <w:suppressAutoHyphens/>
        <w:autoSpaceDN w:val="0"/>
        <w:spacing w:after="0" w:line="240" w:lineRule="auto"/>
        <w:jc w:val="both"/>
        <w:rPr>
          <w:rFonts w:ascii="Times New Roman" w:eastAsia="Lucida Sans Unicode" w:hAnsi="Times New Roman" w:cs="Tahoma"/>
          <w:kern w:val="3"/>
          <w:sz w:val="20"/>
          <w:lang w:eastAsia="fr-FR"/>
        </w:rPr>
      </w:pPr>
      <w:r w:rsidRPr="00447330">
        <w:rPr>
          <w:rFonts w:ascii="Times New Roman" w:eastAsia="Lucida Sans Unicode" w:hAnsi="Times New Roman" w:cs="Tahoma"/>
          <w:kern w:val="3"/>
          <w:sz w:val="20"/>
          <w:lang w:eastAsia="fr-FR"/>
        </w:rPr>
        <w:t>Des erreurs concernant les participes passés</w:t>
      </w:r>
    </w:p>
    <w:p w14:paraId="4C994026" w14:textId="77777777" w:rsidR="00447330" w:rsidRPr="00447330" w:rsidRDefault="00447330" w:rsidP="00447330">
      <w:pPr>
        <w:widowControl w:val="0"/>
        <w:numPr>
          <w:ilvl w:val="0"/>
          <w:numId w:val="31"/>
        </w:numPr>
        <w:suppressAutoHyphens/>
        <w:autoSpaceDN w:val="0"/>
        <w:spacing w:after="0" w:line="240" w:lineRule="auto"/>
        <w:jc w:val="both"/>
        <w:rPr>
          <w:rFonts w:ascii="Times New Roman" w:eastAsia="Lucida Sans Unicode" w:hAnsi="Times New Roman" w:cs="Tahoma"/>
          <w:kern w:val="3"/>
          <w:sz w:val="20"/>
          <w:lang w:eastAsia="fr-FR"/>
        </w:rPr>
      </w:pPr>
      <w:r w:rsidRPr="00447330">
        <w:rPr>
          <w:rFonts w:ascii="Times New Roman" w:eastAsia="Lucida Sans Unicode" w:hAnsi="Times New Roman" w:cs="Tahoma"/>
          <w:kern w:val="3"/>
          <w:sz w:val="20"/>
          <w:lang w:eastAsia="fr-FR"/>
        </w:rPr>
        <w:t>Des erreurs concernant l’accord des verbes (mode, temps, personne)</w:t>
      </w:r>
    </w:p>
    <w:p w14:paraId="2E3EC008" w14:textId="77777777" w:rsidR="00447330" w:rsidRPr="00447330" w:rsidRDefault="00447330" w:rsidP="00447330">
      <w:pPr>
        <w:widowControl w:val="0"/>
        <w:numPr>
          <w:ilvl w:val="0"/>
          <w:numId w:val="31"/>
        </w:numPr>
        <w:suppressAutoHyphens/>
        <w:autoSpaceDN w:val="0"/>
        <w:spacing w:after="0" w:line="240" w:lineRule="auto"/>
        <w:jc w:val="both"/>
        <w:rPr>
          <w:rFonts w:ascii="Times New Roman" w:eastAsia="Lucida Sans Unicode" w:hAnsi="Times New Roman" w:cs="Tahoma"/>
          <w:kern w:val="3"/>
          <w:sz w:val="20"/>
          <w:lang w:eastAsia="fr-FR"/>
        </w:rPr>
      </w:pPr>
      <w:r w:rsidRPr="00447330">
        <w:rPr>
          <w:rFonts w:ascii="Times New Roman" w:eastAsia="Lucida Sans Unicode" w:hAnsi="Times New Roman" w:cs="Tahoma"/>
          <w:kern w:val="3"/>
          <w:sz w:val="20"/>
          <w:lang w:eastAsia="fr-FR"/>
        </w:rPr>
        <w:t>Des erreurs concernant les accords (noms, adjectifs, pronoms) en genre et en nombre</w:t>
      </w:r>
    </w:p>
    <w:p w14:paraId="3859BEA9" w14:textId="144CFB51" w:rsidR="00447330" w:rsidRDefault="00447330" w:rsidP="00447330">
      <w:pPr>
        <w:widowControl w:val="0"/>
        <w:suppressAutoHyphens/>
        <w:autoSpaceDN w:val="0"/>
        <w:spacing w:after="0" w:line="240" w:lineRule="auto"/>
        <w:jc w:val="both"/>
        <w:rPr>
          <w:rFonts w:ascii="Times New Roman" w:eastAsia="Lucida Sans Unicode" w:hAnsi="Times New Roman" w:cs="Tahoma"/>
          <w:kern w:val="3"/>
          <w:sz w:val="20"/>
          <w:lang w:eastAsia="fr-FR"/>
        </w:rPr>
      </w:pPr>
      <w:r w:rsidRPr="00447330">
        <w:rPr>
          <w:rFonts w:ascii="Times New Roman" w:eastAsia="Lucida Sans Unicode" w:hAnsi="Times New Roman" w:cs="Tahoma"/>
          <w:kern w:val="3"/>
          <w:sz w:val="20"/>
          <w:lang w:eastAsia="fr-FR"/>
        </w:rPr>
        <w:t xml:space="preserve">Le temps mis pour écrire ces phrases est plutôt correct, ce qui tend à prouver que </w:t>
      </w:r>
      <w:r>
        <w:rPr>
          <w:rFonts w:ascii="Times New Roman" w:eastAsia="Lucida Sans Unicode" w:hAnsi="Times New Roman" w:cs="Tahoma"/>
          <w:kern w:val="3"/>
          <w:sz w:val="20"/>
          <w:lang w:eastAsia="fr-FR"/>
        </w:rPr>
        <w:t>XYZ</w:t>
      </w:r>
      <w:r w:rsidRPr="00447330">
        <w:rPr>
          <w:rFonts w:ascii="Times New Roman" w:eastAsia="Lucida Sans Unicode" w:hAnsi="Times New Roman" w:cs="Tahoma"/>
          <w:kern w:val="3"/>
          <w:sz w:val="20"/>
          <w:lang w:eastAsia="fr-FR"/>
        </w:rPr>
        <w:t xml:space="preserve"> utilise préférentiellement la voie d’adressage même si celle-ci est peu efficace.</w:t>
      </w:r>
    </w:p>
    <w:p w14:paraId="68520B38" w14:textId="77777777" w:rsidR="00053D90" w:rsidRPr="00447330" w:rsidRDefault="00053D90" w:rsidP="00447330">
      <w:pPr>
        <w:widowControl w:val="0"/>
        <w:suppressAutoHyphens/>
        <w:autoSpaceDN w:val="0"/>
        <w:spacing w:after="0" w:line="240" w:lineRule="auto"/>
        <w:jc w:val="both"/>
        <w:rPr>
          <w:rFonts w:ascii="Times New Roman" w:eastAsia="Lucida Sans Unicode" w:hAnsi="Times New Roman" w:cs="Tahoma"/>
          <w:kern w:val="3"/>
          <w:sz w:val="20"/>
          <w:lang w:eastAsia="fr-FR"/>
        </w:rPr>
      </w:pPr>
    </w:p>
    <w:p w14:paraId="624A8E64" w14:textId="69F705C2" w:rsidR="00447330" w:rsidRPr="000D4922" w:rsidRDefault="00447330" w:rsidP="00447330">
      <w:pPr>
        <w:numPr>
          <w:ilvl w:val="0"/>
          <w:numId w:val="19"/>
        </w:numPr>
        <w:spacing w:before="120" w:after="0" w:line="240" w:lineRule="auto"/>
        <w:ind w:left="714" w:hanging="357"/>
        <w:outlineLvl w:val="1"/>
        <w:rPr>
          <w:rFonts w:ascii="Times New Roman" w:eastAsia="Calibri" w:hAnsi="Times New Roman" w:cs="Times New Roman"/>
          <w:b/>
          <w:bCs/>
          <w:color w:val="002060"/>
          <w:sz w:val="26"/>
          <w:szCs w:val="26"/>
          <w:lang w:eastAsia="fr-FR"/>
        </w:rPr>
      </w:pPr>
      <w:r w:rsidRPr="00447330">
        <w:rPr>
          <w:rFonts w:ascii="Times New Roman" w:eastAsia="Calibri" w:hAnsi="Times New Roman" w:cs="Times New Roman"/>
          <w:b/>
          <w:bCs/>
          <w:sz w:val="24"/>
          <w:szCs w:val="26"/>
          <w:lang w:eastAsia="fr-FR"/>
        </w:rPr>
        <w:t>Décision orthographique</w:t>
      </w:r>
      <w:bookmarkEnd w:id="11"/>
      <w:r w:rsidRPr="00447330">
        <w:rPr>
          <w:rFonts w:ascii="Times New Roman" w:eastAsia="Calibri" w:hAnsi="Times New Roman" w:cs="Times New Roman"/>
          <w:b/>
          <w:bCs/>
          <w:sz w:val="24"/>
          <w:szCs w:val="26"/>
          <w:lang w:eastAsia="fr-FR"/>
        </w:rPr>
        <w:t xml:space="preserve"> : </w:t>
      </w:r>
      <w:r w:rsidRPr="00447330">
        <w:rPr>
          <w:rFonts w:ascii="Times New Roman" w:eastAsia="Calibri" w:hAnsi="Times New Roman" w:cs="Times New Roman"/>
          <w:bCs/>
          <w:i/>
          <w:color w:val="808080" w:themeColor="background1" w:themeShade="80"/>
          <w:sz w:val="20"/>
          <w:szCs w:val="26"/>
          <w:lang w:eastAsia="fr-FR"/>
        </w:rPr>
        <w:t xml:space="preserve">sert à </w:t>
      </w:r>
      <w:r w:rsidRPr="00447330">
        <w:rPr>
          <w:rFonts w:ascii="Times New Roman" w:eastAsia="Calibri" w:hAnsi="Times New Roman" w:cs="Times New Roman"/>
          <w:bCs/>
          <w:i/>
          <w:iCs/>
          <w:color w:val="808080" w:themeColor="background1" w:themeShade="80"/>
          <w:sz w:val="20"/>
          <w:szCs w:val="26"/>
          <w:lang w:eastAsia="fr-FR"/>
        </w:rPr>
        <w:t>tester la morphologie flexionnelle et l’orthographe linguistique homophones dans une tâche de décision orthographique</w:t>
      </w:r>
    </w:p>
    <w:tbl>
      <w:tblPr>
        <w:tblStyle w:val="myTable"/>
        <w:tblW w:w="0" w:type="auto"/>
        <w:tblInd w:w="3" w:type="dxa"/>
        <w:tblLook w:val="04A0" w:firstRow="1" w:lastRow="0" w:firstColumn="1" w:lastColumn="0" w:noHBand="0" w:noVBand="1"/>
      </w:tblPr>
      <w:tblGrid>
        <w:gridCol w:w="2000"/>
        <w:gridCol w:w="450"/>
        <w:gridCol w:w="300"/>
        <w:gridCol w:w="300"/>
        <w:gridCol w:w="300"/>
        <w:gridCol w:w="300"/>
        <w:gridCol w:w="300"/>
        <w:gridCol w:w="300"/>
        <w:gridCol w:w="300"/>
      </w:tblGrid>
      <w:tr w:rsidR="00447330" w:rsidRPr="00447330" w14:paraId="4C65EDFA" w14:textId="77777777" w:rsidTr="00447330">
        <w:trPr>
          <w:cantSplit/>
          <w:trHeight w:hRule="exact" w:val="600"/>
        </w:trPr>
        <w:tc>
          <w:tcPr>
            <w:tcW w:w="2000" w:type="dxa"/>
            <w:tcBorders>
              <w:top w:val="single" w:sz="2" w:space="0" w:color="000000"/>
              <w:left w:val="single" w:sz="2" w:space="0" w:color="000000"/>
              <w:bottom w:val="single" w:sz="2" w:space="0" w:color="000000"/>
              <w:right w:val="single" w:sz="2" w:space="0" w:color="000000"/>
            </w:tcBorders>
            <w:vAlign w:val="center"/>
          </w:tcPr>
          <w:p w14:paraId="61458D35"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Score</w:t>
            </w:r>
          </w:p>
        </w:tc>
        <w:tc>
          <w:tcPr>
            <w:tcW w:w="200" w:type="dxa"/>
            <w:tcBorders>
              <w:top w:val="single" w:sz="2" w:space="0" w:color="000000"/>
              <w:left w:val="single" w:sz="2" w:space="0" w:color="000000"/>
              <w:bottom w:val="single" w:sz="2" w:space="0" w:color="000000"/>
              <w:right w:val="single" w:sz="2" w:space="0" w:color="000000"/>
            </w:tcBorders>
            <w:vAlign w:val="center"/>
          </w:tcPr>
          <w:p w14:paraId="44472643"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Note Brute</w:t>
            </w:r>
          </w:p>
        </w:tc>
        <w:tc>
          <w:tcPr>
            <w:tcW w:w="300" w:type="dxa"/>
            <w:tcBorders>
              <w:top w:val="single" w:sz="2" w:space="0" w:color="000000"/>
              <w:left w:val="single" w:sz="2" w:space="0" w:color="000000"/>
              <w:bottom w:val="single" w:sz="2" w:space="0" w:color="000000"/>
              <w:right w:val="single" w:sz="2" w:space="0" w:color="000000"/>
            </w:tcBorders>
            <w:vAlign w:val="center"/>
          </w:tcPr>
          <w:p w14:paraId="7893A36A"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1</w:t>
            </w:r>
          </w:p>
        </w:tc>
        <w:tc>
          <w:tcPr>
            <w:tcW w:w="300" w:type="dxa"/>
            <w:tcBorders>
              <w:top w:val="single" w:sz="2" w:space="0" w:color="000000"/>
              <w:left w:val="single" w:sz="2" w:space="0" w:color="000000"/>
              <w:bottom w:val="single" w:sz="2" w:space="0" w:color="000000"/>
              <w:right w:val="single" w:sz="2" w:space="0" w:color="000000"/>
            </w:tcBorders>
            <w:vAlign w:val="center"/>
          </w:tcPr>
          <w:p w14:paraId="52F119DC"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2</w:t>
            </w:r>
          </w:p>
        </w:tc>
        <w:tc>
          <w:tcPr>
            <w:tcW w:w="300" w:type="dxa"/>
            <w:tcBorders>
              <w:top w:val="single" w:sz="2" w:space="0" w:color="000000"/>
              <w:left w:val="single" w:sz="2" w:space="0" w:color="000000"/>
              <w:bottom w:val="single" w:sz="2" w:space="0" w:color="000000"/>
              <w:right w:val="single" w:sz="2" w:space="0" w:color="000000"/>
            </w:tcBorders>
            <w:vAlign w:val="center"/>
          </w:tcPr>
          <w:p w14:paraId="0679EC9C"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3</w:t>
            </w:r>
          </w:p>
        </w:tc>
        <w:tc>
          <w:tcPr>
            <w:tcW w:w="300" w:type="dxa"/>
            <w:tcBorders>
              <w:top w:val="single" w:sz="2" w:space="0" w:color="000000"/>
              <w:left w:val="single" w:sz="2" w:space="0" w:color="000000"/>
              <w:bottom w:val="single" w:sz="2" w:space="0" w:color="000000"/>
              <w:right w:val="single" w:sz="2" w:space="0" w:color="000000"/>
            </w:tcBorders>
            <w:vAlign w:val="center"/>
          </w:tcPr>
          <w:p w14:paraId="0E76CE6D"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4</w:t>
            </w:r>
          </w:p>
        </w:tc>
        <w:tc>
          <w:tcPr>
            <w:tcW w:w="300" w:type="dxa"/>
            <w:tcBorders>
              <w:top w:val="single" w:sz="2" w:space="0" w:color="000000"/>
              <w:left w:val="single" w:sz="2" w:space="0" w:color="000000"/>
              <w:bottom w:val="single" w:sz="2" w:space="0" w:color="000000"/>
              <w:right w:val="single" w:sz="2" w:space="0" w:color="000000"/>
            </w:tcBorders>
            <w:vAlign w:val="center"/>
          </w:tcPr>
          <w:p w14:paraId="7ED9F673"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5</w:t>
            </w:r>
          </w:p>
        </w:tc>
        <w:tc>
          <w:tcPr>
            <w:tcW w:w="300" w:type="dxa"/>
            <w:tcBorders>
              <w:top w:val="single" w:sz="2" w:space="0" w:color="000000"/>
              <w:left w:val="single" w:sz="2" w:space="0" w:color="000000"/>
              <w:bottom w:val="single" w:sz="2" w:space="0" w:color="000000"/>
              <w:right w:val="single" w:sz="2" w:space="0" w:color="000000"/>
            </w:tcBorders>
            <w:vAlign w:val="center"/>
          </w:tcPr>
          <w:p w14:paraId="0AD0853A"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6</w:t>
            </w:r>
          </w:p>
        </w:tc>
        <w:tc>
          <w:tcPr>
            <w:tcW w:w="300" w:type="dxa"/>
            <w:tcBorders>
              <w:top w:val="single" w:sz="2" w:space="0" w:color="000000"/>
              <w:left w:val="single" w:sz="2" w:space="0" w:color="000000"/>
              <w:bottom w:val="single" w:sz="2" w:space="0" w:color="000000"/>
              <w:right w:val="single" w:sz="2" w:space="0" w:color="000000"/>
            </w:tcBorders>
            <w:vAlign w:val="center"/>
          </w:tcPr>
          <w:p w14:paraId="7C93C7D3"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7</w:t>
            </w:r>
          </w:p>
        </w:tc>
      </w:tr>
      <w:tr w:rsidR="00447330" w:rsidRPr="00447330" w14:paraId="5AA8499F"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7D676144"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 erreurs de flexions</w:t>
            </w:r>
          </w:p>
        </w:tc>
        <w:tc>
          <w:tcPr>
            <w:tcW w:w="300" w:type="dxa"/>
            <w:tcBorders>
              <w:top w:val="single" w:sz="2" w:space="0" w:color="000000"/>
              <w:left w:val="single" w:sz="2" w:space="0" w:color="000000"/>
              <w:bottom w:val="single" w:sz="2" w:space="0" w:color="000000"/>
              <w:right w:val="single" w:sz="2" w:space="0" w:color="000000"/>
            </w:tcBorders>
            <w:vAlign w:val="center"/>
          </w:tcPr>
          <w:p w14:paraId="020B588E"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45</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0850F3F7"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24ABFCF0"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7513421D"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7EDC59AA"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6668D268"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5E5CBF2A"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271E90DE"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1863E2D3"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051D42B7"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 erreurs linguistiques</w:t>
            </w:r>
          </w:p>
        </w:tc>
        <w:tc>
          <w:tcPr>
            <w:tcW w:w="300" w:type="dxa"/>
            <w:tcBorders>
              <w:top w:val="single" w:sz="2" w:space="0" w:color="000000"/>
              <w:left w:val="single" w:sz="2" w:space="0" w:color="000000"/>
              <w:bottom w:val="single" w:sz="2" w:space="0" w:color="000000"/>
              <w:right w:val="single" w:sz="2" w:space="0" w:color="000000"/>
            </w:tcBorders>
            <w:vAlign w:val="center"/>
          </w:tcPr>
          <w:p w14:paraId="4E9513D0"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40</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4825E848"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714CE433"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2DDB74C3"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571B169C"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453F3A3C"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25A9E84A"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02412638"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5AD48FA8"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4B018023"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Score corrects</w:t>
            </w:r>
          </w:p>
        </w:tc>
        <w:tc>
          <w:tcPr>
            <w:tcW w:w="300" w:type="dxa"/>
            <w:tcBorders>
              <w:top w:val="single" w:sz="2" w:space="0" w:color="000000"/>
              <w:left w:val="single" w:sz="2" w:space="0" w:color="000000"/>
              <w:bottom w:val="single" w:sz="2" w:space="0" w:color="000000"/>
              <w:right w:val="single" w:sz="2" w:space="0" w:color="000000"/>
            </w:tcBorders>
            <w:vAlign w:val="center"/>
          </w:tcPr>
          <w:p w14:paraId="139D9423"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12</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1F48B8E4"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43E9C2D1"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79E3AA68"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2E0D59DC"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513D0CFC"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2E280500"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5054A897" w14:textId="77777777" w:rsidR="00447330" w:rsidRPr="00447330" w:rsidRDefault="00447330" w:rsidP="00447330">
            <w:pPr>
              <w:spacing w:after="0" w:line="240" w:lineRule="auto"/>
              <w:jc w:val="center"/>
              <w:rPr>
                <w:rFonts w:ascii="Times New Roman" w:eastAsia="Times New Roman" w:hAnsi="Times New Roman" w:cs="Times New Roman"/>
              </w:rPr>
            </w:pPr>
          </w:p>
        </w:tc>
      </w:tr>
    </w:tbl>
    <w:p w14:paraId="0D9023B8" w14:textId="6BFF9E37" w:rsidR="00447330" w:rsidRPr="00447330" w:rsidRDefault="00447330" w:rsidP="00053D90">
      <w:pPr>
        <w:spacing w:before="120" w:after="0" w:line="240" w:lineRule="auto"/>
        <w:jc w:val="both"/>
        <w:rPr>
          <w:rFonts w:ascii="Times New Roman" w:eastAsia="Times New Roman" w:hAnsi="Times New Roman" w:cs="Times New Roman"/>
          <w:sz w:val="20"/>
          <w:lang w:eastAsia="fr-FR"/>
        </w:rPr>
      </w:pPr>
      <w:r w:rsidRPr="00447330">
        <w:rPr>
          <w:rFonts w:ascii="Times New Roman" w:eastAsia="Times New Roman" w:hAnsi="Times New Roman" w:cs="Times New Roman"/>
          <w:sz w:val="20"/>
          <w:lang w:eastAsia="fr-FR"/>
        </w:rPr>
        <w:t xml:space="preserve">Les scores sont encore une fois chutés dans cette épreuve de décision orthographique. On peut donc penser que ce n’est pas le geste graphique qui empêche </w:t>
      </w:r>
      <w:r>
        <w:rPr>
          <w:rFonts w:ascii="Times New Roman" w:eastAsia="Times New Roman" w:hAnsi="Times New Roman" w:cs="Times New Roman"/>
          <w:sz w:val="20"/>
          <w:lang w:eastAsia="fr-FR"/>
        </w:rPr>
        <w:t>XYZ</w:t>
      </w:r>
      <w:r w:rsidRPr="00447330">
        <w:rPr>
          <w:rFonts w:ascii="Times New Roman" w:eastAsia="Times New Roman" w:hAnsi="Times New Roman" w:cs="Times New Roman"/>
          <w:sz w:val="20"/>
          <w:lang w:eastAsia="fr-FR"/>
        </w:rPr>
        <w:t xml:space="preserve"> de choisir les bonnes flexions mais une méconnaissance des règles (les homophones sont plus atteints que les accords).</w:t>
      </w:r>
    </w:p>
    <w:p w14:paraId="225A2ADB" w14:textId="77777777" w:rsidR="00447330" w:rsidRPr="00447330" w:rsidRDefault="00447330" w:rsidP="00447330">
      <w:pPr>
        <w:keepNext/>
        <w:keepLines/>
        <w:spacing w:before="120" w:after="0" w:line="240" w:lineRule="auto"/>
        <w:ind w:left="567"/>
        <w:outlineLvl w:val="0"/>
        <w:rPr>
          <w:rFonts w:ascii="Times New Roman" w:eastAsiaTheme="majorEastAsia" w:hAnsi="Times New Roman" w:cstheme="majorBidi"/>
          <w:b/>
          <w:smallCaps/>
          <w:color w:val="2F5496" w:themeColor="accent1" w:themeShade="BF"/>
          <w:sz w:val="28"/>
          <w:szCs w:val="32"/>
          <w:lang w:eastAsia="fr-FR"/>
        </w:rPr>
      </w:pPr>
      <w:r w:rsidRPr="00447330">
        <w:rPr>
          <w:rFonts w:ascii="Times New Roman" w:eastAsiaTheme="majorEastAsia" w:hAnsi="Times New Roman" w:cstheme="majorBidi"/>
          <w:b/>
          <w:smallCaps/>
          <w:color w:val="2F5496" w:themeColor="accent1" w:themeShade="BF"/>
          <w:sz w:val="28"/>
          <w:szCs w:val="32"/>
          <w:lang w:eastAsia="fr-FR"/>
        </w:rPr>
        <w:t xml:space="preserve">Hypothèses explicatives : </w:t>
      </w:r>
    </w:p>
    <w:p w14:paraId="2044465A" w14:textId="77777777" w:rsidR="00447330" w:rsidRPr="00447330" w:rsidRDefault="00447330" w:rsidP="000D4922">
      <w:pPr>
        <w:numPr>
          <w:ilvl w:val="0"/>
          <w:numId w:val="28"/>
        </w:numPr>
        <w:spacing w:before="240" w:after="0" w:line="240" w:lineRule="auto"/>
        <w:ind w:left="1077" w:hanging="357"/>
        <w:contextualSpacing/>
        <w:rPr>
          <w:rFonts w:ascii="Times New Roman" w:eastAsia="Times New Roman" w:hAnsi="Times New Roman" w:cs="Times New Roman"/>
          <w:b/>
          <w:bCs/>
          <w:smallCaps/>
          <w:color w:val="FF0000"/>
          <w:spacing w:val="5"/>
          <w:sz w:val="24"/>
          <w:szCs w:val="24"/>
          <w:lang w:eastAsia="fr-FR"/>
        </w:rPr>
      </w:pPr>
      <w:r w:rsidRPr="00447330">
        <w:rPr>
          <w:rFonts w:ascii="Times New Roman" w:eastAsia="Times New Roman" w:hAnsi="Times New Roman" w:cs="Times New Roman"/>
          <w:b/>
          <w:bCs/>
          <w:color w:val="FF0000"/>
          <w:spacing w:val="5"/>
          <w:sz w:val="24"/>
          <w:szCs w:val="24"/>
          <w:lang w:eastAsia="fr-FR"/>
        </w:rPr>
        <w:t xml:space="preserve">Existe-t-il un trouble du langage oral ? </w:t>
      </w:r>
      <w:bookmarkStart w:id="12" w:name="_Toc34"/>
      <w:bookmarkStart w:id="13" w:name="_Hlk522289651"/>
    </w:p>
    <w:p w14:paraId="50A63122" w14:textId="77777777" w:rsidR="00447330" w:rsidRPr="00447330" w:rsidRDefault="00447330" w:rsidP="00053D90">
      <w:pPr>
        <w:numPr>
          <w:ilvl w:val="0"/>
          <w:numId w:val="33"/>
        </w:numPr>
        <w:spacing w:before="240" w:after="0" w:line="240" w:lineRule="auto"/>
        <w:ind w:left="714" w:hanging="357"/>
        <w:contextualSpacing/>
        <w:rPr>
          <w:rFonts w:ascii="Times New Roman" w:eastAsia="Calibri" w:hAnsi="Times New Roman" w:cs="Times New Roman"/>
          <w:sz w:val="24"/>
          <w:szCs w:val="24"/>
          <w:lang w:eastAsia="fr-FR"/>
        </w:rPr>
      </w:pPr>
      <w:r w:rsidRPr="00447330">
        <w:rPr>
          <w:rFonts w:ascii="Times New Roman" w:eastAsia="Calibri" w:hAnsi="Times New Roman" w:cs="Times New Roman"/>
          <w:b/>
          <w:bCs/>
          <w:sz w:val="24"/>
          <w:szCs w:val="26"/>
          <w:lang w:eastAsia="fr-FR"/>
        </w:rPr>
        <w:t>Pragmatique :</w:t>
      </w:r>
      <w:r w:rsidRPr="00447330">
        <w:rPr>
          <w:rFonts w:ascii="Times New Roman" w:eastAsia="Calibri" w:hAnsi="Times New Roman" w:cs="Times New Roman"/>
          <w:b/>
          <w:bCs/>
          <w:sz w:val="24"/>
          <w:lang w:eastAsia="fr-FR"/>
        </w:rPr>
        <w:t xml:space="preserve"> </w:t>
      </w:r>
      <w:r w:rsidRPr="00447330">
        <w:rPr>
          <w:rFonts w:ascii="Times New Roman" w:eastAsia="Calibri" w:hAnsi="Times New Roman" w:cs="Times New Roman"/>
          <w:bCs/>
          <w:i/>
          <w:color w:val="BFBFBF" w:themeColor="background1" w:themeShade="BF"/>
          <w:sz w:val="20"/>
          <w:lang w:eastAsia="fr-FR"/>
        </w:rPr>
        <w:t xml:space="preserve">sert à </w:t>
      </w:r>
      <w:r w:rsidRPr="00447330">
        <w:rPr>
          <w:rFonts w:ascii="Times New Roman" w:eastAsia="Times New Roman" w:hAnsi="Times New Roman" w:cs="Times New Roman"/>
          <w:i/>
          <w:color w:val="BFBFBF" w:themeColor="background1" w:themeShade="BF"/>
          <w:sz w:val="20"/>
          <w:szCs w:val="24"/>
          <w:lang w:eastAsia="fr-FR"/>
        </w:rPr>
        <w:t>évaluer les capacités pragmatiques aussi bien en compréhension qu’en expression</w:t>
      </w:r>
    </w:p>
    <w:p w14:paraId="12B7D7C5" w14:textId="77777777" w:rsidR="00447330" w:rsidRPr="00447330" w:rsidRDefault="00447330" w:rsidP="00447330">
      <w:pPr>
        <w:spacing w:after="0" w:line="240" w:lineRule="auto"/>
        <w:rPr>
          <w:rFonts w:ascii="Times New Roman" w:eastAsia="Calibri" w:hAnsi="Times New Roman" w:cs="Times New Roman"/>
          <w:sz w:val="20"/>
          <w:szCs w:val="24"/>
          <w:lang w:eastAsia="fr-FR"/>
        </w:rPr>
      </w:pPr>
      <w:r w:rsidRPr="00447330">
        <w:rPr>
          <w:rFonts w:ascii="Times New Roman" w:eastAsia="Calibri" w:hAnsi="Times New Roman" w:cs="Times New Roman"/>
          <w:sz w:val="20"/>
          <w:szCs w:val="24"/>
          <w:lang w:eastAsia="fr-FR"/>
        </w:rPr>
        <w:t xml:space="preserve">Nous n’avons pas fait passer d’épreuve spécifique à </w:t>
      </w:r>
      <w:r>
        <w:rPr>
          <w:rFonts w:ascii="Times New Roman" w:eastAsia="Calibri" w:hAnsi="Times New Roman" w:cs="Times New Roman"/>
          <w:sz w:val="20"/>
          <w:szCs w:val="24"/>
          <w:lang w:eastAsia="fr-FR"/>
        </w:rPr>
        <w:t>XYZ</w:t>
      </w:r>
      <w:r w:rsidRPr="00447330">
        <w:rPr>
          <w:rFonts w:ascii="Times New Roman" w:eastAsia="Calibri" w:hAnsi="Times New Roman" w:cs="Times New Roman"/>
          <w:sz w:val="20"/>
          <w:szCs w:val="24"/>
          <w:lang w:eastAsia="fr-FR"/>
        </w:rPr>
        <w:t xml:space="preserve"> car c’est un jeune homme qui se situe bien dans la communication. Son comportement est parfaitement adapté à la situation et il est décrit comme un jeune garçon ne présentant pas de problème de communication ou de socialisation.</w:t>
      </w:r>
    </w:p>
    <w:p w14:paraId="31DD620E" w14:textId="77777777" w:rsidR="00447330" w:rsidRPr="00447330" w:rsidRDefault="00447330" w:rsidP="000D4922">
      <w:pPr>
        <w:numPr>
          <w:ilvl w:val="0"/>
          <w:numId w:val="20"/>
        </w:numPr>
        <w:spacing w:before="120" w:after="0" w:line="240" w:lineRule="auto"/>
        <w:ind w:left="714" w:hanging="357"/>
        <w:outlineLvl w:val="3"/>
        <w:rPr>
          <w:rFonts w:ascii="Times New Roman" w:eastAsia="Calibri" w:hAnsi="Times New Roman" w:cs="Times New Roman"/>
          <w:b/>
          <w:bCs/>
          <w:color w:val="002060"/>
          <w:sz w:val="28"/>
          <w:lang w:eastAsia="fr-FR"/>
        </w:rPr>
      </w:pPr>
      <w:r w:rsidRPr="00447330">
        <w:rPr>
          <w:rFonts w:ascii="Times New Roman" w:eastAsia="Calibri" w:hAnsi="Times New Roman" w:cs="Times New Roman"/>
          <w:b/>
          <w:bCs/>
          <w:sz w:val="24"/>
          <w:szCs w:val="26"/>
          <w:lang w:eastAsia="fr-FR"/>
        </w:rPr>
        <w:t>Dénomination Lexique :</w:t>
      </w:r>
      <w:r w:rsidRPr="00447330">
        <w:rPr>
          <w:rFonts w:ascii="Times New Roman" w:eastAsia="Calibri" w:hAnsi="Times New Roman" w:cs="Times New Roman"/>
          <w:b/>
          <w:bCs/>
          <w:sz w:val="24"/>
          <w:lang w:eastAsia="fr-FR"/>
        </w:rPr>
        <w:t xml:space="preserve"> </w:t>
      </w:r>
      <w:r w:rsidRPr="00447330">
        <w:rPr>
          <w:rFonts w:ascii="Times New Roman" w:eastAsia="Times New Roman" w:hAnsi="Times New Roman" w:cs="Times New Roman"/>
          <w:i/>
          <w:iCs/>
          <w:color w:val="7F7F7F"/>
          <w:sz w:val="20"/>
          <w:szCs w:val="20"/>
          <w:lang w:eastAsia="fr-FR"/>
        </w:rPr>
        <w:t>sert à tester le lexique en production</w:t>
      </w:r>
      <w:bookmarkEnd w:id="12"/>
      <w:r w:rsidRPr="00447330">
        <w:rPr>
          <w:rFonts w:ascii="Times New Roman" w:eastAsia="Times New Roman" w:hAnsi="Times New Roman" w:cs="Times New Roman"/>
          <w:sz w:val="20"/>
          <w:szCs w:val="20"/>
          <w:lang w:eastAsia="fr-FR"/>
        </w:rPr>
        <w:t xml:space="preserve"> </w:t>
      </w:r>
      <w:r w:rsidRPr="00447330">
        <w:rPr>
          <w:rFonts w:ascii="Times New Roman" w:eastAsia="Times New Roman" w:hAnsi="Times New Roman" w:cs="Times New Roman"/>
          <w:i/>
          <w:iCs/>
          <w:color w:val="7F7F7F"/>
          <w:sz w:val="20"/>
          <w:szCs w:val="20"/>
          <w:lang w:eastAsia="fr-FR"/>
        </w:rPr>
        <w:t>(évaluer le stock lexical actif) et tester concomitamment la phonologie</w:t>
      </w:r>
    </w:p>
    <w:tbl>
      <w:tblPr>
        <w:tblStyle w:val="myTable"/>
        <w:tblW w:w="0" w:type="auto"/>
        <w:tblInd w:w="3" w:type="dxa"/>
        <w:tblLook w:val="04A0" w:firstRow="1" w:lastRow="0" w:firstColumn="1" w:lastColumn="0" w:noHBand="0" w:noVBand="1"/>
      </w:tblPr>
      <w:tblGrid>
        <w:gridCol w:w="2000"/>
        <w:gridCol w:w="655"/>
        <w:gridCol w:w="300"/>
        <w:gridCol w:w="300"/>
        <w:gridCol w:w="300"/>
        <w:gridCol w:w="300"/>
        <w:gridCol w:w="300"/>
        <w:gridCol w:w="300"/>
        <w:gridCol w:w="300"/>
      </w:tblGrid>
      <w:tr w:rsidR="00447330" w:rsidRPr="00447330" w14:paraId="6A1CC094" w14:textId="77777777" w:rsidTr="00447330">
        <w:trPr>
          <w:cantSplit/>
          <w:trHeight w:hRule="exact" w:val="600"/>
        </w:trPr>
        <w:tc>
          <w:tcPr>
            <w:tcW w:w="2000" w:type="dxa"/>
            <w:tcBorders>
              <w:top w:val="single" w:sz="2" w:space="0" w:color="000000"/>
              <w:left w:val="single" w:sz="2" w:space="0" w:color="000000"/>
              <w:bottom w:val="single" w:sz="2" w:space="0" w:color="000000"/>
              <w:right w:val="single" w:sz="2" w:space="0" w:color="000000"/>
            </w:tcBorders>
            <w:vAlign w:val="center"/>
          </w:tcPr>
          <w:bookmarkEnd w:id="13"/>
          <w:p w14:paraId="5C4C0210"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Score</w:t>
            </w:r>
          </w:p>
        </w:tc>
        <w:tc>
          <w:tcPr>
            <w:tcW w:w="655" w:type="dxa"/>
            <w:tcBorders>
              <w:top w:val="single" w:sz="2" w:space="0" w:color="000000"/>
              <w:left w:val="single" w:sz="2" w:space="0" w:color="000000"/>
              <w:bottom w:val="single" w:sz="2" w:space="0" w:color="000000"/>
              <w:right w:val="single" w:sz="2" w:space="0" w:color="000000"/>
            </w:tcBorders>
            <w:vAlign w:val="center"/>
          </w:tcPr>
          <w:p w14:paraId="6AF80DBB"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Note Brute</w:t>
            </w:r>
          </w:p>
        </w:tc>
        <w:tc>
          <w:tcPr>
            <w:tcW w:w="300" w:type="dxa"/>
            <w:tcBorders>
              <w:top w:val="single" w:sz="2" w:space="0" w:color="000000"/>
              <w:left w:val="single" w:sz="2" w:space="0" w:color="000000"/>
              <w:bottom w:val="single" w:sz="2" w:space="0" w:color="000000"/>
              <w:right w:val="single" w:sz="2" w:space="0" w:color="000000"/>
            </w:tcBorders>
            <w:vAlign w:val="center"/>
          </w:tcPr>
          <w:p w14:paraId="4933AAAE"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1</w:t>
            </w:r>
          </w:p>
        </w:tc>
        <w:tc>
          <w:tcPr>
            <w:tcW w:w="300" w:type="dxa"/>
            <w:tcBorders>
              <w:top w:val="single" w:sz="2" w:space="0" w:color="000000"/>
              <w:left w:val="single" w:sz="2" w:space="0" w:color="000000"/>
              <w:bottom w:val="single" w:sz="2" w:space="0" w:color="000000"/>
              <w:right w:val="single" w:sz="2" w:space="0" w:color="000000"/>
            </w:tcBorders>
            <w:vAlign w:val="center"/>
          </w:tcPr>
          <w:p w14:paraId="5E27B6D7"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2</w:t>
            </w:r>
          </w:p>
        </w:tc>
        <w:tc>
          <w:tcPr>
            <w:tcW w:w="300" w:type="dxa"/>
            <w:tcBorders>
              <w:top w:val="single" w:sz="2" w:space="0" w:color="000000"/>
              <w:left w:val="single" w:sz="2" w:space="0" w:color="000000"/>
              <w:bottom w:val="single" w:sz="2" w:space="0" w:color="000000"/>
              <w:right w:val="single" w:sz="2" w:space="0" w:color="000000"/>
            </w:tcBorders>
            <w:vAlign w:val="center"/>
          </w:tcPr>
          <w:p w14:paraId="349E49F2"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3</w:t>
            </w:r>
          </w:p>
        </w:tc>
        <w:tc>
          <w:tcPr>
            <w:tcW w:w="300" w:type="dxa"/>
            <w:tcBorders>
              <w:top w:val="single" w:sz="2" w:space="0" w:color="000000"/>
              <w:left w:val="single" w:sz="2" w:space="0" w:color="000000"/>
              <w:bottom w:val="single" w:sz="2" w:space="0" w:color="000000"/>
              <w:right w:val="single" w:sz="2" w:space="0" w:color="000000"/>
            </w:tcBorders>
            <w:vAlign w:val="center"/>
          </w:tcPr>
          <w:p w14:paraId="37879BB6"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4</w:t>
            </w:r>
          </w:p>
        </w:tc>
        <w:tc>
          <w:tcPr>
            <w:tcW w:w="300" w:type="dxa"/>
            <w:tcBorders>
              <w:top w:val="single" w:sz="2" w:space="0" w:color="000000"/>
              <w:left w:val="single" w:sz="2" w:space="0" w:color="000000"/>
              <w:bottom w:val="single" w:sz="2" w:space="0" w:color="000000"/>
              <w:right w:val="single" w:sz="2" w:space="0" w:color="000000"/>
            </w:tcBorders>
            <w:vAlign w:val="center"/>
          </w:tcPr>
          <w:p w14:paraId="686D63F1"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5</w:t>
            </w:r>
          </w:p>
        </w:tc>
        <w:tc>
          <w:tcPr>
            <w:tcW w:w="300" w:type="dxa"/>
            <w:tcBorders>
              <w:top w:val="single" w:sz="2" w:space="0" w:color="000000"/>
              <w:left w:val="single" w:sz="2" w:space="0" w:color="000000"/>
              <w:bottom w:val="single" w:sz="2" w:space="0" w:color="000000"/>
              <w:right w:val="single" w:sz="2" w:space="0" w:color="000000"/>
            </w:tcBorders>
            <w:vAlign w:val="center"/>
          </w:tcPr>
          <w:p w14:paraId="479FF1B0"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6</w:t>
            </w:r>
          </w:p>
        </w:tc>
        <w:tc>
          <w:tcPr>
            <w:tcW w:w="300" w:type="dxa"/>
            <w:tcBorders>
              <w:top w:val="single" w:sz="2" w:space="0" w:color="000000"/>
              <w:left w:val="single" w:sz="2" w:space="0" w:color="000000"/>
              <w:bottom w:val="single" w:sz="2" w:space="0" w:color="000000"/>
              <w:right w:val="single" w:sz="2" w:space="0" w:color="000000"/>
            </w:tcBorders>
            <w:vAlign w:val="center"/>
          </w:tcPr>
          <w:p w14:paraId="5E07BE4F"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7</w:t>
            </w:r>
          </w:p>
        </w:tc>
      </w:tr>
      <w:tr w:rsidR="00447330" w:rsidRPr="00447330" w14:paraId="3F0A6E3F"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6C14CC79"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Gain Lex</w:t>
            </w:r>
          </w:p>
        </w:tc>
        <w:tc>
          <w:tcPr>
            <w:tcW w:w="655" w:type="dxa"/>
            <w:tcBorders>
              <w:top w:val="single" w:sz="2" w:space="0" w:color="000000"/>
              <w:left w:val="single" w:sz="2" w:space="0" w:color="000000"/>
              <w:bottom w:val="single" w:sz="2" w:space="0" w:color="000000"/>
              <w:right w:val="single" w:sz="2" w:space="0" w:color="000000"/>
            </w:tcBorders>
            <w:vAlign w:val="center"/>
          </w:tcPr>
          <w:p w14:paraId="74F52E92"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41.6667</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7D08978A"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4DAA76C1"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1F9A9A10"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09152A63"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0C07D1E3"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230BB49A"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131C4832"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1C871789"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0E3436B0"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Total Lex</w:t>
            </w:r>
          </w:p>
        </w:tc>
        <w:tc>
          <w:tcPr>
            <w:tcW w:w="655" w:type="dxa"/>
            <w:tcBorders>
              <w:top w:val="single" w:sz="2" w:space="0" w:color="000000"/>
              <w:left w:val="single" w:sz="2" w:space="0" w:color="000000"/>
              <w:bottom w:val="single" w:sz="2" w:space="0" w:color="000000"/>
              <w:right w:val="single" w:sz="2" w:space="0" w:color="000000"/>
            </w:tcBorders>
            <w:vAlign w:val="center"/>
          </w:tcPr>
          <w:p w14:paraId="0422C293"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62</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448F4390"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471FD410"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2B17411B"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362973BD"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6F49E5B6"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00FE5EF9"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398E20A4"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50BD814A"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059EAD8D"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Total temps</w:t>
            </w:r>
          </w:p>
        </w:tc>
        <w:tc>
          <w:tcPr>
            <w:tcW w:w="655" w:type="dxa"/>
            <w:tcBorders>
              <w:top w:val="single" w:sz="2" w:space="0" w:color="000000"/>
              <w:left w:val="single" w:sz="2" w:space="0" w:color="000000"/>
              <w:bottom w:val="single" w:sz="2" w:space="0" w:color="000000"/>
              <w:right w:val="single" w:sz="2" w:space="0" w:color="000000"/>
            </w:tcBorders>
            <w:vAlign w:val="center"/>
          </w:tcPr>
          <w:p w14:paraId="3374B857"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340</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1FD0AB56"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2349D1E5"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6205F4E3"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1990993C"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5B53546F"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26DB04A9"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3B4E952C" w14:textId="77777777" w:rsidR="00447330" w:rsidRPr="00447330" w:rsidRDefault="00447330" w:rsidP="00447330">
            <w:pPr>
              <w:spacing w:after="0" w:line="240" w:lineRule="auto"/>
              <w:jc w:val="center"/>
              <w:rPr>
                <w:rFonts w:ascii="Times New Roman" w:eastAsia="Times New Roman" w:hAnsi="Times New Roman" w:cs="Times New Roman"/>
              </w:rPr>
            </w:pPr>
          </w:p>
        </w:tc>
      </w:tr>
    </w:tbl>
    <w:p w14:paraId="1115D897" w14:textId="77777777" w:rsidR="00447330" w:rsidRPr="00447330" w:rsidRDefault="00447330" w:rsidP="000D4922">
      <w:pPr>
        <w:spacing w:before="120" w:after="0" w:line="240" w:lineRule="auto"/>
        <w:jc w:val="both"/>
        <w:rPr>
          <w:rFonts w:ascii="Times New Roman" w:eastAsia="Times New Roman" w:hAnsi="Times New Roman" w:cs="Times New Roman"/>
          <w:sz w:val="20"/>
          <w:lang w:eastAsia="fr-FR"/>
        </w:rPr>
      </w:pPr>
      <w:bookmarkStart w:id="14" w:name="_Toc35"/>
      <w:r>
        <w:rPr>
          <w:rFonts w:ascii="Times New Roman" w:eastAsia="Times New Roman" w:hAnsi="Times New Roman" w:cs="Times New Roman"/>
          <w:sz w:val="20"/>
          <w:lang w:eastAsia="fr-FR"/>
        </w:rPr>
        <w:t>XYZ</w:t>
      </w:r>
      <w:r w:rsidRPr="00447330">
        <w:rPr>
          <w:rFonts w:ascii="Times New Roman" w:eastAsia="Times New Roman" w:hAnsi="Times New Roman" w:cs="Times New Roman"/>
          <w:sz w:val="20"/>
          <w:lang w:eastAsia="fr-FR"/>
        </w:rPr>
        <w:t xml:space="preserve"> présente des difficultés pour trouver le mot qui correspond à l’image proposée (score classe 1) et le temps pour accéder au mot est très important (classe 1 également). A plusieurs reprises, il disait avoir le mot en russe mais pas en français. L’ébauche phonémique aide peu pour aller rechercher le mot.</w:t>
      </w:r>
    </w:p>
    <w:p w14:paraId="0E22D121" w14:textId="77777777" w:rsidR="00447330" w:rsidRPr="00447330" w:rsidRDefault="00447330" w:rsidP="000D4922">
      <w:pPr>
        <w:spacing w:before="120" w:after="0" w:line="240" w:lineRule="auto"/>
        <w:jc w:val="both"/>
        <w:rPr>
          <w:rFonts w:ascii="Times New Roman" w:eastAsia="Times New Roman" w:hAnsi="Times New Roman" w:cs="Times New Roman"/>
          <w:sz w:val="20"/>
          <w:szCs w:val="24"/>
          <w:lang w:eastAsia="fr-FR"/>
        </w:rPr>
      </w:pPr>
      <w:r w:rsidRPr="00447330">
        <w:rPr>
          <w:rFonts w:ascii="Times New Roman" w:eastAsia="Times New Roman" w:hAnsi="Times New Roman" w:cs="Times New Roman"/>
          <w:sz w:val="20"/>
          <w:szCs w:val="24"/>
          <w:lang w:eastAsia="fr-FR"/>
        </w:rPr>
        <w:t>En spontané, on remarque parfois des conduites d’approche et des latences pour trouver le mot exact.</w:t>
      </w:r>
    </w:p>
    <w:p w14:paraId="68BDA246" w14:textId="77777777" w:rsidR="00447330" w:rsidRPr="00447330" w:rsidRDefault="00447330" w:rsidP="000D4922">
      <w:pPr>
        <w:numPr>
          <w:ilvl w:val="0"/>
          <w:numId w:val="21"/>
        </w:numPr>
        <w:spacing w:before="120" w:after="0" w:line="240" w:lineRule="auto"/>
        <w:ind w:left="714" w:hanging="357"/>
        <w:outlineLvl w:val="3"/>
        <w:rPr>
          <w:rFonts w:ascii="Times New Roman" w:eastAsia="Calibri" w:hAnsi="Times New Roman" w:cs="Times New Roman"/>
          <w:b/>
          <w:bCs/>
          <w:color w:val="002060"/>
          <w:sz w:val="28"/>
          <w:lang w:eastAsia="fr-FR"/>
        </w:rPr>
      </w:pPr>
      <w:r w:rsidRPr="00447330">
        <w:rPr>
          <w:rFonts w:ascii="Times New Roman" w:eastAsia="Calibri" w:hAnsi="Times New Roman" w:cs="Times New Roman"/>
          <w:b/>
          <w:bCs/>
          <w:sz w:val="24"/>
          <w:lang w:eastAsia="fr-FR"/>
        </w:rPr>
        <w:t xml:space="preserve">Désignation d’images : </w:t>
      </w:r>
      <w:r w:rsidRPr="00447330">
        <w:rPr>
          <w:rFonts w:ascii="Times New Roman" w:eastAsia="Times New Roman" w:hAnsi="Times New Roman" w:cs="Times New Roman"/>
          <w:i/>
          <w:iCs/>
          <w:color w:val="7F7F7F"/>
          <w:sz w:val="20"/>
          <w:szCs w:val="20"/>
          <w:lang w:eastAsia="fr-FR"/>
        </w:rPr>
        <w:t>sert à tester le lexique en compréhension (évaluer le stock lexical passif)</w:t>
      </w:r>
      <w:r w:rsidRPr="00447330">
        <w:rPr>
          <w:rFonts w:ascii="Times New Roman" w:eastAsia="Times New Roman" w:hAnsi="Times New Roman" w:cs="Times New Roman"/>
          <w:i/>
          <w:iCs/>
          <w:color w:val="7F7F7F"/>
          <w:sz w:val="24"/>
          <w:szCs w:val="24"/>
          <w:lang w:eastAsia="fr-FR"/>
        </w:rPr>
        <w:t xml:space="preserve"> </w:t>
      </w:r>
    </w:p>
    <w:tbl>
      <w:tblPr>
        <w:tblStyle w:val="myTable"/>
        <w:tblW w:w="0" w:type="auto"/>
        <w:tblInd w:w="3" w:type="dxa"/>
        <w:tblLook w:val="04A0" w:firstRow="1" w:lastRow="0" w:firstColumn="1" w:lastColumn="0" w:noHBand="0" w:noVBand="1"/>
      </w:tblPr>
      <w:tblGrid>
        <w:gridCol w:w="2000"/>
        <w:gridCol w:w="450"/>
        <w:gridCol w:w="300"/>
        <w:gridCol w:w="300"/>
        <w:gridCol w:w="300"/>
        <w:gridCol w:w="300"/>
        <w:gridCol w:w="300"/>
        <w:gridCol w:w="300"/>
        <w:gridCol w:w="300"/>
      </w:tblGrid>
      <w:tr w:rsidR="00447330" w:rsidRPr="00447330" w14:paraId="69D6D42A" w14:textId="77777777" w:rsidTr="000D4922">
        <w:trPr>
          <w:cantSplit/>
          <w:trHeight w:hRule="exact" w:val="600"/>
        </w:trPr>
        <w:tc>
          <w:tcPr>
            <w:tcW w:w="2000" w:type="dxa"/>
            <w:tcBorders>
              <w:top w:val="single" w:sz="2" w:space="0" w:color="000000"/>
              <w:left w:val="single" w:sz="2" w:space="0" w:color="000000"/>
              <w:bottom w:val="single" w:sz="2" w:space="0" w:color="000000"/>
              <w:right w:val="single" w:sz="2" w:space="0" w:color="000000"/>
            </w:tcBorders>
            <w:vAlign w:val="center"/>
          </w:tcPr>
          <w:bookmarkEnd w:id="14"/>
          <w:p w14:paraId="05A0AE3E"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Score</w:t>
            </w:r>
          </w:p>
        </w:tc>
        <w:tc>
          <w:tcPr>
            <w:tcW w:w="450" w:type="dxa"/>
            <w:tcBorders>
              <w:top w:val="single" w:sz="2" w:space="0" w:color="000000"/>
              <w:left w:val="single" w:sz="2" w:space="0" w:color="000000"/>
              <w:bottom w:val="single" w:sz="2" w:space="0" w:color="000000"/>
              <w:right w:val="single" w:sz="2" w:space="0" w:color="000000"/>
            </w:tcBorders>
            <w:vAlign w:val="center"/>
          </w:tcPr>
          <w:p w14:paraId="00492AB6"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Note Brute</w:t>
            </w:r>
          </w:p>
        </w:tc>
        <w:tc>
          <w:tcPr>
            <w:tcW w:w="300" w:type="dxa"/>
            <w:tcBorders>
              <w:top w:val="single" w:sz="2" w:space="0" w:color="000000"/>
              <w:left w:val="single" w:sz="2" w:space="0" w:color="000000"/>
              <w:bottom w:val="single" w:sz="2" w:space="0" w:color="000000"/>
              <w:right w:val="single" w:sz="2" w:space="0" w:color="000000"/>
            </w:tcBorders>
            <w:vAlign w:val="center"/>
          </w:tcPr>
          <w:p w14:paraId="11F845B6"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1</w:t>
            </w:r>
          </w:p>
        </w:tc>
        <w:tc>
          <w:tcPr>
            <w:tcW w:w="300" w:type="dxa"/>
            <w:tcBorders>
              <w:top w:val="single" w:sz="2" w:space="0" w:color="000000"/>
              <w:left w:val="single" w:sz="2" w:space="0" w:color="000000"/>
              <w:bottom w:val="single" w:sz="2" w:space="0" w:color="000000"/>
              <w:right w:val="single" w:sz="2" w:space="0" w:color="000000"/>
            </w:tcBorders>
            <w:vAlign w:val="center"/>
          </w:tcPr>
          <w:p w14:paraId="7C97166E"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2</w:t>
            </w:r>
          </w:p>
        </w:tc>
        <w:tc>
          <w:tcPr>
            <w:tcW w:w="300" w:type="dxa"/>
            <w:tcBorders>
              <w:top w:val="single" w:sz="2" w:space="0" w:color="000000"/>
              <w:left w:val="single" w:sz="2" w:space="0" w:color="000000"/>
              <w:bottom w:val="single" w:sz="2" w:space="0" w:color="000000"/>
              <w:right w:val="single" w:sz="2" w:space="0" w:color="000000"/>
            </w:tcBorders>
            <w:vAlign w:val="center"/>
          </w:tcPr>
          <w:p w14:paraId="4B4474D3"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3</w:t>
            </w:r>
          </w:p>
        </w:tc>
        <w:tc>
          <w:tcPr>
            <w:tcW w:w="300" w:type="dxa"/>
            <w:tcBorders>
              <w:top w:val="single" w:sz="2" w:space="0" w:color="000000"/>
              <w:left w:val="single" w:sz="2" w:space="0" w:color="000000"/>
              <w:bottom w:val="single" w:sz="2" w:space="0" w:color="000000"/>
              <w:right w:val="single" w:sz="2" w:space="0" w:color="000000"/>
            </w:tcBorders>
            <w:vAlign w:val="center"/>
          </w:tcPr>
          <w:p w14:paraId="1C42A03E"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4</w:t>
            </w:r>
          </w:p>
        </w:tc>
        <w:tc>
          <w:tcPr>
            <w:tcW w:w="300" w:type="dxa"/>
            <w:tcBorders>
              <w:top w:val="single" w:sz="2" w:space="0" w:color="000000"/>
              <w:left w:val="single" w:sz="2" w:space="0" w:color="000000"/>
              <w:bottom w:val="single" w:sz="2" w:space="0" w:color="000000"/>
              <w:right w:val="single" w:sz="2" w:space="0" w:color="000000"/>
            </w:tcBorders>
            <w:vAlign w:val="center"/>
          </w:tcPr>
          <w:p w14:paraId="430A18FB"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5</w:t>
            </w:r>
          </w:p>
        </w:tc>
        <w:tc>
          <w:tcPr>
            <w:tcW w:w="300" w:type="dxa"/>
            <w:tcBorders>
              <w:top w:val="single" w:sz="2" w:space="0" w:color="000000"/>
              <w:left w:val="single" w:sz="2" w:space="0" w:color="000000"/>
              <w:bottom w:val="single" w:sz="2" w:space="0" w:color="000000"/>
              <w:right w:val="single" w:sz="2" w:space="0" w:color="000000"/>
            </w:tcBorders>
            <w:vAlign w:val="center"/>
          </w:tcPr>
          <w:p w14:paraId="756D2055"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6</w:t>
            </w:r>
          </w:p>
        </w:tc>
        <w:tc>
          <w:tcPr>
            <w:tcW w:w="300" w:type="dxa"/>
            <w:tcBorders>
              <w:top w:val="single" w:sz="2" w:space="0" w:color="000000"/>
              <w:left w:val="single" w:sz="2" w:space="0" w:color="000000"/>
              <w:bottom w:val="single" w:sz="2" w:space="0" w:color="000000"/>
              <w:right w:val="single" w:sz="2" w:space="0" w:color="000000"/>
            </w:tcBorders>
            <w:vAlign w:val="center"/>
          </w:tcPr>
          <w:p w14:paraId="767E6432"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7</w:t>
            </w:r>
          </w:p>
        </w:tc>
      </w:tr>
      <w:tr w:rsidR="00447330" w:rsidRPr="00447330" w14:paraId="300A4BDD" w14:textId="77777777" w:rsidTr="000D4922">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71962ECA"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Score</w:t>
            </w:r>
          </w:p>
        </w:tc>
        <w:tc>
          <w:tcPr>
            <w:tcW w:w="450" w:type="dxa"/>
            <w:tcBorders>
              <w:top w:val="single" w:sz="2" w:space="0" w:color="000000"/>
              <w:left w:val="single" w:sz="2" w:space="0" w:color="000000"/>
              <w:bottom w:val="single" w:sz="2" w:space="0" w:color="000000"/>
              <w:right w:val="single" w:sz="2" w:space="0" w:color="000000"/>
            </w:tcBorders>
            <w:vAlign w:val="center"/>
          </w:tcPr>
          <w:p w14:paraId="298DEBED"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158</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44A0B658"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6480203D"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2261AEEF"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1880DA72"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2249162A"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68E41F6C"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12966E18" w14:textId="77777777" w:rsidR="00447330" w:rsidRPr="00447330" w:rsidRDefault="00447330" w:rsidP="00447330">
            <w:pPr>
              <w:spacing w:after="0" w:line="240" w:lineRule="auto"/>
              <w:jc w:val="center"/>
              <w:rPr>
                <w:rFonts w:ascii="Times New Roman" w:eastAsia="Times New Roman" w:hAnsi="Times New Roman" w:cs="Times New Roman"/>
              </w:rPr>
            </w:pPr>
          </w:p>
        </w:tc>
      </w:tr>
    </w:tbl>
    <w:p w14:paraId="160D1928" w14:textId="77777777" w:rsidR="00447330" w:rsidRPr="00447330" w:rsidRDefault="00447330" w:rsidP="000D4922">
      <w:pPr>
        <w:spacing w:before="120" w:after="0" w:line="240" w:lineRule="auto"/>
        <w:jc w:val="both"/>
        <w:rPr>
          <w:rFonts w:ascii="Times New Roman" w:eastAsia="Times New Roman" w:hAnsi="Times New Roman" w:cs="Times New Roman"/>
          <w:bCs/>
          <w:iCs/>
          <w:sz w:val="20"/>
          <w:szCs w:val="28"/>
          <w:lang w:eastAsia="fr-FR"/>
        </w:rPr>
      </w:pPr>
      <w:r>
        <w:rPr>
          <w:rFonts w:ascii="Times New Roman" w:eastAsia="Times New Roman" w:hAnsi="Times New Roman" w:cs="Times New Roman"/>
          <w:bCs/>
          <w:iCs/>
          <w:sz w:val="20"/>
          <w:szCs w:val="28"/>
          <w:lang w:eastAsia="fr-FR"/>
        </w:rPr>
        <w:t>XYZ</w:t>
      </w:r>
      <w:r w:rsidRPr="00447330">
        <w:rPr>
          <w:rFonts w:ascii="Times New Roman" w:eastAsia="Times New Roman" w:hAnsi="Times New Roman" w:cs="Times New Roman"/>
          <w:bCs/>
          <w:iCs/>
          <w:sz w:val="20"/>
          <w:szCs w:val="28"/>
          <w:lang w:eastAsia="fr-FR"/>
        </w:rPr>
        <w:t xml:space="preserve"> obtient un score conforme à sa tranche d’âge pour la désignation d’image. On peut donc conclure que le score chuté à l’épreuve précédente s’explique par un trouble d’accès au lexique et non par une réduction lexicale.</w:t>
      </w:r>
    </w:p>
    <w:p w14:paraId="0F8ACC08" w14:textId="77777777" w:rsidR="00447330" w:rsidRPr="00447330" w:rsidRDefault="00447330" w:rsidP="00447330">
      <w:pPr>
        <w:numPr>
          <w:ilvl w:val="0"/>
          <w:numId w:val="19"/>
        </w:numPr>
        <w:spacing w:before="240" w:after="0" w:line="240" w:lineRule="auto"/>
        <w:ind w:left="714" w:hanging="357"/>
        <w:contextualSpacing/>
        <w:jc w:val="both"/>
        <w:rPr>
          <w:rFonts w:ascii="Times New Roman" w:eastAsia="Calibri" w:hAnsi="Times New Roman" w:cs="Times New Roman"/>
          <w:sz w:val="24"/>
          <w:szCs w:val="24"/>
          <w:lang w:eastAsia="fr-FR"/>
        </w:rPr>
      </w:pPr>
      <w:r w:rsidRPr="00447330">
        <w:rPr>
          <w:rFonts w:ascii="Times New Roman" w:eastAsia="Calibri" w:hAnsi="Times New Roman" w:cs="Times New Roman"/>
          <w:b/>
          <w:bCs/>
          <w:sz w:val="24"/>
          <w:szCs w:val="26"/>
          <w:lang w:eastAsia="fr-FR"/>
        </w:rPr>
        <w:t>Production de morphosyntaxe </w:t>
      </w:r>
      <w:r w:rsidRPr="00447330">
        <w:rPr>
          <w:rFonts w:ascii="Times New Roman" w:eastAsia="Calibri" w:hAnsi="Times New Roman" w:cs="Times New Roman"/>
          <w:b/>
          <w:bCs/>
          <w:sz w:val="20"/>
          <w:szCs w:val="26"/>
          <w:lang w:eastAsia="fr-FR"/>
        </w:rPr>
        <w:t>:</w:t>
      </w:r>
      <w:r w:rsidRPr="00447330">
        <w:rPr>
          <w:rFonts w:ascii="Times New Roman" w:eastAsia="Times New Roman" w:hAnsi="Times New Roman" w:cs="Times New Roman"/>
          <w:i/>
          <w:iCs/>
          <w:color w:val="7F7F7F"/>
          <w:sz w:val="20"/>
          <w:szCs w:val="24"/>
          <w:lang w:eastAsia="fr-FR"/>
        </w:rPr>
        <w:t xml:space="preserve"> sert à identifier d’éventuels troubles se situant au niveau de la morphosyntaxe</w:t>
      </w:r>
    </w:p>
    <w:p w14:paraId="5AC200BB" w14:textId="77777777" w:rsidR="00447330" w:rsidRPr="00447330" w:rsidRDefault="00447330" w:rsidP="00447330">
      <w:pPr>
        <w:spacing w:after="0" w:line="240" w:lineRule="auto"/>
        <w:jc w:val="both"/>
        <w:rPr>
          <w:rFonts w:ascii="Times New Roman" w:eastAsia="Calibri" w:hAnsi="Times New Roman" w:cs="Times New Roman"/>
          <w:sz w:val="20"/>
          <w:szCs w:val="24"/>
          <w:lang w:eastAsia="fr-FR"/>
        </w:rPr>
      </w:pPr>
      <w:r>
        <w:rPr>
          <w:rFonts w:ascii="Times New Roman" w:eastAsia="Calibri" w:hAnsi="Times New Roman" w:cs="Times New Roman"/>
          <w:sz w:val="20"/>
          <w:szCs w:val="24"/>
          <w:lang w:eastAsia="fr-FR"/>
        </w:rPr>
        <w:t>XYZ</w:t>
      </w:r>
      <w:r w:rsidRPr="00447330">
        <w:rPr>
          <w:rFonts w:ascii="Times New Roman" w:eastAsia="Calibri" w:hAnsi="Times New Roman" w:cs="Times New Roman"/>
          <w:sz w:val="20"/>
          <w:szCs w:val="24"/>
          <w:lang w:eastAsia="fr-FR"/>
        </w:rPr>
        <w:t xml:space="preserve"> s’exprime correctement à l’oral et nous n’avons pas remarqué d’erreur de morphosyntaxe en spontané. Il ne nous a donc pas semblé nécessaire de lui administrer une épreuve spécifique dans ce domaine. </w:t>
      </w:r>
    </w:p>
    <w:p w14:paraId="051684EA" w14:textId="77777777" w:rsidR="00025204" w:rsidRDefault="00025204">
      <w:pPr>
        <w:rPr>
          <w:rFonts w:ascii="Times New Roman" w:eastAsia="Calibri" w:hAnsi="Times New Roman" w:cs="Times New Roman"/>
          <w:b/>
          <w:bCs/>
          <w:sz w:val="24"/>
          <w:szCs w:val="26"/>
          <w:lang w:eastAsia="fr-FR"/>
        </w:rPr>
      </w:pPr>
      <w:r>
        <w:rPr>
          <w:rFonts w:ascii="Times New Roman" w:eastAsia="Calibri" w:hAnsi="Times New Roman" w:cs="Times New Roman"/>
          <w:b/>
          <w:bCs/>
          <w:sz w:val="24"/>
          <w:szCs w:val="26"/>
          <w:lang w:eastAsia="fr-FR"/>
        </w:rPr>
        <w:br w:type="page"/>
      </w:r>
    </w:p>
    <w:p w14:paraId="5FA2FE1E" w14:textId="0D295109" w:rsidR="00447330" w:rsidRPr="00447330" w:rsidRDefault="00447330" w:rsidP="00447330">
      <w:pPr>
        <w:numPr>
          <w:ilvl w:val="0"/>
          <w:numId w:val="19"/>
        </w:numPr>
        <w:spacing w:before="240" w:after="0" w:line="240" w:lineRule="auto"/>
        <w:ind w:left="714" w:hanging="357"/>
        <w:contextualSpacing/>
        <w:jc w:val="both"/>
        <w:rPr>
          <w:rFonts w:ascii="Times New Roman" w:eastAsia="Calibri" w:hAnsi="Times New Roman" w:cs="Times New Roman"/>
          <w:sz w:val="24"/>
          <w:szCs w:val="24"/>
          <w:lang w:eastAsia="fr-FR"/>
        </w:rPr>
      </w:pPr>
      <w:r w:rsidRPr="00447330">
        <w:rPr>
          <w:rFonts w:ascii="Times New Roman" w:eastAsia="Calibri" w:hAnsi="Times New Roman" w:cs="Times New Roman"/>
          <w:b/>
          <w:bCs/>
          <w:sz w:val="24"/>
          <w:szCs w:val="26"/>
          <w:lang w:eastAsia="fr-FR"/>
        </w:rPr>
        <w:lastRenderedPageBreak/>
        <w:t>Compréhension de morphosyntaxe : </w:t>
      </w:r>
      <w:r w:rsidRPr="00447330">
        <w:rPr>
          <w:rFonts w:ascii="Times New Roman" w:eastAsia="Times New Roman" w:hAnsi="Times New Roman" w:cs="Times New Roman"/>
          <w:i/>
          <w:iCs/>
          <w:color w:val="7F7F7F"/>
          <w:sz w:val="20"/>
          <w:szCs w:val="24"/>
          <w:lang w:eastAsia="fr-FR"/>
        </w:rPr>
        <w:t xml:space="preserve">sert à tester la compréhension morphosyntaxique orale </w:t>
      </w:r>
    </w:p>
    <w:p w14:paraId="0AFBAC3A" w14:textId="77777777" w:rsidR="00447330" w:rsidRPr="00447330" w:rsidRDefault="00447330" w:rsidP="00447330">
      <w:pPr>
        <w:spacing w:after="0" w:line="240" w:lineRule="auto"/>
        <w:jc w:val="both"/>
        <w:rPr>
          <w:rFonts w:ascii="Times New Roman" w:eastAsia="Calibri" w:hAnsi="Times New Roman" w:cs="Times New Roman"/>
          <w:sz w:val="20"/>
          <w:szCs w:val="24"/>
          <w:lang w:eastAsia="fr-FR"/>
        </w:rPr>
      </w:pPr>
      <w:r>
        <w:rPr>
          <w:rFonts w:ascii="Times New Roman" w:eastAsia="Calibri" w:hAnsi="Times New Roman" w:cs="Times New Roman"/>
          <w:sz w:val="20"/>
          <w:szCs w:val="24"/>
          <w:lang w:eastAsia="fr-FR"/>
        </w:rPr>
        <w:t>XYZ</w:t>
      </w:r>
      <w:r w:rsidRPr="00447330">
        <w:rPr>
          <w:rFonts w:ascii="Times New Roman" w:eastAsia="Calibri" w:hAnsi="Times New Roman" w:cs="Times New Roman"/>
          <w:sz w:val="20"/>
          <w:szCs w:val="24"/>
          <w:lang w:eastAsia="fr-FR"/>
        </w:rPr>
        <w:t xml:space="preserve"> comprend bien les consignes données durant tout le bilan ainsi que les questions posées lors de l’anamnèse. Lors de l’épreuve proposée, son niveau de compréhension écrite était bon, ce qui fait conclure à l’absence de trouble de la compréhension orale.</w:t>
      </w:r>
    </w:p>
    <w:p w14:paraId="740AF30D" w14:textId="77777777" w:rsidR="00447330" w:rsidRPr="00447330" w:rsidRDefault="00447330" w:rsidP="00447330">
      <w:pPr>
        <w:spacing w:after="0" w:line="240" w:lineRule="auto"/>
        <w:jc w:val="both"/>
        <w:rPr>
          <w:rFonts w:ascii="Times New Roman" w:eastAsia="Calibri" w:hAnsi="Times New Roman" w:cs="Times New Roman"/>
          <w:sz w:val="20"/>
          <w:szCs w:val="24"/>
          <w:lang w:eastAsia="fr-FR"/>
        </w:rPr>
      </w:pPr>
    </w:p>
    <w:p w14:paraId="631B2C96" w14:textId="0D34D2AB" w:rsidR="00447330" w:rsidRDefault="00447330" w:rsidP="00447330">
      <w:pPr>
        <w:spacing w:after="0" w:line="240" w:lineRule="auto"/>
        <w:jc w:val="both"/>
        <w:rPr>
          <w:rFonts w:ascii="Times New Roman" w:eastAsia="Calibri" w:hAnsi="Times New Roman" w:cs="Times New Roman"/>
          <w:b/>
          <w:i/>
          <w:sz w:val="20"/>
          <w:szCs w:val="24"/>
          <w:lang w:eastAsia="fr-FR"/>
        </w:rPr>
      </w:pPr>
      <w:r>
        <w:rPr>
          <w:rFonts w:ascii="Times New Roman" w:eastAsia="Calibri" w:hAnsi="Times New Roman" w:cs="Times New Roman"/>
          <w:b/>
          <w:i/>
          <w:sz w:val="20"/>
          <w:szCs w:val="24"/>
          <w:lang w:eastAsia="fr-FR"/>
        </w:rPr>
        <w:t>XYZ</w:t>
      </w:r>
      <w:r w:rsidRPr="00447330">
        <w:rPr>
          <w:rFonts w:ascii="Times New Roman" w:eastAsia="Calibri" w:hAnsi="Times New Roman" w:cs="Times New Roman"/>
          <w:b/>
          <w:i/>
          <w:sz w:val="20"/>
          <w:szCs w:val="24"/>
          <w:lang w:eastAsia="fr-FR"/>
        </w:rPr>
        <w:t xml:space="preserve"> présente donc un trouble d’accès au lexique isolé, sans autre trouble du langage.</w:t>
      </w:r>
    </w:p>
    <w:p w14:paraId="3E82AA69" w14:textId="77777777" w:rsidR="00053D90" w:rsidRPr="00447330" w:rsidRDefault="00053D90" w:rsidP="00447330">
      <w:pPr>
        <w:spacing w:after="0" w:line="240" w:lineRule="auto"/>
        <w:jc w:val="both"/>
        <w:rPr>
          <w:rFonts w:ascii="Times New Roman" w:eastAsia="Calibri" w:hAnsi="Times New Roman" w:cs="Times New Roman"/>
          <w:b/>
          <w:i/>
          <w:sz w:val="20"/>
          <w:szCs w:val="24"/>
          <w:lang w:eastAsia="fr-FR"/>
        </w:rPr>
      </w:pPr>
    </w:p>
    <w:p w14:paraId="517384C8" w14:textId="77777777" w:rsidR="00447330" w:rsidRPr="00447330" w:rsidRDefault="00447330" w:rsidP="000D4922">
      <w:pPr>
        <w:numPr>
          <w:ilvl w:val="0"/>
          <w:numId w:val="32"/>
        </w:numPr>
        <w:spacing w:before="240" w:after="0" w:line="240" w:lineRule="auto"/>
        <w:ind w:left="1077" w:hanging="357"/>
        <w:contextualSpacing/>
        <w:rPr>
          <w:rFonts w:ascii="Times New Roman" w:eastAsia="Times New Roman" w:hAnsi="Times New Roman" w:cs="Times New Roman"/>
          <w:b/>
          <w:bCs/>
          <w:smallCaps/>
          <w:color w:val="FF0000"/>
          <w:spacing w:val="5"/>
          <w:sz w:val="24"/>
          <w:szCs w:val="24"/>
          <w:lang w:eastAsia="fr-FR"/>
        </w:rPr>
      </w:pPr>
      <w:r w:rsidRPr="00447330">
        <w:rPr>
          <w:rFonts w:ascii="Times New Roman" w:eastAsia="Times New Roman" w:hAnsi="Times New Roman" w:cs="Times New Roman"/>
          <w:b/>
          <w:bCs/>
          <w:color w:val="FF0000"/>
          <w:spacing w:val="5"/>
          <w:sz w:val="24"/>
          <w:szCs w:val="24"/>
          <w:lang w:eastAsia="fr-FR"/>
        </w:rPr>
        <w:t xml:space="preserve">Existe-t-il un trouble phonologique ? </w:t>
      </w:r>
    </w:p>
    <w:p w14:paraId="57B9D34F" w14:textId="77777777" w:rsidR="00447330" w:rsidRPr="00447330" w:rsidRDefault="00447330" w:rsidP="000D4922">
      <w:pPr>
        <w:numPr>
          <w:ilvl w:val="0"/>
          <w:numId w:val="29"/>
        </w:numPr>
        <w:spacing w:before="120" w:after="0" w:line="240" w:lineRule="auto"/>
        <w:ind w:left="714" w:hanging="357"/>
        <w:outlineLvl w:val="3"/>
        <w:rPr>
          <w:rFonts w:ascii="Times New Roman" w:eastAsia="Calibri" w:hAnsi="Times New Roman" w:cs="Times New Roman"/>
          <w:b/>
          <w:bCs/>
          <w:color w:val="002060"/>
          <w:sz w:val="28"/>
          <w:lang w:eastAsia="fr-FR"/>
        </w:rPr>
      </w:pPr>
      <w:bookmarkStart w:id="15" w:name="_Toc25"/>
      <w:r w:rsidRPr="00447330">
        <w:rPr>
          <w:rFonts w:ascii="Times New Roman" w:eastAsia="Calibri" w:hAnsi="Times New Roman" w:cs="Times New Roman"/>
          <w:b/>
          <w:bCs/>
          <w:sz w:val="24"/>
          <w:szCs w:val="26"/>
          <w:lang w:eastAsia="fr-FR"/>
        </w:rPr>
        <w:t>Dénomination Phonologie :</w:t>
      </w:r>
      <w:r w:rsidRPr="00447330">
        <w:rPr>
          <w:rFonts w:ascii="Times New Roman" w:eastAsia="Calibri" w:hAnsi="Times New Roman" w:cs="Times New Roman"/>
          <w:b/>
          <w:bCs/>
          <w:sz w:val="24"/>
          <w:lang w:eastAsia="fr-FR"/>
        </w:rPr>
        <w:t xml:space="preserve"> </w:t>
      </w:r>
      <w:r w:rsidRPr="00447330">
        <w:rPr>
          <w:rFonts w:ascii="Times New Roman" w:eastAsia="Times New Roman" w:hAnsi="Times New Roman" w:cs="Times New Roman"/>
          <w:i/>
          <w:iCs/>
          <w:color w:val="7F7F7F"/>
          <w:sz w:val="20"/>
          <w:szCs w:val="20"/>
          <w:lang w:eastAsia="fr-FR"/>
        </w:rPr>
        <w:t>sert à tester la phonologie à partir de mots présentés sous forme d’images</w:t>
      </w:r>
    </w:p>
    <w:p w14:paraId="0EEC51B2" w14:textId="77777777" w:rsidR="00447330" w:rsidRPr="00447330" w:rsidRDefault="00447330" w:rsidP="000D4922">
      <w:pPr>
        <w:spacing w:before="120" w:after="0" w:line="240" w:lineRule="auto"/>
        <w:outlineLvl w:val="3"/>
        <w:rPr>
          <w:rFonts w:ascii="Times New Roman" w:eastAsia="Times New Roman" w:hAnsi="Times New Roman" w:cs="Times New Roman"/>
          <w:sz w:val="20"/>
          <w:szCs w:val="20"/>
          <w:lang w:eastAsia="fr-FR"/>
        </w:rPr>
      </w:pPr>
      <w:r w:rsidRPr="00447330">
        <w:rPr>
          <w:rFonts w:ascii="Times New Roman" w:eastAsia="Times New Roman" w:hAnsi="Times New Roman" w:cs="Times New Roman"/>
          <w:sz w:val="20"/>
          <w:szCs w:val="20"/>
          <w:lang w:eastAsia="fr-FR"/>
        </w:rPr>
        <w:t xml:space="preserve">Aucun mot trouvé par </w:t>
      </w:r>
      <w:r>
        <w:rPr>
          <w:rFonts w:ascii="Times New Roman" w:eastAsia="Times New Roman" w:hAnsi="Times New Roman" w:cs="Times New Roman"/>
          <w:sz w:val="20"/>
          <w:szCs w:val="20"/>
          <w:lang w:eastAsia="fr-FR"/>
        </w:rPr>
        <w:t>XYZ</w:t>
      </w:r>
      <w:r w:rsidRPr="00447330">
        <w:rPr>
          <w:rFonts w:ascii="Times New Roman" w:eastAsia="Times New Roman" w:hAnsi="Times New Roman" w:cs="Times New Roman"/>
          <w:sz w:val="20"/>
          <w:szCs w:val="20"/>
          <w:lang w:eastAsia="fr-FR"/>
        </w:rPr>
        <w:t xml:space="preserve"> durant cette épreuve n’est altéré.</w:t>
      </w:r>
    </w:p>
    <w:p w14:paraId="1B06E4E5" w14:textId="35D05224" w:rsidR="00447330" w:rsidRDefault="00447330" w:rsidP="00447330">
      <w:pPr>
        <w:spacing w:after="0" w:line="240" w:lineRule="auto"/>
        <w:rPr>
          <w:rFonts w:ascii="Times New Roman" w:eastAsia="Calibri" w:hAnsi="Times New Roman" w:cs="Times New Roman"/>
          <w:sz w:val="20"/>
          <w:szCs w:val="24"/>
          <w:lang w:eastAsia="fr-FR"/>
        </w:rPr>
      </w:pPr>
      <w:r w:rsidRPr="00447330">
        <w:rPr>
          <w:rFonts w:ascii="Times New Roman" w:eastAsia="Calibri" w:hAnsi="Times New Roman" w:cs="Times New Roman"/>
          <w:sz w:val="20"/>
          <w:szCs w:val="24"/>
          <w:lang w:eastAsia="fr-FR"/>
        </w:rPr>
        <w:t>Sa parole spontanée est d’ailleurs totalement intelligible durant tout le bilan.</w:t>
      </w:r>
    </w:p>
    <w:p w14:paraId="13EBFA4F" w14:textId="5EEE6A43" w:rsidR="00053D90" w:rsidRDefault="00053D90" w:rsidP="00447330">
      <w:pPr>
        <w:spacing w:after="0" w:line="240" w:lineRule="auto"/>
        <w:rPr>
          <w:rFonts w:ascii="Times New Roman" w:eastAsia="Calibri" w:hAnsi="Times New Roman" w:cs="Times New Roman"/>
          <w:sz w:val="20"/>
          <w:szCs w:val="24"/>
          <w:lang w:eastAsia="fr-FR"/>
        </w:rPr>
      </w:pPr>
    </w:p>
    <w:p w14:paraId="7B6F63B4" w14:textId="77777777" w:rsidR="00053D90" w:rsidRPr="00447330" w:rsidRDefault="00053D90" w:rsidP="00447330">
      <w:pPr>
        <w:spacing w:after="0" w:line="240" w:lineRule="auto"/>
        <w:rPr>
          <w:rFonts w:ascii="Times New Roman" w:eastAsia="Calibri" w:hAnsi="Times New Roman" w:cs="Times New Roman"/>
          <w:sz w:val="20"/>
          <w:szCs w:val="24"/>
          <w:lang w:eastAsia="fr-FR"/>
        </w:rPr>
      </w:pPr>
    </w:p>
    <w:p w14:paraId="62AC517A" w14:textId="1C10ADB5" w:rsidR="00447330" w:rsidRPr="000D4922" w:rsidRDefault="00447330" w:rsidP="00447330">
      <w:pPr>
        <w:numPr>
          <w:ilvl w:val="0"/>
          <w:numId w:val="22"/>
        </w:numPr>
        <w:spacing w:before="120" w:after="0" w:line="240" w:lineRule="auto"/>
        <w:ind w:left="714" w:hanging="357"/>
        <w:outlineLvl w:val="3"/>
        <w:rPr>
          <w:rFonts w:ascii="Times New Roman" w:eastAsia="Calibri" w:hAnsi="Times New Roman" w:cs="Times New Roman"/>
          <w:b/>
          <w:bCs/>
          <w:color w:val="002060"/>
          <w:sz w:val="28"/>
          <w:lang w:eastAsia="fr-FR"/>
        </w:rPr>
      </w:pPr>
      <w:r w:rsidRPr="00447330">
        <w:rPr>
          <w:rFonts w:ascii="Times New Roman" w:eastAsia="Calibri" w:hAnsi="Times New Roman" w:cs="Times New Roman"/>
          <w:b/>
          <w:bCs/>
          <w:sz w:val="24"/>
          <w:lang w:eastAsia="fr-FR"/>
        </w:rPr>
        <w:t xml:space="preserve">Répétition de chiffres endroit envers : </w:t>
      </w:r>
      <w:r w:rsidRPr="00447330">
        <w:rPr>
          <w:rFonts w:ascii="Times New Roman" w:eastAsia="Times New Roman" w:hAnsi="Times New Roman" w:cs="Times New Roman"/>
          <w:i/>
          <w:iCs/>
          <w:color w:val="7F7F7F"/>
          <w:sz w:val="20"/>
          <w:lang w:eastAsia="fr-FR"/>
        </w:rPr>
        <w:t>Sert à tester la mémoire à court terme verbale et la mémoire de travail verbale.</w:t>
      </w:r>
      <w:bookmarkEnd w:id="15"/>
    </w:p>
    <w:tbl>
      <w:tblPr>
        <w:tblStyle w:val="myTable"/>
        <w:tblW w:w="0" w:type="auto"/>
        <w:tblInd w:w="3" w:type="dxa"/>
        <w:tblLook w:val="04A0" w:firstRow="1" w:lastRow="0" w:firstColumn="1" w:lastColumn="0" w:noHBand="0" w:noVBand="1"/>
      </w:tblPr>
      <w:tblGrid>
        <w:gridCol w:w="2000"/>
        <w:gridCol w:w="450"/>
        <w:gridCol w:w="300"/>
        <w:gridCol w:w="300"/>
        <w:gridCol w:w="300"/>
        <w:gridCol w:w="300"/>
        <w:gridCol w:w="300"/>
        <w:gridCol w:w="300"/>
        <w:gridCol w:w="300"/>
      </w:tblGrid>
      <w:tr w:rsidR="00447330" w:rsidRPr="00447330" w14:paraId="073563D2" w14:textId="77777777" w:rsidTr="00447330">
        <w:trPr>
          <w:cantSplit/>
          <w:trHeight w:hRule="exact" w:val="600"/>
        </w:trPr>
        <w:tc>
          <w:tcPr>
            <w:tcW w:w="2000" w:type="dxa"/>
            <w:tcBorders>
              <w:top w:val="single" w:sz="2" w:space="0" w:color="000000"/>
              <w:left w:val="single" w:sz="2" w:space="0" w:color="000000"/>
              <w:bottom w:val="single" w:sz="2" w:space="0" w:color="000000"/>
              <w:right w:val="single" w:sz="2" w:space="0" w:color="000000"/>
            </w:tcBorders>
            <w:vAlign w:val="center"/>
          </w:tcPr>
          <w:p w14:paraId="07BEADBC"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Score</w:t>
            </w:r>
          </w:p>
        </w:tc>
        <w:tc>
          <w:tcPr>
            <w:tcW w:w="450" w:type="dxa"/>
            <w:tcBorders>
              <w:top w:val="single" w:sz="2" w:space="0" w:color="000000"/>
              <w:left w:val="single" w:sz="2" w:space="0" w:color="000000"/>
              <w:bottom w:val="single" w:sz="2" w:space="0" w:color="000000"/>
              <w:right w:val="single" w:sz="2" w:space="0" w:color="000000"/>
            </w:tcBorders>
            <w:vAlign w:val="center"/>
          </w:tcPr>
          <w:p w14:paraId="391BB4CD"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Note Brute</w:t>
            </w:r>
          </w:p>
        </w:tc>
        <w:tc>
          <w:tcPr>
            <w:tcW w:w="300" w:type="dxa"/>
            <w:tcBorders>
              <w:top w:val="single" w:sz="2" w:space="0" w:color="000000"/>
              <w:left w:val="single" w:sz="2" w:space="0" w:color="000000"/>
              <w:bottom w:val="single" w:sz="2" w:space="0" w:color="000000"/>
              <w:right w:val="single" w:sz="2" w:space="0" w:color="000000"/>
            </w:tcBorders>
            <w:vAlign w:val="center"/>
          </w:tcPr>
          <w:p w14:paraId="76F3FC74"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1</w:t>
            </w:r>
          </w:p>
        </w:tc>
        <w:tc>
          <w:tcPr>
            <w:tcW w:w="300" w:type="dxa"/>
            <w:tcBorders>
              <w:top w:val="single" w:sz="2" w:space="0" w:color="000000"/>
              <w:left w:val="single" w:sz="2" w:space="0" w:color="000000"/>
              <w:bottom w:val="single" w:sz="2" w:space="0" w:color="000000"/>
              <w:right w:val="single" w:sz="2" w:space="0" w:color="000000"/>
            </w:tcBorders>
            <w:vAlign w:val="center"/>
          </w:tcPr>
          <w:p w14:paraId="0928E222"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2</w:t>
            </w:r>
          </w:p>
        </w:tc>
        <w:tc>
          <w:tcPr>
            <w:tcW w:w="300" w:type="dxa"/>
            <w:tcBorders>
              <w:top w:val="single" w:sz="2" w:space="0" w:color="000000"/>
              <w:left w:val="single" w:sz="2" w:space="0" w:color="000000"/>
              <w:bottom w:val="single" w:sz="2" w:space="0" w:color="000000"/>
              <w:right w:val="single" w:sz="2" w:space="0" w:color="000000"/>
            </w:tcBorders>
            <w:vAlign w:val="center"/>
          </w:tcPr>
          <w:p w14:paraId="0077ECBA"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3</w:t>
            </w:r>
          </w:p>
        </w:tc>
        <w:tc>
          <w:tcPr>
            <w:tcW w:w="300" w:type="dxa"/>
            <w:tcBorders>
              <w:top w:val="single" w:sz="2" w:space="0" w:color="000000"/>
              <w:left w:val="single" w:sz="2" w:space="0" w:color="000000"/>
              <w:bottom w:val="single" w:sz="2" w:space="0" w:color="000000"/>
              <w:right w:val="single" w:sz="2" w:space="0" w:color="000000"/>
            </w:tcBorders>
            <w:vAlign w:val="center"/>
          </w:tcPr>
          <w:p w14:paraId="13C13BCB"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4</w:t>
            </w:r>
          </w:p>
        </w:tc>
        <w:tc>
          <w:tcPr>
            <w:tcW w:w="300" w:type="dxa"/>
            <w:tcBorders>
              <w:top w:val="single" w:sz="2" w:space="0" w:color="000000"/>
              <w:left w:val="single" w:sz="2" w:space="0" w:color="000000"/>
              <w:bottom w:val="single" w:sz="2" w:space="0" w:color="000000"/>
              <w:right w:val="single" w:sz="2" w:space="0" w:color="000000"/>
            </w:tcBorders>
            <w:vAlign w:val="center"/>
          </w:tcPr>
          <w:p w14:paraId="771F9244"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5</w:t>
            </w:r>
          </w:p>
        </w:tc>
        <w:tc>
          <w:tcPr>
            <w:tcW w:w="300" w:type="dxa"/>
            <w:tcBorders>
              <w:top w:val="single" w:sz="2" w:space="0" w:color="000000"/>
              <w:left w:val="single" w:sz="2" w:space="0" w:color="000000"/>
              <w:bottom w:val="single" w:sz="2" w:space="0" w:color="000000"/>
              <w:right w:val="single" w:sz="2" w:space="0" w:color="000000"/>
            </w:tcBorders>
            <w:vAlign w:val="center"/>
          </w:tcPr>
          <w:p w14:paraId="113B36E6"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6</w:t>
            </w:r>
          </w:p>
        </w:tc>
        <w:tc>
          <w:tcPr>
            <w:tcW w:w="300" w:type="dxa"/>
            <w:tcBorders>
              <w:top w:val="single" w:sz="2" w:space="0" w:color="000000"/>
              <w:left w:val="single" w:sz="2" w:space="0" w:color="000000"/>
              <w:bottom w:val="single" w:sz="2" w:space="0" w:color="000000"/>
              <w:right w:val="single" w:sz="2" w:space="0" w:color="000000"/>
            </w:tcBorders>
            <w:vAlign w:val="center"/>
          </w:tcPr>
          <w:p w14:paraId="27B5DEE9"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7</w:t>
            </w:r>
          </w:p>
        </w:tc>
      </w:tr>
      <w:tr w:rsidR="00447330" w:rsidRPr="00447330" w14:paraId="40C6CA82"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2643143B"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Empan endroit</w:t>
            </w:r>
          </w:p>
        </w:tc>
        <w:tc>
          <w:tcPr>
            <w:tcW w:w="450" w:type="dxa"/>
            <w:tcBorders>
              <w:top w:val="single" w:sz="2" w:space="0" w:color="000000"/>
              <w:left w:val="single" w:sz="2" w:space="0" w:color="000000"/>
              <w:bottom w:val="single" w:sz="2" w:space="0" w:color="000000"/>
              <w:right w:val="single" w:sz="2" w:space="0" w:color="000000"/>
            </w:tcBorders>
            <w:vAlign w:val="center"/>
          </w:tcPr>
          <w:p w14:paraId="766BE3F6"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5</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24154DFA"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605D422A"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74C036FF"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0D0ACA81"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72075FB2"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1FEF2FA5"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360389B6"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46D6DE87"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2553AA54"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Empan envers</w:t>
            </w:r>
          </w:p>
        </w:tc>
        <w:tc>
          <w:tcPr>
            <w:tcW w:w="450" w:type="dxa"/>
            <w:tcBorders>
              <w:top w:val="single" w:sz="2" w:space="0" w:color="000000"/>
              <w:left w:val="single" w:sz="2" w:space="0" w:color="000000"/>
              <w:bottom w:val="single" w:sz="2" w:space="0" w:color="000000"/>
              <w:right w:val="single" w:sz="2" w:space="0" w:color="000000"/>
            </w:tcBorders>
            <w:vAlign w:val="center"/>
          </w:tcPr>
          <w:p w14:paraId="15BA2ED6"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3</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22A384D0"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762AD475"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642595D8"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10F27DBA"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41CDFE85"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16AA05C4"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13ABF4B1"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5671A085"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3C23ABAC"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Score endroit</w:t>
            </w:r>
          </w:p>
        </w:tc>
        <w:tc>
          <w:tcPr>
            <w:tcW w:w="450" w:type="dxa"/>
            <w:tcBorders>
              <w:top w:val="single" w:sz="2" w:space="0" w:color="000000"/>
              <w:left w:val="single" w:sz="2" w:space="0" w:color="000000"/>
              <w:bottom w:val="single" w:sz="2" w:space="0" w:color="000000"/>
              <w:right w:val="single" w:sz="2" w:space="0" w:color="000000"/>
            </w:tcBorders>
            <w:vAlign w:val="center"/>
          </w:tcPr>
          <w:p w14:paraId="3F7DBC07"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9</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55A32A83"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6FA2D8DA"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5566074C"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4632E239"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291D88F6"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6D1C208D"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6B19C398"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33D8E5B8"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6027E35C"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Score envers</w:t>
            </w:r>
          </w:p>
        </w:tc>
        <w:tc>
          <w:tcPr>
            <w:tcW w:w="450" w:type="dxa"/>
            <w:tcBorders>
              <w:top w:val="single" w:sz="2" w:space="0" w:color="000000"/>
              <w:left w:val="single" w:sz="2" w:space="0" w:color="000000"/>
              <w:bottom w:val="single" w:sz="2" w:space="0" w:color="000000"/>
              <w:right w:val="single" w:sz="2" w:space="0" w:color="000000"/>
            </w:tcBorders>
            <w:vAlign w:val="center"/>
          </w:tcPr>
          <w:p w14:paraId="754A207A"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4</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37CCE347"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4A37F77B"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601DF79B"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78B0F1E9"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373D7A78"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4C902D20"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5220152B" w14:textId="77777777" w:rsidR="00447330" w:rsidRPr="00447330" w:rsidRDefault="00447330" w:rsidP="00447330">
            <w:pPr>
              <w:spacing w:after="0" w:line="240" w:lineRule="auto"/>
              <w:jc w:val="center"/>
              <w:rPr>
                <w:rFonts w:ascii="Times New Roman" w:eastAsia="Times New Roman" w:hAnsi="Times New Roman" w:cs="Times New Roman"/>
              </w:rPr>
            </w:pPr>
          </w:p>
        </w:tc>
      </w:tr>
    </w:tbl>
    <w:p w14:paraId="2702195D" w14:textId="77777777" w:rsidR="00447330" w:rsidRPr="00447330" w:rsidRDefault="00447330" w:rsidP="000D4922">
      <w:pPr>
        <w:spacing w:before="120" w:after="0" w:line="240" w:lineRule="auto"/>
        <w:rPr>
          <w:rFonts w:ascii="Times New Roman" w:eastAsia="Times New Roman" w:hAnsi="Times New Roman" w:cs="Times New Roman"/>
          <w:sz w:val="20"/>
          <w:szCs w:val="24"/>
          <w:lang w:eastAsia="fr-FR"/>
        </w:rPr>
      </w:pPr>
      <w:bookmarkStart w:id="16" w:name="_Toc31"/>
      <w:r>
        <w:rPr>
          <w:rFonts w:ascii="Times New Roman" w:eastAsia="Times New Roman" w:hAnsi="Times New Roman" w:cs="Times New Roman"/>
          <w:sz w:val="20"/>
          <w:szCs w:val="24"/>
          <w:lang w:eastAsia="fr-FR"/>
        </w:rPr>
        <w:t>XYZ</w:t>
      </w:r>
      <w:r w:rsidRPr="00447330">
        <w:rPr>
          <w:rFonts w:ascii="Times New Roman" w:eastAsia="Times New Roman" w:hAnsi="Times New Roman" w:cs="Times New Roman"/>
          <w:sz w:val="20"/>
          <w:szCs w:val="24"/>
          <w:lang w:eastAsia="fr-FR"/>
        </w:rPr>
        <w:t xml:space="preserve"> obtient des scores conformes à sa tranche d’âge. Son empan à l’endroit est de 5 et à l’envers de 3.</w:t>
      </w:r>
    </w:p>
    <w:p w14:paraId="1693D7A9" w14:textId="77777777" w:rsidR="00447330" w:rsidRPr="00447330" w:rsidRDefault="00447330" w:rsidP="000D4922">
      <w:pPr>
        <w:numPr>
          <w:ilvl w:val="0"/>
          <w:numId w:val="23"/>
        </w:numPr>
        <w:spacing w:before="120" w:after="0" w:line="240" w:lineRule="auto"/>
        <w:ind w:left="714" w:hanging="357"/>
        <w:contextualSpacing/>
        <w:outlineLvl w:val="3"/>
        <w:rPr>
          <w:rFonts w:ascii="Times New Roman" w:eastAsia="Calibri" w:hAnsi="Times New Roman" w:cs="Times New Roman"/>
          <w:b/>
          <w:bCs/>
          <w:color w:val="002060"/>
          <w:sz w:val="28"/>
          <w:lang w:eastAsia="fr-FR"/>
        </w:rPr>
      </w:pPr>
      <w:bookmarkStart w:id="17" w:name="_Hlk522289874"/>
      <w:r w:rsidRPr="00447330">
        <w:rPr>
          <w:rFonts w:ascii="Times New Roman" w:eastAsia="Calibri" w:hAnsi="Times New Roman" w:cs="Times New Roman"/>
          <w:b/>
          <w:bCs/>
          <w:sz w:val="24"/>
          <w:lang w:eastAsia="fr-FR"/>
        </w:rPr>
        <w:t xml:space="preserve">Répétition de pseudomots : </w:t>
      </w:r>
      <w:r w:rsidRPr="00447330">
        <w:rPr>
          <w:rFonts w:ascii="Times New Roman" w:eastAsia="Calibri" w:hAnsi="Times New Roman" w:cs="Times New Roman"/>
          <w:i/>
          <w:iCs/>
          <w:color w:val="7F7F7F"/>
          <w:sz w:val="20"/>
          <w:lang w:eastAsia="fr-FR"/>
        </w:rPr>
        <w:t>Sert à évaluer les compétences de production phonologique</w:t>
      </w:r>
      <w:bookmarkEnd w:id="17"/>
      <w:r w:rsidRPr="00447330">
        <w:rPr>
          <w:rFonts w:ascii="Times New Roman" w:eastAsia="Calibri" w:hAnsi="Times New Roman" w:cs="Times New Roman"/>
          <w:i/>
          <w:iCs/>
          <w:color w:val="7F7F7F"/>
          <w:lang w:eastAsia="fr-FR"/>
        </w:rPr>
        <w:t>.</w:t>
      </w:r>
    </w:p>
    <w:tbl>
      <w:tblPr>
        <w:tblStyle w:val="myTable"/>
        <w:tblW w:w="0" w:type="auto"/>
        <w:tblInd w:w="3" w:type="dxa"/>
        <w:tblLook w:val="04A0" w:firstRow="1" w:lastRow="0" w:firstColumn="1" w:lastColumn="0" w:noHBand="0" w:noVBand="1"/>
      </w:tblPr>
      <w:tblGrid>
        <w:gridCol w:w="2000"/>
        <w:gridCol w:w="450"/>
        <w:gridCol w:w="300"/>
        <w:gridCol w:w="300"/>
        <w:gridCol w:w="300"/>
        <w:gridCol w:w="300"/>
        <w:gridCol w:w="300"/>
        <w:gridCol w:w="300"/>
        <w:gridCol w:w="300"/>
      </w:tblGrid>
      <w:tr w:rsidR="00447330" w:rsidRPr="00447330" w14:paraId="523C3263" w14:textId="77777777" w:rsidTr="000D4922">
        <w:trPr>
          <w:cantSplit/>
          <w:trHeight w:hRule="exact" w:val="600"/>
        </w:trPr>
        <w:tc>
          <w:tcPr>
            <w:tcW w:w="2000" w:type="dxa"/>
            <w:tcBorders>
              <w:top w:val="single" w:sz="2" w:space="0" w:color="000000"/>
              <w:left w:val="single" w:sz="2" w:space="0" w:color="000000"/>
              <w:bottom w:val="single" w:sz="2" w:space="0" w:color="000000"/>
              <w:right w:val="single" w:sz="2" w:space="0" w:color="000000"/>
            </w:tcBorders>
            <w:vAlign w:val="center"/>
          </w:tcPr>
          <w:bookmarkEnd w:id="16"/>
          <w:p w14:paraId="651600AA"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Score</w:t>
            </w:r>
          </w:p>
        </w:tc>
        <w:tc>
          <w:tcPr>
            <w:tcW w:w="450" w:type="dxa"/>
            <w:tcBorders>
              <w:top w:val="single" w:sz="2" w:space="0" w:color="000000"/>
              <w:left w:val="single" w:sz="2" w:space="0" w:color="000000"/>
              <w:bottom w:val="single" w:sz="2" w:space="0" w:color="000000"/>
              <w:right w:val="single" w:sz="2" w:space="0" w:color="000000"/>
            </w:tcBorders>
            <w:vAlign w:val="center"/>
          </w:tcPr>
          <w:p w14:paraId="182471DF"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Note Brute</w:t>
            </w:r>
          </w:p>
        </w:tc>
        <w:tc>
          <w:tcPr>
            <w:tcW w:w="300" w:type="dxa"/>
            <w:tcBorders>
              <w:top w:val="single" w:sz="2" w:space="0" w:color="000000"/>
              <w:left w:val="single" w:sz="2" w:space="0" w:color="000000"/>
              <w:bottom w:val="single" w:sz="2" w:space="0" w:color="000000"/>
              <w:right w:val="single" w:sz="2" w:space="0" w:color="000000"/>
            </w:tcBorders>
            <w:vAlign w:val="center"/>
          </w:tcPr>
          <w:p w14:paraId="49313202"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1</w:t>
            </w:r>
          </w:p>
        </w:tc>
        <w:tc>
          <w:tcPr>
            <w:tcW w:w="300" w:type="dxa"/>
            <w:tcBorders>
              <w:top w:val="single" w:sz="2" w:space="0" w:color="000000"/>
              <w:left w:val="single" w:sz="2" w:space="0" w:color="000000"/>
              <w:bottom w:val="single" w:sz="2" w:space="0" w:color="000000"/>
              <w:right w:val="single" w:sz="2" w:space="0" w:color="000000"/>
            </w:tcBorders>
            <w:vAlign w:val="center"/>
          </w:tcPr>
          <w:p w14:paraId="7F5840D4"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2</w:t>
            </w:r>
          </w:p>
        </w:tc>
        <w:tc>
          <w:tcPr>
            <w:tcW w:w="300" w:type="dxa"/>
            <w:tcBorders>
              <w:top w:val="single" w:sz="2" w:space="0" w:color="000000"/>
              <w:left w:val="single" w:sz="2" w:space="0" w:color="000000"/>
              <w:bottom w:val="single" w:sz="2" w:space="0" w:color="000000"/>
              <w:right w:val="single" w:sz="2" w:space="0" w:color="000000"/>
            </w:tcBorders>
            <w:vAlign w:val="center"/>
          </w:tcPr>
          <w:p w14:paraId="77BBF781"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3</w:t>
            </w:r>
          </w:p>
        </w:tc>
        <w:tc>
          <w:tcPr>
            <w:tcW w:w="300" w:type="dxa"/>
            <w:tcBorders>
              <w:top w:val="single" w:sz="2" w:space="0" w:color="000000"/>
              <w:left w:val="single" w:sz="2" w:space="0" w:color="000000"/>
              <w:bottom w:val="single" w:sz="2" w:space="0" w:color="000000"/>
              <w:right w:val="single" w:sz="2" w:space="0" w:color="000000"/>
            </w:tcBorders>
            <w:vAlign w:val="center"/>
          </w:tcPr>
          <w:p w14:paraId="0112FEB0"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4</w:t>
            </w:r>
          </w:p>
        </w:tc>
        <w:tc>
          <w:tcPr>
            <w:tcW w:w="300" w:type="dxa"/>
            <w:tcBorders>
              <w:top w:val="single" w:sz="2" w:space="0" w:color="000000"/>
              <w:left w:val="single" w:sz="2" w:space="0" w:color="000000"/>
              <w:bottom w:val="single" w:sz="2" w:space="0" w:color="000000"/>
              <w:right w:val="single" w:sz="2" w:space="0" w:color="000000"/>
            </w:tcBorders>
            <w:vAlign w:val="center"/>
          </w:tcPr>
          <w:p w14:paraId="50C14BED"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5</w:t>
            </w:r>
          </w:p>
        </w:tc>
        <w:tc>
          <w:tcPr>
            <w:tcW w:w="300" w:type="dxa"/>
            <w:tcBorders>
              <w:top w:val="single" w:sz="2" w:space="0" w:color="000000"/>
              <w:left w:val="single" w:sz="2" w:space="0" w:color="000000"/>
              <w:bottom w:val="single" w:sz="2" w:space="0" w:color="000000"/>
              <w:right w:val="single" w:sz="2" w:space="0" w:color="000000"/>
            </w:tcBorders>
            <w:vAlign w:val="center"/>
          </w:tcPr>
          <w:p w14:paraId="228AA076"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6</w:t>
            </w:r>
          </w:p>
        </w:tc>
        <w:tc>
          <w:tcPr>
            <w:tcW w:w="300" w:type="dxa"/>
            <w:tcBorders>
              <w:top w:val="single" w:sz="2" w:space="0" w:color="000000"/>
              <w:left w:val="single" w:sz="2" w:space="0" w:color="000000"/>
              <w:bottom w:val="single" w:sz="2" w:space="0" w:color="000000"/>
              <w:right w:val="single" w:sz="2" w:space="0" w:color="000000"/>
            </w:tcBorders>
            <w:vAlign w:val="center"/>
          </w:tcPr>
          <w:p w14:paraId="3B3A9A3F"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7</w:t>
            </w:r>
          </w:p>
        </w:tc>
      </w:tr>
      <w:tr w:rsidR="00447330" w:rsidRPr="00447330" w14:paraId="70250942" w14:textId="77777777" w:rsidTr="000D4922">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6A65CF16"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Score</w:t>
            </w:r>
          </w:p>
        </w:tc>
        <w:tc>
          <w:tcPr>
            <w:tcW w:w="450" w:type="dxa"/>
            <w:tcBorders>
              <w:top w:val="single" w:sz="2" w:space="0" w:color="000000"/>
              <w:left w:val="single" w:sz="2" w:space="0" w:color="000000"/>
              <w:bottom w:val="single" w:sz="2" w:space="0" w:color="000000"/>
              <w:right w:val="single" w:sz="2" w:space="0" w:color="000000"/>
            </w:tcBorders>
            <w:vAlign w:val="center"/>
          </w:tcPr>
          <w:p w14:paraId="5EC67800"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16</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7EF67F3F"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517C9FA1"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3504B430"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108160F8"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4E71C12A"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7D0C5580"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5D390942" w14:textId="77777777" w:rsidR="00447330" w:rsidRPr="00447330" w:rsidRDefault="00447330" w:rsidP="00447330">
            <w:pPr>
              <w:spacing w:after="0" w:line="240" w:lineRule="auto"/>
              <w:jc w:val="center"/>
              <w:rPr>
                <w:rFonts w:ascii="Times New Roman" w:eastAsia="Times New Roman" w:hAnsi="Times New Roman" w:cs="Times New Roman"/>
              </w:rPr>
            </w:pPr>
          </w:p>
        </w:tc>
      </w:tr>
    </w:tbl>
    <w:p w14:paraId="708EA291" w14:textId="77777777" w:rsidR="00447330" w:rsidRPr="00447330" w:rsidRDefault="00447330" w:rsidP="00447330">
      <w:pPr>
        <w:spacing w:after="0" w:line="240" w:lineRule="auto"/>
        <w:rPr>
          <w:rFonts w:ascii="Times New Roman" w:eastAsia="Times New Roman" w:hAnsi="Times New Roman" w:cs="Times New Roman"/>
          <w:sz w:val="20"/>
          <w:szCs w:val="24"/>
          <w:lang w:eastAsia="fr-FR"/>
        </w:rPr>
      </w:pPr>
      <w:bookmarkStart w:id="18" w:name="_Toc33"/>
      <w:r w:rsidRPr="00447330">
        <w:rPr>
          <w:rFonts w:ascii="Times New Roman" w:eastAsia="Times New Roman" w:hAnsi="Times New Roman" w:cs="Times New Roman"/>
          <w:sz w:val="20"/>
          <w:szCs w:val="24"/>
          <w:lang w:eastAsia="fr-FR"/>
        </w:rPr>
        <w:t>La répétition de pseudomots est correcte.</w:t>
      </w:r>
    </w:p>
    <w:p w14:paraId="2AFF831F" w14:textId="77777777" w:rsidR="00447330" w:rsidRPr="00447330" w:rsidRDefault="00447330" w:rsidP="00053D90">
      <w:pPr>
        <w:keepNext/>
        <w:keepLines/>
        <w:numPr>
          <w:ilvl w:val="0"/>
          <w:numId w:val="24"/>
        </w:numPr>
        <w:spacing w:before="120" w:after="0" w:line="240" w:lineRule="auto"/>
        <w:ind w:left="714" w:hanging="357"/>
        <w:outlineLvl w:val="3"/>
        <w:rPr>
          <w:rFonts w:ascii="Times New Roman" w:eastAsiaTheme="majorEastAsia" w:hAnsi="Times New Roman" w:cs="Times New Roman"/>
          <w:i/>
          <w:iCs/>
          <w:color w:val="2F5496" w:themeColor="accent1" w:themeShade="BF"/>
          <w:sz w:val="24"/>
          <w:szCs w:val="24"/>
          <w:lang w:eastAsia="fr-FR"/>
        </w:rPr>
      </w:pPr>
      <w:r w:rsidRPr="00447330">
        <w:rPr>
          <w:rFonts w:ascii="Times New Roman" w:eastAsia="Calibri" w:hAnsi="Times New Roman" w:cs="Times New Roman"/>
          <w:b/>
          <w:bCs/>
          <w:iCs/>
          <w:sz w:val="24"/>
          <w:lang w:eastAsia="fr-FR"/>
        </w:rPr>
        <w:t>Métaphonologie </w:t>
      </w:r>
      <w:r w:rsidRPr="00447330">
        <w:rPr>
          <w:rFonts w:ascii="Times New Roman" w:eastAsia="Calibri" w:hAnsi="Times New Roman" w:cs="Times New Roman"/>
          <w:b/>
          <w:bCs/>
          <w:i/>
          <w:iCs/>
          <w:sz w:val="20"/>
          <w:szCs w:val="20"/>
          <w:lang w:eastAsia="fr-FR"/>
        </w:rPr>
        <w:t xml:space="preserve">: </w:t>
      </w:r>
      <w:r w:rsidRPr="00447330">
        <w:rPr>
          <w:rFonts w:ascii="Times New Roman" w:eastAsia="Calibri" w:hAnsi="Times New Roman" w:cs="Times New Roman"/>
          <w:i/>
          <w:iCs/>
          <w:color w:val="7F7F7F"/>
          <w:sz w:val="20"/>
          <w:szCs w:val="20"/>
          <w:lang w:eastAsia="fr-FR"/>
        </w:rPr>
        <w:t xml:space="preserve">Sert à </w:t>
      </w:r>
      <w:r w:rsidRPr="00447330">
        <w:rPr>
          <w:rFonts w:ascii="Times New Roman" w:eastAsiaTheme="majorEastAsia" w:hAnsi="Times New Roman" w:cs="Times New Roman"/>
          <w:i/>
          <w:color w:val="7F7F7F"/>
          <w:sz w:val="20"/>
          <w:szCs w:val="20"/>
          <w:lang w:eastAsia="fr-FR"/>
        </w:rPr>
        <w:t>tester les compétences métaphonologiques</w:t>
      </w:r>
      <w:r w:rsidRPr="00447330">
        <w:rPr>
          <w:rFonts w:asciiTheme="majorHAnsi" w:eastAsia="Calibri" w:hAnsiTheme="majorHAnsi" w:cstheme="majorBidi"/>
          <w:i/>
          <w:iCs/>
          <w:color w:val="7F7F7F"/>
          <w:lang w:eastAsia="fr-FR"/>
        </w:rPr>
        <w:t xml:space="preserve"> </w:t>
      </w:r>
    </w:p>
    <w:tbl>
      <w:tblPr>
        <w:tblStyle w:val="myTable"/>
        <w:tblW w:w="0" w:type="auto"/>
        <w:tblInd w:w="3" w:type="dxa"/>
        <w:tblLook w:val="04A0" w:firstRow="1" w:lastRow="0" w:firstColumn="1" w:lastColumn="0" w:noHBand="0" w:noVBand="1"/>
      </w:tblPr>
      <w:tblGrid>
        <w:gridCol w:w="2000"/>
        <w:gridCol w:w="450"/>
        <w:gridCol w:w="300"/>
        <w:gridCol w:w="300"/>
        <w:gridCol w:w="300"/>
        <w:gridCol w:w="300"/>
        <w:gridCol w:w="300"/>
        <w:gridCol w:w="300"/>
        <w:gridCol w:w="300"/>
      </w:tblGrid>
      <w:tr w:rsidR="00447330" w:rsidRPr="00447330" w14:paraId="34E324B1" w14:textId="77777777" w:rsidTr="000D4922">
        <w:trPr>
          <w:cantSplit/>
          <w:trHeight w:hRule="exact" w:val="600"/>
        </w:trPr>
        <w:tc>
          <w:tcPr>
            <w:tcW w:w="2000" w:type="dxa"/>
            <w:tcBorders>
              <w:top w:val="single" w:sz="2" w:space="0" w:color="000000"/>
              <w:left w:val="single" w:sz="2" w:space="0" w:color="000000"/>
              <w:bottom w:val="single" w:sz="2" w:space="0" w:color="000000"/>
              <w:right w:val="single" w:sz="2" w:space="0" w:color="000000"/>
            </w:tcBorders>
            <w:vAlign w:val="center"/>
          </w:tcPr>
          <w:bookmarkEnd w:id="18"/>
          <w:p w14:paraId="2B1F4631"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Score</w:t>
            </w:r>
          </w:p>
        </w:tc>
        <w:tc>
          <w:tcPr>
            <w:tcW w:w="450" w:type="dxa"/>
            <w:tcBorders>
              <w:top w:val="single" w:sz="2" w:space="0" w:color="000000"/>
              <w:left w:val="single" w:sz="2" w:space="0" w:color="000000"/>
              <w:bottom w:val="single" w:sz="2" w:space="0" w:color="000000"/>
              <w:right w:val="single" w:sz="2" w:space="0" w:color="000000"/>
            </w:tcBorders>
            <w:vAlign w:val="center"/>
          </w:tcPr>
          <w:p w14:paraId="69D47FB8"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Note Brute</w:t>
            </w:r>
          </w:p>
        </w:tc>
        <w:tc>
          <w:tcPr>
            <w:tcW w:w="300" w:type="dxa"/>
            <w:tcBorders>
              <w:top w:val="single" w:sz="2" w:space="0" w:color="000000"/>
              <w:left w:val="single" w:sz="2" w:space="0" w:color="000000"/>
              <w:bottom w:val="single" w:sz="2" w:space="0" w:color="000000"/>
              <w:right w:val="single" w:sz="2" w:space="0" w:color="000000"/>
            </w:tcBorders>
            <w:vAlign w:val="center"/>
          </w:tcPr>
          <w:p w14:paraId="18349F58"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1</w:t>
            </w:r>
          </w:p>
        </w:tc>
        <w:tc>
          <w:tcPr>
            <w:tcW w:w="300" w:type="dxa"/>
            <w:tcBorders>
              <w:top w:val="single" w:sz="2" w:space="0" w:color="000000"/>
              <w:left w:val="single" w:sz="2" w:space="0" w:color="000000"/>
              <w:bottom w:val="single" w:sz="2" w:space="0" w:color="000000"/>
              <w:right w:val="single" w:sz="2" w:space="0" w:color="000000"/>
            </w:tcBorders>
            <w:vAlign w:val="center"/>
          </w:tcPr>
          <w:p w14:paraId="35D1C338"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2</w:t>
            </w:r>
          </w:p>
        </w:tc>
        <w:tc>
          <w:tcPr>
            <w:tcW w:w="300" w:type="dxa"/>
            <w:tcBorders>
              <w:top w:val="single" w:sz="2" w:space="0" w:color="000000"/>
              <w:left w:val="single" w:sz="2" w:space="0" w:color="000000"/>
              <w:bottom w:val="single" w:sz="2" w:space="0" w:color="000000"/>
              <w:right w:val="single" w:sz="2" w:space="0" w:color="000000"/>
            </w:tcBorders>
            <w:vAlign w:val="center"/>
          </w:tcPr>
          <w:p w14:paraId="4B3B036D"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3</w:t>
            </w:r>
          </w:p>
        </w:tc>
        <w:tc>
          <w:tcPr>
            <w:tcW w:w="300" w:type="dxa"/>
            <w:tcBorders>
              <w:top w:val="single" w:sz="2" w:space="0" w:color="000000"/>
              <w:left w:val="single" w:sz="2" w:space="0" w:color="000000"/>
              <w:bottom w:val="single" w:sz="2" w:space="0" w:color="000000"/>
              <w:right w:val="single" w:sz="2" w:space="0" w:color="000000"/>
            </w:tcBorders>
            <w:vAlign w:val="center"/>
          </w:tcPr>
          <w:p w14:paraId="31FF3C66"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4</w:t>
            </w:r>
          </w:p>
        </w:tc>
        <w:tc>
          <w:tcPr>
            <w:tcW w:w="300" w:type="dxa"/>
            <w:tcBorders>
              <w:top w:val="single" w:sz="2" w:space="0" w:color="000000"/>
              <w:left w:val="single" w:sz="2" w:space="0" w:color="000000"/>
              <w:bottom w:val="single" w:sz="2" w:space="0" w:color="000000"/>
              <w:right w:val="single" w:sz="2" w:space="0" w:color="000000"/>
            </w:tcBorders>
            <w:vAlign w:val="center"/>
          </w:tcPr>
          <w:p w14:paraId="27BCD9B1"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5</w:t>
            </w:r>
          </w:p>
        </w:tc>
        <w:tc>
          <w:tcPr>
            <w:tcW w:w="300" w:type="dxa"/>
            <w:tcBorders>
              <w:top w:val="single" w:sz="2" w:space="0" w:color="000000"/>
              <w:left w:val="single" w:sz="2" w:space="0" w:color="000000"/>
              <w:bottom w:val="single" w:sz="2" w:space="0" w:color="000000"/>
              <w:right w:val="single" w:sz="2" w:space="0" w:color="000000"/>
            </w:tcBorders>
            <w:vAlign w:val="center"/>
          </w:tcPr>
          <w:p w14:paraId="12F81D77"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6</w:t>
            </w:r>
          </w:p>
        </w:tc>
        <w:tc>
          <w:tcPr>
            <w:tcW w:w="300" w:type="dxa"/>
            <w:tcBorders>
              <w:top w:val="single" w:sz="2" w:space="0" w:color="000000"/>
              <w:left w:val="single" w:sz="2" w:space="0" w:color="000000"/>
              <w:bottom w:val="single" w:sz="2" w:space="0" w:color="000000"/>
              <w:right w:val="single" w:sz="2" w:space="0" w:color="000000"/>
            </w:tcBorders>
            <w:vAlign w:val="center"/>
          </w:tcPr>
          <w:p w14:paraId="538F209E"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7</w:t>
            </w:r>
          </w:p>
        </w:tc>
      </w:tr>
      <w:tr w:rsidR="00447330" w:rsidRPr="00447330" w14:paraId="5E7377A5" w14:textId="77777777" w:rsidTr="000D4922">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0903653C"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Contrepèteries</w:t>
            </w:r>
          </w:p>
        </w:tc>
        <w:tc>
          <w:tcPr>
            <w:tcW w:w="450" w:type="dxa"/>
            <w:tcBorders>
              <w:top w:val="single" w:sz="2" w:space="0" w:color="000000"/>
              <w:left w:val="single" w:sz="2" w:space="0" w:color="000000"/>
              <w:bottom w:val="single" w:sz="2" w:space="0" w:color="000000"/>
              <w:right w:val="single" w:sz="2" w:space="0" w:color="000000"/>
            </w:tcBorders>
            <w:vAlign w:val="center"/>
          </w:tcPr>
          <w:p w14:paraId="624F547C"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3</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186900E6"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0F5447F5"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2F5931A9"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0BD2E7F4"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35194106"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24E064AA"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4F828D4C"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3D2D47D7" w14:textId="77777777" w:rsidTr="000D4922">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0EC1E962"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Suppression</w:t>
            </w:r>
          </w:p>
        </w:tc>
        <w:tc>
          <w:tcPr>
            <w:tcW w:w="450" w:type="dxa"/>
            <w:tcBorders>
              <w:top w:val="single" w:sz="2" w:space="0" w:color="000000"/>
              <w:left w:val="single" w:sz="2" w:space="0" w:color="000000"/>
              <w:bottom w:val="single" w:sz="2" w:space="0" w:color="000000"/>
              <w:right w:val="single" w:sz="2" w:space="0" w:color="000000"/>
            </w:tcBorders>
            <w:vAlign w:val="center"/>
          </w:tcPr>
          <w:p w14:paraId="4023126B"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13</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1C866718"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6B2DBD7C"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54CB3FF9"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14620C1A"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1076F05B"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3DEF7B4C"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2759DAD8"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37D0F390" w14:textId="77777777" w:rsidTr="000D4922">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0D29E5DD"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Temps total</w:t>
            </w:r>
          </w:p>
        </w:tc>
        <w:tc>
          <w:tcPr>
            <w:tcW w:w="450" w:type="dxa"/>
            <w:tcBorders>
              <w:top w:val="single" w:sz="2" w:space="0" w:color="000000"/>
              <w:left w:val="single" w:sz="2" w:space="0" w:color="000000"/>
              <w:bottom w:val="single" w:sz="2" w:space="0" w:color="000000"/>
              <w:right w:val="single" w:sz="2" w:space="0" w:color="000000"/>
            </w:tcBorders>
            <w:vAlign w:val="center"/>
          </w:tcPr>
          <w:p w14:paraId="1B641233"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162</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691AE9DE"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488AE475"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136B2B2F"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116452EA"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50CD8E42"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78D75D1B"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791BBA8F"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4A4DC669" w14:textId="77777777" w:rsidTr="000D4922">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661CBFA4"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Temps contrepèteries</w:t>
            </w:r>
          </w:p>
        </w:tc>
        <w:tc>
          <w:tcPr>
            <w:tcW w:w="450" w:type="dxa"/>
            <w:tcBorders>
              <w:top w:val="single" w:sz="2" w:space="0" w:color="000000"/>
              <w:left w:val="single" w:sz="2" w:space="0" w:color="000000"/>
              <w:bottom w:val="single" w:sz="2" w:space="0" w:color="000000"/>
              <w:right w:val="single" w:sz="2" w:space="0" w:color="000000"/>
            </w:tcBorders>
            <w:vAlign w:val="center"/>
          </w:tcPr>
          <w:p w14:paraId="77F0D8BB"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75</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6DB77C2F"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332419D3"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0AFF8C25"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08B02EC7"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69FF38C5"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7F31CB68"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34555FED"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2C97491A" w14:textId="77777777" w:rsidTr="000D4922">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24C196A5"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Temps suppression</w:t>
            </w:r>
          </w:p>
        </w:tc>
        <w:tc>
          <w:tcPr>
            <w:tcW w:w="450" w:type="dxa"/>
            <w:tcBorders>
              <w:top w:val="single" w:sz="2" w:space="0" w:color="000000"/>
              <w:left w:val="single" w:sz="2" w:space="0" w:color="000000"/>
              <w:bottom w:val="single" w:sz="2" w:space="0" w:color="000000"/>
              <w:right w:val="single" w:sz="2" w:space="0" w:color="000000"/>
            </w:tcBorders>
            <w:vAlign w:val="center"/>
          </w:tcPr>
          <w:p w14:paraId="31BCEC05"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87</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37B73882"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0AFFB204"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0E5CEE51"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1E2F4902"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17109251"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71C9F6ED"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6C12E991" w14:textId="77777777" w:rsidR="00447330" w:rsidRPr="00447330" w:rsidRDefault="00447330" w:rsidP="00447330">
            <w:pPr>
              <w:spacing w:after="0" w:line="240" w:lineRule="auto"/>
              <w:jc w:val="center"/>
              <w:rPr>
                <w:rFonts w:ascii="Times New Roman" w:eastAsia="Times New Roman" w:hAnsi="Times New Roman" w:cs="Times New Roman"/>
              </w:rPr>
            </w:pPr>
          </w:p>
        </w:tc>
      </w:tr>
    </w:tbl>
    <w:p w14:paraId="14BC12A5" w14:textId="77777777" w:rsidR="00447330" w:rsidRPr="00447330" w:rsidRDefault="00447330" w:rsidP="000D4922">
      <w:pPr>
        <w:spacing w:before="120" w:after="0" w:line="240" w:lineRule="auto"/>
        <w:jc w:val="both"/>
        <w:rPr>
          <w:rFonts w:ascii="Times New Roman" w:eastAsia="Times New Roman" w:hAnsi="Times New Roman" w:cs="Times New Roman"/>
          <w:sz w:val="20"/>
          <w:szCs w:val="24"/>
          <w:lang w:eastAsia="fr-FR"/>
        </w:rPr>
      </w:pPr>
      <w:r w:rsidRPr="00447330">
        <w:rPr>
          <w:rFonts w:ascii="Times New Roman" w:eastAsia="Times New Roman" w:hAnsi="Times New Roman" w:cs="Times New Roman"/>
          <w:sz w:val="20"/>
          <w:szCs w:val="24"/>
          <w:lang w:eastAsia="fr-FR"/>
        </w:rPr>
        <w:t xml:space="preserve">Les scores obtenus par </w:t>
      </w:r>
      <w:r>
        <w:rPr>
          <w:rFonts w:ascii="Times New Roman" w:eastAsia="Times New Roman" w:hAnsi="Times New Roman" w:cs="Times New Roman"/>
          <w:sz w:val="20"/>
          <w:szCs w:val="24"/>
          <w:lang w:eastAsia="fr-FR"/>
        </w:rPr>
        <w:t>XYZ</w:t>
      </w:r>
      <w:r w:rsidRPr="00447330">
        <w:rPr>
          <w:rFonts w:ascii="Times New Roman" w:eastAsia="Times New Roman" w:hAnsi="Times New Roman" w:cs="Times New Roman"/>
          <w:sz w:val="20"/>
          <w:szCs w:val="24"/>
          <w:lang w:eastAsia="fr-FR"/>
        </w:rPr>
        <w:t xml:space="preserve"> aux épreuves de métaphonologie (contrepèteries et suppression du phonème initial) ainsi que les temps de réponse se situent dans la classe 3 (normale faible) pour son âge.</w:t>
      </w:r>
    </w:p>
    <w:p w14:paraId="0E240F3F" w14:textId="77777777" w:rsidR="00447330" w:rsidRPr="00447330" w:rsidRDefault="00447330" w:rsidP="00447330">
      <w:pPr>
        <w:spacing w:after="0" w:line="240" w:lineRule="auto"/>
        <w:jc w:val="both"/>
        <w:rPr>
          <w:rFonts w:ascii="Times New Roman" w:eastAsia="Times New Roman" w:hAnsi="Times New Roman" w:cs="Times New Roman"/>
          <w:sz w:val="20"/>
          <w:szCs w:val="24"/>
          <w:lang w:eastAsia="fr-FR"/>
        </w:rPr>
      </w:pPr>
    </w:p>
    <w:p w14:paraId="1869AC6C" w14:textId="77777777" w:rsidR="00447330" w:rsidRPr="00447330" w:rsidRDefault="00447330" w:rsidP="00447330">
      <w:pPr>
        <w:spacing w:after="0" w:line="240" w:lineRule="auto"/>
        <w:jc w:val="both"/>
        <w:rPr>
          <w:rFonts w:ascii="Times New Roman" w:eastAsia="Calibri" w:hAnsi="Times New Roman" w:cs="Times New Roman"/>
          <w:b/>
          <w:i/>
          <w:sz w:val="20"/>
          <w:szCs w:val="24"/>
          <w:lang w:eastAsia="fr-FR"/>
        </w:rPr>
      </w:pPr>
      <w:r>
        <w:rPr>
          <w:rFonts w:ascii="Times New Roman" w:eastAsia="Calibri" w:hAnsi="Times New Roman" w:cs="Times New Roman"/>
          <w:b/>
          <w:i/>
          <w:sz w:val="20"/>
          <w:szCs w:val="24"/>
          <w:lang w:eastAsia="fr-FR"/>
        </w:rPr>
        <w:t>XYZ</w:t>
      </w:r>
      <w:r w:rsidRPr="00447330">
        <w:rPr>
          <w:rFonts w:ascii="Times New Roman" w:eastAsia="Calibri" w:hAnsi="Times New Roman" w:cs="Times New Roman"/>
          <w:b/>
          <w:i/>
          <w:sz w:val="20"/>
          <w:szCs w:val="24"/>
          <w:lang w:eastAsia="fr-FR"/>
        </w:rPr>
        <w:t xml:space="preserve"> ne présente pas de trouble phonologique, même si, nous le verrons par la suite, les scores, bien qu’étant dans la normale, se situe un peu en-dessous des scores obtenus au niveau visuel.</w:t>
      </w:r>
    </w:p>
    <w:p w14:paraId="2908581E" w14:textId="77777777" w:rsidR="00447330" w:rsidRPr="00447330" w:rsidRDefault="00447330" w:rsidP="00447330">
      <w:pPr>
        <w:spacing w:after="0" w:line="240" w:lineRule="auto"/>
        <w:rPr>
          <w:rFonts w:ascii="Times New Roman" w:eastAsia="Times New Roman" w:hAnsi="Times New Roman" w:cs="Times New Roman"/>
          <w:sz w:val="24"/>
          <w:szCs w:val="24"/>
          <w:lang w:eastAsia="fr-FR"/>
        </w:rPr>
      </w:pPr>
    </w:p>
    <w:p w14:paraId="2BD8C88D" w14:textId="77777777" w:rsidR="00025204" w:rsidRDefault="00025204">
      <w:pPr>
        <w:rPr>
          <w:rFonts w:ascii="Times New Roman" w:eastAsia="Times New Roman" w:hAnsi="Times New Roman" w:cs="Times New Roman"/>
          <w:b/>
          <w:bCs/>
          <w:color w:val="FF0000"/>
          <w:spacing w:val="5"/>
          <w:sz w:val="24"/>
          <w:szCs w:val="24"/>
          <w:lang w:eastAsia="fr-FR"/>
        </w:rPr>
      </w:pPr>
      <w:r>
        <w:rPr>
          <w:rFonts w:ascii="Times New Roman" w:eastAsia="Times New Roman" w:hAnsi="Times New Roman" w:cs="Times New Roman"/>
          <w:b/>
          <w:bCs/>
          <w:color w:val="FF0000"/>
          <w:spacing w:val="5"/>
          <w:sz w:val="24"/>
          <w:szCs w:val="24"/>
          <w:lang w:eastAsia="fr-FR"/>
        </w:rPr>
        <w:br w:type="page"/>
      </w:r>
    </w:p>
    <w:p w14:paraId="4029492C" w14:textId="4BF5B2CA" w:rsidR="00447330" w:rsidRPr="00447330" w:rsidRDefault="00447330" w:rsidP="00447330">
      <w:pPr>
        <w:numPr>
          <w:ilvl w:val="0"/>
          <w:numId w:val="30"/>
        </w:numPr>
        <w:spacing w:after="0" w:line="240" w:lineRule="auto"/>
        <w:contextualSpacing/>
        <w:rPr>
          <w:rFonts w:ascii="Times New Roman" w:eastAsia="Times New Roman" w:hAnsi="Times New Roman" w:cs="Times New Roman"/>
          <w:b/>
          <w:bCs/>
          <w:smallCaps/>
          <w:color w:val="FF0000"/>
          <w:spacing w:val="5"/>
          <w:sz w:val="24"/>
          <w:szCs w:val="24"/>
          <w:lang w:eastAsia="fr-FR"/>
        </w:rPr>
      </w:pPr>
      <w:r w:rsidRPr="00447330">
        <w:rPr>
          <w:rFonts w:ascii="Times New Roman" w:eastAsia="Times New Roman" w:hAnsi="Times New Roman" w:cs="Times New Roman"/>
          <w:b/>
          <w:bCs/>
          <w:color w:val="FF0000"/>
          <w:spacing w:val="5"/>
          <w:sz w:val="24"/>
          <w:szCs w:val="24"/>
          <w:lang w:eastAsia="fr-FR"/>
        </w:rPr>
        <w:lastRenderedPageBreak/>
        <w:t xml:space="preserve">Existe-t-il un trouble </w:t>
      </w:r>
      <w:proofErr w:type="spellStart"/>
      <w:r w:rsidRPr="00447330">
        <w:rPr>
          <w:rFonts w:ascii="Times New Roman" w:eastAsia="Times New Roman" w:hAnsi="Times New Roman" w:cs="Times New Roman"/>
          <w:b/>
          <w:bCs/>
          <w:color w:val="FF0000"/>
          <w:spacing w:val="5"/>
          <w:sz w:val="24"/>
          <w:szCs w:val="24"/>
          <w:lang w:eastAsia="fr-FR"/>
        </w:rPr>
        <w:t>visuo</w:t>
      </w:r>
      <w:proofErr w:type="spellEnd"/>
      <w:r w:rsidRPr="00447330">
        <w:rPr>
          <w:rFonts w:ascii="Times New Roman" w:eastAsia="Times New Roman" w:hAnsi="Times New Roman" w:cs="Times New Roman"/>
          <w:b/>
          <w:bCs/>
          <w:color w:val="FF0000"/>
          <w:spacing w:val="5"/>
          <w:sz w:val="24"/>
          <w:szCs w:val="24"/>
          <w:lang w:eastAsia="fr-FR"/>
        </w:rPr>
        <w:t xml:space="preserve">-attentionnel ? </w:t>
      </w:r>
    </w:p>
    <w:p w14:paraId="0AE8E166" w14:textId="77777777" w:rsidR="00447330" w:rsidRPr="00447330" w:rsidRDefault="00447330" w:rsidP="000D4922">
      <w:pPr>
        <w:numPr>
          <w:ilvl w:val="0"/>
          <w:numId w:val="25"/>
        </w:numPr>
        <w:spacing w:before="120" w:after="0" w:line="240" w:lineRule="auto"/>
        <w:ind w:left="714" w:hanging="357"/>
        <w:jc w:val="both"/>
        <w:outlineLvl w:val="3"/>
        <w:rPr>
          <w:rFonts w:ascii="Times New Roman" w:eastAsia="Calibri" w:hAnsi="Times New Roman" w:cs="Times New Roman"/>
          <w:b/>
          <w:bCs/>
          <w:color w:val="002060"/>
          <w:sz w:val="28"/>
          <w:lang w:eastAsia="fr-FR"/>
        </w:rPr>
      </w:pPr>
      <w:bookmarkStart w:id="19" w:name="_Toc22"/>
      <w:r w:rsidRPr="00447330">
        <w:rPr>
          <w:rFonts w:ascii="Times New Roman" w:eastAsia="Calibri" w:hAnsi="Times New Roman" w:cs="Times New Roman"/>
          <w:b/>
          <w:bCs/>
          <w:sz w:val="24"/>
          <w:lang w:eastAsia="fr-FR"/>
        </w:rPr>
        <w:t>Gnosies visuelles de figures</w:t>
      </w:r>
      <w:bookmarkEnd w:id="19"/>
      <w:r w:rsidRPr="00447330">
        <w:rPr>
          <w:rFonts w:ascii="Times New Roman" w:eastAsia="Calibri" w:hAnsi="Times New Roman" w:cs="Times New Roman"/>
          <w:b/>
          <w:bCs/>
          <w:sz w:val="24"/>
          <w:lang w:eastAsia="fr-FR"/>
        </w:rPr>
        <w:t xml:space="preserve"> : </w:t>
      </w:r>
      <w:r w:rsidRPr="00447330">
        <w:rPr>
          <w:rFonts w:ascii="Times New Roman" w:eastAsia="Times New Roman" w:hAnsi="Times New Roman" w:cs="Times New Roman"/>
          <w:i/>
          <w:iCs/>
          <w:color w:val="7F7F7F"/>
          <w:sz w:val="20"/>
          <w:lang w:eastAsia="fr-FR"/>
        </w:rPr>
        <w:t>Sert à vérifier les capacités de traitement des informations visuelles par un test de discrimination de stimuli non linguistiques chargés sémantiquement ou non formes géométriques et objets de la vie quotidienne.</w:t>
      </w:r>
    </w:p>
    <w:tbl>
      <w:tblPr>
        <w:tblStyle w:val="myTable"/>
        <w:tblW w:w="0" w:type="auto"/>
        <w:tblInd w:w="3" w:type="dxa"/>
        <w:tblLook w:val="04A0" w:firstRow="1" w:lastRow="0" w:firstColumn="1" w:lastColumn="0" w:noHBand="0" w:noVBand="1"/>
      </w:tblPr>
      <w:tblGrid>
        <w:gridCol w:w="2000"/>
        <w:gridCol w:w="450"/>
        <w:gridCol w:w="300"/>
        <w:gridCol w:w="300"/>
        <w:gridCol w:w="300"/>
        <w:gridCol w:w="300"/>
        <w:gridCol w:w="300"/>
        <w:gridCol w:w="300"/>
        <w:gridCol w:w="300"/>
      </w:tblGrid>
      <w:tr w:rsidR="00447330" w:rsidRPr="00447330" w14:paraId="5166054A" w14:textId="77777777" w:rsidTr="000D4922">
        <w:trPr>
          <w:cantSplit/>
          <w:trHeight w:hRule="exact" w:val="600"/>
        </w:trPr>
        <w:tc>
          <w:tcPr>
            <w:tcW w:w="2000" w:type="dxa"/>
            <w:tcBorders>
              <w:top w:val="single" w:sz="2" w:space="0" w:color="000000"/>
              <w:left w:val="single" w:sz="2" w:space="0" w:color="000000"/>
              <w:bottom w:val="single" w:sz="2" w:space="0" w:color="000000"/>
              <w:right w:val="single" w:sz="2" w:space="0" w:color="000000"/>
            </w:tcBorders>
            <w:vAlign w:val="center"/>
          </w:tcPr>
          <w:p w14:paraId="78BAD2CF"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Score</w:t>
            </w:r>
          </w:p>
        </w:tc>
        <w:tc>
          <w:tcPr>
            <w:tcW w:w="450" w:type="dxa"/>
            <w:tcBorders>
              <w:top w:val="single" w:sz="2" w:space="0" w:color="000000"/>
              <w:left w:val="single" w:sz="2" w:space="0" w:color="000000"/>
              <w:bottom w:val="single" w:sz="2" w:space="0" w:color="000000"/>
              <w:right w:val="single" w:sz="2" w:space="0" w:color="000000"/>
            </w:tcBorders>
            <w:vAlign w:val="center"/>
          </w:tcPr>
          <w:p w14:paraId="32364BBB"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Note Brute</w:t>
            </w:r>
          </w:p>
        </w:tc>
        <w:tc>
          <w:tcPr>
            <w:tcW w:w="300" w:type="dxa"/>
            <w:tcBorders>
              <w:top w:val="single" w:sz="2" w:space="0" w:color="000000"/>
              <w:left w:val="single" w:sz="2" w:space="0" w:color="000000"/>
              <w:bottom w:val="single" w:sz="2" w:space="0" w:color="000000"/>
              <w:right w:val="single" w:sz="2" w:space="0" w:color="000000"/>
            </w:tcBorders>
            <w:vAlign w:val="center"/>
          </w:tcPr>
          <w:p w14:paraId="68041A93"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1</w:t>
            </w:r>
          </w:p>
        </w:tc>
        <w:tc>
          <w:tcPr>
            <w:tcW w:w="300" w:type="dxa"/>
            <w:tcBorders>
              <w:top w:val="single" w:sz="2" w:space="0" w:color="000000"/>
              <w:left w:val="single" w:sz="2" w:space="0" w:color="000000"/>
              <w:bottom w:val="single" w:sz="2" w:space="0" w:color="000000"/>
              <w:right w:val="single" w:sz="2" w:space="0" w:color="000000"/>
            </w:tcBorders>
            <w:vAlign w:val="center"/>
          </w:tcPr>
          <w:p w14:paraId="007C6AD9"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2</w:t>
            </w:r>
          </w:p>
        </w:tc>
        <w:tc>
          <w:tcPr>
            <w:tcW w:w="300" w:type="dxa"/>
            <w:tcBorders>
              <w:top w:val="single" w:sz="2" w:space="0" w:color="000000"/>
              <w:left w:val="single" w:sz="2" w:space="0" w:color="000000"/>
              <w:bottom w:val="single" w:sz="2" w:space="0" w:color="000000"/>
              <w:right w:val="single" w:sz="2" w:space="0" w:color="000000"/>
            </w:tcBorders>
            <w:vAlign w:val="center"/>
          </w:tcPr>
          <w:p w14:paraId="401BBA75"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3</w:t>
            </w:r>
          </w:p>
        </w:tc>
        <w:tc>
          <w:tcPr>
            <w:tcW w:w="300" w:type="dxa"/>
            <w:tcBorders>
              <w:top w:val="single" w:sz="2" w:space="0" w:color="000000"/>
              <w:left w:val="single" w:sz="2" w:space="0" w:color="000000"/>
              <w:bottom w:val="single" w:sz="2" w:space="0" w:color="000000"/>
              <w:right w:val="single" w:sz="2" w:space="0" w:color="000000"/>
            </w:tcBorders>
            <w:vAlign w:val="center"/>
          </w:tcPr>
          <w:p w14:paraId="02CCFA1E"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4</w:t>
            </w:r>
          </w:p>
        </w:tc>
        <w:tc>
          <w:tcPr>
            <w:tcW w:w="300" w:type="dxa"/>
            <w:tcBorders>
              <w:top w:val="single" w:sz="2" w:space="0" w:color="000000"/>
              <w:left w:val="single" w:sz="2" w:space="0" w:color="000000"/>
              <w:bottom w:val="single" w:sz="2" w:space="0" w:color="000000"/>
              <w:right w:val="single" w:sz="2" w:space="0" w:color="000000"/>
            </w:tcBorders>
            <w:vAlign w:val="center"/>
          </w:tcPr>
          <w:p w14:paraId="0CA40726"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5</w:t>
            </w:r>
          </w:p>
        </w:tc>
        <w:tc>
          <w:tcPr>
            <w:tcW w:w="300" w:type="dxa"/>
            <w:tcBorders>
              <w:top w:val="single" w:sz="2" w:space="0" w:color="000000"/>
              <w:left w:val="single" w:sz="2" w:space="0" w:color="000000"/>
              <w:bottom w:val="single" w:sz="2" w:space="0" w:color="000000"/>
              <w:right w:val="single" w:sz="2" w:space="0" w:color="000000"/>
            </w:tcBorders>
            <w:vAlign w:val="center"/>
          </w:tcPr>
          <w:p w14:paraId="0BB303C5"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6</w:t>
            </w:r>
          </w:p>
        </w:tc>
        <w:tc>
          <w:tcPr>
            <w:tcW w:w="300" w:type="dxa"/>
            <w:tcBorders>
              <w:top w:val="single" w:sz="2" w:space="0" w:color="000000"/>
              <w:left w:val="single" w:sz="2" w:space="0" w:color="000000"/>
              <w:bottom w:val="single" w:sz="2" w:space="0" w:color="000000"/>
              <w:right w:val="single" w:sz="2" w:space="0" w:color="000000"/>
            </w:tcBorders>
            <w:vAlign w:val="center"/>
          </w:tcPr>
          <w:p w14:paraId="6DA44132"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7</w:t>
            </w:r>
          </w:p>
        </w:tc>
      </w:tr>
      <w:tr w:rsidR="00447330" w:rsidRPr="00447330" w14:paraId="7342809B" w14:textId="77777777" w:rsidTr="000D4922">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51E5D102"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Score</w:t>
            </w:r>
          </w:p>
        </w:tc>
        <w:tc>
          <w:tcPr>
            <w:tcW w:w="450" w:type="dxa"/>
            <w:tcBorders>
              <w:top w:val="single" w:sz="2" w:space="0" w:color="000000"/>
              <w:left w:val="single" w:sz="2" w:space="0" w:color="000000"/>
              <w:bottom w:val="single" w:sz="2" w:space="0" w:color="000000"/>
              <w:right w:val="single" w:sz="2" w:space="0" w:color="000000"/>
            </w:tcBorders>
            <w:vAlign w:val="center"/>
          </w:tcPr>
          <w:p w14:paraId="78900D7E"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4</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49629DD3"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674D75A7"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21A764E2"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2DD5E415"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019BB307"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4D2FCC43"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3DBC1370"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r>
      <w:tr w:rsidR="00447330" w:rsidRPr="00447330" w14:paraId="578A8D52" w14:textId="77777777" w:rsidTr="000D4922">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594CC11A"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Temps</w:t>
            </w:r>
          </w:p>
        </w:tc>
        <w:tc>
          <w:tcPr>
            <w:tcW w:w="450" w:type="dxa"/>
            <w:tcBorders>
              <w:top w:val="single" w:sz="2" w:space="0" w:color="000000"/>
              <w:left w:val="single" w:sz="2" w:space="0" w:color="000000"/>
              <w:bottom w:val="single" w:sz="2" w:space="0" w:color="000000"/>
              <w:right w:val="single" w:sz="2" w:space="0" w:color="000000"/>
            </w:tcBorders>
            <w:vAlign w:val="center"/>
          </w:tcPr>
          <w:p w14:paraId="7098F9F4"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77</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37B9FAFB"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74DE340A"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0B7F6111"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30BB7F5A"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24115FB0"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49909B0F"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4B996A29" w14:textId="77777777" w:rsidR="00447330" w:rsidRPr="00447330" w:rsidRDefault="00447330" w:rsidP="00447330">
            <w:pPr>
              <w:spacing w:after="0" w:line="240" w:lineRule="auto"/>
              <w:jc w:val="center"/>
              <w:rPr>
                <w:rFonts w:ascii="Times New Roman" w:eastAsia="Times New Roman" w:hAnsi="Times New Roman" w:cs="Times New Roman"/>
              </w:rPr>
            </w:pPr>
          </w:p>
        </w:tc>
      </w:tr>
    </w:tbl>
    <w:p w14:paraId="6917EA1D" w14:textId="77777777" w:rsidR="00447330" w:rsidRPr="00447330" w:rsidRDefault="00447330" w:rsidP="000D4922">
      <w:pPr>
        <w:spacing w:before="120" w:after="0" w:line="240" w:lineRule="auto"/>
        <w:jc w:val="both"/>
        <w:rPr>
          <w:rFonts w:ascii="Times New Roman" w:eastAsia="Times New Roman" w:hAnsi="Times New Roman" w:cs="Times New Roman"/>
          <w:bCs/>
          <w:iCs/>
          <w:sz w:val="20"/>
          <w:szCs w:val="28"/>
          <w:lang w:eastAsia="fr-FR"/>
        </w:rPr>
      </w:pPr>
      <w:r>
        <w:rPr>
          <w:rFonts w:ascii="Times New Roman" w:eastAsia="Times New Roman" w:hAnsi="Times New Roman" w:cs="Times New Roman"/>
          <w:bCs/>
          <w:iCs/>
          <w:sz w:val="20"/>
          <w:szCs w:val="28"/>
          <w:lang w:eastAsia="fr-FR"/>
        </w:rPr>
        <w:t>XYZ</w:t>
      </w:r>
      <w:r w:rsidRPr="00447330">
        <w:rPr>
          <w:rFonts w:ascii="Times New Roman" w:eastAsia="Times New Roman" w:hAnsi="Times New Roman" w:cs="Times New Roman"/>
          <w:bCs/>
          <w:iCs/>
          <w:sz w:val="20"/>
          <w:szCs w:val="28"/>
          <w:lang w:eastAsia="fr-FR"/>
        </w:rPr>
        <w:t xml:space="preserve"> est très performant dans cette épreuve et le temps mis pour la réaliser est conforme à son âge.</w:t>
      </w:r>
    </w:p>
    <w:p w14:paraId="4143420B" w14:textId="77777777" w:rsidR="00447330" w:rsidRPr="00447330" w:rsidRDefault="00447330" w:rsidP="000D4922">
      <w:pPr>
        <w:numPr>
          <w:ilvl w:val="0"/>
          <w:numId w:val="26"/>
        </w:numPr>
        <w:spacing w:before="120" w:after="0" w:line="240" w:lineRule="auto"/>
        <w:ind w:left="714" w:hanging="357"/>
        <w:outlineLvl w:val="3"/>
        <w:rPr>
          <w:rFonts w:ascii="Times New Roman" w:eastAsia="Calibri" w:hAnsi="Times New Roman" w:cs="Times New Roman"/>
          <w:b/>
          <w:bCs/>
          <w:color w:val="002060"/>
          <w:sz w:val="28"/>
          <w:szCs w:val="26"/>
          <w:lang w:eastAsia="fr-FR"/>
        </w:rPr>
      </w:pPr>
      <w:r w:rsidRPr="00447330">
        <w:rPr>
          <w:rFonts w:ascii="Times New Roman" w:eastAsia="Calibri" w:hAnsi="Times New Roman" w:cs="Times New Roman"/>
          <w:b/>
          <w:bCs/>
          <w:sz w:val="24"/>
          <w:szCs w:val="26"/>
          <w:lang w:eastAsia="fr-FR"/>
        </w:rPr>
        <w:t xml:space="preserve">Empan visuo-attentionnel : </w:t>
      </w:r>
      <w:r w:rsidRPr="00447330">
        <w:rPr>
          <w:rFonts w:ascii="Times New Roman" w:eastAsia="Times New Roman" w:hAnsi="Times New Roman" w:cs="Times New Roman"/>
          <w:i/>
          <w:iCs/>
          <w:color w:val="7F7F7F"/>
          <w:sz w:val="20"/>
          <w:szCs w:val="24"/>
          <w:lang w:eastAsia="fr-FR"/>
        </w:rPr>
        <w:t>Sert à mesurer l’empan visuo-attentionnel</w:t>
      </w:r>
    </w:p>
    <w:p w14:paraId="4C498539" w14:textId="77777777" w:rsidR="00447330" w:rsidRPr="00447330" w:rsidRDefault="00447330" w:rsidP="00447330">
      <w:pPr>
        <w:spacing w:after="0" w:line="240" w:lineRule="auto"/>
        <w:rPr>
          <w:rFonts w:ascii="Times New Roman" w:eastAsia="Times New Roman" w:hAnsi="Times New Roman" w:cs="Times New Roman"/>
          <w:sz w:val="24"/>
          <w:szCs w:val="24"/>
          <w:lang w:eastAsia="fr-FR"/>
        </w:rPr>
      </w:pPr>
      <w:r w:rsidRPr="00447330">
        <w:rPr>
          <w:rFonts w:ascii="Times New Roman" w:eastAsia="Times New Roman" w:hAnsi="Times New Roman" w:cs="Times New Roman"/>
          <w:noProof/>
          <w:sz w:val="24"/>
          <w:szCs w:val="24"/>
          <w:lang w:eastAsia="fr-FR"/>
        </w:rPr>
        <w:drawing>
          <wp:anchor distT="0" distB="0" distL="114300" distR="114300" simplePos="0" relativeHeight="251659264" behindDoc="1" locked="0" layoutInCell="1" allowOverlap="1" wp14:anchorId="2F089E72" wp14:editId="78B35613">
            <wp:simplePos x="0" y="0"/>
            <wp:positionH relativeFrom="margin">
              <wp:posOffset>3053080</wp:posOffset>
            </wp:positionH>
            <wp:positionV relativeFrom="paragraph">
              <wp:posOffset>15875</wp:posOffset>
            </wp:positionV>
            <wp:extent cx="2809875" cy="1638056"/>
            <wp:effectExtent l="0" t="0" r="0" b="63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26444" t="22692" r="29561" b="31684"/>
                    <a:stretch/>
                  </pic:blipFill>
                  <pic:spPr bwMode="auto">
                    <a:xfrm>
                      <a:off x="0" y="0"/>
                      <a:ext cx="2809875" cy="163805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Style w:val="myTable"/>
        <w:tblW w:w="0" w:type="auto"/>
        <w:tblInd w:w="3" w:type="dxa"/>
        <w:tblLook w:val="04A0" w:firstRow="1" w:lastRow="0" w:firstColumn="1" w:lastColumn="0" w:noHBand="0" w:noVBand="1"/>
      </w:tblPr>
      <w:tblGrid>
        <w:gridCol w:w="2000"/>
        <w:gridCol w:w="450"/>
        <w:gridCol w:w="300"/>
        <w:gridCol w:w="300"/>
        <w:gridCol w:w="300"/>
        <w:gridCol w:w="300"/>
        <w:gridCol w:w="300"/>
        <w:gridCol w:w="300"/>
        <w:gridCol w:w="300"/>
      </w:tblGrid>
      <w:tr w:rsidR="00447330" w:rsidRPr="00447330" w14:paraId="7CF93E8A" w14:textId="77777777" w:rsidTr="00447330">
        <w:trPr>
          <w:cantSplit/>
          <w:trHeight w:hRule="exact" w:val="600"/>
        </w:trPr>
        <w:tc>
          <w:tcPr>
            <w:tcW w:w="2000" w:type="dxa"/>
            <w:tcBorders>
              <w:top w:val="single" w:sz="2" w:space="0" w:color="000000"/>
              <w:left w:val="single" w:sz="2" w:space="0" w:color="000000"/>
              <w:bottom w:val="single" w:sz="2" w:space="0" w:color="000000"/>
              <w:right w:val="single" w:sz="2" w:space="0" w:color="000000"/>
            </w:tcBorders>
            <w:vAlign w:val="center"/>
          </w:tcPr>
          <w:p w14:paraId="3B88C4C2"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Score</w:t>
            </w:r>
          </w:p>
        </w:tc>
        <w:tc>
          <w:tcPr>
            <w:tcW w:w="450" w:type="dxa"/>
            <w:tcBorders>
              <w:top w:val="single" w:sz="2" w:space="0" w:color="000000"/>
              <w:left w:val="single" w:sz="2" w:space="0" w:color="000000"/>
              <w:bottom w:val="single" w:sz="2" w:space="0" w:color="000000"/>
              <w:right w:val="single" w:sz="2" w:space="0" w:color="000000"/>
            </w:tcBorders>
            <w:vAlign w:val="center"/>
          </w:tcPr>
          <w:p w14:paraId="08F11348"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Note Brute</w:t>
            </w:r>
          </w:p>
        </w:tc>
        <w:tc>
          <w:tcPr>
            <w:tcW w:w="300" w:type="dxa"/>
            <w:tcBorders>
              <w:top w:val="single" w:sz="2" w:space="0" w:color="000000"/>
              <w:left w:val="single" w:sz="2" w:space="0" w:color="000000"/>
              <w:bottom w:val="single" w:sz="2" w:space="0" w:color="000000"/>
              <w:right w:val="single" w:sz="2" w:space="0" w:color="000000"/>
            </w:tcBorders>
            <w:vAlign w:val="center"/>
          </w:tcPr>
          <w:p w14:paraId="237D6B9A"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1</w:t>
            </w:r>
          </w:p>
        </w:tc>
        <w:tc>
          <w:tcPr>
            <w:tcW w:w="300" w:type="dxa"/>
            <w:tcBorders>
              <w:top w:val="single" w:sz="2" w:space="0" w:color="000000"/>
              <w:left w:val="single" w:sz="2" w:space="0" w:color="000000"/>
              <w:bottom w:val="single" w:sz="2" w:space="0" w:color="000000"/>
              <w:right w:val="single" w:sz="2" w:space="0" w:color="000000"/>
            </w:tcBorders>
            <w:vAlign w:val="center"/>
          </w:tcPr>
          <w:p w14:paraId="1D95C080"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2</w:t>
            </w:r>
          </w:p>
        </w:tc>
        <w:tc>
          <w:tcPr>
            <w:tcW w:w="300" w:type="dxa"/>
            <w:tcBorders>
              <w:top w:val="single" w:sz="2" w:space="0" w:color="000000"/>
              <w:left w:val="single" w:sz="2" w:space="0" w:color="000000"/>
              <w:bottom w:val="single" w:sz="2" w:space="0" w:color="000000"/>
              <w:right w:val="single" w:sz="2" w:space="0" w:color="000000"/>
            </w:tcBorders>
            <w:vAlign w:val="center"/>
          </w:tcPr>
          <w:p w14:paraId="1506A1E7"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3</w:t>
            </w:r>
          </w:p>
        </w:tc>
        <w:tc>
          <w:tcPr>
            <w:tcW w:w="300" w:type="dxa"/>
            <w:tcBorders>
              <w:top w:val="single" w:sz="2" w:space="0" w:color="000000"/>
              <w:left w:val="single" w:sz="2" w:space="0" w:color="000000"/>
              <w:bottom w:val="single" w:sz="2" w:space="0" w:color="000000"/>
              <w:right w:val="single" w:sz="2" w:space="0" w:color="000000"/>
            </w:tcBorders>
            <w:vAlign w:val="center"/>
          </w:tcPr>
          <w:p w14:paraId="3A7DE59F"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4</w:t>
            </w:r>
          </w:p>
        </w:tc>
        <w:tc>
          <w:tcPr>
            <w:tcW w:w="300" w:type="dxa"/>
            <w:tcBorders>
              <w:top w:val="single" w:sz="2" w:space="0" w:color="000000"/>
              <w:left w:val="single" w:sz="2" w:space="0" w:color="000000"/>
              <w:bottom w:val="single" w:sz="2" w:space="0" w:color="000000"/>
              <w:right w:val="single" w:sz="2" w:space="0" w:color="000000"/>
            </w:tcBorders>
            <w:vAlign w:val="center"/>
          </w:tcPr>
          <w:p w14:paraId="0ADEE247"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5</w:t>
            </w:r>
          </w:p>
        </w:tc>
        <w:tc>
          <w:tcPr>
            <w:tcW w:w="300" w:type="dxa"/>
            <w:tcBorders>
              <w:top w:val="single" w:sz="2" w:space="0" w:color="000000"/>
              <w:left w:val="single" w:sz="2" w:space="0" w:color="000000"/>
              <w:bottom w:val="single" w:sz="2" w:space="0" w:color="000000"/>
              <w:right w:val="single" w:sz="2" w:space="0" w:color="000000"/>
            </w:tcBorders>
            <w:vAlign w:val="center"/>
          </w:tcPr>
          <w:p w14:paraId="239B6548"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6</w:t>
            </w:r>
          </w:p>
        </w:tc>
        <w:tc>
          <w:tcPr>
            <w:tcW w:w="300" w:type="dxa"/>
            <w:tcBorders>
              <w:top w:val="single" w:sz="2" w:space="0" w:color="000000"/>
              <w:left w:val="single" w:sz="2" w:space="0" w:color="000000"/>
              <w:bottom w:val="single" w:sz="2" w:space="0" w:color="000000"/>
              <w:right w:val="single" w:sz="2" w:space="0" w:color="000000"/>
            </w:tcBorders>
            <w:vAlign w:val="center"/>
          </w:tcPr>
          <w:p w14:paraId="1B894A6F"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7</w:t>
            </w:r>
          </w:p>
        </w:tc>
      </w:tr>
      <w:tr w:rsidR="00447330" w:rsidRPr="00447330" w14:paraId="32FEE71B"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00E13982"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Seuil moyen identification chiffres</w:t>
            </w:r>
          </w:p>
        </w:tc>
        <w:tc>
          <w:tcPr>
            <w:tcW w:w="450" w:type="dxa"/>
            <w:tcBorders>
              <w:top w:val="single" w:sz="2" w:space="0" w:color="000000"/>
              <w:left w:val="single" w:sz="2" w:space="0" w:color="000000"/>
              <w:bottom w:val="single" w:sz="2" w:space="0" w:color="000000"/>
              <w:right w:val="single" w:sz="2" w:space="0" w:color="000000"/>
            </w:tcBorders>
            <w:vAlign w:val="center"/>
          </w:tcPr>
          <w:p w14:paraId="5B67EFFD"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37</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3D6EACDB"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59EA1ABC"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05107B96"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6461E270"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1A38BE54"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0DEA559D"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71E32B3E"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0839210A"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77F4BAC4"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Empan VA moyen</w:t>
            </w:r>
          </w:p>
        </w:tc>
        <w:tc>
          <w:tcPr>
            <w:tcW w:w="450" w:type="dxa"/>
            <w:tcBorders>
              <w:top w:val="single" w:sz="2" w:space="0" w:color="000000"/>
              <w:left w:val="single" w:sz="2" w:space="0" w:color="000000"/>
              <w:bottom w:val="single" w:sz="2" w:space="0" w:color="000000"/>
              <w:right w:val="single" w:sz="2" w:space="0" w:color="000000"/>
            </w:tcBorders>
            <w:vAlign w:val="center"/>
          </w:tcPr>
          <w:p w14:paraId="02ADE7BE"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4.25</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64A02549"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6EC34360"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53FCB342"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2075CEB5"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6287C686"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0DD7FB8B"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31D9B673"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45DD95C9"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12B52625"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Score total report</w:t>
            </w:r>
          </w:p>
        </w:tc>
        <w:tc>
          <w:tcPr>
            <w:tcW w:w="450" w:type="dxa"/>
            <w:tcBorders>
              <w:top w:val="single" w:sz="2" w:space="0" w:color="000000"/>
              <w:left w:val="single" w:sz="2" w:space="0" w:color="000000"/>
              <w:bottom w:val="single" w:sz="2" w:space="0" w:color="000000"/>
              <w:right w:val="single" w:sz="2" w:space="0" w:color="000000"/>
            </w:tcBorders>
            <w:vAlign w:val="center"/>
          </w:tcPr>
          <w:p w14:paraId="4A85250B"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85</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70EAFB66"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01BB612F"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0C8BF58F"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70582C3E"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01A62753"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5E3F5991"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3F5BF548"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0DEF3056" w14:textId="77777777" w:rsidTr="00447330">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60C8168F"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RC séquences complètes</w:t>
            </w:r>
          </w:p>
        </w:tc>
        <w:tc>
          <w:tcPr>
            <w:tcW w:w="450" w:type="dxa"/>
            <w:tcBorders>
              <w:top w:val="single" w:sz="2" w:space="0" w:color="000000"/>
              <w:left w:val="single" w:sz="2" w:space="0" w:color="000000"/>
              <w:bottom w:val="single" w:sz="2" w:space="0" w:color="000000"/>
              <w:right w:val="single" w:sz="2" w:space="0" w:color="000000"/>
            </w:tcBorders>
            <w:vAlign w:val="center"/>
          </w:tcPr>
          <w:p w14:paraId="77166448"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7</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3112136C"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1D7FD40D"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4BF6CAF1"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55D45FAF"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4F679823"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54444F34"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5B9F6B96" w14:textId="77777777" w:rsidR="00447330" w:rsidRPr="00447330" w:rsidRDefault="00447330" w:rsidP="00447330">
            <w:pPr>
              <w:spacing w:after="0" w:line="240" w:lineRule="auto"/>
              <w:jc w:val="center"/>
              <w:rPr>
                <w:rFonts w:ascii="Times New Roman" w:eastAsia="Times New Roman" w:hAnsi="Times New Roman" w:cs="Times New Roman"/>
              </w:rPr>
            </w:pPr>
          </w:p>
        </w:tc>
      </w:tr>
    </w:tbl>
    <w:p w14:paraId="2C1E1ABA" w14:textId="77777777" w:rsidR="00447330" w:rsidRPr="00447330" w:rsidRDefault="00447330" w:rsidP="000D4922">
      <w:pPr>
        <w:spacing w:before="120" w:after="0" w:line="240" w:lineRule="auto"/>
        <w:jc w:val="both"/>
        <w:rPr>
          <w:rFonts w:ascii="Times New Roman" w:eastAsia="Times New Roman" w:hAnsi="Times New Roman" w:cs="Times New Roman"/>
          <w:sz w:val="20"/>
          <w:szCs w:val="24"/>
          <w:lang w:eastAsia="fr-FR"/>
        </w:rPr>
      </w:pPr>
      <w:bookmarkStart w:id="20" w:name="_Toc24"/>
      <w:r w:rsidRPr="00447330">
        <w:rPr>
          <w:rFonts w:ascii="Times New Roman" w:eastAsia="Times New Roman" w:hAnsi="Times New Roman" w:cs="Times New Roman"/>
          <w:sz w:val="20"/>
          <w:szCs w:val="24"/>
          <w:lang w:eastAsia="fr-FR"/>
        </w:rPr>
        <w:t xml:space="preserve">Le seuil d’identification des chiffres est conforme à la tranche d’âge de </w:t>
      </w:r>
      <w:r>
        <w:rPr>
          <w:rFonts w:ascii="Times New Roman" w:eastAsia="Times New Roman" w:hAnsi="Times New Roman" w:cs="Times New Roman"/>
          <w:sz w:val="20"/>
          <w:szCs w:val="24"/>
          <w:lang w:eastAsia="fr-FR"/>
        </w:rPr>
        <w:t>XYZ</w:t>
      </w:r>
      <w:r w:rsidRPr="00447330">
        <w:rPr>
          <w:rFonts w:ascii="Times New Roman" w:eastAsia="Times New Roman" w:hAnsi="Times New Roman" w:cs="Times New Roman"/>
          <w:sz w:val="20"/>
          <w:szCs w:val="24"/>
          <w:lang w:eastAsia="fr-FR"/>
        </w:rPr>
        <w:t xml:space="preserve"> (classe 4). Le score obtenu à cette épreuve visuo-attentionnelle se situe dans la classe 6 avec un empan de 4,25 items, ce qui est excellent pour sa tranche d’âge. </w:t>
      </w:r>
      <w:r>
        <w:rPr>
          <w:rFonts w:ascii="Times New Roman" w:eastAsia="Times New Roman" w:hAnsi="Times New Roman" w:cs="Times New Roman"/>
          <w:sz w:val="20"/>
          <w:szCs w:val="24"/>
          <w:lang w:eastAsia="fr-FR"/>
        </w:rPr>
        <w:t>XYZ</w:t>
      </w:r>
      <w:r w:rsidRPr="00447330">
        <w:rPr>
          <w:rFonts w:ascii="Times New Roman" w:eastAsia="Times New Roman" w:hAnsi="Times New Roman" w:cs="Times New Roman"/>
          <w:sz w:val="20"/>
          <w:szCs w:val="24"/>
          <w:lang w:eastAsia="fr-FR"/>
        </w:rPr>
        <w:t xml:space="preserve"> repère davantage le 4</w:t>
      </w:r>
      <w:r w:rsidRPr="00447330">
        <w:rPr>
          <w:rFonts w:ascii="Times New Roman" w:eastAsia="Times New Roman" w:hAnsi="Times New Roman" w:cs="Times New Roman"/>
          <w:sz w:val="20"/>
          <w:szCs w:val="24"/>
          <w:vertAlign w:val="superscript"/>
          <w:lang w:eastAsia="fr-FR"/>
        </w:rPr>
        <w:t>ème</w:t>
      </w:r>
      <w:r w:rsidRPr="00447330">
        <w:rPr>
          <w:rFonts w:ascii="Times New Roman" w:eastAsia="Times New Roman" w:hAnsi="Times New Roman" w:cs="Times New Roman"/>
          <w:sz w:val="20"/>
          <w:szCs w:val="24"/>
          <w:lang w:eastAsia="fr-FR"/>
        </w:rPr>
        <w:t xml:space="preserve"> item que le 5</w:t>
      </w:r>
      <w:r w:rsidRPr="00447330">
        <w:rPr>
          <w:rFonts w:ascii="Times New Roman" w:eastAsia="Times New Roman" w:hAnsi="Times New Roman" w:cs="Times New Roman"/>
          <w:sz w:val="20"/>
          <w:szCs w:val="24"/>
          <w:vertAlign w:val="superscript"/>
          <w:lang w:eastAsia="fr-FR"/>
        </w:rPr>
        <w:t>ème</w:t>
      </w:r>
      <w:r w:rsidRPr="00447330">
        <w:rPr>
          <w:rFonts w:ascii="Times New Roman" w:eastAsia="Times New Roman" w:hAnsi="Times New Roman" w:cs="Times New Roman"/>
          <w:sz w:val="20"/>
          <w:szCs w:val="24"/>
          <w:lang w:eastAsia="fr-FR"/>
        </w:rPr>
        <w:t xml:space="preserve"> (qui est habituellement mieux réussi que le 4</w:t>
      </w:r>
      <w:r w:rsidRPr="00447330">
        <w:rPr>
          <w:rFonts w:ascii="Times New Roman" w:eastAsia="Times New Roman" w:hAnsi="Times New Roman" w:cs="Times New Roman"/>
          <w:sz w:val="20"/>
          <w:szCs w:val="24"/>
          <w:vertAlign w:val="superscript"/>
          <w:lang w:eastAsia="fr-FR"/>
        </w:rPr>
        <w:t>ème</w:t>
      </w:r>
      <w:r w:rsidRPr="00447330">
        <w:rPr>
          <w:rFonts w:ascii="Times New Roman" w:eastAsia="Times New Roman" w:hAnsi="Times New Roman" w:cs="Times New Roman"/>
          <w:sz w:val="20"/>
          <w:szCs w:val="24"/>
          <w:lang w:eastAsia="fr-FR"/>
        </w:rPr>
        <w:t>).</w:t>
      </w:r>
    </w:p>
    <w:p w14:paraId="19F40FFD" w14:textId="77777777" w:rsidR="00447330" w:rsidRPr="00447330" w:rsidRDefault="00447330" w:rsidP="00447330">
      <w:pPr>
        <w:spacing w:after="0" w:line="240" w:lineRule="auto"/>
        <w:jc w:val="both"/>
        <w:rPr>
          <w:rFonts w:ascii="Times New Roman" w:eastAsia="Times New Roman" w:hAnsi="Times New Roman" w:cs="Times New Roman"/>
          <w:sz w:val="20"/>
          <w:szCs w:val="24"/>
          <w:lang w:eastAsia="fr-FR"/>
        </w:rPr>
      </w:pPr>
      <w:r w:rsidRPr="00447330">
        <w:rPr>
          <w:rFonts w:ascii="Times New Roman" w:eastAsia="Times New Roman" w:hAnsi="Times New Roman" w:cs="Times New Roman"/>
          <w:sz w:val="20"/>
          <w:szCs w:val="24"/>
          <w:lang w:eastAsia="fr-FR"/>
        </w:rPr>
        <w:t>Lorsqu’on observe le score de séquences complètes, on peut conclure à une bonne efficacité de la mémoire visuelle.</w:t>
      </w:r>
    </w:p>
    <w:p w14:paraId="43161C26" w14:textId="77777777" w:rsidR="00447330" w:rsidRPr="00447330" w:rsidRDefault="00447330" w:rsidP="00447330">
      <w:pPr>
        <w:spacing w:after="0" w:line="240" w:lineRule="auto"/>
        <w:jc w:val="both"/>
        <w:rPr>
          <w:rFonts w:ascii="Times New Roman" w:eastAsia="Times New Roman" w:hAnsi="Times New Roman" w:cs="Times New Roman"/>
          <w:sz w:val="20"/>
          <w:szCs w:val="24"/>
          <w:lang w:eastAsia="fr-FR"/>
        </w:rPr>
      </w:pPr>
      <w:r w:rsidRPr="00447330">
        <w:rPr>
          <w:rFonts w:ascii="Times New Roman" w:eastAsia="Times New Roman" w:hAnsi="Times New Roman" w:cs="Times New Roman"/>
          <w:sz w:val="20"/>
          <w:szCs w:val="24"/>
          <w:lang w:eastAsia="fr-FR"/>
        </w:rPr>
        <w:t>Il est surprenant de comparer l’empan visuo-attentionnel de 4,25 items (classe 6) et l’empan de copie situé de 3,6 lettres (classe 1) ce qui met en avant la charge cognitive du geste graphique.</w:t>
      </w:r>
    </w:p>
    <w:p w14:paraId="4242C355" w14:textId="77777777" w:rsidR="00447330" w:rsidRPr="00447330" w:rsidRDefault="00447330" w:rsidP="00447330">
      <w:pPr>
        <w:numPr>
          <w:ilvl w:val="0"/>
          <w:numId w:val="27"/>
        </w:numPr>
        <w:spacing w:before="240" w:after="0" w:line="240" w:lineRule="auto"/>
        <w:ind w:left="714" w:hanging="357"/>
        <w:outlineLvl w:val="3"/>
        <w:rPr>
          <w:rFonts w:ascii="Times New Roman" w:eastAsia="Calibri" w:hAnsi="Times New Roman" w:cs="Times New Roman"/>
          <w:b/>
          <w:bCs/>
          <w:color w:val="002060"/>
          <w:sz w:val="28"/>
          <w:lang w:eastAsia="fr-FR"/>
        </w:rPr>
      </w:pPr>
      <w:r w:rsidRPr="00447330">
        <w:rPr>
          <w:rFonts w:ascii="Times New Roman" w:eastAsia="Calibri" w:hAnsi="Times New Roman" w:cs="Times New Roman"/>
          <w:b/>
          <w:bCs/>
          <w:sz w:val="24"/>
          <w:lang w:eastAsia="fr-FR"/>
        </w:rPr>
        <w:t xml:space="preserve">Effet Stroop : </w:t>
      </w:r>
      <w:r w:rsidRPr="00447330">
        <w:rPr>
          <w:rFonts w:ascii="Times New Roman" w:eastAsia="Times New Roman" w:hAnsi="Times New Roman" w:cs="Times New Roman"/>
          <w:i/>
          <w:iCs/>
          <w:color w:val="7F7F7F"/>
          <w:sz w:val="20"/>
          <w:lang w:eastAsia="fr-FR"/>
        </w:rPr>
        <w:t>Sert à tester les capacités d’inhibition.</w:t>
      </w:r>
    </w:p>
    <w:tbl>
      <w:tblPr>
        <w:tblStyle w:val="myTable"/>
        <w:tblW w:w="0" w:type="auto"/>
        <w:tblInd w:w="3" w:type="dxa"/>
        <w:tblLook w:val="04A0" w:firstRow="1" w:lastRow="0" w:firstColumn="1" w:lastColumn="0" w:noHBand="0" w:noVBand="1"/>
      </w:tblPr>
      <w:tblGrid>
        <w:gridCol w:w="2000"/>
        <w:gridCol w:w="450"/>
        <w:gridCol w:w="300"/>
        <w:gridCol w:w="300"/>
        <w:gridCol w:w="300"/>
        <w:gridCol w:w="300"/>
        <w:gridCol w:w="300"/>
        <w:gridCol w:w="300"/>
        <w:gridCol w:w="300"/>
      </w:tblGrid>
      <w:tr w:rsidR="00447330" w:rsidRPr="00447330" w14:paraId="6104DAB1" w14:textId="77777777" w:rsidTr="000D4922">
        <w:trPr>
          <w:cantSplit/>
          <w:trHeight w:hRule="exact" w:val="600"/>
        </w:trPr>
        <w:tc>
          <w:tcPr>
            <w:tcW w:w="2000" w:type="dxa"/>
            <w:tcBorders>
              <w:top w:val="single" w:sz="2" w:space="0" w:color="000000"/>
              <w:left w:val="single" w:sz="2" w:space="0" w:color="000000"/>
              <w:bottom w:val="single" w:sz="2" w:space="0" w:color="000000"/>
              <w:right w:val="single" w:sz="2" w:space="0" w:color="000000"/>
            </w:tcBorders>
            <w:vAlign w:val="center"/>
          </w:tcPr>
          <w:bookmarkEnd w:id="20"/>
          <w:p w14:paraId="0DCF155F"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Score</w:t>
            </w:r>
          </w:p>
        </w:tc>
        <w:tc>
          <w:tcPr>
            <w:tcW w:w="450" w:type="dxa"/>
            <w:tcBorders>
              <w:top w:val="single" w:sz="2" w:space="0" w:color="000000"/>
              <w:left w:val="single" w:sz="2" w:space="0" w:color="000000"/>
              <w:bottom w:val="single" w:sz="2" w:space="0" w:color="000000"/>
              <w:right w:val="single" w:sz="2" w:space="0" w:color="000000"/>
            </w:tcBorders>
            <w:vAlign w:val="center"/>
          </w:tcPr>
          <w:p w14:paraId="5C739974"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Note Brute</w:t>
            </w:r>
          </w:p>
        </w:tc>
        <w:tc>
          <w:tcPr>
            <w:tcW w:w="300" w:type="dxa"/>
            <w:tcBorders>
              <w:top w:val="single" w:sz="2" w:space="0" w:color="000000"/>
              <w:left w:val="single" w:sz="2" w:space="0" w:color="000000"/>
              <w:bottom w:val="single" w:sz="2" w:space="0" w:color="000000"/>
              <w:right w:val="single" w:sz="2" w:space="0" w:color="000000"/>
            </w:tcBorders>
            <w:vAlign w:val="center"/>
          </w:tcPr>
          <w:p w14:paraId="59D2DCF8"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1</w:t>
            </w:r>
          </w:p>
        </w:tc>
        <w:tc>
          <w:tcPr>
            <w:tcW w:w="300" w:type="dxa"/>
            <w:tcBorders>
              <w:top w:val="single" w:sz="2" w:space="0" w:color="000000"/>
              <w:left w:val="single" w:sz="2" w:space="0" w:color="000000"/>
              <w:bottom w:val="single" w:sz="2" w:space="0" w:color="000000"/>
              <w:right w:val="single" w:sz="2" w:space="0" w:color="000000"/>
            </w:tcBorders>
            <w:vAlign w:val="center"/>
          </w:tcPr>
          <w:p w14:paraId="0973EA2B"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2</w:t>
            </w:r>
          </w:p>
        </w:tc>
        <w:tc>
          <w:tcPr>
            <w:tcW w:w="300" w:type="dxa"/>
            <w:tcBorders>
              <w:top w:val="single" w:sz="2" w:space="0" w:color="000000"/>
              <w:left w:val="single" w:sz="2" w:space="0" w:color="000000"/>
              <w:bottom w:val="single" w:sz="2" w:space="0" w:color="000000"/>
              <w:right w:val="single" w:sz="2" w:space="0" w:color="000000"/>
            </w:tcBorders>
            <w:vAlign w:val="center"/>
          </w:tcPr>
          <w:p w14:paraId="3EEB1F74"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3</w:t>
            </w:r>
          </w:p>
        </w:tc>
        <w:tc>
          <w:tcPr>
            <w:tcW w:w="300" w:type="dxa"/>
            <w:tcBorders>
              <w:top w:val="single" w:sz="2" w:space="0" w:color="000000"/>
              <w:left w:val="single" w:sz="2" w:space="0" w:color="000000"/>
              <w:bottom w:val="single" w:sz="2" w:space="0" w:color="000000"/>
              <w:right w:val="single" w:sz="2" w:space="0" w:color="000000"/>
            </w:tcBorders>
            <w:vAlign w:val="center"/>
          </w:tcPr>
          <w:p w14:paraId="5D2288F2"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4</w:t>
            </w:r>
          </w:p>
        </w:tc>
        <w:tc>
          <w:tcPr>
            <w:tcW w:w="300" w:type="dxa"/>
            <w:tcBorders>
              <w:top w:val="single" w:sz="2" w:space="0" w:color="000000"/>
              <w:left w:val="single" w:sz="2" w:space="0" w:color="000000"/>
              <w:bottom w:val="single" w:sz="2" w:space="0" w:color="000000"/>
              <w:right w:val="single" w:sz="2" w:space="0" w:color="000000"/>
            </w:tcBorders>
            <w:vAlign w:val="center"/>
          </w:tcPr>
          <w:p w14:paraId="10EC83A9"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5</w:t>
            </w:r>
          </w:p>
        </w:tc>
        <w:tc>
          <w:tcPr>
            <w:tcW w:w="300" w:type="dxa"/>
            <w:tcBorders>
              <w:top w:val="single" w:sz="2" w:space="0" w:color="000000"/>
              <w:left w:val="single" w:sz="2" w:space="0" w:color="000000"/>
              <w:bottom w:val="single" w:sz="2" w:space="0" w:color="000000"/>
              <w:right w:val="single" w:sz="2" w:space="0" w:color="000000"/>
            </w:tcBorders>
            <w:vAlign w:val="center"/>
          </w:tcPr>
          <w:p w14:paraId="5C839268"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6</w:t>
            </w:r>
          </w:p>
        </w:tc>
        <w:tc>
          <w:tcPr>
            <w:tcW w:w="300" w:type="dxa"/>
            <w:tcBorders>
              <w:top w:val="single" w:sz="2" w:space="0" w:color="000000"/>
              <w:left w:val="single" w:sz="2" w:space="0" w:color="000000"/>
              <w:bottom w:val="single" w:sz="2" w:space="0" w:color="000000"/>
              <w:right w:val="single" w:sz="2" w:space="0" w:color="000000"/>
            </w:tcBorders>
            <w:vAlign w:val="center"/>
          </w:tcPr>
          <w:p w14:paraId="3E947979"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7</w:t>
            </w:r>
          </w:p>
        </w:tc>
      </w:tr>
      <w:tr w:rsidR="00447330" w:rsidRPr="00447330" w14:paraId="67768B96" w14:textId="77777777" w:rsidTr="000D4922">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124699EF"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Score 1</w:t>
            </w:r>
          </w:p>
        </w:tc>
        <w:tc>
          <w:tcPr>
            <w:tcW w:w="450" w:type="dxa"/>
            <w:tcBorders>
              <w:top w:val="single" w:sz="2" w:space="0" w:color="000000"/>
              <w:left w:val="single" w:sz="2" w:space="0" w:color="000000"/>
              <w:bottom w:val="single" w:sz="2" w:space="0" w:color="000000"/>
              <w:right w:val="single" w:sz="2" w:space="0" w:color="000000"/>
            </w:tcBorders>
            <w:vAlign w:val="center"/>
          </w:tcPr>
          <w:p w14:paraId="398C334D"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45</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5298E3C5"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4E66CB64"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58959876"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7E06DE99"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68969DD3"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7531866F"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07FF47EA"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r>
      <w:tr w:rsidR="00447330" w:rsidRPr="00447330" w14:paraId="35A8C487" w14:textId="77777777" w:rsidTr="000D4922">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49D5E072"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Score 2</w:t>
            </w:r>
          </w:p>
        </w:tc>
        <w:tc>
          <w:tcPr>
            <w:tcW w:w="450" w:type="dxa"/>
            <w:tcBorders>
              <w:top w:val="single" w:sz="2" w:space="0" w:color="000000"/>
              <w:left w:val="single" w:sz="2" w:space="0" w:color="000000"/>
              <w:bottom w:val="single" w:sz="2" w:space="0" w:color="000000"/>
              <w:right w:val="single" w:sz="2" w:space="0" w:color="000000"/>
            </w:tcBorders>
            <w:vAlign w:val="center"/>
          </w:tcPr>
          <w:p w14:paraId="2D103EEC"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45</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634A9E7A"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40AE97BF"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050043AC"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7630C352"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47C21694"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7BE8F3EB"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32E27B81"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r>
      <w:tr w:rsidR="00447330" w:rsidRPr="00447330" w14:paraId="081F93CF" w14:textId="77777777" w:rsidTr="000D4922">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26883F85"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Score 3</w:t>
            </w:r>
          </w:p>
        </w:tc>
        <w:tc>
          <w:tcPr>
            <w:tcW w:w="450" w:type="dxa"/>
            <w:tcBorders>
              <w:top w:val="single" w:sz="2" w:space="0" w:color="000000"/>
              <w:left w:val="single" w:sz="2" w:space="0" w:color="000000"/>
              <w:bottom w:val="single" w:sz="2" w:space="0" w:color="000000"/>
              <w:right w:val="single" w:sz="2" w:space="0" w:color="000000"/>
            </w:tcBorders>
            <w:vAlign w:val="center"/>
          </w:tcPr>
          <w:p w14:paraId="53F987F0"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45</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26E0EBFD"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1DCA0EAC"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6BA19414"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30BABAED"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06A1F316"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0DF7566E"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64BB7FB8"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r>
      <w:tr w:rsidR="00447330" w:rsidRPr="00447330" w14:paraId="0CB4FBC5" w14:textId="77777777" w:rsidTr="000D4922">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3E761722"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Score 4</w:t>
            </w:r>
          </w:p>
        </w:tc>
        <w:tc>
          <w:tcPr>
            <w:tcW w:w="450" w:type="dxa"/>
            <w:tcBorders>
              <w:top w:val="single" w:sz="2" w:space="0" w:color="000000"/>
              <w:left w:val="single" w:sz="2" w:space="0" w:color="000000"/>
              <w:bottom w:val="single" w:sz="2" w:space="0" w:color="000000"/>
              <w:right w:val="single" w:sz="2" w:space="0" w:color="000000"/>
            </w:tcBorders>
            <w:vAlign w:val="center"/>
          </w:tcPr>
          <w:p w14:paraId="53625043"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44</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7DADFD2B"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16D64ADE"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3602DE05"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270C4893"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1D48F251"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1284C8C6"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0B170204"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67B0C459" w14:textId="77777777" w:rsidTr="000D4922">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162B5D68"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Temps 1</w:t>
            </w:r>
          </w:p>
        </w:tc>
        <w:tc>
          <w:tcPr>
            <w:tcW w:w="450" w:type="dxa"/>
            <w:tcBorders>
              <w:top w:val="single" w:sz="2" w:space="0" w:color="000000"/>
              <w:left w:val="single" w:sz="2" w:space="0" w:color="000000"/>
              <w:bottom w:val="single" w:sz="2" w:space="0" w:color="000000"/>
              <w:right w:val="single" w:sz="2" w:space="0" w:color="000000"/>
            </w:tcBorders>
            <w:vAlign w:val="center"/>
          </w:tcPr>
          <w:p w14:paraId="18AB1209"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35</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75DFA009"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1F0B5F06"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1249366F"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1DB9FE38"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035A5F2C"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3D01D0A2"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09ADB2CB"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4A979118" w14:textId="77777777" w:rsidTr="000D4922">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036989CA"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Temps 2</w:t>
            </w:r>
          </w:p>
        </w:tc>
        <w:tc>
          <w:tcPr>
            <w:tcW w:w="450" w:type="dxa"/>
            <w:tcBorders>
              <w:top w:val="single" w:sz="2" w:space="0" w:color="000000"/>
              <w:left w:val="single" w:sz="2" w:space="0" w:color="000000"/>
              <w:bottom w:val="single" w:sz="2" w:space="0" w:color="000000"/>
              <w:right w:val="single" w:sz="2" w:space="0" w:color="000000"/>
            </w:tcBorders>
            <w:vAlign w:val="center"/>
          </w:tcPr>
          <w:p w14:paraId="02D7BCBD"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37</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29705489"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5567D640"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0B9334DD"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295FAD12"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567F5A83"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6EC03EA9"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6030C8E3"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222A26E3" w14:textId="77777777" w:rsidTr="000D4922">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33A61D63"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Temps 3</w:t>
            </w:r>
          </w:p>
        </w:tc>
        <w:tc>
          <w:tcPr>
            <w:tcW w:w="450" w:type="dxa"/>
            <w:tcBorders>
              <w:top w:val="single" w:sz="2" w:space="0" w:color="000000"/>
              <w:left w:val="single" w:sz="2" w:space="0" w:color="000000"/>
              <w:bottom w:val="single" w:sz="2" w:space="0" w:color="000000"/>
              <w:right w:val="single" w:sz="2" w:space="0" w:color="000000"/>
            </w:tcBorders>
            <w:vAlign w:val="center"/>
          </w:tcPr>
          <w:p w14:paraId="06C22660"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41</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6146E852"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784B7B83"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02CE35BF"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3BF09C41"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18A7487A"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64943926"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256155ED" w14:textId="77777777" w:rsidR="00447330" w:rsidRPr="00447330" w:rsidRDefault="00447330" w:rsidP="00447330">
            <w:pPr>
              <w:spacing w:after="0" w:line="240" w:lineRule="auto"/>
              <w:jc w:val="center"/>
              <w:rPr>
                <w:rFonts w:ascii="Times New Roman" w:eastAsia="Times New Roman" w:hAnsi="Times New Roman" w:cs="Times New Roman"/>
              </w:rPr>
            </w:pPr>
          </w:p>
        </w:tc>
      </w:tr>
      <w:tr w:rsidR="00447330" w:rsidRPr="00447330" w14:paraId="467DE090" w14:textId="77777777" w:rsidTr="000D4922">
        <w:trPr>
          <w:cantSplit/>
          <w:trHeight w:val="350"/>
        </w:trPr>
        <w:tc>
          <w:tcPr>
            <w:tcW w:w="2000" w:type="dxa"/>
            <w:tcBorders>
              <w:top w:val="single" w:sz="2" w:space="0" w:color="000000"/>
              <w:left w:val="single" w:sz="2" w:space="0" w:color="000000"/>
              <w:bottom w:val="single" w:sz="2" w:space="0" w:color="000000"/>
              <w:right w:val="single" w:sz="2" w:space="0" w:color="000000"/>
            </w:tcBorders>
            <w:vAlign w:val="center"/>
          </w:tcPr>
          <w:p w14:paraId="4622985F" w14:textId="77777777" w:rsidR="00447330" w:rsidRPr="00447330" w:rsidRDefault="00447330" w:rsidP="00447330">
            <w:pPr>
              <w:spacing w:after="0" w:line="240" w:lineRule="auto"/>
              <w:rPr>
                <w:rFonts w:ascii="Times New Roman" w:eastAsia="Times New Roman" w:hAnsi="Times New Roman" w:cs="Times New Roman"/>
              </w:rPr>
            </w:pPr>
            <w:r w:rsidRPr="00447330">
              <w:rPr>
                <w:rFonts w:ascii="Times New Roman" w:eastAsia="Times New Roman" w:hAnsi="Times New Roman" w:cs="Times New Roman"/>
                <w:sz w:val="20"/>
                <w:szCs w:val="20"/>
              </w:rPr>
              <w:t>Temps 4</w:t>
            </w:r>
          </w:p>
        </w:tc>
        <w:tc>
          <w:tcPr>
            <w:tcW w:w="450" w:type="dxa"/>
            <w:tcBorders>
              <w:top w:val="single" w:sz="2" w:space="0" w:color="000000"/>
              <w:left w:val="single" w:sz="2" w:space="0" w:color="000000"/>
              <w:bottom w:val="single" w:sz="2" w:space="0" w:color="000000"/>
              <w:right w:val="single" w:sz="2" w:space="0" w:color="000000"/>
            </w:tcBorders>
            <w:vAlign w:val="center"/>
          </w:tcPr>
          <w:p w14:paraId="383C6069"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69</w:t>
            </w:r>
          </w:p>
        </w:tc>
        <w:tc>
          <w:tcPr>
            <w:tcW w:w="300" w:type="dxa"/>
            <w:tcBorders>
              <w:top w:val="single" w:sz="2" w:space="0" w:color="000000"/>
              <w:left w:val="single" w:sz="2" w:space="0" w:color="000000"/>
              <w:bottom w:val="single" w:sz="2" w:space="0" w:color="000000"/>
              <w:right w:val="single" w:sz="2" w:space="0" w:color="000000"/>
            </w:tcBorders>
            <w:shd w:val="clear" w:color="auto" w:fill="FF7350"/>
            <w:vAlign w:val="center"/>
          </w:tcPr>
          <w:p w14:paraId="7F4B6532" w14:textId="77777777" w:rsidR="00447330" w:rsidRPr="00447330" w:rsidRDefault="00447330" w:rsidP="00447330">
            <w:pPr>
              <w:spacing w:after="0" w:line="240" w:lineRule="auto"/>
              <w:jc w:val="center"/>
              <w:rPr>
                <w:rFonts w:ascii="Times New Roman" w:eastAsia="Times New Roman" w:hAnsi="Times New Roman" w:cs="Times New Roman"/>
              </w:rPr>
            </w:pPr>
            <w:r w:rsidRPr="00447330">
              <w:rPr>
                <w:rFonts w:ascii="Times New Roman" w:eastAsia="Times New Roman" w:hAnsi="Times New Roman" w:cs="Times New Roman"/>
                <w:sz w:val="20"/>
                <w:szCs w:val="20"/>
              </w:rPr>
              <w:t>X</w:t>
            </w:r>
          </w:p>
        </w:tc>
        <w:tc>
          <w:tcPr>
            <w:tcW w:w="300" w:type="dxa"/>
            <w:tcBorders>
              <w:top w:val="single" w:sz="2" w:space="0" w:color="000000"/>
              <w:left w:val="single" w:sz="2" w:space="0" w:color="000000"/>
              <w:bottom w:val="single" w:sz="2" w:space="0" w:color="000000"/>
              <w:right w:val="single" w:sz="2" w:space="0" w:color="000000"/>
            </w:tcBorders>
            <w:shd w:val="clear" w:color="auto" w:fill="FFC81E"/>
            <w:vAlign w:val="center"/>
          </w:tcPr>
          <w:p w14:paraId="0A763331"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96FF73"/>
            <w:vAlign w:val="center"/>
          </w:tcPr>
          <w:p w14:paraId="7396945F"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6EFF46"/>
            <w:vAlign w:val="center"/>
          </w:tcPr>
          <w:p w14:paraId="72C6FBD7"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3CF500"/>
            <w:vAlign w:val="center"/>
          </w:tcPr>
          <w:p w14:paraId="56B866B5"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78DCFF"/>
            <w:vAlign w:val="center"/>
          </w:tcPr>
          <w:p w14:paraId="7B49147A" w14:textId="77777777" w:rsidR="00447330" w:rsidRPr="00447330" w:rsidRDefault="00447330" w:rsidP="00447330">
            <w:pPr>
              <w:spacing w:after="0" w:line="240" w:lineRule="auto"/>
              <w:jc w:val="center"/>
              <w:rPr>
                <w:rFonts w:ascii="Times New Roman" w:eastAsia="Times New Roman" w:hAnsi="Times New Roman" w:cs="Times New Roman"/>
              </w:rPr>
            </w:pPr>
          </w:p>
        </w:tc>
        <w:tc>
          <w:tcPr>
            <w:tcW w:w="300" w:type="dxa"/>
            <w:tcBorders>
              <w:top w:val="single" w:sz="2" w:space="0" w:color="000000"/>
              <w:left w:val="single" w:sz="2" w:space="0" w:color="000000"/>
              <w:bottom w:val="single" w:sz="2" w:space="0" w:color="000000"/>
              <w:right w:val="single" w:sz="2" w:space="0" w:color="000000"/>
            </w:tcBorders>
            <w:shd w:val="clear" w:color="auto" w:fill="50D2FF"/>
            <w:vAlign w:val="center"/>
          </w:tcPr>
          <w:p w14:paraId="3DA38DA6" w14:textId="77777777" w:rsidR="00447330" w:rsidRPr="00447330" w:rsidRDefault="00447330" w:rsidP="00447330">
            <w:pPr>
              <w:spacing w:after="0" w:line="240" w:lineRule="auto"/>
              <w:jc w:val="center"/>
              <w:rPr>
                <w:rFonts w:ascii="Times New Roman" w:eastAsia="Times New Roman" w:hAnsi="Times New Roman" w:cs="Times New Roman"/>
              </w:rPr>
            </w:pPr>
          </w:p>
        </w:tc>
      </w:tr>
    </w:tbl>
    <w:p w14:paraId="661CC42F" w14:textId="77777777" w:rsidR="00447330" w:rsidRPr="00447330" w:rsidRDefault="00447330" w:rsidP="000D4922">
      <w:pPr>
        <w:spacing w:before="120" w:after="0" w:line="240" w:lineRule="auto"/>
        <w:jc w:val="both"/>
        <w:rPr>
          <w:rFonts w:ascii="Times New Roman" w:eastAsia="Times New Roman" w:hAnsi="Times New Roman" w:cs="Times New Roman"/>
          <w:bCs/>
          <w:smallCaps/>
          <w:sz w:val="20"/>
          <w:szCs w:val="28"/>
          <w:lang w:eastAsia="fr-FR"/>
        </w:rPr>
      </w:pPr>
      <w:r>
        <w:rPr>
          <w:rFonts w:ascii="Times New Roman" w:eastAsia="Times New Roman" w:hAnsi="Times New Roman" w:cs="Times New Roman"/>
          <w:bCs/>
          <w:sz w:val="20"/>
          <w:szCs w:val="28"/>
          <w:lang w:eastAsia="fr-FR"/>
        </w:rPr>
        <w:t>XYZ</w:t>
      </w:r>
      <w:r w:rsidRPr="00447330">
        <w:rPr>
          <w:rFonts w:ascii="Times New Roman" w:eastAsia="Times New Roman" w:hAnsi="Times New Roman" w:cs="Times New Roman"/>
          <w:bCs/>
          <w:sz w:val="20"/>
          <w:szCs w:val="28"/>
          <w:lang w:eastAsia="fr-FR"/>
        </w:rPr>
        <w:t xml:space="preserve"> est très performant pour sa tranche d’âge dans les 3 premières planches. Il dénomme parfaitement les couleurs des carrés ou des fruits présentés. Le temps est un peu important (Classe 3) car </w:t>
      </w:r>
      <w:r>
        <w:rPr>
          <w:rFonts w:ascii="Times New Roman" w:eastAsia="Times New Roman" w:hAnsi="Times New Roman" w:cs="Times New Roman"/>
          <w:bCs/>
          <w:sz w:val="20"/>
          <w:szCs w:val="28"/>
          <w:lang w:eastAsia="fr-FR"/>
        </w:rPr>
        <w:t>XYZ</w:t>
      </w:r>
      <w:r w:rsidRPr="00447330">
        <w:rPr>
          <w:rFonts w:ascii="Times New Roman" w:eastAsia="Times New Roman" w:hAnsi="Times New Roman" w:cs="Times New Roman"/>
          <w:bCs/>
          <w:sz w:val="20"/>
          <w:szCs w:val="28"/>
          <w:lang w:eastAsia="fr-FR"/>
        </w:rPr>
        <w:t xml:space="preserve"> s’auto-corrige très fréquemment ou hésite (ce qu’on peut rattacher au trouble d’accès au lexique constatés lors de l’épreuve de dénomination). Lorsque les fruits sont présentés dans des couleurs éloignées, </w:t>
      </w:r>
      <w:r>
        <w:rPr>
          <w:rFonts w:ascii="Times New Roman" w:eastAsia="Times New Roman" w:hAnsi="Times New Roman" w:cs="Times New Roman"/>
          <w:bCs/>
          <w:sz w:val="20"/>
          <w:szCs w:val="28"/>
          <w:lang w:eastAsia="fr-FR"/>
        </w:rPr>
        <w:t>XYZ</w:t>
      </w:r>
      <w:r w:rsidRPr="00447330">
        <w:rPr>
          <w:rFonts w:ascii="Times New Roman" w:eastAsia="Times New Roman" w:hAnsi="Times New Roman" w:cs="Times New Roman"/>
          <w:bCs/>
          <w:sz w:val="20"/>
          <w:szCs w:val="28"/>
          <w:lang w:eastAsia="fr-FR"/>
        </w:rPr>
        <w:t xml:space="preserve"> est toujours aussi performant. En revanche, lorsque les couleurs sont attribuées aux mauvais objets, on observe alors des difficultés d’inhibition et un temps très important (Classe 1) car </w:t>
      </w:r>
      <w:r>
        <w:rPr>
          <w:rFonts w:ascii="Times New Roman" w:eastAsia="Times New Roman" w:hAnsi="Times New Roman" w:cs="Times New Roman"/>
          <w:bCs/>
          <w:sz w:val="20"/>
          <w:szCs w:val="28"/>
          <w:lang w:eastAsia="fr-FR"/>
        </w:rPr>
        <w:t>XYZ</w:t>
      </w:r>
      <w:r w:rsidRPr="00447330">
        <w:rPr>
          <w:rFonts w:ascii="Times New Roman" w:eastAsia="Times New Roman" w:hAnsi="Times New Roman" w:cs="Times New Roman"/>
          <w:bCs/>
          <w:sz w:val="20"/>
          <w:szCs w:val="28"/>
          <w:lang w:eastAsia="fr-FR"/>
        </w:rPr>
        <w:t xml:space="preserve"> s’auto-corrige en permanence. Ce jeune garçon montre des signes de fatigabilité très importants à la suite de cette épreuve.</w:t>
      </w:r>
    </w:p>
    <w:p w14:paraId="2DA6E69D" w14:textId="77777777" w:rsidR="00025204" w:rsidRDefault="00025204">
      <w:pPr>
        <w:rPr>
          <w:rFonts w:ascii="Times New Roman" w:eastAsiaTheme="majorEastAsia" w:hAnsi="Times New Roman" w:cs="Times New Roman"/>
          <w:b/>
          <w:color w:val="1F3864" w:themeColor="accent1" w:themeShade="80"/>
          <w:sz w:val="32"/>
          <w:szCs w:val="32"/>
          <w:lang w:eastAsia="fr-FR"/>
        </w:rPr>
      </w:pPr>
      <w:r>
        <w:rPr>
          <w:rFonts w:ascii="Times New Roman" w:eastAsiaTheme="majorEastAsia" w:hAnsi="Times New Roman" w:cs="Times New Roman"/>
          <w:b/>
          <w:color w:val="1F3864" w:themeColor="accent1" w:themeShade="80"/>
          <w:sz w:val="32"/>
          <w:szCs w:val="32"/>
          <w:lang w:eastAsia="fr-FR"/>
        </w:rPr>
        <w:br w:type="page"/>
      </w:r>
    </w:p>
    <w:p w14:paraId="789F3109" w14:textId="3692828B" w:rsidR="00447330" w:rsidRPr="00447330" w:rsidRDefault="00447330" w:rsidP="00447330">
      <w:pPr>
        <w:keepNext/>
        <w:keepLines/>
        <w:spacing w:before="240" w:after="0" w:line="240" w:lineRule="auto"/>
        <w:outlineLvl w:val="0"/>
        <w:rPr>
          <w:rFonts w:ascii="Times New Roman" w:eastAsiaTheme="majorEastAsia" w:hAnsi="Times New Roman" w:cs="Times New Roman"/>
          <w:b/>
          <w:color w:val="1F3864" w:themeColor="accent1" w:themeShade="80"/>
          <w:sz w:val="32"/>
          <w:szCs w:val="32"/>
          <w:lang w:eastAsia="fr-FR"/>
        </w:rPr>
      </w:pPr>
      <w:bookmarkStart w:id="21" w:name="_GoBack"/>
      <w:bookmarkEnd w:id="21"/>
      <w:r w:rsidRPr="00447330">
        <w:rPr>
          <w:rFonts w:ascii="Times New Roman" w:eastAsiaTheme="majorEastAsia" w:hAnsi="Times New Roman" w:cs="Times New Roman"/>
          <w:b/>
          <w:color w:val="1F3864" w:themeColor="accent1" w:themeShade="80"/>
          <w:sz w:val="32"/>
          <w:szCs w:val="32"/>
          <w:lang w:eastAsia="fr-FR"/>
        </w:rPr>
        <w:lastRenderedPageBreak/>
        <w:t>Diagnostic orthophonique</w:t>
      </w:r>
    </w:p>
    <w:p w14:paraId="0E29310A" w14:textId="77777777" w:rsidR="00447330" w:rsidRPr="00447330" w:rsidRDefault="00447330" w:rsidP="000D4922">
      <w:pPr>
        <w:spacing w:before="120" w:after="0" w:line="240" w:lineRule="auto"/>
        <w:jc w:val="both"/>
        <w:rPr>
          <w:rFonts w:ascii="Times New Roman" w:eastAsia="Times New Roman" w:hAnsi="Times New Roman" w:cs="Times New Roman"/>
          <w:i/>
          <w:iCs/>
          <w:lang w:eastAsia="fr-FR"/>
        </w:rPr>
      </w:pPr>
      <w:r w:rsidRPr="00447330">
        <w:rPr>
          <w:rFonts w:ascii="Times New Roman" w:eastAsia="Times New Roman" w:hAnsi="Times New Roman" w:cs="Times New Roman"/>
          <w:i/>
          <w:iCs/>
          <w:lang w:eastAsia="fr-FR"/>
        </w:rPr>
        <w:t xml:space="preserve">On peut donc conclure à un </w:t>
      </w:r>
      <w:r w:rsidRPr="00447330">
        <w:rPr>
          <w:rFonts w:ascii="Times New Roman" w:eastAsia="Times New Roman" w:hAnsi="Times New Roman" w:cs="Times New Roman"/>
          <w:b/>
          <w:i/>
          <w:iCs/>
          <w:lang w:eastAsia="fr-FR"/>
        </w:rPr>
        <w:t>trouble spécifique du langage écrit</w:t>
      </w:r>
      <w:r w:rsidRPr="00447330">
        <w:rPr>
          <w:rFonts w:ascii="Times New Roman" w:eastAsia="Times New Roman" w:hAnsi="Times New Roman" w:cs="Times New Roman"/>
          <w:i/>
          <w:iCs/>
          <w:lang w:eastAsia="fr-FR"/>
        </w:rPr>
        <w:t xml:space="preserve"> caractérisé par :</w:t>
      </w:r>
    </w:p>
    <w:p w14:paraId="5D4B0F64" w14:textId="77777777" w:rsidR="00447330" w:rsidRPr="00447330" w:rsidRDefault="00447330" w:rsidP="00447330">
      <w:pPr>
        <w:numPr>
          <w:ilvl w:val="1"/>
          <w:numId w:val="4"/>
        </w:numPr>
        <w:spacing w:after="0" w:line="240" w:lineRule="auto"/>
        <w:jc w:val="both"/>
        <w:rPr>
          <w:rFonts w:ascii="Times New Roman" w:eastAsia="Times New Roman" w:hAnsi="Times New Roman" w:cs="Times New Roman"/>
          <w:i/>
          <w:iCs/>
          <w:lang w:eastAsia="fr-FR"/>
        </w:rPr>
      </w:pPr>
      <w:r w:rsidRPr="00447330">
        <w:rPr>
          <w:rFonts w:ascii="Times New Roman" w:eastAsia="Times New Roman" w:hAnsi="Times New Roman" w:cs="Times New Roman"/>
          <w:b/>
          <w:i/>
          <w:iCs/>
          <w:lang w:eastAsia="fr-FR"/>
        </w:rPr>
        <w:t>Un trouble d’identification des mots écrits (dyslexie mixte)</w:t>
      </w:r>
      <w:r w:rsidRPr="00447330">
        <w:rPr>
          <w:rFonts w:ascii="Times New Roman" w:eastAsia="Times New Roman" w:hAnsi="Times New Roman" w:cs="Times New Roman"/>
          <w:i/>
          <w:iCs/>
          <w:lang w:eastAsia="fr-FR"/>
        </w:rPr>
        <w:t xml:space="preserve"> : </w:t>
      </w:r>
      <w:r>
        <w:rPr>
          <w:rFonts w:ascii="Times New Roman" w:eastAsia="Times New Roman" w:hAnsi="Times New Roman" w:cs="Times New Roman"/>
          <w:i/>
          <w:iCs/>
          <w:lang w:eastAsia="fr-FR"/>
        </w:rPr>
        <w:t>XYZ</w:t>
      </w:r>
      <w:r w:rsidRPr="00447330">
        <w:rPr>
          <w:rFonts w:ascii="Times New Roman" w:eastAsia="Times New Roman" w:hAnsi="Times New Roman" w:cs="Times New Roman"/>
          <w:i/>
          <w:iCs/>
          <w:lang w:eastAsia="fr-FR"/>
        </w:rPr>
        <w:t xml:space="preserve"> utilise préférentiellement sa voie d’adressage à sa voie d’assemblage mais celle-ci est peu précise car le stock orthographique est réduit. La vitesse de lecture est globalement ralentie. On remarque que la compréhension n’est pas touchée</w:t>
      </w:r>
    </w:p>
    <w:p w14:paraId="239A6977" w14:textId="77777777" w:rsidR="00447330" w:rsidRPr="00447330" w:rsidRDefault="00447330" w:rsidP="00447330">
      <w:pPr>
        <w:numPr>
          <w:ilvl w:val="1"/>
          <w:numId w:val="4"/>
        </w:numPr>
        <w:spacing w:after="0" w:line="240" w:lineRule="auto"/>
        <w:jc w:val="both"/>
        <w:rPr>
          <w:rFonts w:ascii="Times New Roman" w:eastAsia="Times New Roman" w:hAnsi="Times New Roman" w:cs="Times New Roman"/>
          <w:i/>
          <w:iCs/>
          <w:lang w:eastAsia="fr-FR"/>
        </w:rPr>
      </w:pPr>
      <w:r w:rsidRPr="00447330">
        <w:rPr>
          <w:rFonts w:ascii="Times New Roman" w:eastAsia="Times New Roman" w:hAnsi="Times New Roman" w:cs="Times New Roman"/>
          <w:b/>
          <w:i/>
          <w:iCs/>
          <w:lang w:eastAsia="fr-FR"/>
        </w:rPr>
        <w:t>Une dysorthographie massive</w:t>
      </w:r>
      <w:r w:rsidRPr="00447330">
        <w:rPr>
          <w:rFonts w:ascii="Times New Roman" w:eastAsia="Times New Roman" w:hAnsi="Times New Roman" w:cs="Times New Roman"/>
          <w:i/>
          <w:iCs/>
          <w:lang w:eastAsia="fr-FR"/>
        </w:rPr>
        <w:t xml:space="preserve"> </w:t>
      </w:r>
      <w:r w:rsidRPr="00447330">
        <w:rPr>
          <w:rFonts w:ascii="Times New Roman" w:eastAsia="Times New Roman" w:hAnsi="Times New Roman" w:cs="Times New Roman"/>
          <w:b/>
          <w:i/>
          <w:iCs/>
          <w:lang w:eastAsia="fr-FR"/>
        </w:rPr>
        <w:t>mixte</w:t>
      </w:r>
      <w:r w:rsidRPr="00447330">
        <w:rPr>
          <w:rFonts w:ascii="Times New Roman" w:eastAsia="Times New Roman" w:hAnsi="Times New Roman" w:cs="Times New Roman"/>
          <w:i/>
          <w:iCs/>
          <w:lang w:eastAsia="fr-FR"/>
        </w:rPr>
        <w:t xml:space="preserve"> avec une atteinte linguistique (erreurs phonétiques, de segmentation et portant sur les mots fonction) mais également lexicale (avec une absence de sensibilité aux règles morphologiques et un stock orthographique très restreint). L’orthographe grammaticale est également atteinte.</w:t>
      </w:r>
    </w:p>
    <w:p w14:paraId="75CCB08D" w14:textId="77777777" w:rsidR="00447330" w:rsidRPr="00447330" w:rsidRDefault="00447330" w:rsidP="00447330">
      <w:pPr>
        <w:numPr>
          <w:ilvl w:val="1"/>
          <w:numId w:val="4"/>
        </w:numPr>
        <w:spacing w:after="0" w:line="240" w:lineRule="auto"/>
        <w:jc w:val="both"/>
        <w:rPr>
          <w:rFonts w:ascii="Times New Roman" w:eastAsia="Times New Roman" w:hAnsi="Times New Roman" w:cs="Times New Roman"/>
          <w:i/>
          <w:iCs/>
          <w:lang w:eastAsia="fr-FR"/>
        </w:rPr>
      </w:pPr>
      <w:r w:rsidRPr="00447330">
        <w:rPr>
          <w:rFonts w:ascii="Times New Roman" w:eastAsia="Times New Roman" w:hAnsi="Times New Roman" w:cs="Times New Roman"/>
          <w:b/>
          <w:i/>
          <w:iCs/>
          <w:lang w:eastAsia="fr-FR"/>
        </w:rPr>
        <w:t xml:space="preserve">Une dysgraphie : </w:t>
      </w:r>
      <w:r w:rsidRPr="00447330">
        <w:rPr>
          <w:rFonts w:ascii="Times New Roman" w:eastAsia="Times New Roman" w:hAnsi="Times New Roman" w:cs="Times New Roman"/>
          <w:i/>
          <w:iCs/>
          <w:lang w:eastAsia="fr-FR"/>
        </w:rPr>
        <w:t>lenteur et erreurs fréquentes de copie avec des levers de tête trop fréquents et une importante fatigabilité.</w:t>
      </w:r>
    </w:p>
    <w:p w14:paraId="714648D4" w14:textId="77777777" w:rsidR="00447330" w:rsidRPr="00447330" w:rsidRDefault="00447330" w:rsidP="000D4922">
      <w:pPr>
        <w:spacing w:before="120" w:after="0" w:line="240" w:lineRule="auto"/>
        <w:jc w:val="both"/>
        <w:rPr>
          <w:rFonts w:ascii="Times New Roman" w:eastAsia="Times New Roman" w:hAnsi="Times New Roman" w:cs="Times New Roman"/>
          <w:i/>
          <w:iCs/>
          <w:lang w:eastAsia="fr-FR"/>
        </w:rPr>
      </w:pPr>
      <w:r w:rsidRPr="00447330">
        <w:rPr>
          <w:rFonts w:ascii="Times New Roman" w:eastAsia="Times New Roman" w:hAnsi="Times New Roman" w:cs="Times New Roman"/>
          <w:i/>
          <w:iCs/>
          <w:lang w:eastAsia="fr-FR"/>
        </w:rPr>
        <w:t xml:space="preserve">On constate un </w:t>
      </w:r>
      <w:r w:rsidRPr="00447330">
        <w:rPr>
          <w:rFonts w:ascii="Times New Roman" w:eastAsia="Times New Roman" w:hAnsi="Times New Roman" w:cs="Times New Roman"/>
          <w:b/>
          <w:i/>
          <w:iCs/>
          <w:lang w:eastAsia="fr-FR"/>
        </w:rPr>
        <w:t>trouble d’accès au lexique</w:t>
      </w:r>
      <w:r w:rsidRPr="00447330">
        <w:rPr>
          <w:rFonts w:ascii="Times New Roman" w:eastAsia="Times New Roman" w:hAnsi="Times New Roman" w:cs="Times New Roman"/>
          <w:i/>
          <w:iCs/>
          <w:lang w:eastAsia="fr-FR"/>
        </w:rPr>
        <w:t xml:space="preserve"> présent également à l’oral. Le lien entre signifié et signifiant semble poser problème (latence, conduite d’approche) et l’accès aux représentations sémantique et phonologique semble couteux.</w:t>
      </w:r>
    </w:p>
    <w:p w14:paraId="3064EFD7" w14:textId="77777777" w:rsidR="00447330" w:rsidRPr="00447330" w:rsidRDefault="00447330" w:rsidP="00447330">
      <w:pPr>
        <w:keepNext/>
        <w:keepLines/>
        <w:spacing w:before="240" w:after="0" w:line="240" w:lineRule="auto"/>
        <w:outlineLvl w:val="0"/>
        <w:rPr>
          <w:rFonts w:ascii="Times New Roman" w:eastAsiaTheme="majorEastAsia" w:hAnsi="Times New Roman" w:cs="Times New Roman"/>
          <w:b/>
          <w:color w:val="1F3864" w:themeColor="accent1" w:themeShade="80"/>
          <w:sz w:val="32"/>
          <w:szCs w:val="32"/>
          <w:lang w:eastAsia="fr-FR"/>
        </w:rPr>
      </w:pPr>
      <w:r w:rsidRPr="00447330">
        <w:rPr>
          <w:rFonts w:ascii="Times New Roman" w:eastAsiaTheme="majorEastAsia" w:hAnsi="Times New Roman" w:cs="Times New Roman"/>
          <w:b/>
          <w:color w:val="1F3864" w:themeColor="accent1" w:themeShade="80"/>
          <w:sz w:val="32"/>
          <w:szCs w:val="32"/>
          <w:lang w:eastAsia="fr-FR"/>
        </w:rPr>
        <w:t>Projet thérapeutique</w:t>
      </w:r>
    </w:p>
    <w:p w14:paraId="2B51EAA4" w14:textId="77777777" w:rsidR="00447330" w:rsidRPr="00447330" w:rsidRDefault="00447330" w:rsidP="000D4922">
      <w:pPr>
        <w:numPr>
          <w:ilvl w:val="0"/>
          <w:numId w:val="27"/>
        </w:numPr>
        <w:spacing w:before="120" w:after="0" w:line="240" w:lineRule="auto"/>
        <w:ind w:left="714" w:hanging="357"/>
        <w:contextualSpacing/>
        <w:jc w:val="both"/>
        <w:rPr>
          <w:rFonts w:ascii="Times New Roman" w:eastAsia="Times New Roman" w:hAnsi="Times New Roman" w:cs="Times New Roman"/>
          <w:i/>
          <w:iCs/>
          <w:lang w:eastAsia="fr-FR"/>
        </w:rPr>
      </w:pPr>
      <w:r w:rsidRPr="00447330">
        <w:rPr>
          <w:rFonts w:ascii="Times New Roman" w:eastAsia="Times New Roman" w:hAnsi="Times New Roman" w:cs="Times New Roman"/>
          <w:i/>
          <w:iCs/>
          <w:lang w:eastAsia="fr-FR"/>
        </w:rPr>
        <w:t xml:space="preserve">Il semble important de mettre en place des </w:t>
      </w:r>
      <w:r w:rsidRPr="00447330">
        <w:rPr>
          <w:rFonts w:ascii="Times New Roman" w:eastAsia="Times New Roman" w:hAnsi="Times New Roman" w:cs="Times New Roman"/>
          <w:b/>
          <w:i/>
          <w:iCs/>
          <w:lang w:eastAsia="fr-FR"/>
        </w:rPr>
        <w:t>adaptations scolaires</w:t>
      </w:r>
      <w:r w:rsidRPr="00447330">
        <w:rPr>
          <w:rFonts w:ascii="Times New Roman" w:eastAsia="Times New Roman" w:hAnsi="Times New Roman" w:cs="Times New Roman"/>
          <w:i/>
          <w:iCs/>
          <w:lang w:eastAsia="fr-FR"/>
        </w:rPr>
        <w:t xml:space="preserve"> pour permettre à </w:t>
      </w:r>
      <w:r>
        <w:rPr>
          <w:rFonts w:ascii="Times New Roman" w:eastAsia="Times New Roman" w:hAnsi="Times New Roman" w:cs="Times New Roman"/>
          <w:i/>
          <w:iCs/>
          <w:lang w:eastAsia="fr-FR"/>
        </w:rPr>
        <w:t>XYZ</w:t>
      </w:r>
      <w:r w:rsidRPr="00447330">
        <w:rPr>
          <w:rFonts w:ascii="Times New Roman" w:eastAsia="Times New Roman" w:hAnsi="Times New Roman" w:cs="Times New Roman"/>
          <w:i/>
          <w:iCs/>
          <w:lang w:eastAsia="fr-FR"/>
        </w:rPr>
        <w:t xml:space="preserve"> de suivre sa scolarité dans des conditions prenant en compte ce trouble spécifique du langage écrit (besoin d’un temps supplémentaire pour pouvoir se relire, utilisation d’un ordinateur…). Un Plan d’Accompagnement Personnalisé semble tout indiqué.</w:t>
      </w:r>
    </w:p>
    <w:p w14:paraId="00A35FC3" w14:textId="383EC035" w:rsidR="00447330" w:rsidRPr="00447330" w:rsidRDefault="00447330" w:rsidP="00447330">
      <w:pPr>
        <w:numPr>
          <w:ilvl w:val="0"/>
          <w:numId w:val="27"/>
        </w:numPr>
        <w:spacing w:after="0" w:line="240" w:lineRule="auto"/>
        <w:contextualSpacing/>
        <w:jc w:val="both"/>
        <w:rPr>
          <w:rFonts w:ascii="Times New Roman" w:eastAsia="Times New Roman" w:hAnsi="Times New Roman" w:cs="Times New Roman"/>
          <w:i/>
          <w:iCs/>
          <w:lang w:eastAsia="fr-FR"/>
        </w:rPr>
      </w:pPr>
      <w:r w:rsidRPr="00447330">
        <w:rPr>
          <w:rFonts w:ascii="Times New Roman" w:eastAsia="Times New Roman" w:hAnsi="Times New Roman" w:cs="Times New Roman"/>
          <w:i/>
          <w:iCs/>
          <w:lang w:eastAsia="fr-FR"/>
        </w:rPr>
        <w:t xml:space="preserve">Une </w:t>
      </w:r>
      <w:r w:rsidRPr="00447330">
        <w:rPr>
          <w:rFonts w:ascii="Times New Roman" w:eastAsia="Times New Roman" w:hAnsi="Times New Roman" w:cs="Times New Roman"/>
          <w:b/>
          <w:i/>
          <w:iCs/>
          <w:lang w:eastAsia="fr-FR"/>
        </w:rPr>
        <w:t>prise en charge orthophonique</w:t>
      </w:r>
      <w:r w:rsidRPr="00447330">
        <w:rPr>
          <w:rFonts w:ascii="Times New Roman" w:eastAsia="Times New Roman" w:hAnsi="Times New Roman" w:cs="Times New Roman"/>
          <w:i/>
          <w:iCs/>
          <w:lang w:eastAsia="fr-FR"/>
        </w:rPr>
        <w:t xml:space="preserve"> doit également se mettre en place (30 AMO 12,1). Nous avons pris contact avec une collègue francophone qui travaille près de chez </w:t>
      </w:r>
      <w:r>
        <w:rPr>
          <w:rFonts w:ascii="Times New Roman" w:eastAsia="Times New Roman" w:hAnsi="Times New Roman" w:cs="Times New Roman"/>
          <w:i/>
          <w:iCs/>
          <w:lang w:eastAsia="fr-FR"/>
        </w:rPr>
        <w:t>XYZ</w:t>
      </w:r>
      <w:r w:rsidRPr="00447330">
        <w:rPr>
          <w:rFonts w:ascii="Times New Roman" w:eastAsia="Times New Roman" w:hAnsi="Times New Roman" w:cs="Times New Roman"/>
          <w:i/>
          <w:iCs/>
          <w:lang w:eastAsia="fr-FR"/>
        </w:rPr>
        <w:t xml:space="preserve"> afin d’assurer cette rééducation. L’objectif est d’accompagner ce jeune homme à développer ses stratégies de compensation et à en mettre en place de nouvelles. </w:t>
      </w:r>
    </w:p>
    <w:p w14:paraId="169D6893" w14:textId="77777777" w:rsidR="00447330" w:rsidRPr="00447330" w:rsidRDefault="00447330" w:rsidP="00447330">
      <w:pPr>
        <w:spacing w:after="0" w:line="240" w:lineRule="auto"/>
        <w:ind w:left="720"/>
        <w:contextualSpacing/>
        <w:jc w:val="both"/>
        <w:rPr>
          <w:rFonts w:ascii="Times New Roman" w:eastAsia="Times New Roman" w:hAnsi="Times New Roman" w:cs="Times New Roman"/>
          <w:i/>
          <w:iCs/>
          <w:lang w:eastAsia="fr-FR"/>
        </w:rPr>
      </w:pPr>
      <w:r w:rsidRPr="00447330">
        <w:rPr>
          <w:rFonts w:ascii="Times New Roman" w:eastAsia="Times New Roman" w:hAnsi="Times New Roman" w:cs="Times New Roman"/>
          <w:i/>
          <w:iCs/>
          <w:lang w:eastAsia="fr-FR"/>
        </w:rPr>
        <w:t>Il serait souhaitable de travailler en priorité sur :</w:t>
      </w:r>
    </w:p>
    <w:p w14:paraId="2FC193BD" w14:textId="77777777" w:rsidR="00447330" w:rsidRPr="00447330" w:rsidRDefault="00447330" w:rsidP="00447330">
      <w:pPr>
        <w:numPr>
          <w:ilvl w:val="1"/>
          <w:numId w:val="27"/>
        </w:numPr>
        <w:spacing w:after="0" w:line="240" w:lineRule="auto"/>
        <w:contextualSpacing/>
        <w:jc w:val="both"/>
        <w:rPr>
          <w:rFonts w:ascii="Times New Roman" w:eastAsia="Times New Roman" w:hAnsi="Times New Roman" w:cs="Times New Roman"/>
          <w:i/>
          <w:iCs/>
          <w:lang w:eastAsia="fr-FR"/>
        </w:rPr>
      </w:pPr>
      <w:r w:rsidRPr="00447330">
        <w:rPr>
          <w:rFonts w:ascii="Times New Roman" w:eastAsia="Times New Roman" w:hAnsi="Times New Roman" w:cs="Times New Roman"/>
          <w:i/>
          <w:iCs/>
          <w:lang w:eastAsia="fr-FR"/>
        </w:rPr>
        <w:t>L’accès aux représentations sémantiques et lexicales (exercice d’évocation, de fluence sémantique ou phonologique)</w:t>
      </w:r>
    </w:p>
    <w:p w14:paraId="304D91D1" w14:textId="77777777" w:rsidR="00447330" w:rsidRPr="00447330" w:rsidRDefault="00447330" w:rsidP="00447330">
      <w:pPr>
        <w:numPr>
          <w:ilvl w:val="1"/>
          <w:numId w:val="27"/>
        </w:numPr>
        <w:spacing w:after="0" w:line="240" w:lineRule="auto"/>
        <w:contextualSpacing/>
        <w:jc w:val="both"/>
        <w:rPr>
          <w:rFonts w:ascii="Times New Roman" w:eastAsia="Times New Roman" w:hAnsi="Times New Roman" w:cs="Times New Roman"/>
          <w:i/>
          <w:iCs/>
          <w:lang w:eastAsia="fr-FR"/>
        </w:rPr>
      </w:pPr>
      <w:r w:rsidRPr="00447330">
        <w:rPr>
          <w:rFonts w:ascii="Times New Roman" w:eastAsia="Times New Roman" w:hAnsi="Times New Roman" w:cs="Times New Roman"/>
          <w:i/>
          <w:iCs/>
          <w:lang w:eastAsia="fr-FR"/>
        </w:rPr>
        <w:t>Un travail autour de l’écriture porteuse de sens</w:t>
      </w:r>
    </w:p>
    <w:p w14:paraId="2ADFBA15" w14:textId="77777777" w:rsidR="00447330" w:rsidRPr="00447330" w:rsidRDefault="00447330" w:rsidP="00447330">
      <w:pPr>
        <w:numPr>
          <w:ilvl w:val="1"/>
          <w:numId w:val="27"/>
        </w:numPr>
        <w:spacing w:after="0" w:line="240" w:lineRule="auto"/>
        <w:contextualSpacing/>
        <w:jc w:val="both"/>
        <w:rPr>
          <w:rFonts w:ascii="Times New Roman" w:eastAsia="Times New Roman" w:hAnsi="Times New Roman" w:cs="Times New Roman"/>
          <w:i/>
          <w:iCs/>
          <w:lang w:eastAsia="fr-FR"/>
        </w:rPr>
      </w:pPr>
      <w:r w:rsidRPr="00447330">
        <w:rPr>
          <w:rFonts w:ascii="Times New Roman" w:eastAsia="Times New Roman" w:hAnsi="Times New Roman" w:cs="Times New Roman"/>
          <w:i/>
          <w:iCs/>
          <w:lang w:eastAsia="fr-FR"/>
        </w:rPr>
        <w:t>Le renforcement du lexique orthographique</w:t>
      </w:r>
    </w:p>
    <w:p w14:paraId="63F28DD5" w14:textId="77777777" w:rsidR="00447330" w:rsidRPr="00447330" w:rsidRDefault="00447330" w:rsidP="00447330">
      <w:pPr>
        <w:numPr>
          <w:ilvl w:val="1"/>
          <w:numId w:val="27"/>
        </w:numPr>
        <w:spacing w:after="0" w:line="240" w:lineRule="auto"/>
        <w:contextualSpacing/>
        <w:jc w:val="both"/>
        <w:rPr>
          <w:rFonts w:ascii="Times New Roman" w:eastAsia="Times New Roman" w:hAnsi="Times New Roman" w:cs="Times New Roman"/>
          <w:i/>
          <w:iCs/>
          <w:lang w:eastAsia="fr-FR"/>
        </w:rPr>
      </w:pPr>
      <w:r w:rsidRPr="00447330">
        <w:rPr>
          <w:rFonts w:ascii="Times New Roman" w:eastAsia="Times New Roman" w:hAnsi="Times New Roman" w:cs="Times New Roman"/>
          <w:i/>
          <w:iCs/>
          <w:lang w:eastAsia="fr-FR"/>
        </w:rPr>
        <w:t>Un travail autour de la morphologie (flexionnelle, dérivationnelle)</w:t>
      </w:r>
    </w:p>
    <w:p w14:paraId="6B381089" w14:textId="77777777" w:rsidR="00447330" w:rsidRPr="00447330" w:rsidRDefault="00447330" w:rsidP="00447330">
      <w:pPr>
        <w:keepNext/>
        <w:keepLines/>
        <w:spacing w:before="240" w:after="0" w:line="240" w:lineRule="auto"/>
        <w:outlineLvl w:val="0"/>
        <w:rPr>
          <w:rFonts w:ascii="Times New Roman" w:eastAsiaTheme="majorEastAsia" w:hAnsi="Times New Roman" w:cs="Times New Roman"/>
          <w:b/>
          <w:color w:val="1F3864" w:themeColor="accent1" w:themeShade="80"/>
          <w:sz w:val="32"/>
          <w:szCs w:val="32"/>
          <w:lang w:eastAsia="fr-FR"/>
        </w:rPr>
      </w:pPr>
      <w:r w:rsidRPr="00447330">
        <w:rPr>
          <w:rFonts w:ascii="Times New Roman" w:eastAsiaTheme="majorEastAsia" w:hAnsi="Times New Roman" w:cs="Times New Roman"/>
          <w:b/>
          <w:color w:val="1F3864" w:themeColor="accent1" w:themeShade="80"/>
          <w:sz w:val="32"/>
          <w:szCs w:val="32"/>
          <w:lang w:eastAsia="fr-FR"/>
        </w:rPr>
        <w:t>Examens complémentaires</w:t>
      </w:r>
    </w:p>
    <w:p w14:paraId="60DF4C5B" w14:textId="77777777" w:rsidR="00447330" w:rsidRPr="00447330" w:rsidRDefault="00447330" w:rsidP="000D4922">
      <w:pPr>
        <w:spacing w:before="120" w:after="0" w:line="240" w:lineRule="auto"/>
        <w:jc w:val="both"/>
        <w:rPr>
          <w:rFonts w:ascii="Times New Roman" w:eastAsia="Times New Roman" w:hAnsi="Times New Roman" w:cs="Times New Roman"/>
          <w:i/>
          <w:iCs/>
          <w:lang w:eastAsia="fr-FR"/>
        </w:rPr>
      </w:pPr>
      <w:r w:rsidRPr="00447330">
        <w:rPr>
          <w:rFonts w:ascii="Times New Roman" w:eastAsia="Times New Roman" w:hAnsi="Times New Roman" w:cs="Times New Roman"/>
          <w:i/>
          <w:iCs/>
          <w:lang w:eastAsia="fr-FR"/>
        </w:rPr>
        <w:t>Plusieurs examens nous semblent nécessaires :</w:t>
      </w:r>
    </w:p>
    <w:p w14:paraId="7181312C" w14:textId="77777777" w:rsidR="00447330" w:rsidRPr="00447330" w:rsidRDefault="00447330" w:rsidP="000D4922">
      <w:pPr>
        <w:numPr>
          <w:ilvl w:val="0"/>
          <w:numId w:val="34"/>
        </w:numPr>
        <w:spacing w:before="120" w:after="0" w:line="240" w:lineRule="auto"/>
        <w:ind w:left="714" w:hanging="357"/>
        <w:contextualSpacing/>
        <w:jc w:val="both"/>
        <w:rPr>
          <w:rFonts w:ascii="Times New Roman" w:eastAsia="Times New Roman" w:hAnsi="Times New Roman" w:cs="Times New Roman"/>
          <w:i/>
          <w:iCs/>
          <w:lang w:eastAsia="fr-FR"/>
        </w:rPr>
      </w:pPr>
      <w:r w:rsidRPr="00447330">
        <w:rPr>
          <w:rFonts w:ascii="Times New Roman" w:eastAsia="Times New Roman" w:hAnsi="Times New Roman" w:cs="Times New Roman"/>
          <w:i/>
          <w:iCs/>
          <w:lang w:eastAsia="fr-FR"/>
        </w:rPr>
        <w:t xml:space="preserve">Un </w:t>
      </w:r>
      <w:r w:rsidRPr="00447330">
        <w:rPr>
          <w:rFonts w:ascii="Times New Roman" w:eastAsia="Times New Roman" w:hAnsi="Times New Roman" w:cs="Times New Roman"/>
          <w:b/>
          <w:i/>
          <w:iCs/>
          <w:lang w:eastAsia="fr-FR"/>
        </w:rPr>
        <w:t>bilan phoniatrique</w:t>
      </w:r>
      <w:r w:rsidRPr="00447330">
        <w:rPr>
          <w:rFonts w:ascii="Times New Roman" w:eastAsia="Times New Roman" w:hAnsi="Times New Roman" w:cs="Times New Roman"/>
          <w:i/>
          <w:iCs/>
          <w:lang w:eastAsia="fr-FR"/>
        </w:rPr>
        <w:t xml:space="preserve"> : </w:t>
      </w:r>
      <w:r>
        <w:rPr>
          <w:rFonts w:ascii="Times New Roman" w:eastAsia="Times New Roman" w:hAnsi="Times New Roman" w:cs="Times New Roman"/>
          <w:i/>
          <w:iCs/>
          <w:lang w:eastAsia="fr-FR"/>
        </w:rPr>
        <w:t>XYZ</w:t>
      </w:r>
      <w:r w:rsidRPr="00447330">
        <w:rPr>
          <w:rFonts w:ascii="Times New Roman" w:eastAsia="Times New Roman" w:hAnsi="Times New Roman" w:cs="Times New Roman"/>
          <w:i/>
          <w:iCs/>
          <w:lang w:eastAsia="fr-FR"/>
        </w:rPr>
        <w:t xml:space="preserve"> et sa famille ne s’en plaignent pas mais ce jeune homme présente une dysphonie importante qu’il conviendrait de soigner</w:t>
      </w:r>
    </w:p>
    <w:p w14:paraId="04485754" w14:textId="77777777" w:rsidR="00447330" w:rsidRPr="00447330" w:rsidRDefault="00447330" w:rsidP="00447330">
      <w:pPr>
        <w:numPr>
          <w:ilvl w:val="0"/>
          <w:numId w:val="34"/>
        </w:numPr>
        <w:spacing w:after="0" w:line="240" w:lineRule="auto"/>
        <w:contextualSpacing/>
        <w:jc w:val="both"/>
        <w:rPr>
          <w:rFonts w:ascii="Times New Roman" w:eastAsia="Times New Roman" w:hAnsi="Times New Roman" w:cs="Times New Roman"/>
          <w:i/>
          <w:iCs/>
          <w:lang w:eastAsia="fr-FR"/>
        </w:rPr>
      </w:pPr>
      <w:r w:rsidRPr="00447330">
        <w:rPr>
          <w:rFonts w:ascii="Times New Roman" w:eastAsia="Times New Roman" w:hAnsi="Times New Roman" w:cs="Times New Roman"/>
          <w:i/>
          <w:iCs/>
          <w:lang w:eastAsia="fr-FR"/>
        </w:rPr>
        <w:t xml:space="preserve">Un </w:t>
      </w:r>
      <w:r w:rsidRPr="00447330">
        <w:rPr>
          <w:rFonts w:ascii="Times New Roman" w:eastAsia="Times New Roman" w:hAnsi="Times New Roman" w:cs="Times New Roman"/>
          <w:b/>
          <w:i/>
          <w:iCs/>
          <w:lang w:eastAsia="fr-FR"/>
        </w:rPr>
        <w:t>bilan neuropsychologique</w:t>
      </w:r>
      <w:r w:rsidRPr="00447330">
        <w:rPr>
          <w:rFonts w:ascii="Times New Roman" w:eastAsia="Times New Roman" w:hAnsi="Times New Roman" w:cs="Times New Roman"/>
          <w:i/>
          <w:iCs/>
          <w:lang w:eastAsia="fr-FR"/>
        </w:rPr>
        <w:t xml:space="preserve"> : celui-ci est généralement demandé lors de la mise en place d’un PAP. Mais certains éléments du bilan nous font suspecter un discret trouble attentionnel (comme le défaut d’inhibition lors de la fin de l’épreuve du Stroop) mais également une efficience intellectuelle supérieure (qui expliquerait alors la capacité de </w:t>
      </w:r>
      <w:r>
        <w:rPr>
          <w:rFonts w:ascii="Times New Roman" w:eastAsia="Times New Roman" w:hAnsi="Times New Roman" w:cs="Times New Roman"/>
          <w:i/>
          <w:iCs/>
          <w:lang w:eastAsia="fr-FR"/>
        </w:rPr>
        <w:t>XYZ</w:t>
      </w:r>
      <w:r w:rsidRPr="00447330">
        <w:rPr>
          <w:rFonts w:ascii="Times New Roman" w:eastAsia="Times New Roman" w:hAnsi="Times New Roman" w:cs="Times New Roman"/>
          <w:i/>
          <w:iCs/>
          <w:lang w:eastAsia="fr-FR"/>
        </w:rPr>
        <w:t xml:space="preserve"> à compenser, ainsi que la réussite aux épreuves dites phonologiques).</w:t>
      </w:r>
    </w:p>
    <w:p w14:paraId="664AEC2F" w14:textId="77777777" w:rsidR="00447330" w:rsidRPr="00447330" w:rsidRDefault="00447330" w:rsidP="00447330">
      <w:pPr>
        <w:numPr>
          <w:ilvl w:val="0"/>
          <w:numId w:val="34"/>
        </w:numPr>
        <w:spacing w:after="0" w:line="240" w:lineRule="auto"/>
        <w:contextualSpacing/>
        <w:jc w:val="both"/>
        <w:rPr>
          <w:rFonts w:ascii="Times New Roman" w:eastAsia="Times New Roman" w:hAnsi="Times New Roman" w:cs="Times New Roman"/>
          <w:i/>
          <w:iCs/>
          <w:lang w:eastAsia="fr-FR"/>
        </w:rPr>
      </w:pPr>
      <w:r w:rsidRPr="00447330">
        <w:rPr>
          <w:rFonts w:ascii="Times New Roman" w:eastAsia="Times New Roman" w:hAnsi="Times New Roman" w:cs="Times New Roman"/>
          <w:i/>
          <w:iCs/>
          <w:lang w:eastAsia="fr-FR"/>
        </w:rPr>
        <w:t xml:space="preserve">Eventuellement, un </w:t>
      </w:r>
      <w:r w:rsidRPr="00447330">
        <w:rPr>
          <w:rFonts w:ascii="Times New Roman" w:eastAsia="Times New Roman" w:hAnsi="Times New Roman" w:cs="Times New Roman"/>
          <w:b/>
          <w:i/>
          <w:iCs/>
          <w:lang w:eastAsia="fr-FR"/>
        </w:rPr>
        <w:t>bilan psychomoteur</w:t>
      </w:r>
      <w:r w:rsidRPr="00447330">
        <w:rPr>
          <w:rFonts w:ascii="Times New Roman" w:eastAsia="Times New Roman" w:hAnsi="Times New Roman" w:cs="Times New Roman"/>
          <w:i/>
          <w:iCs/>
          <w:lang w:eastAsia="fr-FR"/>
        </w:rPr>
        <w:t>. En effet, la dysgraphie observée et la différence de performance entre l’empan de copie et l’empan visuo-attentionnel pourraient évoquer une surcharge cognitive liée au geste graphique, voire un trouble de la coordination.</w:t>
      </w:r>
    </w:p>
    <w:p w14:paraId="59D9932C" w14:textId="0CB056EE" w:rsidR="009A5BB1" w:rsidRPr="000D4922" w:rsidRDefault="00447330" w:rsidP="000D4922">
      <w:pPr>
        <w:spacing w:before="120" w:after="0" w:line="240" w:lineRule="auto"/>
        <w:jc w:val="both"/>
        <w:rPr>
          <w:rFonts w:ascii="Times New Roman" w:eastAsia="Times New Roman" w:hAnsi="Times New Roman" w:cs="Times New Roman"/>
          <w:i/>
          <w:iCs/>
          <w:lang w:eastAsia="fr-FR"/>
        </w:rPr>
      </w:pPr>
      <w:r w:rsidRPr="00447330">
        <w:rPr>
          <w:rFonts w:ascii="Times New Roman" w:eastAsia="Times New Roman" w:hAnsi="Times New Roman" w:cs="Times New Roman"/>
          <w:i/>
          <w:iCs/>
          <w:lang w:eastAsia="fr-FR"/>
        </w:rPr>
        <w:t xml:space="preserve">D’un point de vue orthophonique enfin, il serait souhaitable de poursuivre les investigations durant les premières rencontres. En effet, compte tenu du retour de </w:t>
      </w:r>
      <w:r>
        <w:rPr>
          <w:rFonts w:ascii="Times New Roman" w:eastAsia="Times New Roman" w:hAnsi="Times New Roman" w:cs="Times New Roman"/>
          <w:i/>
          <w:iCs/>
          <w:lang w:eastAsia="fr-FR"/>
        </w:rPr>
        <w:t>XYZ</w:t>
      </w:r>
      <w:r w:rsidRPr="00447330">
        <w:rPr>
          <w:rFonts w:ascii="Times New Roman" w:eastAsia="Times New Roman" w:hAnsi="Times New Roman" w:cs="Times New Roman"/>
          <w:i/>
          <w:iCs/>
          <w:lang w:eastAsia="fr-FR"/>
        </w:rPr>
        <w:t xml:space="preserve"> à</w:t>
      </w:r>
      <w:r w:rsidR="000D4922">
        <w:rPr>
          <w:rFonts w:ascii="Times New Roman" w:eastAsia="Times New Roman" w:hAnsi="Times New Roman" w:cs="Times New Roman"/>
          <w:i/>
          <w:iCs/>
          <w:lang w:eastAsia="fr-FR"/>
        </w:rPr>
        <w:t xml:space="preserve"> (très loin !)</w:t>
      </w:r>
      <w:r w:rsidRPr="00447330">
        <w:rPr>
          <w:rFonts w:ascii="Times New Roman" w:eastAsia="Times New Roman" w:hAnsi="Times New Roman" w:cs="Times New Roman"/>
          <w:i/>
          <w:iCs/>
          <w:lang w:eastAsia="fr-FR"/>
        </w:rPr>
        <w:t xml:space="preserve">, il n’était pas possible de revoir ce jeune garçon pour approfondir ce bilan. Des épreuves de fluence ainsi que de morphologie semblent particulièrement indiquées dans le cas de </w:t>
      </w:r>
      <w:r>
        <w:rPr>
          <w:rFonts w:ascii="Times New Roman" w:eastAsia="Times New Roman" w:hAnsi="Times New Roman" w:cs="Times New Roman"/>
          <w:i/>
          <w:iCs/>
          <w:lang w:eastAsia="fr-FR"/>
        </w:rPr>
        <w:t>XYZ</w:t>
      </w:r>
      <w:r w:rsidRPr="00447330">
        <w:rPr>
          <w:rFonts w:ascii="Times New Roman" w:eastAsia="Times New Roman" w:hAnsi="Times New Roman" w:cs="Times New Roman"/>
          <w:i/>
          <w:iCs/>
          <w:lang w:eastAsia="fr-FR"/>
        </w:rPr>
        <w:t>.</w:t>
      </w:r>
    </w:p>
    <w:sectPr w:rsidR="009A5BB1" w:rsidRPr="000D4922" w:rsidSect="00447330">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83ABB1" w14:textId="77777777" w:rsidR="00C36BB5" w:rsidRDefault="00C36BB5" w:rsidP="000D4922">
      <w:pPr>
        <w:spacing w:after="0" w:line="240" w:lineRule="auto"/>
      </w:pPr>
      <w:r>
        <w:separator/>
      </w:r>
    </w:p>
  </w:endnote>
  <w:endnote w:type="continuationSeparator" w:id="0">
    <w:p w14:paraId="423BF617" w14:textId="77777777" w:rsidR="00C36BB5" w:rsidRDefault="00C36BB5" w:rsidP="000D4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CB0BD7" w14:textId="4E03ED03" w:rsidR="000D4922" w:rsidRDefault="000D4922">
    <w:pPr>
      <w:pStyle w:val="Pieddepage"/>
    </w:pPr>
    <w:r w:rsidRPr="00596511">
      <w:rPr>
        <w:color w:val="1D2129"/>
        <w:sz w:val="14"/>
        <w:szCs w:val="18"/>
        <w:shd w:val="clear" w:color="auto" w:fill="F6F7F9"/>
      </w:rPr>
      <w:t xml:space="preserve">Remis en mains propres à Monsieur </w:t>
    </w:r>
    <w:r>
      <w:rPr>
        <w:color w:val="1D2129"/>
        <w:sz w:val="14"/>
        <w:szCs w:val="18"/>
        <w:shd w:val="clear" w:color="auto" w:fill="F6F7F9"/>
      </w:rPr>
      <w:t>XX</w:t>
    </w:r>
    <w:r w:rsidRPr="00596511">
      <w:rPr>
        <w:color w:val="1D2129"/>
        <w:sz w:val="14"/>
        <w:szCs w:val="18"/>
        <w:shd w:val="clear" w:color="auto" w:fill="F6F7F9"/>
      </w:rPr>
      <w:t xml:space="preserve">, responsable légal de </w:t>
    </w:r>
    <w:r>
      <w:rPr>
        <w:color w:val="1D2129"/>
        <w:sz w:val="14"/>
        <w:szCs w:val="18"/>
        <w:shd w:val="clear" w:color="auto" w:fill="F6F7F9"/>
      </w:rPr>
      <w:t>XYZ</w:t>
    </w:r>
    <w:r w:rsidRPr="00596511">
      <w:rPr>
        <w:color w:val="1D2129"/>
        <w:sz w:val="14"/>
        <w:szCs w:val="18"/>
        <w:shd w:val="clear" w:color="auto" w:fill="F6F7F9"/>
      </w:rPr>
      <w:t>, à sa demande, conformément au décret n°2002-637 du 29 avril 2002 relatif à l’accès aux informations personnelles détenues par les professionnels et les établissements de santé en application des articles L.1111-7 et L.1112-1 du code de la santé publique et dans les conditions définies par l’arrêté du 5 mars 2004 portant homologation des recommandations de bonnes pratiques relatives à l’accès aux informations concernant la santé d’une personne, et notamment l’accompagnement de cet accès.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EB3D3B" w14:textId="77777777" w:rsidR="00C36BB5" w:rsidRDefault="00C36BB5" w:rsidP="000D4922">
      <w:pPr>
        <w:spacing w:after="0" w:line="240" w:lineRule="auto"/>
      </w:pPr>
      <w:r>
        <w:separator/>
      </w:r>
    </w:p>
  </w:footnote>
  <w:footnote w:type="continuationSeparator" w:id="0">
    <w:p w14:paraId="3C06579B" w14:textId="77777777" w:rsidR="00C36BB5" w:rsidRDefault="00C36BB5" w:rsidP="000D492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0221B"/>
    <w:multiLevelType w:val="hybridMultilevel"/>
    <w:tmpl w:val="51E40FEC"/>
    <w:lvl w:ilvl="0" w:tplc="040C000B">
      <w:start w:val="1"/>
      <w:numFmt w:val="bullet"/>
      <w:lvlText w:val=""/>
      <w:lvlJc w:val="left"/>
      <w:pPr>
        <w:ind w:left="720" w:hanging="360"/>
      </w:pPr>
      <w:rPr>
        <w:rFonts w:ascii="Wingdings" w:hAnsi="Wingding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B212CCC"/>
    <w:multiLevelType w:val="hybridMultilevel"/>
    <w:tmpl w:val="834C6598"/>
    <w:lvl w:ilvl="0" w:tplc="FF9CAFD0">
      <w:start w:val="1"/>
      <w:numFmt w:val="bullet"/>
      <w:lvlText w:val=""/>
      <w:lvlJc w:val="left"/>
      <w:pPr>
        <w:ind w:left="720" w:hanging="360"/>
      </w:pPr>
      <w:rPr>
        <w:rFonts w:ascii="Symbol" w:hAnsi="Symbol"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DC86BE1"/>
    <w:multiLevelType w:val="hybridMultilevel"/>
    <w:tmpl w:val="0CF67708"/>
    <w:lvl w:ilvl="0" w:tplc="FF9CAFD0">
      <w:start w:val="1"/>
      <w:numFmt w:val="bullet"/>
      <w:lvlText w:val=""/>
      <w:lvlJc w:val="left"/>
      <w:pPr>
        <w:ind w:left="720" w:hanging="360"/>
      </w:pPr>
      <w:rPr>
        <w:rFonts w:ascii="Symbol" w:hAnsi="Symbol"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13371C6"/>
    <w:multiLevelType w:val="hybridMultilevel"/>
    <w:tmpl w:val="D3EEEE9A"/>
    <w:lvl w:ilvl="0" w:tplc="FF9CAFD0">
      <w:start w:val="1"/>
      <w:numFmt w:val="bullet"/>
      <w:lvlText w:val=""/>
      <w:lvlJc w:val="left"/>
      <w:pPr>
        <w:ind w:left="720" w:hanging="360"/>
      </w:pPr>
      <w:rPr>
        <w:rFonts w:ascii="Symbol" w:hAnsi="Symbol" w:hint="default"/>
        <w:color w:val="auto"/>
      </w:rPr>
    </w:lvl>
    <w:lvl w:ilvl="1" w:tplc="4EDA926A">
      <w:start w:val="1"/>
      <w:numFmt w:val="bullet"/>
      <w:lvlText w:val=""/>
      <w:lvlJc w:val="left"/>
      <w:pPr>
        <w:ind w:left="1440" w:hanging="360"/>
      </w:pPr>
      <w:rPr>
        <w:rFonts w:ascii="Symbol" w:hAnsi="Symbol"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8E55150"/>
    <w:multiLevelType w:val="hybridMultilevel"/>
    <w:tmpl w:val="8326B73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nsid w:val="19227242"/>
    <w:multiLevelType w:val="hybridMultilevel"/>
    <w:tmpl w:val="4CAA773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E5151C1"/>
    <w:multiLevelType w:val="hybridMultilevel"/>
    <w:tmpl w:val="31723B86"/>
    <w:lvl w:ilvl="0" w:tplc="FF9CAFD0">
      <w:start w:val="1"/>
      <w:numFmt w:val="bullet"/>
      <w:lvlText w:val=""/>
      <w:lvlJc w:val="left"/>
      <w:pPr>
        <w:ind w:left="720" w:hanging="360"/>
      </w:pPr>
      <w:rPr>
        <w:rFonts w:ascii="Symbol" w:hAnsi="Symbol" w:hint="default"/>
        <w:b/>
        <w:color w:val="auto"/>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2110173B"/>
    <w:multiLevelType w:val="hybridMultilevel"/>
    <w:tmpl w:val="BFD014DC"/>
    <w:lvl w:ilvl="0" w:tplc="FF9CAFD0">
      <w:start w:val="1"/>
      <w:numFmt w:val="bullet"/>
      <w:lvlText w:val=""/>
      <w:lvlJc w:val="left"/>
      <w:pPr>
        <w:ind w:left="720" w:hanging="360"/>
      </w:pPr>
      <w:rPr>
        <w:rFonts w:ascii="Symbol" w:hAnsi="Symbol"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22D91814"/>
    <w:multiLevelType w:val="hybridMultilevel"/>
    <w:tmpl w:val="88E2BAD4"/>
    <w:lvl w:ilvl="0" w:tplc="FF9CAFD0">
      <w:start w:val="1"/>
      <w:numFmt w:val="bullet"/>
      <w:lvlText w:val=""/>
      <w:lvlJc w:val="left"/>
      <w:pPr>
        <w:ind w:left="720" w:hanging="360"/>
      </w:pPr>
      <w:rPr>
        <w:rFonts w:ascii="Symbol" w:hAnsi="Symbol"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298D4426"/>
    <w:multiLevelType w:val="hybridMultilevel"/>
    <w:tmpl w:val="C4D243CE"/>
    <w:lvl w:ilvl="0" w:tplc="B3D0BA02">
      <w:start w:val="1"/>
      <w:numFmt w:val="bullet"/>
      <w:lvlText w:val=""/>
      <w:lvlJc w:val="left"/>
      <w:pPr>
        <w:ind w:left="1068" w:hanging="360"/>
      </w:pPr>
      <w:rPr>
        <w:rFonts w:ascii="Symbol" w:hAnsi="Symbol" w:hint="default"/>
        <w:color w:val="auto"/>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nsid w:val="2A094F6E"/>
    <w:multiLevelType w:val="hybridMultilevel"/>
    <w:tmpl w:val="0A723A4E"/>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nsid w:val="2D3806B8"/>
    <w:multiLevelType w:val="multilevel"/>
    <w:tmpl w:val="C1BCBD94"/>
    <w:styleLink w:val="WW8Num4"/>
    <w:lvl w:ilvl="0">
      <w:numFmt w:val="bullet"/>
      <w:lvlText w:val=""/>
      <w:lvlJc w:val="left"/>
      <w:pPr>
        <w:ind w:left="0" w:firstLine="0"/>
      </w:pPr>
      <w:rPr>
        <w:rFonts w:ascii="Symbol" w:hAnsi="Symbol"/>
      </w:rPr>
    </w:lvl>
    <w:lvl w:ilvl="1">
      <w:numFmt w:val="bullet"/>
      <w:lvlText w:val="o"/>
      <w:lvlJc w:val="left"/>
      <w:pPr>
        <w:ind w:left="0" w:firstLine="0"/>
      </w:pPr>
      <w:rPr>
        <w:rFonts w:ascii="Courier New" w:hAnsi="Courier New" w:cs="Courier New"/>
      </w:rPr>
    </w:lvl>
    <w:lvl w:ilvl="2">
      <w:numFmt w:val="bullet"/>
      <w:lvlText w:val=""/>
      <w:lvlJc w:val="left"/>
      <w:pPr>
        <w:ind w:left="0" w:firstLine="0"/>
      </w:pPr>
      <w:rPr>
        <w:rFonts w:ascii="Wingdings" w:hAnsi="Wingdings"/>
      </w:rPr>
    </w:lvl>
    <w:lvl w:ilvl="3">
      <w:numFmt w:val="bullet"/>
      <w:lvlText w:val=""/>
      <w:lvlJc w:val="left"/>
      <w:pPr>
        <w:ind w:left="0" w:firstLine="0"/>
      </w:pPr>
      <w:rPr>
        <w:rFonts w:ascii="Symbol" w:hAnsi="Symbol"/>
      </w:rPr>
    </w:lvl>
    <w:lvl w:ilvl="4">
      <w:numFmt w:val="bullet"/>
      <w:lvlText w:val="o"/>
      <w:lvlJc w:val="left"/>
      <w:pPr>
        <w:ind w:left="0" w:firstLine="0"/>
      </w:pPr>
      <w:rPr>
        <w:rFonts w:ascii="Courier New" w:hAnsi="Courier New" w:cs="Courier New"/>
      </w:rPr>
    </w:lvl>
    <w:lvl w:ilvl="5">
      <w:numFmt w:val="bullet"/>
      <w:lvlText w:val=""/>
      <w:lvlJc w:val="left"/>
      <w:pPr>
        <w:ind w:left="0" w:firstLine="0"/>
      </w:pPr>
      <w:rPr>
        <w:rFonts w:ascii="Wingdings" w:hAnsi="Wingdings"/>
      </w:rPr>
    </w:lvl>
    <w:lvl w:ilvl="6">
      <w:numFmt w:val="bullet"/>
      <w:lvlText w:val=""/>
      <w:lvlJc w:val="left"/>
      <w:pPr>
        <w:ind w:left="0" w:firstLine="0"/>
      </w:pPr>
      <w:rPr>
        <w:rFonts w:ascii="Symbol" w:hAnsi="Symbol"/>
      </w:rPr>
    </w:lvl>
    <w:lvl w:ilvl="7">
      <w:numFmt w:val="bullet"/>
      <w:lvlText w:val="o"/>
      <w:lvlJc w:val="left"/>
      <w:pPr>
        <w:ind w:left="0" w:firstLine="0"/>
      </w:pPr>
      <w:rPr>
        <w:rFonts w:ascii="Courier New" w:hAnsi="Courier New" w:cs="Courier New"/>
      </w:rPr>
    </w:lvl>
    <w:lvl w:ilvl="8">
      <w:numFmt w:val="bullet"/>
      <w:lvlText w:val=""/>
      <w:lvlJc w:val="left"/>
      <w:pPr>
        <w:ind w:left="0" w:firstLine="0"/>
      </w:pPr>
      <w:rPr>
        <w:rFonts w:ascii="Wingdings" w:hAnsi="Wingdings"/>
      </w:rPr>
    </w:lvl>
  </w:abstractNum>
  <w:abstractNum w:abstractNumId="12">
    <w:nsid w:val="366877C5"/>
    <w:multiLevelType w:val="hybridMultilevel"/>
    <w:tmpl w:val="0BC8566A"/>
    <w:lvl w:ilvl="0" w:tplc="FF9CAFD0">
      <w:start w:val="1"/>
      <w:numFmt w:val="bullet"/>
      <w:lvlText w:val=""/>
      <w:lvlJc w:val="left"/>
      <w:pPr>
        <w:ind w:left="720" w:hanging="360"/>
      </w:pPr>
      <w:rPr>
        <w:rFonts w:ascii="Symbol" w:hAnsi="Symbol"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43B0774E"/>
    <w:multiLevelType w:val="hybridMultilevel"/>
    <w:tmpl w:val="F99A30D0"/>
    <w:lvl w:ilvl="0" w:tplc="09A8BDF4">
      <w:start w:val="1"/>
      <w:numFmt w:val="decimal"/>
      <w:pStyle w:val="Style3"/>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4">
    <w:nsid w:val="43FB4657"/>
    <w:multiLevelType w:val="multilevel"/>
    <w:tmpl w:val="8FECC7F0"/>
    <w:styleLink w:val="WW8Num2"/>
    <w:lvl w:ilvl="0">
      <w:numFmt w:val="bullet"/>
      <w:lvlText w:val=""/>
      <w:lvlJc w:val="left"/>
      <w:pPr>
        <w:ind w:left="0" w:firstLine="0"/>
      </w:pPr>
      <w:rPr>
        <w:rFonts w:ascii="Wingdings" w:hAnsi="Wingdings"/>
        <w:sz w:val="20"/>
      </w:rPr>
    </w:lvl>
    <w:lvl w:ilvl="1">
      <w:numFmt w:val="bullet"/>
      <w:lvlText w:val="o"/>
      <w:lvlJc w:val="left"/>
      <w:pPr>
        <w:ind w:left="0" w:firstLine="0"/>
      </w:pPr>
      <w:rPr>
        <w:rFonts w:ascii="Courier New" w:hAnsi="Courier New" w:cs="Courier New"/>
      </w:rPr>
    </w:lvl>
    <w:lvl w:ilvl="2">
      <w:numFmt w:val="bullet"/>
      <w:lvlText w:val=""/>
      <w:lvlJc w:val="left"/>
      <w:pPr>
        <w:ind w:left="0" w:firstLine="0"/>
      </w:pPr>
      <w:rPr>
        <w:rFonts w:ascii="Wingdings" w:hAnsi="Wingdings"/>
      </w:rPr>
    </w:lvl>
    <w:lvl w:ilvl="3">
      <w:numFmt w:val="bullet"/>
      <w:lvlText w:val=""/>
      <w:lvlJc w:val="left"/>
      <w:pPr>
        <w:ind w:left="0" w:firstLine="0"/>
      </w:pPr>
      <w:rPr>
        <w:rFonts w:ascii="Symbol" w:hAnsi="Symbol"/>
      </w:rPr>
    </w:lvl>
    <w:lvl w:ilvl="4">
      <w:numFmt w:val="bullet"/>
      <w:lvlText w:val="o"/>
      <w:lvlJc w:val="left"/>
      <w:pPr>
        <w:ind w:left="0" w:firstLine="0"/>
      </w:pPr>
      <w:rPr>
        <w:rFonts w:ascii="Courier New" w:hAnsi="Courier New" w:cs="Courier New"/>
      </w:rPr>
    </w:lvl>
    <w:lvl w:ilvl="5">
      <w:numFmt w:val="bullet"/>
      <w:lvlText w:val=""/>
      <w:lvlJc w:val="left"/>
      <w:pPr>
        <w:ind w:left="0" w:firstLine="0"/>
      </w:pPr>
      <w:rPr>
        <w:rFonts w:ascii="Wingdings" w:hAnsi="Wingdings"/>
      </w:rPr>
    </w:lvl>
    <w:lvl w:ilvl="6">
      <w:numFmt w:val="bullet"/>
      <w:lvlText w:val=""/>
      <w:lvlJc w:val="left"/>
      <w:pPr>
        <w:ind w:left="0" w:firstLine="0"/>
      </w:pPr>
      <w:rPr>
        <w:rFonts w:ascii="Symbol" w:hAnsi="Symbol"/>
      </w:rPr>
    </w:lvl>
    <w:lvl w:ilvl="7">
      <w:numFmt w:val="bullet"/>
      <w:lvlText w:val="o"/>
      <w:lvlJc w:val="left"/>
      <w:pPr>
        <w:ind w:left="0" w:firstLine="0"/>
      </w:pPr>
      <w:rPr>
        <w:rFonts w:ascii="Courier New" w:hAnsi="Courier New" w:cs="Courier New"/>
      </w:rPr>
    </w:lvl>
    <w:lvl w:ilvl="8">
      <w:numFmt w:val="bullet"/>
      <w:lvlText w:val=""/>
      <w:lvlJc w:val="left"/>
      <w:pPr>
        <w:ind w:left="0" w:firstLine="0"/>
      </w:pPr>
      <w:rPr>
        <w:rFonts w:ascii="Wingdings" w:hAnsi="Wingdings"/>
      </w:rPr>
    </w:lvl>
  </w:abstractNum>
  <w:abstractNum w:abstractNumId="15">
    <w:nsid w:val="47763904"/>
    <w:multiLevelType w:val="hybridMultilevel"/>
    <w:tmpl w:val="BC024898"/>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nsid w:val="48301B5A"/>
    <w:multiLevelType w:val="hybridMultilevel"/>
    <w:tmpl w:val="12CEEBBC"/>
    <w:lvl w:ilvl="0" w:tplc="FF9CAFD0">
      <w:start w:val="1"/>
      <w:numFmt w:val="bullet"/>
      <w:lvlText w:val=""/>
      <w:lvlJc w:val="left"/>
      <w:pPr>
        <w:ind w:left="720" w:hanging="360"/>
      </w:pPr>
      <w:rPr>
        <w:rFonts w:ascii="Symbol" w:hAnsi="Symbol" w:hint="default"/>
        <w:b/>
        <w:color w:val="auto"/>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48B17EC7"/>
    <w:multiLevelType w:val="hybridMultilevel"/>
    <w:tmpl w:val="A0C88AB2"/>
    <w:lvl w:ilvl="0" w:tplc="61FA0AE8">
      <w:start w:val="1"/>
      <w:numFmt w:val="bullet"/>
      <w:lvlText w:val=""/>
      <w:lvlJc w:val="left"/>
      <w:pPr>
        <w:ind w:left="720" w:hanging="360"/>
      </w:pPr>
      <w:rPr>
        <w:rFonts w:ascii="Symbol" w:hAnsi="Symbol"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4E4B48E5"/>
    <w:multiLevelType w:val="hybridMultilevel"/>
    <w:tmpl w:val="59BA8D6C"/>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9">
    <w:nsid w:val="4F6C2C8D"/>
    <w:multiLevelType w:val="hybridMultilevel"/>
    <w:tmpl w:val="21728510"/>
    <w:lvl w:ilvl="0" w:tplc="538A255C">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nsid w:val="5012112B"/>
    <w:multiLevelType w:val="hybridMultilevel"/>
    <w:tmpl w:val="ACE2FBB2"/>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1">
    <w:nsid w:val="5B8C560F"/>
    <w:multiLevelType w:val="hybridMultilevel"/>
    <w:tmpl w:val="B12EAB6A"/>
    <w:lvl w:ilvl="0" w:tplc="FF9CAFD0">
      <w:start w:val="1"/>
      <w:numFmt w:val="bullet"/>
      <w:lvlText w:val=""/>
      <w:lvlJc w:val="left"/>
      <w:pPr>
        <w:ind w:left="720" w:hanging="360"/>
      </w:pPr>
      <w:rPr>
        <w:rFonts w:ascii="Symbol" w:hAnsi="Symbol"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5FF04124"/>
    <w:multiLevelType w:val="hybridMultilevel"/>
    <w:tmpl w:val="7B061D54"/>
    <w:lvl w:ilvl="0" w:tplc="FF9CAFD0">
      <w:start w:val="1"/>
      <w:numFmt w:val="bullet"/>
      <w:lvlText w:val=""/>
      <w:lvlJc w:val="left"/>
      <w:pPr>
        <w:ind w:left="720" w:hanging="360"/>
      </w:pPr>
      <w:rPr>
        <w:rFonts w:ascii="Symbol" w:hAnsi="Symbol" w:hint="default"/>
        <w:b/>
        <w:color w:val="auto"/>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600A2E7A"/>
    <w:multiLevelType w:val="hybridMultilevel"/>
    <w:tmpl w:val="71F89ABC"/>
    <w:lvl w:ilvl="0" w:tplc="FF9CAFD0">
      <w:start w:val="1"/>
      <w:numFmt w:val="bullet"/>
      <w:lvlText w:val=""/>
      <w:lvlJc w:val="left"/>
      <w:pPr>
        <w:ind w:left="720" w:hanging="360"/>
      </w:pPr>
      <w:rPr>
        <w:rFonts w:ascii="Symbol" w:hAnsi="Symbol" w:hint="default"/>
        <w:b/>
        <w:color w:val="auto"/>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62C55B93"/>
    <w:multiLevelType w:val="hybridMultilevel"/>
    <w:tmpl w:val="A10CDEC4"/>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25">
    <w:nsid w:val="659E3894"/>
    <w:multiLevelType w:val="hybridMultilevel"/>
    <w:tmpl w:val="997CC5E2"/>
    <w:lvl w:ilvl="0" w:tplc="FF9CAFD0">
      <w:start w:val="1"/>
      <w:numFmt w:val="bullet"/>
      <w:lvlText w:val=""/>
      <w:lvlJc w:val="left"/>
      <w:pPr>
        <w:ind w:left="720" w:hanging="360"/>
      </w:pPr>
      <w:rPr>
        <w:rFonts w:ascii="Symbol" w:hAnsi="Symbol"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68217B0E"/>
    <w:multiLevelType w:val="hybridMultilevel"/>
    <w:tmpl w:val="29DE8E9E"/>
    <w:lvl w:ilvl="0" w:tplc="FF9CAFD0">
      <w:start w:val="1"/>
      <w:numFmt w:val="bullet"/>
      <w:lvlText w:val=""/>
      <w:lvlJc w:val="left"/>
      <w:pPr>
        <w:ind w:left="720" w:hanging="360"/>
      </w:pPr>
      <w:rPr>
        <w:rFonts w:ascii="Symbol" w:hAnsi="Symbol"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69CD1EFD"/>
    <w:multiLevelType w:val="hybridMultilevel"/>
    <w:tmpl w:val="2B8037A0"/>
    <w:lvl w:ilvl="0" w:tplc="FF9CAFD0">
      <w:start w:val="1"/>
      <w:numFmt w:val="bullet"/>
      <w:lvlText w:val=""/>
      <w:lvlJc w:val="left"/>
      <w:pPr>
        <w:ind w:left="720" w:hanging="360"/>
      </w:pPr>
      <w:rPr>
        <w:rFonts w:ascii="Symbol" w:hAnsi="Symbol"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76C109AC"/>
    <w:multiLevelType w:val="multilevel"/>
    <w:tmpl w:val="8E003F32"/>
    <w:lvl w:ilvl="0">
      <w:start w:val="1"/>
      <w:numFmt w:val="bullet"/>
      <w:lvlText w:val=""/>
      <w:lvlJc w:val="left"/>
      <w:pPr>
        <w:ind w:left="1416" w:firstLine="0"/>
      </w:pPr>
      <w:rPr>
        <w:rFonts w:ascii="Symbol" w:hAnsi="Symbol" w:hint="default"/>
      </w:rPr>
    </w:lvl>
    <w:lvl w:ilvl="1">
      <w:numFmt w:val="bullet"/>
      <w:lvlText w:val="o"/>
      <w:lvlJc w:val="left"/>
      <w:pPr>
        <w:ind w:left="1416" w:firstLine="0"/>
      </w:pPr>
      <w:rPr>
        <w:rFonts w:ascii="Courier New" w:hAnsi="Courier New" w:cs="Courier New"/>
      </w:rPr>
    </w:lvl>
    <w:lvl w:ilvl="2">
      <w:numFmt w:val="bullet"/>
      <w:lvlText w:val=""/>
      <w:lvlJc w:val="left"/>
      <w:pPr>
        <w:ind w:left="1416" w:firstLine="0"/>
      </w:pPr>
      <w:rPr>
        <w:rFonts w:ascii="Wingdings" w:hAnsi="Wingdings"/>
      </w:rPr>
    </w:lvl>
    <w:lvl w:ilvl="3">
      <w:numFmt w:val="bullet"/>
      <w:lvlText w:val=""/>
      <w:lvlJc w:val="left"/>
      <w:pPr>
        <w:ind w:left="1416" w:firstLine="0"/>
      </w:pPr>
      <w:rPr>
        <w:rFonts w:ascii="Symbol" w:hAnsi="Symbol"/>
      </w:rPr>
    </w:lvl>
    <w:lvl w:ilvl="4">
      <w:numFmt w:val="bullet"/>
      <w:lvlText w:val="o"/>
      <w:lvlJc w:val="left"/>
      <w:pPr>
        <w:ind w:left="1416" w:firstLine="0"/>
      </w:pPr>
      <w:rPr>
        <w:rFonts w:ascii="Courier New" w:hAnsi="Courier New" w:cs="Courier New"/>
      </w:rPr>
    </w:lvl>
    <w:lvl w:ilvl="5">
      <w:numFmt w:val="bullet"/>
      <w:lvlText w:val=""/>
      <w:lvlJc w:val="left"/>
      <w:pPr>
        <w:ind w:left="1416" w:firstLine="0"/>
      </w:pPr>
      <w:rPr>
        <w:rFonts w:ascii="Wingdings" w:hAnsi="Wingdings"/>
      </w:rPr>
    </w:lvl>
    <w:lvl w:ilvl="6">
      <w:numFmt w:val="bullet"/>
      <w:lvlText w:val=""/>
      <w:lvlJc w:val="left"/>
      <w:pPr>
        <w:ind w:left="1416" w:firstLine="0"/>
      </w:pPr>
      <w:rPr>
        <w:rFonts w:ascii="Symbol" w:hAnsi="Symbol"/>
      </w:rPr>
    </w:lvl>
    <w:lvl w:ilvl="7">
      <w:numFmt w:val="bullet"/>
      <w:lvlText w:val="o"/>
      <w:lvlJc w:val="left"/>
      <w:pPr>
        <w:ind w:left="1416" w:firstLine="0"/>
      </w:pPr>
      <w:rPr>
        <w:rFonts w:ascii="Courier New" w:hAnsi="Courier New" w:cs="Courier New"/>
      </w:rPr>
    </w:lvl>
    <w:lvl w:ilvl="8">
      <w:numFmt w:val="bullet"/>
      <w:lvlText w:val=""/>
      <w:lvlJc w:val="left"/>
      <w:pPr>
        <w:ind w:left="1416" w:firstLine="0"/>
      </w:pPr>
      <w:rPr>
        <w:rFonts w:ascii="Wingdings" w:hAnsi="Wingdings"/>
      </w:rPr>
    </w:lvl>
  </w:abstractNum>
  <w:abstractNum w:abstractNumId="29">
    <w:nsid w:val="795E52AC"/>
    <w:multiLevelType w:val="hybridMultilevel"/>
    <w:tmpl w:val="464E8A2C"/>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0">
    <w:nsid w:val="7A137487"/>
    <w:multiLevelType w:val="hybridMultilevel"/>
    <w:tmpl w:val="7034001A"/>
    <w:lvl w:ilvl="0" w:tplc="FF9CAFD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7BFB2731"/>
    <w:multiLevelType w:val="hybridMultilevel"/>
    <w:tmpl w:val="0F127B12"/>
    <w:lvl w:ilvl="0" w:tplc="040C000B">
      <w:start w:val="1"/>
      <w:numFmt w:val="bullet"/>
      <w:lvlText w:val=""/>
      <w:lvlJc w:val="left"/>
      <w:pPr>
        <w:tabs>
          <w:tab w:val="num" w:pos="720"/>
        </w:tabs>
        <w:ind w:left="720" w:hanging="360"/>
      </w:pPr>
      <w:rPr>
        <w:rFonts w:ascii="Wingdings" w:hAnsi="Wingdings" w:hint="default"/>
      </w:rPr>
    </w:lvl>
    <w:lvl w:ilvl="1" w:tplc="4EA45B9A">
      <w:start w:val="1"/>
      <w:numFmt w:val="bullet"/>
      <w:lvlText w:val=""/>
      <w:lvlJc w:val="left"/>
      <w:pPr>
        <w:tabs>
          <w:tab w:val="num" w:pos="570"/>
        </w:tabs>
        <w:ind w:left="286" w:firstLine="794"/>
      </w:pPr>
      <w:rPr>
        <w:rFonts w:ascii="Wingdings" w:hAnsi="Wingdings" w:hint="default"/>
        <w:b w:val="0"/>
        <w:i w:val="0"/>
        <w:spacing w:val="0"/>
        <w:kern w:val="18"/>
        <w:sz w:val="18"/>
      </w:rPr>
    </w:lvl>
    <w:lvl w:ilvl="2" w:tplc="BF2EF1C6">
      <w:start w:val="1"/>
      <w:numFmt w:val="bullet"/>
      <w:lvlText w:val=""/>
      <w:lvlJc w:val="left"/>
      <w:pPr>
        <w:tabs>
          <w:tab w:val="num" w:pos="1290"/>
        </w:tabs>
        <w:ind w:left="1006" w:firstLine="794"/>
      </w:pPr>
      <w:rPr>
        <w:rFonts w:ascii="Wingdings" w:hAnsi="Wingdings" w:hint="default"/>
        <w:b w:val="0"/>
        <w:i w:val="0"/>
        <w:spacing w:val="0"/>
        <w:kern w:val="18"/>
        <w:sz w:val="18"/>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32">
    <w:nsid w:val="7F803462"/>
    <w:multiLevelType w:val="hybridMultilevel"/>
    <w:tmpl w:val="B922E648"/>
    <w:lvl w:ilvl="0" w:tplc="E70685E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7FF94FA6"/>
    <w:multiLevelType w:val="hybridMultilevel"/>
    <w:tmpl w:val="9D0C68E4"/>
    <w:lvl w:ilvl="0" w:tplc="FF9CAFD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4"/>
  </w:num>
  <w:num w:numId="2">
    <w:abstractNumId w:val="4"/>
  </w:num>
  <w:num w:numId="3">
    <w:abstractNumId w:val="18"/>
  </w:num>
  <w:num w:numId="4">
    <w:abstractNumId w:val="31"/>
  </w:num>
  <w:num w:numId="5">
    <w:abstractNumId w:val="15"/>
  </w:num>
  <w:num w:numId="6">
    <w:abstractNumId w:val="5"/>
  </w:num>
  <w:num w:numId="7">
    <w:abstractNumId w:val="29"/>
  </w:num>
  <w:num w:numId="8">
    <w:abstractNumId w:val="14"/>
  </w:num>
  <w:num w:numId="9">
    <w:abstractNumId w:val="11"/>
  </w:num>
  <w:num w:numId="10">
    <w:abstractNumId w:val="13"/>
  </w:num>
  <w:num w:numId="11">
    <w:abstractNumId w:val="9"/>
  </w:num>
  <w:num w:numId="12">
    <w:abstractNumId w:val="19"/>
  </w:num>
  <w:num w:numId="13">
    <w:abstractNumId w:val="32"/>
  </w:num>
  <w:num w:numId="14">
    <w:abstractNumId w:val="17"/>
  </w:num>
  <w:num w:numId="15">
    <w:abstractNumId w:val="2"/>
  </w:num>
  <w:num w:numId="16">
    <w:abstractNumId w:val="21"/>
  </w:num>
  <w:num w:numId="17">
    <w:abstractNumId w:val="26"/>
  </w:num>
  <w:num w:numId="18">
    <w:abstractNumId w:val="1"/>
  </w:num>
  <w:num w:numId="19">
    <w:abstractNumId w:val="27"/>
  </w:num>
  <w:num w:numId="20">
    <w:abstractNumId w:val="12"/>
  </w:num>
  <w:num w:numId="21">
    <w:abstractNumId w:val="7"/>
  </w:num>
  <w:num w:numId="22">
    <w:abstractNumId w:val="22"/>
  </w:num>
  <w:num w:numId="23">
    <w:abstractNumId w:val="16"/>
  </w:num>
  <w:num w:numId="24">
    <w:abstractNumId w:val="6"/>
  </w:num>
  <w:num w:numId="25">
    <w:abstractNumId w:val="23"/>
  </w:num>
  <w:num w:numId="26">
    <w:abstractNumId w:val="25"/>
  </w:num>
  <w:num w:numId="27">
    <w:abstractNumId w:val="3"/>
  </w:num>
  <w:num w:numId="28">
    <w:abstractNumId w:val="20"/>
  </w:num>
  <w:num w:numId="29">
    <w:abstractNumId w:val="8"/>
  </w:num>
  <w:num w:numId="30">
    <w:abstractNumId w:val="0"/>
  </w:num>
  <w:num w:numId="31">
    <w:abstractNumId w:val="28"/>
  </w:num>
  <w:num w:numId="32">
    <w:abstractNumId w:val="10"/>
  </w:num>
  <w:num w:numId="33">
    <w:abstractNumId w:val="30"/>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7330"/>
    <w:rsid w:val="00025204"/>
    <w:rsid w:val="00053D90"/>
    <w:rsid w:val="000D4922"/>
    <w:rsid w:val="00447330"/>
    <w:rsid w:val="008B15C0"/>
    <w:rsid w:val="009A5BB1"/>
    <w:rsid w:val="00C36BB5"/>
    <w:rsid w:val="00F37E85"/>
    <w:rsid w:val="00FD3A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24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autoRedefine/>
    <w:uiPriority w:val="9"/>
    <w:qFormat/>
    <w:rsid w:val="00447330"/>
    <w:pPr>
      <w:keepNext/>
      <w:keepLines/>
      <w:spacing w:before="240" w:after="0" w:line="240" w:lineRule="auto"/>
      <w:outlineLvl w:val="0"/>
    </w:pPr>
    <w:rPr>
      <w:rFonts w:ascii="Times New Roman" w:eastAsiaTheme="majorEastAsia" w:hAnsi="Times New Roman" w:cstheme="majorBidi"/>
      <w:color w:val="2F5496" w:themeColor="accent1" w:themeShade="BF"/>
      <w:sz w:val="32"/>
      <w:szCs w:val="32"/>
      <w:lang w:eastAsia="fr-FR"/>
    </w:rPr>
  </w:style>
  <w:style w:type="paragraph" w:styleId="Titre2">
    <w:name w:val="heading 2"/>
    <w:basedOn w:val="Normal"/>
    <w:link w:val="Titre2Car"/>
    <w:uiPriority w:val="9"/>
    <w:unhideWhenUsed/>
    <w:qFormat/>
    <w:rsid w:val="00447330"/>
    <w:pPr>
      <w:spacing w:before="300" w:after="0" w:line="240" w:lineRule="auto"/>
      <w:outlineLvl w:val="1"/>
    </w:pPr>
    <w:rPr>
      <w:rFonts w:ascii="Calibri" w:eastAsia="Calibri" w:hAnsi="Calibri" w:cs="Calibri"/>
      <w:b/>
      <w:bCs/>
      <w:color w:val="002060"/>
      <w:sz w:val="26"/>
      <w:szCs w:val="26"/>
      <w:lang w:eastAsia="fr-FR"/>
    </w:rPr>
  </w:style>
  <w:style w:type="paragraph" w:styleId="Titre3">
    <w:name w:val="heading 3"/>
    <w:basedOn w:val="Normal"/>
    <w:next w:val="Normal"/>
    <w:link w:val="Titre3Car"/>
    <w:uiPriority w:val="9"/>
    <w:unhideWhenUsed/>
    <w:qFormat/>
    <w:rsid w:val="00447330"/>
    <w:pPr>
      <w:keepNext/>
      <w:keepLines/>
      <w:spacing w:before="40" w:after="0" w:line="240" w:lineRule="auto"/>
      <w:outlineLvl w:val="2"/>
    </w:pPr>
    <w:rPr>
      <w:rFonts w:asciiTheme="majorHAnsi" w:eastAsiaTheme="majorEastAsia" w:hAnsiTheme="majorHAnsi" w:cstheme="majorBidi"/>
      <w:color w:val="1F3763" w:themeColor="accent1" w:themeShade="7F"/>
      <w:sz w:val="24"/>
      <w:szCs w:val="24"/>
      <w:lang w:eastAsia="fr-FR"/>
    </w:rPr>
  </w:style>
  <w:style w:type="paragraph" w:styleId="Titre4">
    <w:name w:val="heading 4"/>
    <w:basedOn w:val="Normal"/>
    <w:next w:val="Normal"/>
    <w:link w:val="Titre4Car"/>
    <w:uiPriority w:val="9"/>
    <w:semiHidden/>
    <w:unhideWhenUsed/>
    <w:qFormat/>
    <w:rsid w:val="00447330"/>
    <w:pPr>
      <w:keepNext/>
      <w:keepLines/>
      <w:spacing w:before="40" w:after="0" w:line="240" w:lineRule="auto"/>
      <w:outlineLvl w:val="3"/>
    </w:pPr>
    <w:rPr>
      <w:rFonts w:asciiTheme="majorHAnsi" w:eastAsiaTheme="majorEastAsia" w:hAnsiTheme="majorHAnsi" w:cstheme="majorBidi"/>
      <w:i/>
      <w:iCs/>
      <w:color w:val="2F5496" w:themeColor="accent1" w:themeShade="BF"/>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47330"/>
    <w:rPr>
      <w:rFonts w:ascii="Times New Roman" w:eastAsiaTheme="majorEastAsia" w:hAnsi="Times New Roman" w:cstheme="majorBidi"/>
      <w:color w:val="2F5496" w:themeColor="accent1" w:themeShade="BF"/>
      <w:sz w:val="32"/>
      <w:szCs w:val="32"/>
      <w:lang w:eastAsia="fr-FR"/>
    </w:rPr>
  </w:style>
  <w:style w:type="character" w:customStyle="1" w:styleId="Titre2Car">
    <w:name w:val="Titre 2 Car"/>
    <w:basedOn w:val="Policepardfaut"/>
    <w:link w:val="Titre2"/>
    <w:uiPriority w:val="9"/>
    <w:rsid w:val="00447330"/>
    <w:rPr>
      <w:rFonts w:ascii="Calibri" w:eastAsia="Calibri" w:hAnsi="Calibri" w:cs="Calibri"/>
      <w:b/>
      <w:bCs/>
      <w:color w:val="002060"/>
      <w:sz w:val="26"/>
      <w:szCs w:val="26"/>
      <w:lang w:eastAsia="fr-FR"/>
    </w:rPr>
  </w:style>
  <w:style w:type="character" w:customStyle="1" w:styleId="Titre3Car">
    <w:name w:val="Titre 3 Car"/>
    <w:basedOn w:val="Policepardfaut"/>
    <w:link w:val="Titre3"/>
    <w:uiPriority w:val="9"/>
    <w:rsid w:val="00447330"/>
    <w:rPr>
      <w:rFonts w:asciiTheme="majorHAnsi" w:eastAsiaTheme="majorEastAsia" w:hAnsiTheme="majorHAnsi" w:cstheme="majorBidi"/>
      <w:color w:val="1F3763" w:themeColor="accent1" w:themeShade="7F"/>
      <w:sz w:val="24"/>
      <w:szCs w:val="24"/>
      <w:lang w:eastAsia="fr-FR"/>
    </w:rPr>
  </w:style>
  <w:style w:type="character" w:customStyle="1" w:styleId="Titre4Car">
    <w:name w:val="Titre 4 Car"/>
    <w:basedOn w:val="Policepardfaut"/>
    <w:link w:val="Titre4"/>
    <w:uiPriority w:val="9"/>
    <w:semiHidden/>
    <w:rsid w:val="00447330"/>
    <w:rPr>
      <w:rFonts w:asciiTheme="majorHAnsi" w:eastAsiaTheme="majorEastAsia" w:hAnsiTheme="majorHAnsi" w:cstheme="majorBidi"/>
      <w:i/>
      <w:iCs/>
      <w:color w:val="2F5496" w:themeColor="accent1" w:themeShade="BF"/>
      <w:sz w:val="24"/>
      <w:szCs w:val="24"/>
      <w:lang w:eastAsia="fr-FR"/>
    </w:rPr>
  </w:style>
  <w:style w:type="numbering" w:customStyle="1" w:styleId="Aucuneliste1">
    <w:name w:val="Aucune liste1"/>
    <w:next w:val="Aucuneliste"/>
    <w:uiPriority w:val="99"/>
    <w:semiHidden/>
    <w:unhideWhenUsed/>
    <w:rsid w:val="00447330"/>
  </w:style>
  <w:style w:type="paragraph" w:styleId="Paragraphedeliste">
    <w:name w:val="List Paragraph"/>
    <w:basedOn w:val="Normal"/>
    <w:uiPriority w:val="34"/>
    <w:qFormat/>
    <w:rsid w:val="00447330"/>
    <w:pPr>
      <w:spacing w:after="0" w:line="240" w:lineRule="auto"/>
      <w:ind w:left="720"/>
      <w:contextualSpacing/>
    </w:pPr>
    <w:rPr>
      <w:rFonts w:ascii="Times New Roman" w:eastAsia="Times New Roman" w:hAnsi="Times New Roman" w:cs="Times New Roman"/>
      <w:sz w:val="24"/>
      <w:szCs w:val="24"/>
      <w:lang w:eastAsia="fr-FR"/>
    </w:rPr>
  </w:style>
  <w:style w:type="paragraph" w:customStyle="1" w:styleId="Standard">
    <w:name w:val="Standard"/>
    <w:rsid w:val="00447330"/>
    <w:pPr>
      <w:widowControl w:val="0"/>
      <w:suppressAutoHyphens/>
      <w:autoSpaceDN w:val="0"/>
      <w:spacing w:after="0" w:line="240" w:lineRule="auto"/>
    </w:pPr>
    <w:rPr>
      <w:rFonts w:ascii="Times New Roman" w:eastAsia="Lucida Sans Unicode" w:hAnsi="Times New Roman" w:cs="Tahoma"/>
      <w:kern w:val="3"/>
      <w:sz w:val="24"/>
      <w:szCs w:val="24"/>
      <w:lang w:eastAsia="fr-FR"/>
    </w:rPr>
  </w:style>
  <w:style w:type="table" w:customStyle="1" w:styleId="myTable">
    <w:name w:val="myTable"/>
    <w:uiPriority w:val="99"/>
    <w:rsid w:val="00447330"/>
    <w:rPr>
      <w:rFonts w:ascii="Calibri" w:eastAsia="Calibri" w:hAnsi="Calibri" w:cs="Calibri"/>
      <w:sz w:val="24"/>
      <w:szCs w:val="24"/>
      <w:lang w:eastAsia="fr-FR"/>
    </w:rPr>
    <w:tblPr>
      <w:tblBorders>
        <w:top w:val="single" w:sz="6" w:space="0" w:color="006699"/>
        <w:left w:val="single" w:sz="6" w:space="0" w:color="006699"/>
        <w:bottom w:val="single" w:sz="6" w:space="0" w:color="006699"/>
        <w:right w:val="single" w:sz="6" w:space="0" w:color="006699"/>
        <w:insideH w:val="single" w:sz="6" w:space="0" w:color="006699"/>
        <w:insideV w:val="single" w:sz="6" w:space="0" w:color="006699"/>
      </w:tblBorders>
      <w:tblCellMar>
        <w:top w:w="0" w:type="dxa"/>
        <w:left w:w="0" w:type="dxa"/>
        <w:bottom w:w="0" w:type="dxa"/>
        <w:right w:w="0" w:type="dxa"/>
      </w:tblCellMar>
    </w:tblPr>
  </w:style>
  <w:style w:type="character" w:customStyle="1" w:styleId="highlightnode">
    <w:name w:val="highlightnode"/>
    <w:basedOn w:val="Policepardfaut"/>
    <w:rsid w:val="00447330"/>
  </w:style>
  <w:style w:type="numbering" w:customStyle="1" w:styleId="WW8Num2">
    <w:name w:val="WW8Num2"/>
    <w:rsid w:val="00447330"/>
    <w:pPr>
      <w:numPr>
        <w:numId w:val="8"/>
      </w:numPr>
    </w:pPr>
  </w:style>
  <w:style w:type="numbering" w:customStyle="1" w:styleId="WW8Num4">
    <w:name w:val="WW8Num4"/>
    <w:rsid w:val="00447330"/>
    <w:pPr>
      <w:numPr>
        <w:numId w:val="9"/>
      </w:numPr>
    </w:pPr>
  </w:style>
  <w:style w:type="character" w:styleId="Rfrenceintense">
    <w:name w:val="Intense Reference"/>
    <w:basedOn w:val="Policepardfaut"/>
    <w:uiPriority w:val="32"/>
    <w:qFormat/>
    <w:rsid w:val="00447330"/>
    <w:rPr>
      <w:b/>
      <w:bCs/>
      <w:smallCaps/>
      <w:color w:val="4472C4" w:themeColor="accent1"/>
      <w:spacing w:val="5"/>
    </w:rPr>
  </w:style>
  <w:style w:type="paragraph" w:styleId="En-ttedetabledesmatires">
    <w:name w:val="TOC Heading"/>
    <w:basedOn w:val="Titre1"/>
    <w:next w:val="Normal"/>
    <w:uiPriority w:val="39"/>
    <w:unhideWhenUsed/>
    <w:qFormat/>
    <w:rsid w:val="00447330"/>
    <w:pPr>
      <w:spacing w:line="259" w:lineRule="auto"/>
      <w:outlineLvl w:val="9"/>
    </w:pPr>
  </w:style>
  <w:style w:type="paragraph" w:styleId="TM1">
    <w:name w:val="toc 1"/>
    <w:basedOn w:val="Normal"/>
    <w:next w:val="Normal"/>
    <w:autoRedefine/>
    <w:uiPriority w:val="39"/>
    <w:unhideWhenUsed/>
    <w:rsid w:val="00447330"/>
    <w:pPr>
      <w:spacing w:after="100" w:line="240" w:lineRule="auto"/>
    </w:pPr>
    <w:rPr>
      <w:rFonts w:ascii="Times New Roman" w:eastAsia="Times New Roman" w:hAnsi="Times New Roman" w:cs="Times New Roman"/>
      <w:sz w:val="24"/>
      <w:szCs w:val="24"/>
      <w:lang w:eastAsia="fr-FR"/>
    </w:rPr>
  </w:style>
  <w:style w:type="paragraph" w:styleId="TM2">
    <w:name w:val="toc 2"/>
    <w:basedOn w:val="Normal"/>
    <w:next w:val="Normal"/>
    <w:autoRedefine/>
    <w:uiPriority w:val="39"/>
    <w:unhideWhenUsed/>
    <w:rsid w:val="00447330"/>
    <w:pPr>
      <w:spacing w:after="100" w:line="240" w:lineRule="auto"/>
      <w:ind w:left="240"/>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47330"/>
    <w:rPr>
      <w:color w:val="0563C1" w:themeColor="hyperlink"/>
      <w:u w:val="single"/>
    </w:rPr>
  </w:style>
  <w:style w:type="paragraph" w:customStyle="1" w:styleId="Style1">
    <w:name w:val="Style1"/>
    <w:basedOn w:val="Titre1"/>
    <w:link w:val="Style1Car"/>
    <w:autoRedefine/>
    <w:qFormat/>
    <w:rsid w:val="00447330"/>
    <w:rPr>
      <w:rFonts w:cs="Times New Roman"/>
    </w:rPr>
  </w:style>
  <w:style w:type="paragraph" w:customStyle="1" w:styleId="Style2">
    <w:name w:val="Style2"/>
    <w:basedOn w:val="Titre2"/>
    <w:link w:val="Style2Car"/>
    <w:autoRedefine/>
    <w:qFormat/>
    <w:rsid w:val="00447330"/>
    <w:pPr>
      <w:spacing w:before="200"/>
      <w:ind w:left="708"/>
    </w:pPr>
    <w:rPr>
      <w:rFonts w:ascii="Times New Roman" w:hAnsi="Times New Roman"/>
      <w:sz w:val="28"/>
    </w:rPr>
  </w:style>
  <w:style w:type="character" w:customStyle="1" w:styleId="Style1Car">
    <w:name w:val="Style1 Car"/>
    <w:basedOn w:val="Titre1Car"/>
    <w:link w:val="Style1"/>
    <w:rsid w:val="00447330"/>
    <w:rPr>
      <w:rFonts w:ascii="Times New Roman" w:eastAsiaTheme="majorEastAsia" w:hAnsi="Times New Roman" w:cs="Times New Roman"/>
      <w:color w:val="2F5496" w:themeColor="accent1" w:themeShade="BF"/>
      <w:sz w:val="32"/>
      <w:szCs w:val="32"/>
      <w:lang w:eastAsia="fr-FR"/>
    </w:rPr>
  </w:style>
  <w:style w:type="paragraph" w:customStyle="1" w:styleId="Style3">
    <w:name w:val="Style3"/>
    <w:basedOn w:val="Titre2"/>
    <w:link w:val="Style3Car"/>
    <w:qFormat/>
    <w:rsid w:val="00447330"/>
    <w:pPr>
      <w:numPr>
        <w:numId w:val="10"/>
      </w:numPr>
      <w:ind w:left="3189" w:hanging="357"/>
    </w:pPr>
    <w:rPr>
      <w:rFonts w:ascii="Times New Roman" w:hAnsi="Times New Roman"/>
      <w:color w:val="7030A0"/>
      <w:sz w:val="24"/>
    </w:rPr>
  </w:style>
  <w:style w:type="character" w:customStyle="1" w:styleId="Style2Car">
    <w:name w:val="Style2 Car"/>
    <w:basedOn w:val="Titre2Car"/>
    <w:link w:val="Style2"/>
    <w:rsid w:val="00447330"/>
    <w:rPr>
      <w:rFonts w:ascii="Times New Roman" w:eastAsia="Calibri" w:hAnsi="Times New Roman" w:cs="Calibri"/>
      <w:b/>
      <w:bCs/>
      <w:color w:val="002060"/>
      <w:sz w:val="28"/>
      <w:szCs w:val="26"/>
      <w:lang w:eastAsia="fr-FR"/>
    </w:rPr>
  </w:style>
  <w:style w:type="paragraph" w:customStyle="1" w:styleId="Style4">
    <w:name w:val="Style4"/>
    <w:basedOn w:val="Style1"/>
    <w:link w:val="Style4Car"/>
    <w:qFormat/>
    <w:rsid w:val="00447330"/>
    <w:rPr>
      <w:color w:val="1F3864" w:themeColor="accent1" w:themeShade="80"/>
    </w:rPr>
  </w:style>
  <w:style w:type="character" w:customStyle="1" w:styleId="Style3Car">
    <w:name w:val="Style3 Car"/>
    <w:basedOn w:val="Titre2Car"/>
    <w:link w:val="Style3"/>
    <w:rsid w:val="00447330"/>
    <w:rPr>
      <w:rFonts w:ascii="Times New Roman" w:eastAsia="Calibri" w:hAnsi="Times New Roman" w:cs="Calibri"/>
      <w:b/>
      <w:bCs/>
      <w:color w:val="7030A0"/>
      <w:sz w:val="24"/>
      <w:szCs w:val="26"/>
      <w:lang w:eastAsia="fr-FR"/>
    </w:rPr>
  </w:style>
  <w:style w:type="paragraph" w:customStyle="1" w:styleId="Style5">
    <w:name w:val="Style5"/>
    <w:basedOn w:val="Style4"/>
    <w:link w:val="Style5Car"/>
    <w:qFormat/>
    <w:rsid w:val="00447330"/>
    <w:rPr>
      <w:b/>
    </w:rPr>
  </w:style>
  <w:style w:type="character" w:customStyle="1" w:styleId="Style4Car">
    <w:name w:val="Style4 Car"/>
    <w:basedOn w:val="Style1Car"/>
    <w:link w:val="Style4"/>
    <w:rsid w:val="00447330"/>
    <w:rPr>
      <w:rFonts w:ascii="Times New Roman" w:eastAsiaTheme="majorEastAsia" w:hAnsi="Times New Roman" w:cs="Times New Roman"/>
      <w:color w:val="1F3864" w:themeColor="accent1" w:themeShade="80"/>
      <w:sz w:val="32"/>
      <w:szCs w:val="32"/>
      <w:lang w:eastAsia="fr-FR"/>
    </w:rPr>
  </w:style>
  <w:style w:type="paragraph" w:customStyle="1" w:styleId="Style6">
    <w:name w:val="Style6"/>
    <w:basedOn w:val="Titre1"/>
    <w:link w:val="Style6Car"/>
    <w:autoRedefine/>
    <w:qFormat/>
    <w:rsid w:val="00447330"/>
    <w:pPr>
      <w:ind w:left="567"/>
    </w:pPr>
    <w:rPr>
      <w:b/>
      <w:smallCaps/>
      <w:sz w:val="28"/>
    </w:rPr>
  </w:style>
  <w:style w:type="character" w:customStyle="1" w:styleId="Style5Car">
    <w:name w:val="Style5 Car"/>
    <w:basedOn w:val="Style4Car"/>
    <w:link w:val="Style5"/>
    <w:rsid w:val="00447330"/>
    <w:rPr>
      <w:rFonts w:ascii="Times New Roman" w:eastAsiaTheme="majorEastAsia" w:hAnsi="Times New Roman" w:cs="Times New Roman"/>
      <w:b/>
      <w:color w:val="1F3864" w:themeColor="accent1" w:themeShade="80"/>
      <w:sz w:val="32"/>
      <w:szCs w:val="32"/>
      <w:lang w:eastAsia="fr-FR"/>
    </w:rPr>
  </w:style>
  <w:style w:type="paragraph" w:customStyle="1" w:styleId="Style7">
    <w:name w:val="Style7"/>
    <w:basedOn w:val="Style6"/>
    <w:link w:val="Style7Car"/>
    <w:qFormat/>
    <w:rsid w:val="00447330"/>
    <w:pPr>
      <w:spacing w:before="120"/>
    </w:pPr>
  </w:style>
  <w:style w:type="character" w:customStyle="1" w:styleId="Style6Car">
    <w:name w:val="Style6 Car"/>
    <w:basedOn w:val="Titre1Car"/>
    <w:link w:val="Style6"/>
    <w:rsid w:val="00447330"/>
    <w:rPr>
      <w:rFonts w:ascii="Times New Roman" w:eastAsiaTheme="majorEastAsia" w:hAnsi="Times New Roman" w:cstheme="majorBidi"/>
      <w:b/>
      <w:smallCaps/>
      <w:color w:val="2F5496" w:themeColor="accent1" w:themeShade="BF"/>
      <w:sz w:val="28"/>
      <w:szCs w:val="32"/>
      <w:lang w:eastAsia="fr-FR"/>
    </w:rPr>
  </w:style>
  <w:style w:type="paragraph" w:customStyle="1" w:styleId="Style8">
    <w:name w:val="Style8"/>
    <w:basedOn w:val="Titre2"/>
    <w:link w:val="Style8Car"/>
    <w:autoRedefine/>
    <w:qFormat/>
    <w:rsid w:val="00447330"/>
    <w:pPr>
      <w:spacing w:before="120"/>
      <w:ind w:left="2268"/>
    </w:pPr>
    <w:rPr>
      <w:rFonts w:ascii="Times New Roman" w:hAnsi="Times New Roman"/>
      <w:color w:val="7030A0"/>
      <w:sz w:val="24"/>
    </w:rPr>
  </w:style>
  <w:style w:type="character" w:customStyle="1" w:styleId="Style7Car">
    <w:name w:val="Style7 Car"/>
    <w:basedOn w:val="Style6Car"/>
    <w:link w:val="Style7"/>
    <w:rsid w:val="00447330"/>
    <w:rPr>
      <w:rFonts w:ascii="Times New Roman" w:eastAsiaTheme="majorEastAsia" w:hAnsi="Times New Roman" w:cstheme="majorBidi"/>
      <w:b/>
      <w:smallCaps/>
      <w:color w:val="2F5496" w:themeColor="accent1" w:themeShade="BF"/>
      <w:sz w:val="28"/>
      <w:szCs w:val="32"/>
      <w:lang w:eastAsia="fr-FR"/>
    </w:rPr>
  </w:style>
  <w:style w:type="paragraph" w:styleId="En-tte">
    <w:name w:val="header"/>
    <w:basedOn w:val="Normal"/>
    <w:link w:val="En-tteCar"/>
    <w:uiPriority w:val="99"/>
    <w:unhideWhenUsed/>
    <w:rsid w:val="00447330"/>
    <w:pPr>
      <w:tabs>
        <w:tab w:val="center" w:pos="4536"/>
        <w:tab w:val="right" w:pos="9072"/>
      </w:tabs>
      <w:spacing w:after="0" w:line="240" w:lineRule="auto"/>
    </w:pPr>
    <w:rPr>
      <w:rFonts w:ascii="Times New Roman" w:eastAsia="Times New Roman" w:hAnsi="Times New Roman" w:cs="Times New Roman"/>
      <w:sz w:val="24"/>
      <w:szCs w:val="24"/>
      <w:lang w:eastAsia="fr-FR"/>
    </w:rPr>
  </w:style>
  <w:style w:type="character" w:customStyle="1" w:styleId="En-tteCar">
    <w:name w:val="En-tête Car"/>
    <w:basedOn w:val="Policepardfaut"/>
    <w:link w:val="En-tte"/>
    <w:uiPriority w:val="99"/>
    <w:rsid w:val="00447330"/>
    <w:rPr>
      <w:rFonts w:ascii="Times New Roman" w:eastAsia="Times New Roman" w:hAnsi="Times New Roman" w:cs="Times New Roman"/>
      <w:sz w:val="24"/>
      <w:szCs w:val="24"/>
      <w:lang w:eastAsia="fr-FR"/>
    </w:rPr>
  </w:style>
  <w:style w:type="character" w:customStyle="1" w:styleId="Style8Car">
    <w:name w:val="Style8 Car"/>
    <w:basedOn w:val="Titre2Car"/>
    <w:link w:val="Style8"/>
    <w:rsid w:val="00447330"/>
    <w:rPr>
      <w:rFonts w:ascii="Times New Roman" w:eastAsia="Calibri" w:hAnsi="Times New Roman" w:cs="Calibri"/>
      <w:b/>
      <w:bCs/>
      <w:color w:val="7030A0"/>
      <w:sz w:val="24"/>
      <w:szCs w:val="26"/>
      <w:lang w:eastAsia="fr-FR"/>
    </w:rPr>
  </w:style>
  <w:style w:type="paragraph" w:styleId="Pieddepage">
    <w:name w:val="footer"/>
    <w:basedOn w:val="Normal"/>
    <w:link w:val="PieddepageCar"/>
    <w:uiPriority w:val="99"/>
    <w:unhideWhenUsed/>
    <w:rsid w:val="00447330"/>
    <w:pPr>
      <w:tabs>
        <w:tab w:val="center" w:pos="4536"/>
        <w:tab w:val="right" w:pos="9072"/>
      </w:tabs>
      <w:spacing w:after="0" w:line="240" w:lineRule="auto"/>
    </w:pPr>
    <w:rPr>
      <w:rFonts w:ascii="Times New Roman" w:eastAsia="Times New Roman" w:hAnsi="Times New Roman" w:cs="Times New Roman"/>
      <w:sz w:val="24"/>
      <w:szCs w:val="24"/>
      <w:lang w:eastAsia="fr-FR"/>
    </w:rPr>
  </w:style>
  <w:style w:type="character" w:customStyle="1" w:styleId="PieddepageCar">
    <w:name w:val="Pied de page Car"/>
    <w:basedOn w:val="Policepardfaut"/>
    <w:link w:val="Pieddepage"/>
    <w:uiPriority w:val="99"/>
    <w:rsid w:val="00447330"/>
    <w:rPr>
      <w:rFonts w:ascii="Times New Roman" w:eastAsia="Times New Roman" w:hAnsi="Times New Roman" w:cs="Times New Roman"/>
      <w:sz w:val="24"/>
      <w:szCs w:val="24"/>
      <w:lang w:eastAsia="fr-FR"/>
    </w:rPr>
  </w:style>
  <w:style w:type="table" w:styleId="Grilledutableau">
    <w:name w:val="Table Grid"/>
    <w:basedOn w:val="TableauNormal"/>
    <w:uiPriority w:val="39"/>
    <w:rsid w:val="008B15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autoRedefine/>
    <w:uiPriority w:val="9"/>
    <w:qFormat/>
    <w:rsid w:val="00447330"/>
    <w:pPr>
      <w:keepNext/>
      <w:keepLines/>
      <w:spacing w:before="240" w:after="0" w:line="240" w:lineRule="auto"/>
      <w:outlineLvl w:val="0"/>
    </w:pPr>
    <w:rPr>
      <w:rFonts w:ascii="Times New Roman" w:eastAsiaTheme="majorEastAsia" w:hAnsi="Times New Roman" w:cstheme="majorBidi"/>
      <w:color w:val="2F5496" w:themeColor="accent1" w:themeShade="BF"/>
      <w:sz w:val="32"/>
      <w:szCs w:val="32"/>
      <w:lang w:eastAsia="fr-FR"/>
    </w:rPr>
  </w:style>
  <w:style w:type="paragraph" w:styleId="Titre2">
    <w:name w:val="heading 2"/>
    <w:basedOn w:val="Normal"/>
    <w:link w:val="Titre2Car"/>
    <w:uiPriority w:val="9"/>
    <w:unhideWhenUsed/>
    <w:qFormat/>
    <w:rsid w:val="00447330"/>
    <w:pPr>
      <w:spacing w:before="300" w:after="0" w:line="240" w:lineRule="auto"/>
      <w:outlineLvl w:val="1"/>
    </w:pPr>
    <w:rPr>
      <w:rFonts w:ascii="Calibri" w:eastAsia="Calibri" w:hAnsi="Calibri" w:cs="Calibri"/>
      <w:b/>
      <w:bCs/>
      <w:color w:val="002060"/>
      <w:sz w:val="26"/>
      <w:szCs w:val="26"/>
      <w:lang w:eastAsia="fr-FR"/>
    </w:rPr>
  </w:style>
  <w:style w:type="paragraph" w:styleId="Titre3">
    <w:name w:val="heading 3"/>
    <w:basedOn w:val="Normal"/>
    <w:next w:val="Normal"/>
    <w:link w:val="Titre3Car"/>
    <w:uiPriority w:val="9"/>
    <w:unhideWhenUsed/>
    <w:qFormat/>
    <w:rsid w:val="00447330"/>
    <w:pPr>
      <w:keepNext/>
      <w:keepLines/>
      <w:spacing w:before="40" w:after="0" w:line="240" w:lineRule="auto"/>
      <w:outlineLvl w:val="2"/>
    </w:pPr>
    <w:rPr>
      <w:rFonts w:asciiTheme="majorHAnsi" w:eastAsiaTheme="majorEastAsia" w:hAnsiTheme="majorHAnsi" w:cstheme="majorBidi"/>
      <w:color w:val="1F3763" w:themeColor="accent1" w:themeShade="7F"/>
      <w:sz w:val="24"/>
      <w:szCs w:val="24"/>
      <w:lang w:eastAsia="fr-FR"/>
    </w:rPr>
  </w:style>
  <w:style w:type="paragraph" w:styleId="Titre4">
    <w:name w:val="heading 4"/>
    <w:basedOn w:val="Normal"/>
    <w:next w:val="Normal"/>
    <w:link w:val="Titre4Car"/>
    <w:uiPriority w:val="9"/>
    <w:semiHidden/>
    <w:unhideWhenUsed/>
    <w:qFormat/>
    <w:rsid w:val="00447330"/>
    <w:pPr>
      <w:keepNext/>
      <w:keepLines/>
      <w:spacing w:before="40" w:after="0" w:line="240" w:lineRule="auto"/>
      <w:outlineLvl w:val="3"/>
    </w:pPr>
    <w:rPr>
      <w:rFonts w:asciiTheme="majorHAnsi" w:eastAsiaTheme="majorEastAsia" w:hAnsiTheme="majorHAnsi" w:cstheme="majorBidi"/>
      <w:i/>
      <w:iCs/>
      <w:color w:val="2F5496" w:themeColor="accent1" w:themeShade="BF"/>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47330"/>
    <w:rPr>
      <w:rFonts w:ascii="Times New Roman" w:eastAsiaTheme="majorEastAsia" w:hAnsi="Times New Roman" w:cstheme="majorBidi"/>
      <w:color w:val="2F5496" w:themeColor="accent1" w:themeShade="BF"/>
      <w:sz w:val="32"/>
      <w:szCs w:val="32"/>
      <w:lang w:eastAsia="fr-FR"/>
    </w:rPr>
  </w:style>
  <w:style w:type="character" w:customStyle="1" w:styleId="Titre2Car">
    <w:name w:val="Titre 2 Car"/>
    <w:basedOn w:val="Policepardfaut"/>
    <w:link w:val="Titre2"/>
    <w:uiPriority w:val="9"/>
    <w:rsid w:val="00447330"/>
    <w:rPr>
      <w:rFonts w:ascii="Calibri" w:eastAsia="Calibri" w:hAnsi="Calibri" w:cs="Calibri"/>
      <w:b/>
      <w:bCs/>
      <w:color w:val="002060"/>
      <w:sz w:val="26"/>
      <w:szCs w:val="26"/>
      <w:lang w:eastAsia="fr-FR"/>
    </w:rPr>
  </w:style>
  <w:style w:type="character" w:customStyle="1" w:styleId="Titre3Car">
    <w:name w:val="Titre 3 Car"/>
    <w:basedOn w:val="Policepardfaut"/>
    <w:link w:val="Titre3"/>
    <w:uiPriority w:val="9"/>
    <w:rsid w:val="00447330"/>
    <w:rPr>
      <w:rFonts w:asciiTheme="majorHAnsi" w:eastAsiaTheme="majorEastAsia" w:hAnsiTheme="majorHAnsi" w:cstheme="majorBidi"/>
      <w:color w:val="1F3763" w:themeColor="accent1" w:themeShade="7F"/>
      <w:sz w:val="24"/>
      <w:szCs w:val="24"/>
      <w:lang w:eastAsia="fr-FR"/>
    </w:rPr>
  </w:style>
  <w:style w:type="character" w:customStyle="1" w:styleId="Titre4Car">
    <w:name w:val="Titre 4 Car"/>
    <w:basedOn w:val="Policepardfaut"/>
    <w:link w:val="Titre4"/>
    <w:uiPriority w:val="9"/>
    <w:semiHidden/>
    <w:rsid w:val="00447330"/>
    <w:rPr>
      <w:rFonts w:asciiTheme="majorHAnsi" w:eastAsiaTheme="majorEastAsia" w:hAnsiTheme="majorHAnsi" w:cstheme="majorBidi"/>
      <w:i/>
      <w:iCs/>
      <w:color w:val="2F5496" w:themeColor="accent1" w:themeShade="BF"/>
      <w:sz w:val="24"/>
      <w:szCs w:val="24"/>
      <w:lang w:eastAsia="fr-FR"/>
    </w:rPr>
  </w:style>
  <w:style w:type="numbering" w:customStyle="1" w:styleId="Aucuneliste1">
    <w:name w:val="Aucune liste1"/>
    <w:next w:val="Aucuneliste"/>
    <w:uiPriority w:val="99"/>
    <w:semiHidden/>
    <w:unhideWhenUsed/>
    <w:rsid w:val="00447330"/>
  </w:style>
  <w:style w:type="paragraph" w:styleId="Paragraphedeliste">
    <w:name w:val="List Paragraph"/>
    <w:basedOn w:val="Normal"/>
    <w:uiPriority w:val="34"/>
    <w:qFormat/>
    <w:rsid w:val="00447330"/>
    <w:pPr>
      <w:spacing w:after="0" w:line="240" w:lineRule="auto"/>
      <w:ind w:left="720"/>
      <w:contextualSpacing/>
    </w:pPr>
    <w:rPr>
      <w:rFonts w:ascii="Times New Roman" w:eastAsia="Times New Roman" w:hAnsi="Times New Roman" w:cs="Times New Roman"/>
      <w:sz w:val="24"/>
      <w:szCs w:val="24"/>
      <w:lang w:eastAsia="fr-FR"/>
    </w:rPr>
  </w:style>
  <w:style w:type="paragraph" w:customStyle="1" w:styleId="Standard">
    <w:name w:val="Standard"/>
    <w:rsid w:val="00447330"/>
    <w:pPr>
      <w:widowControl w:val="0"/>
      <w:suppressAutoHyphens/>
      <w:autoSpaceDN w:val="0"/>
      <w:spacing w:after="0" w:line="240" w:lineRule="auto"/>
    </w:pPr>
    <w:rPr>
      <w:rFonts w:ascii="Times New Roman" w:eastAsia="Lucida Sans Unicode" w:hAnsi="Times New Roman" w:cs="Tahoma"/>
      <w:kern w:val="3"/>
      <w:sz w:val="24"/>
      <w:szCs w:val="24"/>
      <w:lang w:eastAsia="fr-FR"/>
    </w:rPr>
  </w:style>
  <w:style w:type="table" w:customStyle="1" w:styleId="myTable">
    <w:name w:val="myTable"/>
    <w:uiPriority w:val="99"/>
    <w:rsid w:val="00447330"/>
    <w:rPr>
      <w:rFonts w:ascii="Calibri" w:eastAsia="Calibri" w:hAnsi="Calibri" w:cs="Calibri"/>
      <w:sz w:val="24"/>
      <w:szCs w:val="24"/>
      <w:lang w:eastAsia="fr-FR"/>
    </w:rPr>
    <w:tblPr>
      <w:tblBorders>
        <w:top w:val="single" w:sz="6" w:space="0" w:color="006699"/>
        <w:left w:val="single" w:sz="6" w:space="0" w:color="006699"/>
        <w:bottom w:val="single" w:sz="6" w:space="0" w:color="006699"/>
        <w:right w:val="single" w:sz="6" w:space="0" w:color="006699"/>
        <w:insideH w:val="single" w:sz="6" w:space="0" w:color="006699"/>
        <w:insideV w:val="single" w:sz="6" w:space="0" w:color="006699"/>
      </w:tblBorders>
      <w:tblCellMar>
        <w:top w:w="0" w:type="dxa"/>
        <w:left w:w="0" w:type="dxa"/>
        <w:bottom w:w="0" w:type="dxa"/>
        <w:right w:w="0" w:type="dxa"/>
      </w:tblCellMar>
    </w:tblPr>
  </w:style>
  <w:style w:type="character" w:customStyle="1" w:styleId="highlightnode">
    <w:name w:val="highlightnode"/>
    <w:basedOn w:val="Policepardfaut"/>
    <w:rsid w:val="00447330"/>
  </w:style>
  <w:style w:type="numbering" w:customStyle="1" w:styleId="WW8Num2">
    <w:name w:val="WW8Num2"/>
    <w:rsid w:val="00447330"/>
    <w:pPr>
      <w:numPr>
        <w:numId w:val="8"/>
      </w:numPr>
    </w:pPr>
  </w:style>
  <w:style w:type="numbering" w:customStyle="1" w:styleId="WW8Num4">
    <w:name w:val="WW8Num4"/>
    <w:rsid w:val="00447330"/>
    <w:pPr>
      <w:numPr>
        <w:numId w:val="9"/>
      </w:numPr>
    </w:pPr>
  </w:style>
  <w:style w:type="character" w:styleId="Rfrenceintense">
    <w:name w:val="Intense Reference"/>
    <w:basedOn w:val="Policepardfaut"/>
    <w:uiPriority w:val="32"/>
    <w:qFormat/>
    <w:rsid w:val="00447330"/>
    <w:rPr>
      <w:b/>
      <w:bCs/>
      <w:smallCaps/>
      <w:color w:val="4472C4" w:themeColor="accent1"/>
      <w:spacing w:val="5"/>
    </w:rPr>
  </w:style>
  <w:style w:type="paragraph" w:styleId="En-ttedetabledesmatires">
    <w:name w:val="TOC Heading"/>
    <w:basedOn w:val="Titre1"/>
    <w:next w:val="Normal"/>
    <w:uiPriority w:val="39"/>
    <w:unhideWhenUsed/>
    <w:qFormat/>
    <w:rsid w:val="00447330"/>
    <w:pPr>
      <w:spacing w:line="259" w:lineRule="auto"/>
      <w:outlineLvl w:val="9"/>
    </w:pPr>
  </w:style>
  <w:style w:type="paragraph" w:styleId="TM1">
    <w:name w:val="toc 1"/>
    <w:basedOn w:val="Normal"/>
    <w:next w:val="Normal"/>
    <w:autoRedefine/>
    <w:uiPriority w:val="39"/>
    <w:unhideWhenUsed/>
    <w:rsid w:val="00447330"/>
    <w:pPr>
      <w:spacing w:after="100" w:line="240" w:lineRule="auto"/>
    </w:pPr>
    <w:rPr>
      <w:rFonts w:ascii="Times New Roman" w:eastAsia="Times New Roman" w:hAnsi="Times New Roman" w:cs="Times New Roman"/>
      <w:sz w:val="24"/>
      <w:szCs w:val="24"/>
      <w:lang w:eastAsia="fr-FR"/>
    </w:rPr>
  </w:style>
  <w:style w:type="paragraph" w:styleId="TM2">
    <w:name w:val="toc 2"/>
    <w:basedOn w:val="Normal"/>
    <w:next w:val="Normal"/>
    <w:autoRedefine/>
    <w:uiPriority w:val="39"/>
    <w:unhideWhenUsed/>
    <w:rsid w:val="00447330"/>
    <w:pPr>
      <w:spacing w:after="100" w:line="240" w:lineRule="auto"/>
      <w:ind w:left="240"/>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47330"/>
    <w:rPr>
      <w:color w:val="0563C1" w:themeColor="hyperlink"/>
      <w:u w:val="single"/>
    </w:rPr>
  </w:style>
  <w:style w:type="paragraph" w:customStyle="1" w:styleId="Style1">
    <w:name w:val="Style1"/>
    <w:basedOn w:val="Titre1"/>
    <w:link w:val="Style1Car"/>
    <w:autoRedefine/>
    <w:qFormat/>
    <w:rsid w:val="00447330"/>
    <w:rPr>
      <w:rFonts w:cs="Times New Roman"/>
    </w:rPr>
  </w:style>
  <w:style w:type="paragraph" w:customStyle="1" w:styleId="Style2">
    <w:name w:val="Style2"/>
    <w:basedOn w:val="Titre2"/>
    <w:link w:val="Style2Car"/>
    <w:autoRedefine/>
    <w:qFormat/>
    <w:rsid w:val="00447330"/>
    <w:pPr>
      <w:spacing w:before="200"/>
      <w:ind w:left="708"/>
    </w:pPr>
    <w:rPr>
      <w:rFonts w:ascii="Times New Roman" w:hAnsi="Times New Roman"/>
      <w:sz w:val="28"/>
    </w:rPr>
  </w:style>
  <w:style w:type="character" w:customStyle="1" w:styleId="Style1Car">
    <w:name w:val="Style1 Car"/>
    <w:basedOn w:val="Titre1Car"/>
    <w:link w:val="Style1"/>
    <w:rsid w:val="00447330"/>
    <w:rPr>
      <w:rFonts w:ascii="Times New Roman" w:eastAsiaTheme="majorEastAsia" w:hAnsi="Times New Roman" w:cs="Times New Roman"/>
      <w:color w:val="2F5496" w:themeColor="accent1" w:themeShade="BF"/>
      <w:sz w:val="32"/>
      <w:szCs w:val="32"/>
      <w:lang w:eastAsia="fr-FR"/>
    </w:rPr>
  </w:style>
  <w:style w:type="paragraph" w:customStyle="1" w:styleId="Style3">
    <w:name w:val="Style3"/>
    <w:basedOn w:val="Titre2"/>
    <w:link w:val="Style3Car"/>
    <w:qFormat/>
    <w:rsid w:val="00447330"/>
    <w:pPr>
      <w:numPr>
        <w:numId w:val="10"/>
      </w:numPr>
      <w:ind w:left="3189" w:hanging="357"/>
    </w:pPr>
    <w:rPr>
      <w:rFonts w:ascii="Times New Roman" w:hAnsi="Times New Roman"/>
      <w:color w:val="7030A0"/>
      <w:sz w:val="24"/>
    </w:rPr>
  </w:style>
  <w:style w:type="character" w:customStyle="1" w:styleId="Style2Car">
    <w:name w:val="Style2 Car"/>
    <w:basedOn w:val="Titre2Car"/>
    <w:link w:val="Style2"/>
    <w:rsid w:val="00447330"/>
    <w:rPr>
      <w:rFonts w:ascii="Times New Roman" w:eastAsia="Calibri" w:hAnsi="Times New Roman" w:cs="Calibri"/>
      <w:b/>
      <w:bCs/>
      <w:color w:val="002060"/>
      <w:sz w:val="28"/>
      <w:szCs w:val="26"/>
      <w:lang w:eastAsia="fr-FR"/>
    </w:rPr>
  </w:style>
  <w:style w:type="paragraph" w:customStyle="1" w:styleId="Style4">
    <w:name w:val="Style4"/>
    <w:basedOn w:val="Style1"/>
    <w:link w:val="Style4Car"/>
    <w:qFormat/>
    <w:rsid w:val="00447330"/>
    <w:rPr>
      <w:color w:val="1F3864" w:themeColor="accent1" w:themeShade="80"/>
    </w:rPr>
  </w:style>
  <w:style w:type="character" w:customStyle="1" w:styleId="Style3Car">
    <w:name w:val="Style3 Car"/>
    <w:basedOn w:val="Titre2Car"/>
    <w:link w:val="Style3"/>
    <w:rsid w:val="00447330"/>
    <w:rPr>
      <w:rFonts w:ascii="Times New Roman" w:eastAsia="Calibri" w:hAnsi="Times New Roman" w:cs="Calibri"/>
      <w:b/>
      <w:bCs/>
      <w:color w:val="7030A0"/>
      <w:sz w:val="24"/>
      <w:szCs w:val="26"/>
      <w:lang w:eastAsia="fr-FR"/>
    </w:rPr>
  </w:style>
  <w:style w:type="paragraph" w:customStyle="1" w:styleId="Style5">
    <w:name w:val="Style5"/>
    <w:basedOn w:val="Style4"/>
    <w:link w:val="Style5Car"/>
    <w:qFormat/>
    <w:rsid w:val="00447330"/>
    <w:rPr>
      <w:b/>
    </w:rPr>
  </w:style>
  <w:style w:type="character" w:customStyle="1" w:styleId="Style4Car">
    <w:name w:val="Style4 Car"/>
    <w:basedOn w:val="Style1Car"/>
    <w:link w:val="Style4"/>
    <w:rsid w:val="00447330"/>
    <w:rPr>
      <w:rFonts w:ascii="Times New Roman" w:eastAsiaTheme="majorEastAsia" w:hAnsi="Times New Roman" w:cs="Times New Roman"/>
      <w:color w:val="1F3864" w:themeColor="accent1" w:themeShade="80"/>
      <w:sz w:val="32"/>
      <w:szCs w:val="32"/>
      <w:lang w:eastAsia="fr-FR"/>
    </w:rPr>
  </w:style>
  <w:style w:type="paragraph" w:customStyle="1" w:styleId="Style6">
    <w:name w:val="Style6"/>
    <w:basedOn w:val="Titre1"/>
    <w:link w:val="Style6Car"/>
    <w:autoRedefine/>
    <w:qFormat/>
    <w:rsid w:val="00447330"/>
    <w:pPr>
      <w:ind w:left="567"/>
    </w:pPr>
    <w:rPr>
      <w:b/>
      <w:smallCaps/>
      <w:sz w:val="28"/>
    </w:rPr>
  </w:style>
  <w:style w:type="character" w:customStyle="1" w:styleId="Style5Car">
    <w:name w:val="Style5 Car"/>
    <w:basedOn w:val="Style4Car"/>
    <w:link w:val="Style5"/>
    <w:rsid w:val="00447330"/>
    <w:rPr>
      <w:rFonts w:ascii="Times New Roman" w:eastAsiaTheme="majorEastAsia" w:hAnsi="Times New Roman" w:cs="Times New Roman"/>
      <w:b/>
      <w:color w:val="1F3864" w:themeColor="accent1" w:themeShade="80"/>
      <w:sz w:val="32"/>
      <w:szCs w:val="32"/>
      <w:lang w:eastAsia="fr-FR"/>
    </w:rPr>
  </w:style>
  <w:style w:type="paragraph" w:customStyle="1" w:styleId="Style7">
    <w:name w:val="Style7"/>
    <w:basedOn w:val="Style6"/>
    <w:link w:val="Style7Car"/>
    <w:qFormat/>
    <w:rsid w:val="00447330"/>
    <w:pPr>
      <w:spacing w:before="120"/>
    </w:pPr>
  </w:style>
  <w:style w:type="character" w:customStyle="1" w:styleId="Style6Car">
    <w:name w:val="Style6 Car"/>
    <w:basedOn w:val="Titre1Car"/>
    <w:link w:val="Style6"/>
    <w:rsid w:val="00447330"/>
    <w:rPr>
      <w:rFonts w:ascii="Times New Roman" w:eastAsiaTheme="majorEastAsia" w:hAnsi="Times New Roman" w:cstheme="majorBidi"/>
      <w:b/>
      <w:smallCaps/>
      <w:color w:val="2F5496" w:themeColor="accent1" w:themeShade="BF"/>
      <w:sz w:val="28"/>
      <w:szCs w:val="32"/>
      <w:lang w:eastAsia="fr-FR"/>
    </w:rPr>
  </w:style>
  <w:style w:type="paragraph" w:customStyle="1" w:styleId="Style8">
    <w:name w:val="Style8"/>
    <w:basedOn w:val="Titre2"/>
    <w:link w:val="Style8Car"/>
    <w:autoRedefine/>
    <w:qFormat/>
    <w:rsid w:val="00447330"/>
    <w:pPr>
      <w:spacing w:before="120"/>
      <w:ind w:left="2268"/>
    </w:pPr>
    <w:rPr>
      <w:rFonts w:ascii="Times New Roman" w:hAnsi="Times New Roman"/>
      <w:color w:val="7030A0"/>
      <w:sz w:val="24"/>
    </w:rPr>
  </w:style>
  <w:style w:type="character" w:customStyle="1" w:styleId="Style7Car">
    <w:name w:val="Style7 Car"/>
    <w:basedOn w:val="Style6Car"/>
    <w:link w:val="Style7"/>
    <w:rsid w:val="00447330"/>
    <w:rPr>
      <w:rFonts w:ascii="Times New Roman" w:eastAsiaTheme="majorEastAsia" w:hAnsi="Times New Roman" w:cstheme="majorBidi"/>
      <w:b/>
      <w:smallCaps/>
      <w:color w:val="2F5496" w:themeColor="accent1" w:themeShade="BF"/>
      <w:sz w:val="28"/>
      <w:szCs w:val="32"/>
      <w:lang w:eastAsia="fr-FR"/>
    </w:rPr>
  </w:style>
  <w:style w:type="paragraph" w:styleId="En-tte">
    <w:name w:val="header"/>
    <w:basedOn w:val="Normal"/>
    <w:link w:val="En-tteCar"/>
    <w:uiPriority w:val="99"/>
    <w:unhideWhenUsed/>
    <w:rsid w:val="00447330"/>
    <w:pPr>
      <w:tabs>
        <w:tab w:val="center" w:pos="4536"/>
        <w:tab w:val="right" w:pos="9072"/>
      </w:tabs>
      <w:spacing w:after="0" w:line="240" w:lineRule="auto"/>
    </w:pPr>
    <w:rPr>
      <w:rFonts w:ascii="Times New Roman" w:eastAsia="Times New Roman" w:hAnsi="Times New Roman" w:cs="Times New Roman"/>
      <w:sz w:val="24"/>
      <w:szCs w:val="24"/>
      <w:lang w:eastAsia="fr-FR"/>
    </w:rPr>
  </w:style>
  <w:style w:type="character" w:customStyle="1" w:styleId="En-tteCar">
    <w:name w:val="En-tête Car"/>
    <w:basedOn w:val="Policepardfaut"/>
    <w:link w:val="En-tte"/>
    <w:uiPriority w:val="99"/>
    <w:rsid w:val="00447330"/>
    <w:rPr>
      <w:rFonts w:ascii="Times New Roman" w:eastAsia="Times New Roman" w:hAnsi="Times New Roman" w:cs="Times New Roman"/>
      <w:sz w:val="24"/>
      <w:szCs w:val="24"/>
      <w:lang w:eastAsia="fr-FR"/>
    </w:rPr>
  </w:style>
  <w:style w:type="character" w:customStyle="1" w:styleId="Style8Car">
    <w:name w:val="Style8 Car"/>
    <w:basedOn w:val="Titre2Car"/>
    <w:link w:val="Style8"/>
    <w:rsid w:val="00447330"/>
    <w:rPr>
      <w:rFonts w:ascii="Times New Roman" w:eastAsia="Calibri" w:hAnsi="Times New Roman" w:cs="Calibri"/>
      <w:b/>
      <w:bCs/>
      <w:color w:val="7030A0"/>
      <w:sz w:val="24"/>
      <w:szCs w:val="26"/>
      <w:lang w:eastAsia="fr-FR"/>
    </w:rPr>
  </w:style>
  <w:style w:type="paragraph" w:styleId="Pieddepage">
    <w:name w:val="footer"/>
    <w:basedOn w:val="Normal"/>
    <w:link w:val="PieddepageCar"/>
    <w:uiPriority w:val="99"/>
    <w:unhideWhenUsed/>
    <w:rsid w:val="00447330"/>
    <w:pPr>
      <w:tabs>
        <w:tab w:val="center" w:pos="4536"/>
        <w:tab w:val="right" w:pos="9072"/>
      </w:tabs>
      <w:spacing w:after="0" w:line="240" w:lineRule="auto"/>
    </w:pPr>
    <w:rPr>
      <w:rFonts w:ascii="Times New Roman" w:eastAsia="Times New Roman" w:hAnsi="Times New Roman" w:cs="Times New Roman"/>
      <w:sz w:val="24"/>
      <w:szCs w:val="24"/>
      <w:lang w:eastAsia="fr-FR"/>
    </w:rPr>
  </w:style>
  <w:style w:type="character" w:customStyle="1" w:styleId="PieddepageCar">
    <w:name w:val="Pied de page Car"/>
    <w:basedOn w:val="Policepardfaut"/>
    <w:link w:val="Pieddepage"/>
    <w:uiPriority w:val="99"/>
    <w:rsid w:val="00447330"/>
    <w:rPr>
      <w:rFonts w:ascii="Times New Roman" w:eastAsia="Times New Roman" w:hAnsi="Times New Roman" w:cs="Times New Roman"/>
      <w:sz w:val="24"/>
      <w:szCs w:val="24"/>
      <w:lang w:eastAsia="fr-FR"/>
    </w:rPr>
  </w:style>
  <w:style w:type="table" w:styleId="Grilledutableau">
    <w:name w:val="Table Grid"/>
    <w:basedOn w:val="TableauNormal"/>
    <w:uiPriority w:val="39"/>
    <w:rsid w:val="008B15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8</Pages>
  <Words>3215</Words>
  <Characters>17688</Characters>
  <Application>Microsoft Office Word</Application>
  <DocSecurity>0</DocSecurity>
  <Lines>147</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frouard</dc:creator>
  <cp:keywords/>
  <dc:description/>
  <cp:lastModifiedBy>Jacques</cp:lastModifiedBy>
  <cp:revision>3</cp:revision>
  <dcterms:created xsi:type="dcterms:W3CDTF">2018-08-18T12:58:00Z</dcterms:created>
  <dcterms:modified xsi:type="dcterms:W3CDTF">2018-08-20T08:04:00Z</dcterms:modified>
</cp:coreProperties>
</file>